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8E" w:rsidRPr="000073BA" w:rsidRDefault="004A647C" w:rsidP="00C50BE0">
      <w:pPr>
        <w:pStyle w:val="a5"/>
        <w:rPr>
          <w:sz w:val="32"/>
          <w:szCs w:val="32"/>
        </w:rPr>
      </w:pPr>
      <w:r>
        <w:rPr>
          <w:noProof/>
          <w:szCs w:val="18"/>
        </w:rPr>
        <w:drawing>
          <wp:inline distT="0" distB="0" distL="0" distR="0">
            <wp:extent cx="5934075" cy="1609725"/>
            <wp:effectExtent l="0" t="0" r="9525" b="9525"/>
            <wp:docPr id="2" name="Рисунок 2" descr="Бланк_ООО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ООО_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28E" w:rsidRPr="000073BA" w:rsidRDefault="008B328E" w:rsidP="00C50BE0">
      <w:pPr>
        <w:pStyle w:val="a5"/>
        <w:rPr>
          <w:sz w:val="32"/>
          <w:szCs w:val="32"/>
        </w:rPr>
      </w:pPr>
    </w:p>
    <w:p w:rsidR="00D7373A" w:rsidRPr="000073BA" w:rsidRDefault="00184F4F" w:rsidP="004A647C">
      <w:pPr>
        <w:pStyle w:val="a5"/>
        <w:rPr>
          <w:b w:val="0"/>
        </w:rPr>
      </w:pPr>
      <w:r w:rsidRPr="000073BA">
        <w:rPr>
          <w:sz w:val="40"/>
          <w:szCs w:val="40"/>
        </w:rPr>
        <w:tab/>
      </w:r>
    </w:p>
    <w:p w:rsidR="006B42C0" w:rsidRPr="000073BA" w:rsidRDefault="006B42C0" w:rsidP="00347AAF">
      <w:pPr>
        <w:ind w:left="5245" w:hanging="992"/>
        <w:rPr>
          <w:b/>
          <w:sz w:val="28"/>
          <w:szCs w:val="28"/>
        </w:rPr>
      </w:pPr>
      <w:r w:rsidRPr="000073BA">
        <w:rPr>
          <w:b/>
          <w:sz w:val="28"/>
          <w:szCs w:val="28"/>
        </w:rPr>
        <w:t xml:space="preserve">Объект: муниципальное образование город </w:t>
      </w:r>
      <w:r w:rsidR="00347AAF">
        <w:rPr>
          <w:b/>
          <w:sz w:val="28"/>
          <w:szCs w:val="28"/>
        </w:rPr>
        <w:t xml:space="preserve">       </w:t>
      </w:r>
      <w:r w:rsidRPr="000073BA">
        <w:rPr>
          <w:b/>
          <w:sz w:val="28"/>
          <w:szCs w:val="28"/>
        </w:rPr>
        <w:t>Мурманск</w:t>
      </w:r>
    </w:p>
    <w:p w:rsidR="006B42C0" w:rsidRPr="000073BA" w:rsidRDefault="006B42C0" w:rsidP="00452328">
      <w:pPr>
        <w:ind w:left="4248"/>
        <w:rPr>
          <w:b/>
          <w:sz w:val="28"/>
          <w:szCs w:val="28"/>
        </w:rPr>
      </w:pPr>
      <w:r w:rsidRPr="000073BA">
        <w:rPr>
          <w:b/>
          <w:sz w:val="28"/>
          <w:szCs w:val="28"/>
        </w:rPr>
        <w:t xml:space="preserve">Шифр: Договор № </w:t>
      </w:r>
      <w:r w:rsidR="00452328">
        <w:rPr>
          <w:b/>
          <w:sz w:val="28"/>
          <w:szCs w:val="28"/>
        </w:rPr>
        <w:t xml:space="preserve">91 </w:t>
      </w:r>
      <w:r w:rsidR="00452328" w:rsidRPr="00D4262E">
        <w:rPr>
          <w:b/>
          <w:sz w:val="28"/>
          <w:szCs w:val="28"/>
        </w:rPr>
        <w:t xml:space="preserve">от </w:t>
      </w:r>
      <w:r w:rsidR="00452328">
        <w:rPr>
          <w:b/>
          <w:sz w:val="28"/>
          <w:szCs w:val="28"/>
        </w:rPr>
        <w:t>21</w:t>
      </w:r>
      <w:r w:rsidR="00452328" w:rsidRPr="00D4262E">
        <w:rPr>
          <w:b/>
          <w:sz w:val="28"/>
          <w:szCs w:val="28"/>
        </w:rPr>
        <w:t>.</w:t>
      </w:r>
      <w:r w:rsidR="00452328">
        <w:rPr>
          <w:b/>
          <w:sz w:val="28"/>
          <w:szCs w:val="28"/>
        </w:rPr>
        <w:t>12</w:t>
      </w:r>
      <w:r w:rsidR="00452328" w:rsidRPr="00D4262E">
        <w:rPr>
          <w:b/>
          <w:sz w:val="28"/>
          <w:szCs w:val="28"/>
        </w:rPr>
        <w:t>.201</w:t>
      </w:r>
      <w:r w:rsidR="00452328">
        <w:rPr>
          <w:b/>
          <w:sz w:val="28"/>
          <w:szCs w:val="28"/>
        </w:rPr>
        <w:t>5</w:t>
      </w:r>
      <w:r w:rsidR="00452328" w:rsidRPr="00D4262E">
        <w:rPr>
          <w:b/>
          <w:sz w:val="28"/>
          <w:szCs w:val="28"/>
        </w:rPr>
        <w:t xml:space="preserve"> г.</w:t>
      </w:r>
    </w:p>
    <w:p w:rsidR="006B42C0" w:rsidRPr="000073BA" w:rsidRDefault="006B42C0" w:rsidP="006B42C0">
      <w:pPr>
        <w:jc w:val="center"/>
        <w:rPr>
          <w:b/>
          <w:bCs/>
          <w:sz w:val="28"/>
          <w:szCs w:val="28"/>
        </w:rPr>
      </w:pPr>
    </w:p>
    <w:p w:rsidR="006B42C0" w:rsidRPr="000073BA" w:rsidRDefault="006B42C0" w:rsidP="006B42C0">
      <w:pPr>
        <w:jc w:val="center"/>
        <w:rPr>
          <w:b/>
          <w:bCs/>
          <w:sz w:val="28"/>
          <w:szCs w:val="28"/>
        </w:rPr>
      </w:pPr>
    </w:p>
    <w:p w:rsidR="00452328" w:rsidRDefault="00452328" w:rsidP="00452328">
      <w:pPr>
        <w:jc w:val="center"/>
        <w:rPr>
          <w:b/>
          <w:sz w:val="40"/>
          <w:szCs w:val="40"/>
        </w:rPr>
      </w:pPr>
    </w:p>
    <w:p w:rsidR="00452328" w:rsidRDefault="00452328" w:rsidP="00452328">
      <w:pPr>
        <w:jc w:val="center"/>
        <w:rPr>
          <w:b/>
          <w:sz w:val="40"/>
          <w:szCs w:val="40"/>
        </w:rPr>
      </w:pPr>
    </w:p>
    <w:p w:rsidR="00452328" w:rsidRDefault="00452328" w:rsidP="00452328">
      <w:pPr>
        <w:jc w:val="center"/>
        <w:rPr>
          <w:b/>
          <w:sz w:val="40"/>
          <w:szCs w:val="40"/>
        </w:rPr>
      </w:pPr>
      <w:r w:rsidRPr="006479BE">
        <w:rPr>
          <w:b/>
          <w:sz w:val="40"/>
          <w:szCs w:val="40"/>
        </w:rPr>
        <w:t>Проект</w:t>
      </w:r>
      <w:r>
        <w:rPr>
          <w:b/>
          <w:sz w:val="40"/>
          <w:szCs w:val="40"/>
        </w:rPr>
        <w:t xml:space="preserve"> планировки и </w:t>
      </w:r>
      <w:r w:rsidRPr="006479BE">
        <w:rPr>
          <w:b/>
          <w:sz w:val="40"/>
          <w:szCs w:val="40"/>
        </w:rPr>
        <w:t xml:space="preserve">межевания </w:t>
      </w:r>
      <w:r w:rsidRPr="00747AB1">
        <w:rPr>
          <w:b/>
          <w:sz w:val="40"/>
          <w:szCs w:val="40"/>
        </w:rPr>
        <w:t xml:space="preserve">территории, расположенной в районе ул. Капитана </w:t>
      </w:r>
      <w:proofErr w:type="spellStart"/>
      <w:r w:rsidRPr="00747AB1">
        <w:rPr>
          <w:b/>
          <w:sz w:val="40"/>
          <w:szCs w:val="40"/>
        </w:rPr>
        <w:t>Орликовой</w:t>
      </w:r>
      <w:proofErr w:type="spellEnd"/>
      <w:r w:rsidRPr="00747AB1">
        <w:rPr>
          <w:b/>
          <w:sz w:val="40"/>
          <w:szCs w:val="40"/>
        </w:rPr>
        <w:t xml:space="preserve"> в Первомайском административном округе города Мурманска</w:t>
      </w:r>
    </w:p>
    <w:p w:rsidR="00D7373A" w:rsidRPr="000073BA" w:rsidRDefault="00D7373A" w:rsidP="00D7373A">
      <w:pPr>
        <w:jc w:val="center"/>
        <w:rPr>
          <w:b/>
          <w:sz w:val="32"/>
          <w:szCs w:val="32"/>
        </w:rPr>
      </w:pPr>
    </w:p>
    <w:p w:rsidR="00D7373A" w:rsidRPr="000073BA" w:rsidRDefault="00D7373A" w:rsidP="00D7373A">
      <w:pPr>
        <w:jc w:val="center"/>
        <w:rPr>
          <w:b/>
          <w:sz w:val="32"/>
          <w:szCs w:val="32"/>
        </w:rPr>
      </w:pPr>
    </w:p>
    <w:p w:rsidR="00D7373A" w:rsidRPr="000073BA" w:rsidRDefault="00D7373A" w:rsidP="00D7373A">
      <w:pPr>
        <w:jc w:val="center"/>
        <w:rPr>
          <w:b/>
          <w:sz w:val="32"/>
          <w:szCs w:val="32"/>
        </w:rPr>
      </w:pPr>
    </w:p>
    <w:p w:rsidR="00D7373A" w:rsidRPr="000073BA" w:rsidRDefault="00D7373A" w:rsidP="00D7373A">
      <w:pPr>
        <w:jc w:val="center"/>
        <w:rPr>
          <w:b/>
          <w:sz w:val="32"/>
          <w:szCs w:val="32"/>
        </w:rPr>
      </w:pPr>
      <w:r w:rsidRPr="000073BA">
        <w:rPr>
          <w:b/>
          <w:sz w:val="32"/>
          <w:szCs w:val="32"/>
        </w:rPr>
        <w:t xml:space="preserve">Положения о размещении объектов капитального строительства </w:t>
      </w:r>
    </w:p>
    <w:p w:rsidR="00D7373A" w:rsidRPr="000073BA" w:rsidRDefault="00D7373A" w:rsidP="00D7373A">
      <w:pPr>
        <w:rPr>
          <w:b/>
          <w:bCs/>
          <w:sz w:val="32"/>
          <w:szCs w:val="32"/>
        </w:rPr>
      </w:pPr>
    </w:p>
    <w:p w:rsidR="00D7373A" w:rsidRPr="000073BA" w:rsidRDefault="00D7373A" w:rsidP="00D7373A">
      <w:pPr>
        <w:rPr>
          <w:b/>
          <w:bCs/>
          <w:sz w:val="32"/>
          <w:szCs w:val="32"/>
        </w:rPr>
      </w:pPr>
    </w:p>
    <w:p w:rsidR="00D7373A" w:rsidRPr="000073BA" w:rsidRDefault="00D7373A" w:rsidP="00D7373A">
      <w:pPr>
        <w:rPr>
          <w:b/>
          <w:bCs/>
          <w:sz w:val="32"/>
          <w:szCs w:val="32"/>
        </w:rPr>
      </w:pPr>
    </w:p>
    <w:p w:rsidR="006B42C0" w:rsidRPr="000073BA" w:rsidRDefault="006B42C0" w:rsidP="00D7373A">
      <w:pPr>
        <w:rPr>
          <w:b/>
          <w:bCs/>
          <w:sz w:val="32"/>
          <w:szCs w:val="32"/>
        </w:rPr>
      </w:pPr>
    </w:p>
    <w:p w:rsidR="00D7373A" w:rsidRPr="000073BA" w:rsidRDefault="00D7373A" w:rsidP="00D7373A">
      <w:pPr>
        <w:rPr>
          <w:b/>
          <w:bCs/>
          <w:sz w:val="32"/>
          <w:szCs w:val="32"/>
        </w:rPr>
      </w:pPr>
    </w:p>
    <w:p w:rsidR="00D7373A" w:rsidRPr="000073BA" w:rsidRDefault="00D7373A" w:rsidP="00D7373A">
      <w:pPr>
        <w:rPr>
          <w:b/>
          <w:bCs/>
          <w:sz w:val="32"/>
          <w:szCs w:val="32"/>
        </w:rPr>
      </w:pPr>
    </w:p>
    <w:p w:rsidR="00D7373A" w:rsidRPr="000073BA" w:rsidRDefault="00D7373A" w:rsidP="00D7373A">
      <w:pPr>
        <w:rPr>
          <w:b/>
          <w:bCs/>
          <w:sz w:val="32"/>
          <w:szCs w:val="32"/>
        </w:rPr>
      </w:pPr>
    </w:p>
    <w:p w:rsidR="00D7373A" w:rsidRPr="000073BA" w:rsidRDefault="00D7373A" w:rsidP="00D7373A">
      <w:pPr>
        <w:rPr>
          <w:b/>
          <w:bCs/>
          <w:sz w:val="28"/>
          <w:szCs w:val="28"/>
        </w:rPr>
      </w:pPr>
      <w:r w:rsidRPr="000073BA">
        <w:rPr>
          <w:b/>
          <w:bCs/>
          <w:sz w:val="28"/>
          <w:szCs w:val="28"/>
        </w:rPr>
        <w:t xml:space="preserve">Директор                                                                                        А. И. </w:t>
      </w:r>
      <w:proofErr w:type="spellStart"/>
      <w:r w:rsidRPr="000073BA">
        <w:rPr>
          <w:b/>
          <w:bCs/>
          <w:sz w:val="28"/>
          <w:szCs w:val="28"/>
        </w:rPr>
        <w:t>Пивторак</w:t>
      </w:r>
      <w:proofErr w:type="spellEnd"/>
    </w:p>
    <w:p w:rsidR="00D7373A" w:rsidRPr="000073BA" w:rsidRDefault="00D7373A" w:rsidP="00D7373A">
      <w:pPr>
        <w:rPr>
          <w:b/>
          <w:bCs/>
          <w:sz w:val="28"/>
          <w:szCs w:val="28"/>
        </w:rPr>
      </w:pPr>
    </w:p>
    <w:p w:rsidR="00D7373A" w:rsidRPr="000073BA" w:rsidRDefault="00D7373A" w:rsidP="00D7373A">
      <w:pPr>
        <w:rPr>
          <w:b/>
          <w:bCs/>
          <w:sz w:val="28"/>
          <w:szCs w:val="28"/>
        </w:rPr>
      </w:pPr>
      <w:r w:rsidRPr="000073BA">
        <w:rPr>
          <w:b/>
          <w:bCs/>
          <w:sz w:val="28"/>
          <w:szCs w:val="28"/>
        </w:rPr>
        <w:t>Руководитель проекта                                                                  И. Б. Евплова</w:t>
      </w:r>
    </w:p>
    <w:p w:rsidR="00D7373A" w:rsidRPr="000073BA" w:rsidRDefault="00D7373A" w:rsidP="00D7373A"/>
    <w:p w:rsidR="00D7373A" w:rsidRPr="000073BA" w:rsidRDefault="00D7373A" w:rsidP="00D7373A">
      <w:pPr>
        <w:jc w:val="center"/>
        <w:rPr>
          <w:b/>
          <w:bCs/>
        </w:rPr>
      </w:pPr>
    </w:p>
    <w:p w:rsidR="00D7373A" w:rsidRPr="000073BA" w:rsidRDefault="00D7373A" w:rsidP="00D7373A">
      <w:pPr>
        <w:jc w:val="center"/>
        <w:rPr>
          <w:b/>
          <w:bCs/>
        </w:rPr>
      </w:pPr>
    </w:p>
    <w:p w:rsidR="00D7373A" w:rsidRPr="000073BA" w:rsidRDefault="00D7373A" w:rsidP="00D7373A">
      <w:pPr>
        <w:jc w:val="center"/>
        <w:rPr>
          <w:b/>
          <w:bCs/>
        </w:rPr>
      </w:pPr>
    </w:p>
    <w:p w:rsidR="006B42C0" w:rsidRPr="000073BA" w:rsidRDefault="006B42C0" w:rsidP="00D7373A">
      <w:pPr>
        <w:jc w:val="center"/>
        <w:rPr>
          <w:b/>
          <w:bCs/>
        </w:rPr>
      </w:pPr>
    </w:p>
    <w:p w:rsidR="00D7373A" w:rsidRPr="000073BA" w:rsidRDefault="00D7373A" w:rsidP="00D7373A">
      <w:pPr>
        <w:jc w:val="center"/>
        <w:rPr>
          <w:b/>
          <w:bCs/>
        </w:rPr>
      </w:pPr>
      <w:r w:rsidRPr="000073BA">
        <w:rPr>
          <w:b/>
          <w:bCs/>
        </w:rPr>
        <w:t>Санкт-Петербург</w:t>
      </w:r>
    </w:p>
    <w:p w:rsidR="00D7373A" w:rsidRPr="000073BA" w:rsidRDefault="000837F3" w:rsidP="00D7373A">
      <w:pPr>
        <w:jc w:val="center"/>
      </w:pPr>
      <w:r>
        <w:rPr>
          <w:b/>
          <w:bCs/>
        </w:rPr>
        <w:t>2016</w:t>
      </w:r>
    </w:p>
    <w:p w:rsidR="00A1088F" w:rsidRPr="000073BA" w:rsidRDefault="008B328E" w:rsidP="00D7373A">
      <w:pPr>
        <w:pStyle w:val="a5"/>
        <w:rPr>
          <w:b w:val="0"/>
          <w:szCs w:val="28"/>
        </w:rPr>
      </w:pPr>
      <w:r w:rsidRPr="006B42C0">
        <w:rPr>
          <w:highlight w:val="yellow"/>
        </w:rPr>
        <w:br w:type="page"/>
      </w:r>
      <w:r w:rsidR="002070F6" w:rsidRPr="000073BA">
        <w:rPr>
          <w:szCs w:val="28"/>
        </w:rPr>
        <w:lastRenderedPageBreak/>
        <w:t>Состав основной части</w:t>
      </w:r>
      <w:r w:rsidR="00A1088F" w:rsidRPr="000073BA">
        <w:rPr>
          <w:szCs w:val="28"/>
        </w:rPr>
        <w:t xml:space="preserve"> проекта планировки и</w:t>
      </w:r>
      <w:r w:rsidR="0019505E" w:rsidRPr="000073BA">
        <w:rPr>
          <w:szCs w:val="28"/>
        </w:rPr>
        <w:t xml:space="preserve"> </w:t>
      </w:r>
      <w:r w:rsidR="00A1088F" w:rsidRPr="000073BA">
        <w:rPr>
          <w:szCs w:val="28"/>
        </w:rPr>
        <w:t>проекта межевания территории</w:t>
      </w:r>
    </w:p>
    <w:p w:rsidR="00A1088F" w:rsidRPr="000073BA" w:rsidRDefault="00A1088F" w:rsidP="00A1088F">
      <w:pPr>
        <w:jc w:val="center"/>
        <w:rPr>
          <w:b/>
          <w:sz w:val="32"/>
          <w:szCs w:val="32"/>
        </w:rPr>
      </w:pPr>
    </w:p>
    <w:p w:rsidR="0019505E" w:rsidRPr="000073BA" w:rsidRDefault="00550EBF" w:rsidP="0019505E">
      <w:pPr>
        <w:numPr>
          <w:ilvl w:val="0"/>
          <w:numId w:val="11"/>
        </w:numPr>
        <w:jc w:val="both"/>
        <w:rPr>
          <w:sz w:val="28"/>
          <w:szCs w:val="28"/>
        </w:rPr>
      </w:pPr>
      <w:r w:rsidRPr="000073BA">
        <w:rPr>
          <w:sz w:val="28"/>
          <w:szCs w:val="28"/>
        </w:rPr>
        <w:t>Текстовые материалы</w:t>
      </w:r>
      <w:r w:rsidR="0019505E" w:rsidRPr="000073BA">
        <w:rPr>
          <w:sz w:val="28"/>
          <w:szCs w:val="28"/>
        </w:rPr>
        <w:t>:</w:t>
      </w:r>
      <w:r w:rsidRPr="000073BA">
        <w:rPr>
          <w:sz w:val="28"/>
          <w:szCs w:val="28"/>
        </w:rPr>
        <w:t xml:space="preserve"> Положения о размещении объектов капитального строительства </w:t>
      </w:r>
      <w:r w:rsidR="0019505E" w:rsidRPr="000073BA">
        <w:rPr>
          <w:rFonts w:ascii="Arial" w:hAnsi="Arial" w:cs="Arial"/>
          <w:color w:val="00396D"/>
          <w:sz w:val="18"/>
          <w:szCs w:val="18"/>
        </w:rPr>
        <w:t xml:space="preserve"> </w:t>
      </w:r>
    </w:p>
    <w:p w:rsidR="00A1088F" w:rsidRPr="000073BA" w:rsidRDefault="00550EBF" w:rsidP="00AB3B68">
      <w:pPr>
        <w:numPr>
          <w:ilvl w:val="0"/>
          <w:numId w:val="11"/>
        </w:numPr>
        <w:jc w:val="both"/>
        <w:rPr>
          <w:sz w:val="28"/>
          <w:szCs w:val="28"/>
        </w:rPr>
      </w:pPr>
      <w:r w:rsidRPr="000073BA">
        <w:rPr>
          <w:sz w:val="28"/>
          <w:szCs w:val="28"/>
        </w:rPr>
        <w:t>Графические материалы</w:t>
      </w:r>
      <w:r w:rsidR="00A1088F" w:rsidRPr="000073BA">
        <w:rPr>
          <w:sz w:val="28"/>
          <w:szCs w:val="28"/>
        </w:rPr>
        <w:t>:</w:t>
      </w:r>
    </w:p>
    <w:p w:rsidR="00A1088F" w:rsidRPr="000073BA" w:rsidRDefault="00A1088F" w:rsidP="00A1088F">
      <w:pPr>
        <w:jc w:val="both"/>
        <w:rPr>
          <w:sz w:val="28"/>
          <w:szCs w:val="28"/>
        </w:rPr>
      </w:pPr>
    </w:p>
    <w:tbl>
      <w:tblPr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7027"/>
        <w:gridCol w:w="1535"/>
      </w:tblGrid>
      <w:tr w:rsidR="00A1088F" w:rsidRPr="000073BA" w:rsidTr="006B42C0">
        <w:tc>
          <w:tcPr>
            <w:tcW w:w="482" w:type="pct"/>
          </w:tcPr>
          <w:p w:rsidR="00A1088F" w:rsidRPr="000073BA" w:rsidRDefault="00A1088F" w:rsidP="00650E62">
            <w:pPr>
              <w:widowControl w:val="0"/>
              <w:jc w:val="center"/>
            </w:pPr>
            <w:r w:rsidRPr="000073BA">
              <w:t>Номер листа</w:t>
            </w:r>
          </w:p>
        </w:tc>
        <w:tc>
          <w:tcPr>
            <w:tcW w:w="3708" w:type="pct"/>
          </w:tcPr>
          <w:p w:rsidR="00A1088F" w:rsidRPr="000073BA" w:rsidRDefault="00A1088F" w:rsidP="00650E62">
            <w:pPr>
              <w:widowControl w:val="0"/>
              <w:jc w:val="center"/>
            </w:pPr>
            <w:r w:rsidRPr="000073BA">
              <w:t>Наименование</w:t>
            </w:r>
          </w:p>
        </w:tc>
        <w:tc>
          <w:tcPr>
            <w:tcW w:w="810" w:type="pct"/>
          </w:tcPr>
          <w:p w:rsidR="00A1088F" w:rsidRPr="000073BA" w:rsidRDefault="00A1088F" w:rsidP="00650E62">
            <w:pPr>
              <w:widowControl w:val="0"/>
              <w:jc w:val="center"/>
            </w:pPr>
            <w:r w:rsidRPr="000073BA">
              <w:t>Масштаб</w:t>
            </w:r>
          </w:p>
        </w:tc>
      </w:tr>
      <w:tr w:rsidR="000537D6" w:rsidRPr="000073BA" w:rsidTr="006B42C0">
        <w:trPr>
          <w:trHeight w:val="393"/>
        </w:trPr>
        <w:tc>
          <w:tcPr>
            <w:tcW w:w="482" w:type="pct"/>
            <w:vAlign w:val="center"/>
          </w:tcPr>
          <w:p w:rsidR="000537D6" w:rsidRPr="000073BA" w:rsidRDefault="000537D6" w:rsidP="00C5679F">
            <w:pPr>
              <w:pStyle w:val="affb"/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3708" w:type="pct"/>
          </w:tcPr>
          <w:p w:rsidR="000537D6" w:rsidRPr="000073BA" w:rsidRDefault="00550EBF" w:rsidP="005F1B42">
            <w:pPr>
              <w:tabs>
                <w:tab w:val="left" w:pos="225"/>
              </w:tabs>
              <w:jc w:val="both"/>
            </w:pPr>
            <w:r w:rsidRPr="000073BA">
              <w:t>Чертеж планировки территории</w:t>
            </w:r>
          </w:p>
        </w:tc>
        <w:tc>
          <w:tcPr>
            <w:tcW w:w="810" w:type="pct"/>
          </w:tcPr>
          <w:p w:rsidR="000537D6" w:rsidRPr="000073BA" w:rsidRDefault="00973FA9" w:rsidP="00F00244">
            <w:pPr>
              <w:widowControl w:val="0"/>
              <w:jc w:val="center"/>
            </w:pPr>
            <w:r w:rsidRPr="000073BA">
              <w:t>1:</w:t>
            </w:r>
            <w:r w:rsidR="00F00244">
              <w:t>1</w:t>
            </w:r>
            <w:r w:rsidR="000537D6" w:rsidRPr="000073BA">
              <w:t>000</w:t>
            </w:r>
          </w:p>
        </w:tc>
      </w:tr>
      <w:tr w:rsidR="000537D6" w:rsidRPr="000073BA" w:rsidTr="006B42C0">
        <w:trPr>
          <w:trHeight w:val="435"/>
        </w:trPr>
        <w:tc>
          <w:tcPr>
            <w:tcW w:w="482" w:type="pct"/>
            <w:vAlign w:val="center"/>
          </w:tcPr>
          <w:p w:rsidR="000537D6" w:rsidRPr="000073BA" w:rsidRDefault="000537D6" w:rsidP="00C5679F">
            <w:pPr>
              <w:pStyle w:val="affb"/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3708" w:type="pct"/>
          </w:tcPr>
          <w:p w:rsidR="000537D6" w:rsidRPr="000073BA" w:rsidRDefault="00973FA9" w:rsidP="005F1B42">
            <w:pPr>
              <w:widowControl w:val="0"/>
            </w:pPr>
            <w:r w:rsidRPr="000073BA">
              <w:t>Чертеж</w:t>
            </w:r>
            <w:r w:rsidR="00E6388E" w:rsidRPr="000073BA">
              <w:t xml:space="preserve"> межевания. Проектное предложение</w:t>
            </w:r>
            <w:r w:rsidR="00E8129D" w:rsidRPr="000073BA">
              <w:t xml:space="preserve"> </w:t>
            </w:r>
          </w:p>
        </w:tc>
        <w:tc>
          <w:tcPr>
            <w:tcW w:w="810" w:type="pct"/>
          </w:tcPr>
          <w:p w:rsidR="000537D6" w:rsidRPr="000073BA" w:rsidRDefault="00973FA9" w:rsidP="00CB4A5F">
            <w:pPr>
              <w:widowControl w:val="0"/>
              <w:jc w:val="center"/>
            </w:pPr>
            <w:r w:rsidRPr="000073BA">
              <w:t>1:</w:t>
            </w:r>
            <w:r w:rsidR="00CB4A5F" w:rsidRPr="000073BA">
              <w:t>1</w:t>
            </w:r>
            <w:r w:rsidR="000537D6" w:rsidRPr="000073BA">
              <w:t>000</w:t>
            </w:r>
          </w:p>
        </w:tc>
      </w:tr>
    </w:tbl>
    <w:p w:rsidR="008B328E" w:rsidRPr="006B42C0" w:rsidRDefault="00A1088F" w:rsidP="00A1088F">
      <w:pPr>
        <w:jc w:val="center"/>
        <w:rPr>
          <w:highlight w:val="yellow"/>
        </w:rPr>
      </w:pPr>
      <w:r w:rsidRPr="006B42C0">
        <w:rPr>
          <w:highlight w:val="yellow"/>
        </w:rPr>
        <w:t xml:space="preserve"> </w:t>
      </w:r>
    </w:p>
    <w:p w:rsidR="008B328E" w:rsidRPr="000073BA" w:rsidRDefault="00D30A09" w:rsidP="00820EC1">
      <w:pPr>
        <w:jc w:val="center"/>
        <w:rPr>
          <w:b/>
          <w:sz w:val="28"/>
          <w:szCs w:val="28"/>
        </w:rPr>
      </w:pPr>
      <w:r w:rsidRPr="000073BA">
        <w:rPr>
          <w:b/>
          <w:sz w:val="28"/>
          <w:szCs w:val="28"/>
        </w:rPr>
        <w:br w:type="page"/>
      </w:r>
      <w:r w:rsidR="008B328E" w:rsidRPr="000073BA">
        <w:rPr>
          <w:b/>
          <w:sz w:val="28"/>
          <w:szCs w:val="28"/>
        </w:rPr>
        <w:lastRenderedPageBreak/>
        <w:t>Содержание</w:t>
      </w:r>
    </w:p>
    <w:p w:rsidR="00D30A09" w:rsidRPr="004F673E" w:rsidRDefault="00D30A09" w:rsidP="00FB6302">
      <w:pPr>
        <w:ind w:firstLine="708"/>
        <w:jc w:val="center"/>
        <w:rPr>
          <w:b/>
          <w:highlight w:val="yellow"/>
        </w:rPr>
      </w:pPr>
    </w:p>
    <w:bookmarkStart w:id="0" w:name="_Toc169602768"/>
    <w:bookmarkStart w:id="1" w:name="_Toc259789993"/>
    <w:p w:rsidR="004F673E" w:rsidRPr="004F673E" w:rsidRDefault="009D64BD">
      <w:pPr>
        <w:pStyle w:val="25"/>
        <w:rPr>
          <w:rFonts w:eastAsiaTheme="minorEastAsia"/>
          <w:noProof/>
          <w:sz w:val="28"/>
          <w:szCs w:val="28"/>
        </w:rPr>
      </w:pPr>
      <w:r w:rsidRPr="004F673E">
        <w:rPr>
          <w:sz w:val="28"/>
          <w:szCs w:val="28"/>
          <w:highlight w:val="yellow"/>
        </w:rPr>
        <w:fldChar w:fldCharType="begin"/>
      </w:r>
      <w:r w:rsidR="008B328E" w:rsidRPr="004F673E">
        <w:rPr>
          <w:sz w:val="28"/>
          <w:szCs w:val="28"/>
          <w:highlight w:val="yellow"/>
        </w:rPr>
        <w:instrText xml:space="preserve"> TOC \o "1-4" \h \z \u </w:instrText>
      </w:r>
      <w:r w:rsidRPr="004F673E">
        <w:rPr>
          <w:sz w:val="28"/>
          <w:szCs w:val="28"/>
          <w:highlight w:val="yellow"/>
        </w:rPr>
        <w:fldChar w:fldCharType="separate"/>
      </w:r>
      <w:hyperlink w:anchor="_Toc453678466" w:history="1">
        <w:r w:rsidR="004F673E" w:rsidRPr="004F673E">
          <w:rPr>
            <w:rStyle w:val="af"/>
            <w:iCs/>
            <w:noProof/>
            <w:sz w:val="28"/>
            <w:szCs w:val="28"/>
          </w:rPr>
          <w:t>1.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Общие сведения о территории проектирования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_Toc453678466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4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67" w:history="1">
        <w:r w:rsidR="004F673E" w:rsidRPr="004F673E">
          <w:rPr>
            <w:rStyle w:val="af"/>
            <w:iCs/>
            <w:noProof/>
            <w:sz w:val="28"/>
            <w:szCs w:val="28"/>
          </w:rPr>
          <w:t>2.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Архитектурно-планировочное решение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_Toc453678467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4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68" w:history="1">
        <w:r w:rsidR="004F673E" w:rsidRPr="004F673E">
          <w:rPr>
            <w:rStyle w:val="af"/>
            <w:iCs/>
            <w:noProof/>
            <w:sz w:val="28"/>
            <w:szCs w:val="28"/>
          </w:rPr>
          <w:t>3.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Жилищный фонд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_Toc453678468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6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69" w:history="1">
        <w:r w:rsidR="004F673E" w:rsidRPr="004F673E">
          <w:rPr>
            <w:rStyle w:val="af"/>
            <w:iCs/>
            <w:noProof/>
            <w:sz w:val="28"/>
            <w:szCs w:val="28"/>
          </w:rPr>
          <w:t>4.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Население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_Toc453678469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7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70" w:history="1">
        <w:r w:rsidR="004F673E" w:rsidRPr="004F673E">
          <w:rPr>
            <w:rStyle w:val="af"/>
            <w:iCs/>
            <w:noProof/>
            <w:sz w:val="28"/>
            <w:szCs w:val="28"/>
          </w:rPr>
          <w:t>5.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Культурно-бытовое обслуживание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_Toc453678470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7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71" w:history="1">
        <w:r w:rsidR="004F673E" w:rsidRPr="004F673E">
          <w:rPr>
            <w:rStyle w:val="af"/>
            <w:iCs/>
            <w:noProof/>
            <w:sz w:val="28"/>
            <w:szCs w:val="28"/>
          </w:rPr>
          <w:t>6.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Характеристика развития системы транспортного обслуживания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_Toc453678471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7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72" w:history="1">
        <w:r w:rsidR="004F673E" w:rsidRPr="004F673E">
          <w:rPr>
            <w:rStyle w:val="af"/>
            <w:iCs/>
            <w:noProof/>
            <w:sz w:val="28"/>
            <w:szCs w:val="28"/>
          </w:rPr>
          <w:t>7.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Красные линии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_Toc453678472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8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73" w:history="1">
        <w:r w:rsidR="004F673E" w:rsidRPr="004F673E">
          <w:rPr>
            <w:rStyle w:val="af"/>
            <w:iCs/>
            <w:noProof/>
            <w:sz w:val="28"/>
            <w:szCs w:val="28"/>
          </w:rPr>
          <w:t>8.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Характеристика развития системы инженерно-технического обеспечения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_Toc453678473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8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32"/>
        <w:rPr>
          <w:rFonts w:eastAsiaTheme="minorEastAsia"/>
          <w:noProof/>
          <w:sz w:val="28"/>
          <w:szCs w:val="28"/>
        </w:rPr>
      </w:pPr>
      <w:hyperlink w:anchor="_Toc453678474" w:history="1">
        <w:r w:rsidR="004F673E" w:rsidRPr="004F673E">
          <w:rPr>
            <w:rStyle w:val="af"/>
            <w:noProof/>
            <w:sz w:val="28"/>
            <w:szCs w:val="28"/>
          </w:rPr>
          <w:t>7.1.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noProof/>
            <w:sz w:val="28"/>
            <w:szCs w:val="28"/>
          </w:rPr>
          <w:t>Водоснабжение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_Toc453678474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8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32"/>
        <w:rPr>
          <w:rFonts w:eastAsiaTheme="minorEastAsia"/>
          <w:noProof/>
          <w:sz w:val="28"/>
          <w:szCs w:val="28"/>
        </w:rPr>
      </w:pPr>
      <w:hyperlink w:anchor="_Toc453678475" w:history="1">
        <w:r w:rsidR="004F673E" w:rsidRPr="004F673E">
          <w:rPr>
            <w:rStyle w:val="af"/>
            <w:noProof/>
            <w:sz w:val="28"/>
            <w:szCs w:val="28"/>
          </w:rPr>
          <w:t>7.2.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noProof/>
            <w:sz w:val="28"/>
            <w:szCs w:val="28"/>
          </w:rPr>
          <w:t>Хозяйственно-бытовая и дождевая канализация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_Toc453678475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9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32"/>
        <w:rPr>
          <w:rFonts w:eastAsiaTheme="minorEastAsia"/>
          <w:noProof/>
          <w:sz w:val="28"/>
          <w:szCs w:val="28"/>
        </w:rPr>
      </w:pPr>
      <w:hyperlink w:anchor="_Toc453678476" w:history="1">
        <w:r w:rsidR="004F673E" w:rsidRPr="004F673E">
          <w:rPr>
            <w:rStyle w:val="af"/>
            <w:noProof/>
            <w:sz w:val="28"/>
            <w:szCs w:val="28"/>
          </w:rPr>
          <w:t>7.3.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noProof/>
            <w:sz w:val="28"/>
            <w:szCs w:val="28"/>
          </w:rPr>
          <w:t>Теплоснабжение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_Toc453678476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10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32"/>
        <w:rPr>
          <w:rFonts w:eastAsiaTheme="minorEastAsia"/>
          <w:noProof/>
          <w:sz w:val="28"/>
          <w:szCs w:val="28"/>
        </w:rPr>
      </w:pPr>
      <w:hyperlink w:anchor="_Toc453678477" w:history="1">
        <w:r w:rsidR="004F673E" w:rsidRPr="004F673E">
          <w:rPr>
            <w:rStyle w:val="af"/>
            <w:noProof/>
            <w:sz w:val="28"/>
            <w:szCs w:val="28"/>
          </w:rPr>
          <w:t>7.4.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noProof/>
            <w:sz w:val="28"/>
            <w:szCs w:val="28"/>
          </w:rPr>
          <w:t>Газоснабжение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_Toc453678477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10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32"/>
        <w:rPr>
          <w:rFonts w:eastAsiaTheme="minorEastAsia"/>
          <w:noProof/>
          <w:sz w:val="28"/>
          <w:szCs w:val="28"/>
        </w:rPr>
      </w:pPr>
      <w:hyperlink w:anchor="_Toc453678478" w:history="1">
        <w:r w:rsidR="004F673E" w:rsidRPr="004F673E">
          <w:rPr>
            <w:rStyle w:val="af"/>
            <w:noProof/>
            <w:sz w:val="28"/>
            <w:szCs w:val="28"/>
          </w:rPr>
          <w:t>7.5.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noProof/>
            <w:sz w:val="28"/>
            <w:szCs w:val="28"/>
          </w:rPr>
          <w:t>Электроснабжение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_Toc453678478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10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32"/>
        <w:rPr>
          <w:rFonts w:eastAsiaTheme="minorEastAsia"/>
          <w:noProof/>
          <w:sz w:val="28"/>
          <w:szCs w:val="28"/>
        </w:rPr>
      </w:pPr>
      <w:hyperlink w:anchor="_Toc453678479" w:history="1">
        <w:r w:rsidR="004F673E" w:rsidRPr="004F673E">
          <w:rPr>
            <w:rStyle w:val="af"/>
            <w:noProof/>
            <w:sz w:val="28"/>
            <w:szCs w:val="28"/>
          </w:rPr>
          <w:t>7.6.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noProof/>
            <w:sz w:val="28"/>
            <w:szCs w:val="28"/>
          </w:rPr>
          <w:t>Информатизация и связь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_Toc453678479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10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80" w:history="1">
        <w:r w:rsidR="004F673E" w:rsidRPr="004F673E">
          <w:rPr>
            <w:rStyle w:val="af"/>
            <w:iCs/>
            <w:noProof/>
            <w:sz w:val="28"/>
            <w:szCs w:val="28"/>
          </w:rPr>
          <w:t>9.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Озеленение и благоустройство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_Toc453678480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11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81" w:history="1">
        <w:r w:rsidR="004F673E" w:rsidRPr="004F673E">
          <w:rPr>
            <w:rStyle w:val="af"/>
            <w:iCs/>
            <w:noProof/>
            <w:sz w:val="28"/>
            <w:szCs w:val="28"/>
          </w:rPr>
          <w:t>10.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Санитарная очистка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_Toc453678481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11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82" w:history="1">
        <w:r w:rsidR="004F673E" w:rsidRPr="004F673E">
          <w:rPr>
            <w:rStyle w:val="af"/>
            <w:iCs/>
            <w:noProof/>
            <w:sz w:val="28"/>
            <w:szCs w:val="28"/>
          </w:rPr>
          <w:t>11.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Охрана окружающей среды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_Toc453678482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12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25"/>
        <w:rPr>
          <w:rFonts w:eastAsiaTheme="minorEastAsia"/>
          <w:noProof/>
          <w:sz w:val="28"/>
          <w:szCs w:val="28"/>
        </w:rPr>
      </w:pPr>
      <w:hyperlink w:anchor="_Toc453678483" w:history="1">
        <w:r w:rsidR="004F673E" w:rsidRPr="004F673E">
          <w:rPr>
            <w:rStyle w:val="af"/>
            <w:iCs/>
            <w:noProof/>
            <w:sz w:val="28"/>
            <w:szCs w:val="28"/>
          </w:rPr>
          <w:t>12.</w:t>
        </w:r>
        <w:r w:rsidR="004F673E" w:rsidRPr="004F673E">
          <w:rPr>
            <w:rFonts w:eastAsiaTheme="minorEastAsia"/>
            <w:noProof/>
            <w:sz w:val="28"/>
            <w:szCs w:val="28"/>
          </w:rPr>
          <w:tab/>
        </w:r>
        <w:r w:rsidR="004F673E" w:rsidRPr="004F673E">
          <w:rPr>
            <w:rStyle w:val="af"/>
            <w:iCs/>
            <w:noProof/>
            <w:sz w:val="28"/>
            <w:szCs w:val="28"/>
          </w:rPr>
          <w:t>Технико-экономические показатели проекта планировки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_Toc453678483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13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11"/>
        <w:tabs>
          <w:tab w:val="right" w:leader="dot" w:pos="9912"/>
        </w:tabs>
        <w:rPr>
          <w:rFonts w:eastAsiaTheme="minorEastAsia"/>
          <w:noProof/>
          <w:sz w:val="28"/>
          <w:szCs w:val="28"/>
        </w:rPr>
      </w:pPr>
      <w:hyperlink w:anchor="_Toc453678484" w:history="1">
        <w:r w:rsidR="004F673E" w:rsidRPr="004F673E">
          <w:rPr>
            <w:rStyle w:val="af"/>
            <w:noProof/>
            <w:sz w:val="28"/>
            <w:szCs w:val="28"/>
          </w:rPr>
          <w:t>ПРИЛОЖЕНИЯ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_Toc453678484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16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4F673E" w:rsidRPr="004F673E" w:rsidRDefault="002C2196">
      <w:pPr>
        <w:pStyle w:val="11"/>
        <w:tabs>
          <w:tab w:val="right" w:leader="dot" w:pos="9912"/>
        </w:tabs>
        <w:rPr>
          <w:rFonts w:eastAsiaTheme="minorEastAsia"/>
          <w:noProof/>
          <w:sz w:val="28"/>
          <w:szCs w:val="28"/>
        </w:rPr>
      </w:pPr>
      <w:hyperlink w:anchor="_Toc453678485" w:history="1">
        <w:r w:rsidR="004F673E" w:rsidRPr="004F673E">
          <w:rPr>
            <w:rStyle w:val="af"/>
            <w:noProof/>
            <w:sz w:val="28"/>
            <w:szCs w:val="28"/>
          </w:rPr>
          <w:t>Приложение 1</w:t>
        </w:r>
        <w:r w:rsidR="004F673E" w:rsidRPr="004F673E">
          <w:rPr>
            <w:noProof/>
            <w:webHidden/>
            <w:sz w:val="28"/>
            <w:szCs w:val="28"/>
          </w:rPr>
          <w:tab/>
        </w:r>
        <w:r w:rsidR="004F673E" w:rsidRPr="004F673E">
          <w:rPr>
            <w:noProof/>
            <w:webHidden/>
            <w:sz w:val="28"/>
            <w:szCs w:val="28"/>
          </w:rPr>
          <w:fldChar w:fldCharType="begin"/>
        </w:r>
        <w:r w:rsidR="004F673E" w:rsidRPr="004F673E">
          <w:rPr>
            <w:noProof/>
            <w:webHidden/>
            <w:sz w:val="28"/>
            <w:szCs w:val="28"/>
          </w:rPr>
          <w:instrText xml:space="preserve"> PAGEREF _Toc453678485 \h </w:instrText>
        </w:r>
        <w:r w:rsidR="004F673E" w:rsidRPr="004F673E">
          <w:rPr>
            <w:noProof/>
            <w:webHidden/>
            <w:sz w:val="28"/>
            <w:szCs w:val="28"/>
          </w:rPr>
        </w:r>
        <w:r w:rsidR="004F673E" w:rsidRPr="004F673E">
          <w:rPr>
            <w:noProof/>
            <w:webHidden/>
            <w:sz w:val="28"/>
            <w:szCs w:val="28"/>
          </w:rPr>
          <w:fldChar w:fldCharType="separate"/>
        </w:r>
        <w:r w:rsidR="004F673E" w:rsidRPr="004F673E">
          <w:rPr>
            <w:noProof/>
            <w:webHidden/>
            <w:sz w:val="28"/>
            <w:szCs w:val="28"/>
          </w:rPr>
          <w:t>17</w:t>
        </w:r>
        <w:r w:rsidR="004F673E" w:rsidRPr="004F673E">
          <w:rPr>
            <w:noProof/>
            <w:webHidden/>
            <w:sz w:val="28"/>
            <w:szCs w:val="28"/>
          </w:rPr>
          <w:fldChar w:fldCharType="end"/>
        </w:r>
      </w:hyperlink>
    </w:p>
    <w:p w:rsidR="00877B4D" w:rsidRPr="004F673E" w:rsidRDefault="009D64BD" w:rsidP="00BD274F">
      <w:pPr>
        <w:pStyle w:val="1"/>
        <w:ind w:firstLine="708"/>
        <w:jc w:val="both"/>
        <w:rPr>
          <w:szCs w:val="28"/>
          <w:highlight w:val="yellow"/>
        </w:rPr>
      </w:pPr>
      <w:r w:rsidRPr="004F673E">
        <w:rPr>
          <w:szCs w:val="28"/>
          <w:highlight w:val="yellow"/>
        </w:rPr>
        <w:fldChar w:fldCharType="end"/>
      </w:r>
    </w:p>
    <w:p w:rsidR="004F673E" w:rsidRPr="004F673E" w:rsidRDefault="004F673E" w:rsidP="004F673E">
      <w:pPr>
        <w:rPr>
          <w:highlight w:val="yellow"/>
        </w:rPr>
        <w:sectPr w:rsidR="004F673E" w:rsidRPr="004F673E" w:rsidSect="000073BA">
          <w:headerReference w:type="default" r:id="rId9"/>
          <w:footerReference w:type="even" r:id="rId10"/>
          <w:footerReference w:type="default" r:id="rId11"/>
          <w:pgSz w:w="11906" w:h="16838"/>
          <w:pgMar w:top="1134" w:right="566" w:bottom="1134" w:left="1418" w:header="720" w:footer="720" w:gutter="0"/>
          <w:cols w:space="720"/>
          <w:titlePg/>
        </w:sectPr>
      </w:pPr>
    </w:p>
    <w:p w:rsidR="008B328E" w:rsidRPr="006B42C0" w:rsidRDefault="00BD274F" w:rsidP="00D703CC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auto"/>
          <w:sz w:val="28"/>
          <w:szCs w:val="28"/>
        </w:rPr>
      </w:pPr>
      <w:bookmarkStart w:id="2" w:name="_Toc169602770"/>
      <w:bookmarkStart w:id="3" w:name="_Toc259789995"/>
      <w:bookmarkStart w:id="4" w:name="_Toc259789994"/>
      <w:bookmarkEnd w:id="0"/>
      <w:bookmarkEnd w:id="1"/>
      <w:r w:rsidRPr="006B42C0">
        <w:rPr>
          <w:rFonts w:ascii="Times New Roman" w:hAnsi="Times New Roman"/>
          <w:iCs/>
          <w:color w:val="000000"/>
          <w:sz w:val="28"/>
          <w:szCs w:val="28"/>
          <w:highlight w:val="yellow"/>
        </w:rPr>
        <w:br w:type="page"/>
      </w:r>
      <w:bookmarkStart w:id="5" w:name="_Toc453678466"/>
      <w:r w:rsidR="008B328E" w:rsidRPr="006B42C0">
        <w:rPr>
          <w:rFonts w:ascii="Times New Roman" w:hAnsi="Times New Roman"/>
          <w:iCs/>
          <w:color w:val="auto"/>
          <w:sz w:val="28"/>
          <w:szCs w:val="28"/>
        </w:rPr>
        <w:t xml:space="preserve">Общие сведения о </w:t>
      </w:r>
      <w:bookmarkEnd w:id="2"/>
      <w:r w:rsidR="008B328E" w:rsidRPr="006B42C0">
        <w:rPr>
          <w:rFonts w:ascii="Times New Roman" w:hAnsi="Times New Roman"/>
          <w:iCs/>
          <w:color w:val="auto"/>
          <w:sz w:val="28"/>
          <w:szCs w:val="28"/>
        </w:rPr>
        <w:t>территории проектирования</w:t>
      </w:r>
      <w:bookmarkEnd w:id="3"/>
      <w:bookmarkEnd w:id="5"/>
    </w:p>
    <w:p w:rsidR="00FB11F7" w:rsidRPr="00674E49" w:rsidRDefault="00FB11F7" w:rsidP="00FB11F7">
      <w:pPr>
        <w:ind w:firstLine="708"/>
        <w:jc w:val="both"/>
        <w:rPr>
          <w:spacing w:val="2"/>
          <w:sz w:val="28"/>
          <w:szCs w:val="28"/>
        </w:rPr>
      </w:pPr>
      <w:bookmarkStart w:id="6" w:name="_Toc259790002"/>
      <w:bookmarkStart w:id="7" w:name="_Toc278883548"/>
      <w:bookmarkStart w:id="8" w:name="_Toc280429598"/>
      <w:r w:rsidRPr="00674E49">
        <w:rPr>
          <w:sz w:val="28"/>
          <w:szCs w:val="28"/>
        </w:rPr>
        <w:t xml:space="preserve">Территория проектирования </w:t>
      </w:r>
      <w:r>
        <w:rPr>
          <w:spacing w:val="2"/>
          <w:sz w:val="28"/>
          <w:szCs w:val="28"/>
        </w:rPr>
        <w:t>расположена</w:t>
      </w:r>
      <w:r w:rsidRPr="00674E49">
        <w:rPr>
          <w:spacing w:val="2"/>
          <w:sz w:val="28"/>
          <w:szCs w:val="28"/>
        </w:rPr>
        <w:t xml:space="preserve"> </w:t>
      </w:r>
      <w:r w:rsidRPr="00747AB1">
        <w:rPr>
          <w:sz w:val="28"/>
          <w:szCs w:val="28"/>
        </w:rPr>
        <w:t xml:space="preserve">в районе ул. Капитана </w:t>
      </w:r>
      <w:proofErr w:type="spellStart"/>
      <w:r w:rsidRPr="00747AB1">
        <w:rPr>
          <w:sz w:val="28"/>
          <w:szCs w:val="28"/>
        </w:rPr>
        <w:t>Орликовой</w:t>
      </w:r>
      <w:proofErr w:type="spellEnd"/>
      <w:r w:rsidRPr="00747AB1">
        <w:rPr>
          <w:sz w:val="28"/>
          <w:szCs w:val="28"/>
        </w:rPr>
        <w:t xml:space="preserve"> в Первомайском административном округе города Мурманска</w:t>
      </w:r>
      <w:r w:rsidRPr="00674E49">
        <w:rPr>
          <w:spacing w:val="2"/>
        </w:rPr>
        <w:t>.</w:t>
      </w:r>
      <w:r>
        <w:rPr>
          <w:spacing w:val="2"/>
          <w:sz w:val="28"/>
          <w:szCs w:val="28"/>
        </w:rPr>
        <w:t xml:space="preserve"> П</w:t>
      </w:r>
      <w:r w:rsidRPr="00674E49">
        <w:rPr>
          <w:spacing w:val="2"/>
          <w:sz w:val="28"/>
          <w:szCs w:val="28"/>
        </w:rPr>
        <w:t xml:space="preserve">лощадь планируемой </w:t>
      </w:r>
      <w:r w:rsidRPr="009C1DC5">
        <w:rPr>
          <w:spacing w:val="2"/>
          <w:sz w:val="28"/>
          <w:szCs w:val="28"/>
        </w:rPr>
        <w:t xml:space="preserve">территории </w:t>
      </w:r>
      <w:r>
        <w:rPr>
          <w:spacing w:val="2"/>
          <w:sz w:val="28"/>
          <w:szCs w:val="28"/>
        </w:rPr>
        <w:t xml:space="preserve">по обмерам </w:t>
      </w:r>
      <w:r w:rsidRPr="008F3247">
        <w:rPr>
          <w:spacing w:val="2"/>
          <w:sz w:val="28"/>
          <w:szCs w:val="28"/>
        </w:rPr>
        <w:t>составляет 4,37 га.</w:t>
      </w:r>
    </w:p>
    <w:p w:rsidR="00FB11F7" w:rsidRDefault="00FB11F7" w:rsidP="00FB11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северо-востока к границе территории проектирования примыкает микрорайон №</w:t>
      </w:r>
      <w:r w:rsidR="00DB4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многоэтажной жилой застройки. На юго-западе участок проектирования граничит с территорией Свято-Никольского храма, расположенного по ул. Зеленая. </w:t>
      </w:r>
    </w:p>
    <w:p w:rsidR="00FB11F7" w:rsidRPr="00F54658" w:rsidRDefault="00FB11F7" w:rsidP="00FB11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74E49">
        <w:rPr>
          <w:sz w:val="28"/>
          <w:szCs w:val="28"/>
        </w:rPr>
        <w:t xml:space="preserve">ерритория </w:t>
      </w:r>
      <w:r>
        <w:rPr>
          <w:sz w:val="28"/>
          <w:szCs w:val="28"/>
        </w:rPr>
        <w:t xml:space="preserve">проектирования полностью свободна от застройки и представляет собой склон сопки, покрытый травяной и кустарниковой растительностью, местами с выходом скальных пород. Улично-дорожная сеть на территории проектирования также отсутствует, ближайшие транспортные связи – ул. К. </w:t>
      </w:r>
      <w:proofErr w:type="spellStart"/>
      <w:r>
        <w:rPr>
          <w:sz w:val="28"/>
          <w:szCs w:val="28"/>
        </w:rPr>
        <w:t>Орликовой</w:t>
      </w:r>
      <w:proofErr w:type="spellEnd"/>
      <w:r>
        <w:rPr>
          <w:sz w:val="28"/>
          <w:szCs w:val="28"/>
        </w:rPr>
        <w:t xml:space="preserve"> на востоке и ул. Зеленая на западе.</w:t>
      </w:r>
    </w:p>
    <w:p w:rsidR="0017218C" w:rsidRDefault="00FB11F7" w:rsidP="00FB1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техническим заданием на проектирование т</w:t>
      </w:r>
      <w:r w:rsidRPr="00506DA4">
        <w:rPr>
          <w:sz w:val="28"/>
          <w:szCs w:val="28"/>
        </w:rPr>
        <w:t xml:space="preserve">ерритория планируется под индивидуальную жилую застройку </w:t>
      </w:r>
      <w:r>
        <w:rPr>
          <w:sz w:val="28"/>
          <w:szCs w:val="28"/>
        </w:rPr>
        <w:t>с целью бесплатного предоставления земельных участков многодетным семьям.</w:t>
      </w:r>
    </w:p>
    <w:p w:rsidR="00FB11F7" w:rsidRPr="006B42C0" w:rsidRDefault="00FB11F7" w:rsidP="00FB11F7">
      <w:pPr>
        <w:ind w:firstLine="709"/>
        <w:jc w:val="both"/>
        <w:rPr>
          <w:sz w:val="28"/>
          <w:szCs w:val="28"/>
          <w:highlight w:val="yellow"/>
        </w:rPr>
      </w:pPr>
    </w:p>
    <w:p w:rsidR="008B328E" w:rsidRPr="006B42C0" w:rsidRDefault="008B328E" w:rsidP="00D703CC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9" w:name="_Toc453678467"/>
      <w:r w:rsidRPr="006B42C0">
        <w:rPr>
          <w:rFonts w:ascii="Times New Roman" w:hAnsi="Times New Roman"/>
          <w:iCs/>
          <w:color w:val="000000"/>
          <w:sz w:val="28"/>
          <w:szCs w:val="28"/>
        </w:rPr>
        <w:t>Архитектурно-планировочное решение</w:t>
      </w:r>
      <w:bookmarkEnd w:id="6"/>
      <w:bookmarkEnd w:id="7"/>
      <w:bookmarkEnd w:id="8"/>
      <w:bookmarkEnd w:id="9"/>
    </w:p>
    <w:p w:rsidR="00FB11F7" w:rsidRPr="00812103" w:rsidRDefault="00FB11F7" w:rsidP="00FB11F7">
      <w:pPr>
        <w:ind w:firstLine="624"/>
        <w:jc w:val="both"/>
        <w:rPr>
          <w:sz w:val="28"/>
          <w:szCs w:val="28"/>
        </w:rPr>
      </w:pPr>
      <w:r w:rsidRPr="00812103">
        <w:rPr>
          <w:sz w:val="28"/>
          <w:szCs w:val="28"/>
        </w:rPr>
        <w:t>Развитие пространственной структуры территории нацелено на следующее:</w:t>
      </w:r>
    </w:p>
    <w:p w:rsidR="00FB11F7" w:rsidRPr="00812103" w:rsidRDefault="00FB11F7" w:rsidP="00FB11F7">
      <w:pPr>
        <w:numPr>
          <w:ilvl w:val="0"/>
          <w:numId w:val="37"/>
        </w:numPr>
        <w:tabs>
          <w:tab w:val="clear" w:pos="360"/>
          <w:tab w:val="num" w:pos="709"/>
          <w:tab w:val="left" w:pos="1080"/>
          <w:tab w:val="left" w:pos="1620"/>
        </w:tabs>
        <w:ind w:left="709" w:hanging="709"/>
        <w:jc w:val="both"/>
        <w:rPr>
          <w:sz w:val="28"/>
          <w:szCs w:val="28"/>
        </w:rPr>
      </w:pPr>
      <w:r w:rsidRPr="00812103">
        <w:rPr>
          <w:sz w:val="28"/>
          <w:szCs w:val="28"/>
        </w:rPr>
        <w:t>создание благоприятной среды жизнедеятельности человека в границах проектирования и на прилегающих территориях;</w:t>
      </w:r>
    </w:p>
    <w:p w:rsidR="00FB11F7" w:rsidRPr="00812103" w:rsidRDefault="00FB11F7" w:rsidP="00FB11F7">
      <w:pPr>
        <w:numPr>
          <w:ilvl w:val="0"/>
          <w:numId w:val="37"/>
        </w:numPr>
        <w:tabs>
          <w:tab w:val="clear" w:pos="360"/>
          <w:tab w:val="num" w:pos="709"/>
          <w:tab w:val="left" w:pos="1080"/>
        </w:tabs>
        <w:ind w:left="709" w:hanging="709"/>
        <w:jc w:val="both"/>
        <w:rPr>
          <w:sz w:val="28"/>
          <w:szCs w:val="28"/>
        </w:rPr>
      </w:pPr>
      <w:r w:rsidRPr="00812103">
        <w:rPr>
          <w:sz w:val="28"/>
          <w:szCs w:val="28"/>
        </w:rPr>
        <w:t>оптимальное использование территориального потенциала с учетом сохранения и дальнейшего развития сложившейся планировочной структуры;</w:t>
      </w:r>
    </w:p>
    <w:p w:rsidR="00FB11F7" w:rsidRPr="00812103" w:rsidRDefault="00FB11F7" w:rsidP="00FB11F7">
      <w:pPr>
        <w:numPr>
          <w:ilvl w:val="0"/>
          <w:numId w:val="37"/>
        </w:numPr>
        <w:tabs>
          <w:tab w:val="clear" w:pos="360"/>
          <w:tab w:val="num" w:pos="709"/>
          <w:tab w:val="left" w:pos="1080"/>
        </w:tabs>
        <w:ind w:left="709" w:hanging="709"/>
        <w:jc w:val="both"/>
        <w:rPr>
          <w:sz w:val="28"/>
          <w:szCs w:val="28"/>
        </w:rPr>
      </w:pPr>
      <w:r w:rsidRPr="00812103">
        <w:rPr>
          <w:sz w:val="28"/>
          <w:szCs w:val="28"/>
        </w:rPr>
        <w:t>повышение уровня инвестиционной привлекательности территории проектирования и прилегающих к нему территорий за счет развития инфраструктуры;</w:t>
      </w:r>
    </w:p>
    <w:p w:rsidR="00FB11F7" w:rsidRPr="00812103" w:rsidRDefault="00FB11F7" w:rsidP="00FB11F7">
      <w:pPr>
        <w:numPr>
          <w:ilvl w:val="0"/>
          <w:numId w:val="37"/>
        </w:numPr>
        <w:tabs>
          <w:tab w:val="clear" w:pos="360"/>
          <w:tab w:val="num" w:pos="709"/>
          <w:tab w:val="left" w:pos="1080"/>
        </w:tabs>
        <w:ind w:left="709" w:hanging="709"/>
        <w:jc w:val="both"/>
        <w:rPr>
          <w:sz w:val="28"/>
          <w:szCs w:val="28"/>
        </w:rPr>
      </w:pPr>
      <w:r w:rsidRPr="00812103">
        <w:rPr>
          <w:sz w:val="28"/>
          <w:szCs w:val="28"/>
        </w:rPr>
        <w:t>максимальное использование ландшафтного потенциала территории.</w:t>
      </w:r>
    </w:p>
    <w:p w:rsidR="00FB11F7" w:rsidRPr="00812103" w:rsidRDefault="00FB11F7" w:rsidP="00FB11F7">
      <w:pPr>
        <w:ind w:firstLine="709"/>
        <w:jc w:val="both"/>
        <w:rPr>
          <w:sz w:val="28"/>
          <w:szCs w:val="28"/>
        </w:rPr>
      </w:pPr>
      <w:r w:rsidRPr="00812103">
        <w:rPr>
          <w:sz w:val="28"/>
          <w:szCs w:val="28"/>
        </w:rPr>
        <w:t>Проект планировки разработан с учетом границ смежных земельных участков, сложности рельефа территории, зон с особыми условиями использования территории и иных имеющихся ограничений градостроительной деятельности.</w:t>
      </w:r>
    </w:p>
    <w:p w:rsidR="00FB11F7" w:rsidRPr="00AF56FE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812103">
        <w:rPr>
          <w:sz w:val="28"/>
          <w:szCs w:val="28"/>
        </w:rPr>
        <w:t xml:space="preserve">В соответствии с генеральным планом муниципального образования город Мурманск территория проектирования входит в функциональную зону </w:t>
      </w:r>
      <w:r w:rsidRPr="00AF56FE">
        <w:rPr>
          <w:sz w:val="28"/>
          <w:szCs w:val="28"/>
        </w:rPr>
        <w:t xml:space="preserve">смешанной жилой застройки. </w:t>
      </w:r>
    </w:p>
    <w:p w:rsidR="00FB11F7" w:rsidRPr="00AF56FE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AF56FE">
        <w:rPr>
          <w:sz w:val="28"/>
          <w:szCs w:val="28"/>
        </w:rPr>
        <w:t xml:space="preserve">Постановлением Администрации города Мурманска от 08.12.2015 № 3421 принято решение о подготовке проекта планировки и межевания территории, расположенной в районе ул. Капитана </w:t>
      </w:r>
      <w:proofErr w:type="spellStart"/>
      <w:r w:rsidRPr="00AF56FE">
        <w:rPr>
          <w:sz w:val="28"/>
          <w:szCs w:val="28"/>
        </w:rPr>
        <w:t>Орликовой</w:t>
      </w:r>
      <w:proofErr w:type="spellEnd"/>
      <w:r w:rsidRPr="00AF56FE">
        <w:rPr>
          <w:sz w:val="28"/>
          <w:szCs w:val="28"/>
        </w:rPr>
        <w:t xml:space="preserve"> в Первомайском административном округе города Мурманска в целях бесплатного предоставления в собственность земельных участков 17 многодетным семьям.</w:t>
      </w:r>
    </w:p>
    <w:p w:rsidR="00FB11F7" w:rsidRPr="00D60FC8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AF56FE">
        <w:rPr>
          <w:sz w:val="28"/>
          <w:szCs w:val="28"/>
        </w:rPr>
        <w:t xml:space="preserve">Таким образом в границах проектирования планируется размещение 17 земельных участков для индивидуальной жилой застройки. Ввиду того, что земельные участки предназначены для предоставления многодетным семьям, </w:t>
      </w:r>
      <w:r w:rsidRPr="00D60FC8">
        <w:rPr>
          <w:sz w:val="28"/>
          <w:szCs w:val="28"/>
        </w:rPr>
        <w:t>площадь их составляет 0,14-0,15 га.</w:t>
      </w:r>
    </w:p>
    <w:p w:rsidR="00FB11F7" w:rsidRPr="00BF07BD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D60FC8">
        <w:rPr>
          <w:sz w:val="28"/>
          <w:szCs w:val="28"/>
        </w:rPr>
        <w:t xml:space="preserve">Основным фактором, влияющим на трассировку улично-дорожной сети, расположение и конфигурацию образуемых земельных участков, являются характер рельефа с перепадами высот от 82,0 м до 130,0 м и, как следствие, наличие в границах проектирования участков с уклоном более 20%, </w:t>
      </w:r>
      <w:r w:rsidRPr="00BF07BD">
        <w:rPr>
          <w:sz w:val="28"/>
          <w:szCs w:val="28"/>
        </w:rPr>
        <w:t>неблагоприятных для застройки.</w:t>
      </w:r>
    </w:p>
    <w:p w:rsidR="00FB11F7" w:rsidRPr="00C454FA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BF07BD">
        <w:rPr>
          <w:sz w:val="28"/>
          <w:szCs w:val="28"/>
        </w:rPr>
        <w:t xml:space="preserve">Основу транспортной инфраструктуры территории составляет новый основной проезд в жилой застройке с выходами на улицу Зеленая на юго-западе и на существующий проезд к ул. К. </w:t>
      </w:r>
      <w:proofErr w:type="spellStart"/>
      <w:r w:rsidRPr="00BF07BD">
        <w:rPr>
          <w:sz w:val="28"/>
          <w:szCs w:val="28"/>
        </w:rPr>
        <w:t>Орликовой</w:t>
      </w:r>
      <w:proofErr w:type="spellEnd"/>
      <w:r w:rsidRPr="00BF07BD">
        <w:rPr>
          <w:sz w:val="28"/>
          <w:szCs w:val="28"/>
        </w:rPr>
        <w:t xml:space="preserve"> на северо-востоке. Ввиду сложного рельефа, для минимизации затрат на строительство дорожного полотна и для максимального охвата территории, проезд имеет сложную конфигурацию в плане. От основного направления проезда отведены два тупиковых проезда для подступа к удаленным земельным участкам. К проектируемой подстанции подведен </w:t>
      </w:r>
      <w:r w:rsidRPr="00C454FA">
        <w:rPr>
          <w:sz w:val="28"/>
          <w:szCs w:val="28"/>
        </w:rPr>
        <w:t xml:space="preserve">второстепенный проезд ограниченного пользования. </w:t>
      </w:r>
    </w:p>
    <w:p w:rsidR="00FB11F7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C454FA">
        <w:rPr>
          <w:sz w:val="28"/>
          <w:szCs w:val="28"/>
        </w:rPr>
        <w:t>Зона индивидуальной жилой застройки в соответствии с заданием на проектирование включает 17 земельных участков под индивидуальное жилищное строительство. Конфигурация участков стремится к прямоугольной, линия регулирования застройки принята с отступом 5 метров от красной линии. Кроме зоны индивидуальной жилой застройки в границах проектирования предусмотрена зона небольшая рекреационная зона, представленная площадкой для игр детей и отдыха взрослых.</w:t>
      </w:r>
    </w:p>
    <w:p w:rsidR="00FB11F7" w:rsidRPr="00C454FA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Территорией общего пользования в границах проектирования служит территория в ширину красных линий улично-дорожной сети с обустроенными тротуарами и озеленением, а также береговая полоса общего пользования вдоль безымянного ручья.</w:t>
      </w:r>
    </w:p>
    <w:p w:rsidR="00FB11F7" w:rsidRPr="00C454FA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предусмотрена зона размещения объектов физкультуры и спорта. </w:t>
      </w:r>
      <w:r w:rsidRPr="00C454FA">
        <w:rPr>
          <w:sz w:val="28"/>
          <w:szCs w:val="28"/>
        </w:rPr>
        <w:t>Согласно исходным данным от комитета по физкультуре и спорту города Мурманск, в районе проектирования имеется дефицит закрытых спортивных сооружений. В частности, в радиусе транспортной доступности спортивные комплексы отсутствуют. В связи с этим, в границах проектирования предложено размещение физкультурно-оздоровительного комплекса с бассейном районного обслуживания. Участок комплекса расположен на юго-западе территории, отделен от жилой застройки ручьем и обеспечен подъездом со стороны ул. Зеленая. При комплексе обустроена парковка и трансформаторная подстанция. Конфигурация и посадка здания комплекса будут конкретизированы на последующей стадии архитектурно-строительного проектирования.</w:t>
      </w:r>
    </w:p>
    <w:p w:rsidR="00FB11F7" w:rsidRPr="00E01150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C454FA">
        <w:rPr>
          <w:sz w:val="28"/>
          <w:szCs w:val="28"/>
        </w:rPr>
        <w:t xml:space="preserve">Зона размещения объектов инженерного обеспечения представлена участками под новую подстанцию 110/6, трансформаторную подстанцию для нужд ИЖС и очистных сооружений дождевой канализации. Проектируемые объекты инженерии сгруппированы на юго-западе территории и расположены на достаточном </w:t>
      </w:r>
      <w:r w:rsidRPr="00E01150">
        <w:rPr>
          <w:sz w:val="28"/>
          <w:szCs w:val="28"/>
        </w:rPr>
        <w:t>удалении от жилых домов.</w:t>
      </w:r>
    </w:p>
    <w:p w:rsidR="00FB11F7" w:rsidRPr="00E01150" w:rsidRDefault="00FB11F7" w:rsidP="00FB11F7">
      <w:pPr>
        <w:pStyle w:val="33"/>
        <w:spacing w:after="0"/>
        <w:ind w:firstLine="709"/>
        <w:jc w:val="both"/>
        <w:rPr>
          <w:sz w:val="28"/>
          <w:szCs w:val="28"/>
        </w:rPr>
      </w:pPr>
      <w:r w:rsidRPr="00E01150">
        <w:rPr>
          <w:sz w:val="28"/>
          <w:szCs w:val="28"/>
        </w:rPr>
        <w:t xml:space="preserve">Для обеспечения населения возможностью организованного удаления мусора с территории проектом планировки предусмотрена специальная контейнерная площадка для сбора и кратковременного хранения бытовых отходов. Контейнерная площадка размещена на окраине территории, на въезде со стороны ул. К. </w:t>
      </w:r>
      <w:proofErr w:type="spellStart"/>
      <w:r w:rsidRPr="00E01150">
        <w:rPr>
          <w:sz w:val="28"/>
          <w:szCs w:val="28"/>
        </w:rPr>
        <w:t>Орликовой</w:t>
      </w:r>
      <w:proofErr w:type="spellEnd"/>
      <w:r w:rsidRPr="00E01150">
        <w:rPr>
          <w:sz w:val="28"/>
          <w:szCs w:val="28"/>
        </w:rPr>
        <w:t>. Расстояние от площадки до жилых домов, количество и объем контейнеров обусловлены действующими нормативами.</w:t>
      </w:r>
    </w:p>
    <w:p w:rsidR="00DC77CE" w:rsidRDefault="00FB11F7" w:rsidP="00FB11F7">
      <w:pPr>
        <w:pStyle w:val="33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E01150">
        <w:rPr>
          <w:sz w:val="28"/>
          <w:szCs w:val="28"/>
        </w:rPr>
        <w:t>Размещение объектов общественно-делового, коммунально-складского и промышленного назначения в границах проекта планировки не предусматривается.</w:t>
      </w:r>
    </w:p>
    <w:p w:rsidR="00FB11F7" w:rsidRPr="006B42C0" w:rsidRDefault="00FB11F7" w:rsidP="00FB11F7">
      <w:pPr>
        <w:pStyle w:val="33"/>
        <w:tabs>
          <w:tab w:val="left" w:pos="720"/>
        </w:tabs>
        <w:spacing w:after="0"/>
        <w:ind w:firstLine="709"/>
        <w:jc w:val="both"/>
        <w:rPr>
          <w:sz w:val="28"/>
          <w:szCs w:val="28"/>
          <w:highlight w:val="yellow"/>
        </w:rPr>
      </w:pPr>
    </w:p>
    <w:p w:rsidR="008B328E" w:rsidRPr="000073BA" w:rsidRDefault="008B328E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auto"/>
          <w:sz w:val="28"/>
          <w:szCs w:val="28"/>
        </w:rPr>
      </w:pPr>
      <w:bookmarkStart w:id="10" w:name="_Toc280429599"/>
      <w:bookmarkStart w:id="11" w:name="_Toc453678468"/>
      <w:r w:rsidRPr="000073BA">
        <w:rPr>
          <w:rFonts w:ascii="Times New Roman" w:hAnsi="Times New Roman"/>
          <w:iCs/>
          <w:color w:val="auto"/>
          <w:sz w:val="28"/>
          <w:szCs w:val="28"/>
        </w:rPr>
        <w:t>Жилищный фонд</w:t>
      </w:r>
      <w:bookmarkEnd w:id="10"/>
      <w:bookmarkEnd w:id="11"/>
    </w:p>
    <w:p w:rsidR="006B42C0" w:rsidRPr="006B42C0" w:rsidRDefault="006B42C0" w:rsidP="006B42C0">
      <w:pPr>
        <w:pStyle w:val="33"/>
        <w:spacing w:after="0"/>
        <w:ind w:firstLine="709"/>
        <w:jc w:val="both"/>
        <w:rPr>
          <w:sz w:val="28"/>
          <w:szCs w:val="28"/>
        </w:rPr>
      </w:pPr>
      <w:r w:rsidRPr="006B42C0">
        <w:rPr>
          <w:sz w:val="28"/>
          <w:szCs w:val="28"/>
        </w:rPr>
        <w:t xml:space="preserve">На территории проектирования планируется разместить </w:t>
      </w:r>
      <w:r w:rsidR="00C314D7">
        <w:rPr>
          <w:sz w:val="28"/>
          <w:szCs w:val="28"/>
        </w:rPr>
        <w:t>17</w:t>
      </w:r>
      <w:r w:rsidR="004A647C">
        <w:rPr>
          <w:sz w:val="28"/>
          <w:szCs w:val="28"/>
        </w:rPr>
        <w:t xml:space="preserve"> земельных участков</w:t>
      </w:r>
      <w:r w:rsidRPr="006B42C0">
        <w:rPr>
          <w:sz w:val="28"/>
          <w:szCs w:val="28"/>
        </w:rPr>
        <w:t xml:space="preserve"> для строительства индивидуальных жилых домов, предусмотренных к бесплатному предоставлению в собственность многодетным семьям. </w:t>
      </w:r>
    </w:p>
    <w:p w:rsidR="006B42C0" w:rsidRPr="006B42C0" w:rsidRDefault="006B42C0" w:rsidP="006B42C0">
      <w:pPr>
        <w:pStyle w:val="33"/>
        <w:spacing w:after="0"/>
        <w:ind w:firstLine="709"/>
        <w:jc w:val="both"/>
        <w:rPr>
          <w:sz w:val="28"/>
          <w:szCs w:val="28"/>
        </w:rPr>
      </w:pPr>
      <w:r w:rsidRPr="006B42C0">
        <w:rPr>
          <w:sz w:val="28"/>
          <w:szCs w:val="28"/>
        </w:rPr>
        <w:t>Предельные (минимальный и максимальный) размеры земельного участка, предоставляемого бесплатно в собственность многодетной семье для жилищного строительства, в соответствии с Законом Мурманской области от 31.12.2003 № 462-01-ЗМО «Об основах регулирования земельных отношений в Мурманской области» составляют 0,1 га (1000 м</w:t>
      </w:r>
      <w:r w:rsidRPr="006B42C0">
        <w:rPr>
          <w:sz w:val="28"/>
          <w:szCs w:val="28"/>
          <w:vertAlign w:val="superscript"/>
        </w:rPr>
        <w:t>2</w:t>
      </w:r>
      <w:r w:rsidRPr="006B42C0">
        <w:rPr>
          <w:sz w:val="28"/>
          <w:szCs w:val="28"/>
        </w:rPr>
        <w:t>) и 0,15 га (1500 м</w:t>
      </w:r>
      <w:r w:rsidRPr="006B42C0">
        <w:rPr>
          <w:sz w:val="28"/>
          <w:szCs w:val="28"/>
          <w:vertAlign w:val="superscript"/>
        </w:rPr>
        <w:t>2</w:t>
      </w:r>
      <w:r w:rsidRPr="006B42C0">
        <w:rPr>
          <w:sz w:val="28"/>
          <w:szCs w:val="28"/>
        </w:rPr>
        <w:t xml:space="preserve">) соответственно. </w:t>
      </w:r>
    </w:p>
    <w:p w:rsidR="006B42C0" w:rsidRPr="006B42C0" w:rsidRDefault="006B42C0" w:rsidP="006B42C0">
      <w:pPr>
        <w:pStyle w:val="33"/>
        <w:spacing w:after="0"/>
        <w:ind w:firstLine="709"/>
        <w:jc w:val="both"/>
        <w:rPr>
          <w:sz w:val="28"/>
          <w:szCs w:val="28"/>
        </w:rPr>
      </w:pPr>
      <w:r w:rsidRPr="006B42C0">
        <w:rPr>
          <w:sz w:val="28"/>
          <w:szCs w:val="28"/>
        </w:rPr>
        <w:t>Планируемый показатель жилищной обеспеченности в соответствии с Генеральным планом города Мурманска принимается в размере 28 м</w:t>
      </w:r>
      <w:r w:rsidRPr="006B42C0">
        <w:rPr>
          <w:sz w:val="28"/>
          <w:szCs w:val="28"/>
          <w:vertAlign w:val="superscript"/>
        </w:rPr>
        <w:t>2</w:t>
      </w:r>
      <w:r w:rsidRPr="006B42C0">
        <w:rPr>
          <w:sz w:val="28"/>
          <w:szCs w:val="28"/>
        </w:rPr>
        <w:t xml:space="preserve"> на одного жителя.</w:t>
      </w:r>
    </w:p>
    <w:p w:rsidR="006B42C0" w:rsidRPr="006B42C0" w:rsidRDefault="006B42C0" w:rsidP="00F00244">
      <w:pPr>
        <w:pStyle w:val="33"/>
        <w:spacing w:after="0"/>
        <w:ind w:firstLine="709"/>
        <w:jc w:val="both"/>
        <w:rPr>
          <w:sz w:val="28"/>
          <w:szCs w:val="28"/>
        </w:rPr>
      </w:pPr>
      <w:r w:rsidRPr="006B42C0">
        <w:rPr>
          <w:sz w:val="28"/>
          <w:szCs w:val="28"/>
        </w:rPr>
        <w:t>Площадь одного индивидуального жилого дома для укрупненных расчетов, а также для соблюдения необходимого уровня жилищной обеспеченности принимается в среднем около 130 – 150 м</w:t>
      </w:r>
      <w:r w:rsidRPr="006B42C0">
        <w:rPr>
          <w:sz w:val="28"/>
          <w:szCs w:val="28"/>
          <w:vertAlign w:val="superscript"/>
        </w:rPr>
        <w:t>2</w:t>
      </w:r>
      <w:r w:rsidRPr="006B42C0">
        <w:rPr>
          <w:sz w:val="28"/>
          <w:szCs w:val="28"/>
        </w:rPr>
        <w:t xml:space="preserve"> общей площади.</w:t>
      </w:r>
    </w:p>
    <w:p w:rsidR="006B42C0" w:rsidRPr="006B42C0" w:rsidRDefault="006B42C0" w:rsidP="00F00244">
      <w:pPr>
        <w:pStyle w:val="33"/>
        <w:spacing w:after="0"/>
        <w:ind w:firstLine="709"/>
        <w:jc w:val="both"/>
        <w:rPr>
          <w:sz w:val="28"/>
          <w:szCs w:val="28"/>
        </w:rPr>
      </w:pPr>
      <w:r w:rsidRPr="006B42C0">
        <w:rPr>
          <w:sz w:val="28"/>
          <w:szCs w:val="28"/>
        </w:rPr>
        <w:t xml:space="preserve">Общая площадь жилищного фонда на конец реализации проекта планировки составит около </w:t>
      </w:r>
      <w:r w:rsidR="00452328" w:rsidRPr="00C314D7">
        <w:rPr>
          <w:sz w:val="28"/>
          <w:szCs w:val="28"/>
        </w:rPr>
        <w:t>2,</w:t>
      </w:r>
      <w:r w:rsidR="00C314D7" w:rsidRPr="00C314D7">
        <w:rPr>
          <w:sz w:val="28"/>
          <w:szCs w:val="28"/>
        </w:rPr>
        <w:t>55</w:t>
      </w:r>
      <w:r w:rsidRPr="006B42C0">
        <w:rPr>
          <w:sz w:val="28"/>
          <w:szCs w:val="28"/>
        </w:rPr>
        <w:t xml:space="preserve"> тыс. м</w:t>
      </w:r>
      <w:r w:rsidRPr="006B42C0">
        <w:rPr>
          <w:sz w:val="28"/>
          <w:szCs w:val="28"/>
          <w:vertAlign w:val="superscript"/>
        </w:rPr>
        <w:t>2</w:t>
      </w:r>
      <w:r w:rsidRPr="006B42C0">
        <w:rPr>
          <w:sz w:val="28"/>
          <w:szCs w:val="28"/>
        </w:rPr>
        <w:t xml:space="preserve"> общей площади.</w:t>
      </w:r>
    </w:p>
    <w:p w:rsidR="004A647C" w:rsidRPr="007B1763" w:rsidRDefault="00DB469D" w:rsidP="004A647C">
      <w:pPr>
        <w:ind w:firstLine="709"/>
        <w:jc w:val="both"/>
        <w:rPr>
          <w:sz w:val="28"/>
          <w:szCs w:val="28"/>
        </w:rPr>
      </w:pPr>
      <w:r w:rsidRPr="007B1763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Местным нормативам</w:t>
      </w:r>
      <w:r w:rsidRPr="00187DC8">
        <w:rPr>
          <w:sz w:val="28"/>
          <w:szCs w:val="28"/>
        </w:rPr>
        <w:t xml:space="preserve"> градостроительного проектирования муниципального образования город Мурманск, утвержденные Решением Совета депутатов города Мурманска от 3 декабря 2012 года № 55-750</w:t>
      </w:r>
      <w:r>
        <w:rPr>
          <w:sz w:val="28"/>
          <w:szCs w:val="28"/>
        </w:rPr>
        <w:t xml:space="preserve"> (далее – Местные нормативы) </w:t>
      </w:r>
      <w:r w:rsidR="004A647C" w:rsidRPr="007B1763">
        <w:rPr>
          <w:sz w:val="28"/>
          <w:szCs w:val="28"/>
        </w:rPr>
        <w:t>процент застройки территории в границах земельного участка при типе застройки индивидуальные жилые дома 1 – 3 этажа в Первомайском административном округе составляет 10 %. Данный процент обязателен к соблюдению при застройке земельных участков, выделенных в проекте.</w:t>
      </w:r>
    </w:p>
    <w:p w:rsidR="004A647C" w:rsidRPr="00F07823" w:rsidRDefault="004A647C" w:rsidP="004A647C">
      <w:pPr>
        <w:ind w:firstLine="709"/>
        <w:jc w:val="both"/>
        <w:rPr>
          <w:sz w:val="28"/>
          <w:szCs w:val="28"/>
        </w:rPr>
      </w:pPr>
      <w:r w:rsidRPr="007B1763">
        <w:rPr>
          <w:sz w:val="28"/>
          <w:szCs w:val="28"/>
        </w:rPr>
        <w:t>Согласно Местным нормативам плотность застройки территориальной зоны при типе застройки индивидуальные жилые дома 1 – 3 этажа в Первомайском административном округе составляет 0,3 – 0,5 тыс. м</w:t>
      </w:r>
      <w:r w:rsidRPr="007B1763">
        <w:rPr>
          <w:sz w:val="28"/>
          <w:szCs w:val="28"/>
          <w:vertAlign w:val="superscript"/>
        </w:rPr>
        <w:t>2</w:t>
      </w:r>
      <w:r w:rsidRPr="007B1763">
        <w:rPr>
          <w:sz w:val="28"/>
          <w:szCs w:val="28"/>
        </w:rPr>
        <w:t xml:space="preserve">/га. Согласно расчетам, плотность застройки территории по проекту </w:t>
      </w:r>
      <w:r w:rsidRPr="00F07823">
        <w:rPr>
          <w:sz w:val="28"/>
          <w:szCs w:val="28"/>
        </w:rPr>
        <w:t>составляет 0,5 тыс. м</w:t>
      </w:r>
      <w:r w:rsidRPr="00F07823">
        <w:rPr>
          <w:sz w:val="28"/>
          <w:szCs w:val="28"/>
          <w:vertAlign w:val="superscript"/>
        </w:rPr>
        <w:t>2</w:t>
      </w:r>
      <w:r w:rsidRPr="00F07823">
        <w:rPr>
          <w:sz w:val="28"/>
          <w:szCs w:val="28"/>
        </w:rPr>
        <w:t>/га, что находится в пределах нормативных показателей.</w:t>
      </w:r>
    </w:p>
    <w:p w:rsidR="00225695" w:rsidRPr="006B42C0" w:rsidRDefault="00225695" w:rsidP="00F00244">
      <w:pPr>
        <w:ind w:firstLine="709"/>
        <w:rPr>
          <w:highlight w:val="yellow"/>
        </w:rPr>
      </w:pPr>
    </w:p>
    <w:p w:rsidR="00916607" w:rsidRPr="006B42C0" w:rsidRDefault="00916607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auto"/>
          <w:sz w:val="28"/>
          <w:szCs w:val="28"/>
        </w:rPr>
      </w:pPr>
      <w:bookmarkStart w:id="12" w:name="_Toc453678469"/>
      <w:bookmarkStart w:id="13" w:name="_Toc278883550"/>
      <w:bookmarkStart w:id="14" w:name="_Toc280429600"/>
      <w:r w:rsidRPr="006B42C0">
        <w:rPr>
          <w:rFonts w:ascii="Times New Roman" w:hAnsi="Times New Roman"/>
          <w:iCs/>
          <w:color w:val="auto"/>
          <w:sz w:val="28"/>
          <w:szCs w:val="28"/>
        </w:rPr>
        <w:t>Население</w:t>
      </w:r>
      <w:bookmarkEnd w:id="12"/>
    </w:p>
    <w:p w:rsidR="006B42C0" w:rsidRPr="006B42C0" w:rsidRDefault="006B42C0" w:rsidP="006B42C0">
      <w:pPr>
        <w:pStyle w:val="33"/>
        <w:spacing w:after="0"/>
        <w:ind w:firstLine="709"/>
        <w:jc w:val="both"/>
        <w:rPr>
          <w:sz w:val="28"/>
          <w:szCs w:val="28"/>
        </w:rPr>
      </w:pPr>
      <w:r w:rsidRPr="006B42C0">
        <w:rPr>
          <w:sz w:val="28"/>
          <w:szCs w:val="28"/>
        </w:rPr>
        <w:t>Средний коэффициент семейности в многодетных семьях по статистическим данным составляет около 5,3 человек.</w:t>
      </w:r>
    </w:p>
    <w:p w:rsidR="006B42C0" w:rsidRPr="006B42C0" w:rsidRDefault="006B42C0" w:rsidP="006B42C0">
      <w:pPr>
        <w:pStyle w:val="33"/>
        <w:spacing w:after="0"/>
        <w:ind w:firstLine="709"/>
        <w:jc w:val="both"/>
        <w:rPr>
          <w:sz w:val="28"/>
          <w:szCs w:val="28"/>
        </w:rPr>
      </w:pPr>
      <w:r w:rsidRPr="006B42C0">
        <w:rPr>
          <w:sz w:val="28"/>
          <w:szCs w:val="28"/>
        </w:rPr>
        <w:t xml:space="preserve">Таким образом, численность населения в </w:t>
      </w:r>
      <w:r w:rsidR="004A647C">
        <w:rPr>
          <w:sz w:val="28"/>
          <w:szCs w:val="28"/>
        </w:rPr>
        <w:t>1</w:t>
      </w:r>
      <w:r w:rsidR="003968DD">
        <w:rPr>
          <w:sz w:val="28"/>
          <w:szCs w:val="28"/>
        </w:rPr>
        <w:t>7</w:t>
      </w:r>
      <w:r w:rsidR="004A647C">
        <w:rPr>
          <w:sz w:val="28"/>
          <w:szCs w:val="28"/>
        </w:rPr>
        <w:t xml:space="preserve"> индивидуальных жилых</w:t>
      </w:r>
      <w:r w:rsidRPr="006B42C0">
        <w:rPr>
          <w:sz w:val="28"/>
          <w:szCs w:val="28"/>
        </w:rPr>
        <w:t xml:space="preserve"> дом</w:t>
      </w:r>
      <w:r w:rsidR="004A647C">
        <w:rPr>
          <w:sz w:val="28"/>
          <w:szCs w:val="28"/>
        </w:rPr>
        <w:t>ах</w:t>
      </w:r>
      <w:r w:rsidRPr="006B42C0">
        <w:rPr>
          <w:sz w:val="28"/>
          <w:szCs w:val="28"/>
        </w:rPr>
        <w:t xml:space="preserve">, которые запланированы к размещению на территории проектирования, составит </w:t>
      </w:r>
      <w:r w:rsidR="00C314D7">
        <w:rPr>
          <w:sz w:val="28"/>
          <w:szCs w:val="28"/>
        </w:rPr>
        <w:t>90</w:t>
      </w:r>
      <w:r w:rsidRPr="006B42C0">
        <w:rPr>
          <w:sz w:val="28"/>
          <w:szCs w:val="28"/>
        </w:rPr>
        <w:t xml:space="preserve"> человек. </w:t>
      </w:r>
    </w:p>
    <w:p w:rsidR="004A647C" w:rsidRDefault="004A647C" w:rsidP="004A647C">
      <w:pPr>
        <w:ind w:firstLine="709"/>
        <w:jc w:val="both"/>
        <w:rPr>
          <w:sz w:val="28"/>
          <w:szCs w:val="28"/>
        </w:rPr>
      </w:pPr>
      <w:r w:rsidRPr="007B1763">
        <w:rPr>
          <w:sz w:val="28"/>
          <w:szCs w:val="28"/>
        </w:rPr>
        <w:t xml:space="preserve">Согласно Местным нормативам показатель плотности населения территориальной зоны при типе застройки индивидуальные жилые дома 1 – 3 этажа в Первомайском административном округе составляет 50,0 – 250,0 чел./га. Согласно расчетам, показатель плотности населения проектируемой жилой зоны на конец реализации проекта планировки </w:t>
      </w:r>
      <w:r w:rsidRPr="00066F09">
        <w:rPr>
          <w:sz w:val="28"/>
          <w:szCs w:val="28"/>
        </w:rPr>
        <w:t>составит 2</w:t>
      </w:r>
      <w:r w:rsidR="00066F09" w:rsidRPr="00066F09">
        <w:rPr>
          <w:sz w:val="28"/>
          <w:szCs w:val="28"/>
        </w:rPr>
        <w:t>1</w:t>
      </w:r>
      <w:r w:rsidRPr="00066F09">
        <w:rPr>
          <w:sz w:val="28"/>
          <w:szCs w:val="28"/>
        </w:rPr>
        <w:t xml:space="preserve"> чел./га.</w:t>
      </w:r>
    </w:p>
    <w:p w:rsidR="00A322FD" w:rsidRPr="007B1763" w:rsidRDefault="00A322FD" w:rsidP="004A647C">
      <w:pPr>
        <w:ind w:firstLine="709"/>
        <w:jc w:val="both"/>
        <w:rPr>
          <w:sz w:val="28"/>
          <w:szCs w:val="28"/>
        </w:rPr>
      </w:pPr>
    </w:p>
    <w:p w:rsidR="008B328E" w:rsidRPr="006B42C0" w:rsidRDefault="00AC14B1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auto"/>
          <w:sz w:val="28"/>
          <w:szCs w:val="28"/>
        </w:rPr>
      </w:pPr>
      <w:bookmarkStart w:id="15" w:name="_Toc453678470"/>
      <w:bookmarkEnd w:id="13"/>
      <w:bookmarkEnd w:id="14"/>
      <w:r w:rsidRPr="006B42C0">
        <w:rPr>
          <w:rFonts w:ascii="Times New Roman" w:hAnsi="Times New Roman"/>
          <w:iCs/>
          <w:color w:val="auto"/>
          <w:sz w:val="28"/>
          <w:szCs w:val="28"/>
        </w:rPr>
        <w:t>Культурно-бытовое обслуживание</w:t>
      </w:r>
      <w:bookmarkEnd w:id="15"/>
    </w:p>
    <w:p w:rsidR="004A647C" w:rsidRPr="004A647C" w:rsidRDefault="004A647C" w:rsidP="004A647C">
      <w:pPr>
        <w:ind w:firstLine="709"/>
        <w:jc w:val="both"/>
        <w:rPr>
          <w:sz w:val="28"/>
          <w:szCs w:val="28"/>
        </w:rPr>
      </w:pPr>
      <w:r w:rsidRPr="004A647C">
        <w:rPr>
          <w:sz w:val="28"/>
          <w:szCs w:val="28"/>
        </w:rPr>
        <w:t>Существующая система обеспечения основными учреждениями культурно-бытового обслуживания города Мурманска имеет ступенчатую структуру и представлена центрами обслуживания общегородского, районного и микрорайонного уровней.</w:t>
      </w:r>
    </w:p>
    <w:p w:rsidR="00977BA7" w:rsidRDefault="00977BA7" w:rsidP="00977B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микрорайонного уровня обслуживания с необходимым набором объектов обслуживания расположен к западу от территории проектирования на расстоянии около 0,5 км </w:t>
      </w:r>
      <w:r>
        <w:rPr>
          <w:color w:val="000000"/>
          <w:sz w:val="28"/>
          <w:szCs w:val="28"/>
          <w:lang w:bidi="ru-RU"/>
        </w:rPr>
        <w:t>на территории 9 микрорайона и ближайших к нему 2 микрорайонов: «Сопка Варничная» и 148 квартал.</w:t>
      </w:r>
      <w:r>
        <w:rPr>
          <w:sz w:val="28"/>
          <w:szCs w:val="28"/>
        </w:rPr>
        <w:t xml:space="preserve"> </w:t>
      </w:r>
    </w:p>
    <w:p w:rsidR="00452328" w:rsidRPr="00452328" w:rsidRDefault="00452328" w:rsidP="0045232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2328">
        <w:rPr>
          <w:sz w:val="28"/>
          <w:szCs w:val="28"/>
        </w:rPr>
        <w:t>На территории проектирование планируется размещение физкультурно-оздоровительного комплекса, в состав которого будут входить:</w:t>
      </w:r>
    </w:p>
    <w:p w:rsidR="00452328" w:rsidRPr="00452328" w:rsidRDefault="00452328" w:rsidP="00452328">
      <w:pPr>
        <w:numPr>
          <w:ilvl w:val="0"/>
          <w:numId w:val="46"/>
        </w:numPr>
        <w:ind w:left="1418" w:hanging="349"/>
        <w:jc w:val="both"/>
        <w:rPr>
          <w:sz w:val="28"/>
          <w:szCs w:val="28"/>
        </w:rPr>
      </w:pPr>
      <w:r w:rsidRPr="00452328">
        <w:rPr>
          <w:sz w:val="28"/>
          <w:szCs w:val="28"/>
        </w:rPr>
        <w:t xml:space="preserve">бассейн – 4 дорожки по 25 м; </w:t>
      </w:r>
    </w:p>
    <w:p w:rsidR="00452328" w:rsidRPr="00452328" w:rsidRDefault="00452328" w:rsidP="00452328">
      <w:pPr>
        <w:numPr>
          <w:ilvl w:val="0"/>
          <w:numId w:val="46"/>
        </w:numPr>
        <w:ind w:left="1418" w:hanging="349"/>
        <w:jc w:val="both"/>
        <w:rPr>
          <w:sz w:val="28"/>
          <w:szCs w:val="28"/>
        </w:rPr>
      </w:pPr>
      <w:r w:rsidRPr="00452328">
        <w:rPr>
          <w:sz w:val="28"/>
          <w:szCs w:val="28"/>
        </w:rPr>
        <w:t>тренажерный зал;</w:t>
      </w:r>
    </w:p>
    <w:p w:rsidR="00452328" w:rsidRPr="00452328" w:rsidRDefault="00452328" w:rsidP="00452328">
      <w:pPr>
        <w:numPr>
          <w:ilvl w:val="0"/>
          <w:numId w:val="46"/>
        </w:numPr>
        <w:ind w:left="1418" w:hanging="349"/>
        <w:jc w:val="both"/>
        <w:rPr>
          <w:sz w:val="28"/>
          <w:szCs w:val="28"/>
        </w:rPr>
      </w:pPr>
      <w:r w:rsidRPr="00452328">
        <w:rPr>
          <w:sz w:val="28"/>
          <w:szCs w:val="28"/>
        </w:rPr>
        <w:t>зал для настольного тенниса;</w:t>
      </w:r>
    </w:p>
    <w:p w:rsidR="00452328" w:rsidRPr="00452328" w:rsidRDefault="00452328" w:rsidP="00452328">
      <w:pPr>
        <w:numPr>
          <w:ilvl w:val="0"/>
          <w:numId w:val="46"/>
        </w:numPr>
        <w:ind w:left="1418" w:hanging="349"/>
        <w:jc w:val="both"/>
        <w:rPr>
          <w:sz w:val="28"/>
          <w:szCs w:val="28"/>
        </w:rPr>
      </w:pPr>
      <w:r w:rsidRPr="00452328">
        <w:rPr>
          <w:sz w:val="28"/>
          <w:szCs w:val="28"/>
        </w:rPr>
        <w:t>бильярдная;</w:t>
      </w:r>
    </w:p>
    <w:p w:rsidR="00452328" w:rsidRPr="00452328" w:rsidRDefault="00452328" w:rsidP="00452328">
      <w:pPr>
        <w:numPr>
          <w:ilvl w:val="0"/>
          <w:numId w:val="46"/>
        </w:numPr>
        <w:ind w:left="1418" w:hanging="349"/>
        <w:jc w:val="both"/>
        <w:rPr>
          <w:sz w:val="28"/>
          <w:szCs w:val="28"/>
        </w:rPr>
      </w:pPr>
      <w:r w:rsidRPr="00452328">
        <w:rPr>
          <w:sz w:val="28"/>
          <w:szCs w:val="28"/>
        </w:rPr>
        <w:t>и т. д.</w:t>
      </w:r>
    </w:p>
    <w:p w:rsidR="006B42C0" w:rsidRPr="006B42C0" w:rsidRDefault="00452328" w:rsidP="00D20F1E">
      <w:pPr>
        <w:ind w:firstLine="709"/>
        <w:jc w:val="both"/>
        <w:rPr>
          <w:sz w:val="28"/>
          <w:szCs w:val="28"/>
        </w:rPr>
      </w:pPr>
      <w:r w:rsidRPr="00452328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планируется размещение </w:t>
      </w:r>
      <w:r w:rsidR="004A647C">
        <w:rPr>
          <w:sz w:val="28"/>
          <w:szCs w:val="28"/>
        </w:rPr>
        <w:t>детской площадки</w:t>
      </w:r>
      <w:r w:rsidR="006B42C0" w:rsidRPr="006B42C0">
        <w:rPr>
          <w:sz w:val="28"/>
          <w:szCs w:val="28"/>
        </w:rPr>
        <w:t xml:space="preserve"> (общая площадь </w:t>
      </w:r>
      <w:r w:rsidR="00066F09">
        <w:rPr>
          <w:sz w:val="28"/>
          <w:szCs w:val="28"/>
        </w:rPr>
        <w:t>822</w:t>
      </w:r>
      <w:r w:rsidR="006B42C0" w:rsidRPr="006B42C0">
        <w:rPr>
          <w:sz w:val="28"/>
          <w:szCs w:val="28"/>
        </w:rPr>
        <w:t xml:space="preserve"> м</w:t>
      </w:r>
      <w:r w:rsidR="006B42C0" w:rsidRPr="006B42C0">
        <w:rPr>
          <w:sz w:val="28"/>
          <w:szCs w:val="28"/>
          <w:vertAlign w:val="superscript"/>
        </w:rPr>
        <w:t>2</w:t>
      </w:r>
      <w:r w:rsidR="006B42C0" w:rsidRPr="006B42C0">
        <w:rPr>
          <w:sz w:val="28"/>
          <w:szCs w:val="28"/>
        </w:rPr>
        <w:t>).</w:t>
      </w:r>
    </w:p>
    <w:p w:rsidR="002C5880" w:rsidRPr="006B42C0" w:rsidRDefault="002C5880" w:rsidP="002C5880">
      <w:pPr>
        <w:rPr>
          <w:highlight w:val="yellow"/>
        </w:rPr>
      </w:pPr>
    </w:p>
    <w:p w:rsidR="00877B4D" w:rsidRPr="00C15976" w:rsidRDefault="00877B4D" w:rsidP="003372AD">
      <w:pPr>
        <w:pStyle w:val="21"/>
        <w:numPr>
          <w:ilvl w:val="0"/>
          <w:numId w:val="16"/>
        </w:numPr>
        <w:spacing w:before="0"/>
        <w:ind w:left="1134" w:hanging="425"/>
        <w:rPr>
          <w:rFonts w:ascii="Times New Roman" w:hAnsi="Times New Roman"/>
          <w:iCs/>
          <w:color w:val="000000"/>
          <w:sz w:val="28"/>
          <w:szCs w:val="28"/>
        </w:rPr>
      </w:pPr>
      <w:bookmarkStart w:id="16" w:name="_Toc336245196"/>
      <w:bookmarkStart w:id="17" w:name="_Toc346280688"/>
      <w:bookmarkStart w:id="18" w:name="_Toc348360681"/>
      <w:bookmarkStart w:id="19" w:name="_Toc453678471"/>
      <w:r w:rsidRPr="00C15976">
        <w:rPr>
          <w:rFonts w:ascii="Times New Roman" w:hAnsi="Times New Roman"/>
          <w:iCs/>
          <w:color w:val="000000"/>
          <w:sz w:val="28"/>
          <w:szCs w:val="28"/>
        </w:rPr>
        <w:t>Характеристика развития системы транспортного обслуживания</w:t>
      </w:r>
      <w:bookmarkEnd w:id="16"/>
      <w:bookmarkEnd w:id="17"/>
      <w:bookmarkEnd w:id="18"/>
      <w:bookmarkEnd w:id="19"/>
    </w:p>
    <w:p w:rsidR="00C15976" w:rsidRPr="009B0662" w:rsidRDefault="00C15976" w:rsidP="00C15976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2C5A75" w:rsidRPr="009B0662" w:rsidRDefault="002C5A75" w:rsidP="002C5A75">
      <w:pPr>
        <w:ind w:firstLine="709"/>
        <w:jc w:val="both"/>
        <w:rPr>
          <w:rFonts w:eastAsia="Calibri"/>
          <w:b/>
          <w:i/>
          <w:sz w:val="28"/>
          <w:szCs w:val="28"/>
        </w:rPr>
      </w:pPr>
      <w:r w:rsidRPr="009B0662">
        <w:rPr>
          <w:rFonts w:eastAsia="Calibri"/>
          <w:b/>
          <w:i/>
          <w:sz w:val="28"/>
          <w:szCs w:val="28"/>
        </w:rPr>
        <w:t>Улично-дорожная сеть</w:t>
      </w:r>
    </w:p>
    <w:p w:rsidR="002C5A75" w:rsidRPr="005D290F" w:rsidRDefault="002C5A75" w:rsidP="002C5A75">
      <w:pPr>
        <w:ind w:firstLine="709"/>
        <w:jc w:val="both"/>
        <w:rPr>
          <w:rFonts w:eastAsia="Calibri"/>
          <w:sz w:val="28"/>
          <w:szCs w:val="28"/>
        </w:rPr>
      </w:pPr>
      <w:r w:rsidRPr="005D290F">
        <w:rPr>
          <w:rFonts w:eastAsia="Calibri"/>
          <w:sz w:val="28"/>
          <w:szCs w:val="28"/>
        </w:rPr>
        <w:t xml:space="preserve">Принципиальная конфигурация улиц и проездов принята в увязке с существующим рельефом. </w:t>
      </w:r>
    </w:p>
    <w:p w:rsidR="002C5A75" w:rsidRDefault="002C5A75" w:rsidP="002C5A75">
      <w:pPr>
        <w:ind w:firstLine="709"/>
        <w:jc w:val="both"/>
        <w:rPr>
          <w:rFonts w:eastAsia="Calibri"/>
          <w:sz w:val="28"/>
          <w:szCs w:val="28"/>
        </w:rPr>
      </w:pPr>
      <w:r w:rsidRPr="005D290F">
        <w:rPr>
          <w:rFonts w:eastAsia="Calibri"/>
          <w:sz w:val="28"/>
          <w:szCs w:val="28"/>
        </w:rPr>
        <w:t>Проектируемая улично-дорожная сеть (УДС) п</w:t>
      </w:r>
      <w:r>
        <w:rPr>
          <w:rFonts w:eastAsia="Calibri"/>
          <w:sz w:val="28"/>
          <w:szCs w:val="28"/>
        </w:rPr>
        <w:t xml:space="preserve">редставлена основным проездом в жилой застройке. </w:t>
      </w:r>
      <w:r w:rsidRPr="005D290F">
        <w:rPr>
          <w:rFonts w:eastAsia="Calibri"/>
          <w:sz w:val="28"/>
          <w:szCs w:val="28"/>
        </w:rPr>
        <w:t xml:space="preserve">Основные геометрические параметры </w:t>
      </w:r>
      <w:r w:rsidR="00C91039">
        <w:rPr>
          <w:rFonts w:eastAsia="Calibri"/>
          <w:sz w:val="28"/>
          <w:szCs w:val="28"/>
        </w:rPr>
        <w:t>проезда</w:t>
      </w:r>
      <w:r w:rsidRPr="005D290F">
        <w:rPr>
          <w:rFonts w:eastAsia="Calibri"/>
          <w:sz w:val="28"/>
          <w:szCs w:val="28"/>
        </w:rPr>
        <w:t xml:space="preserve"> приняты в соответствии </w:t>
      </w:r>
      <w:r>
        <w:rPr>
          <w:rFonts w:eastAsia="Calibri"/>
          <w:sz w:val="28"/>
          <w:szCs w:val="28"/>
        </w:rPr>
        <w:t>с нормативами и составляют 5,5 м – ширина проезжей части и 1,</w:t>
      </w:r>
      <w:r w:rsidR="00670400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м ш</w:t>
      </w:r>
      <w:r w:rsidRPr="005D290F">
        <w:rPr>
          <w:rFonts w:eastAsia="Calibri"/>
          <w:sz w:val="28"/>
          <w:szCs w:val="28"/>
        </w:rPr>
        <w:t xml:space="preserve">ирина тротуаров, </w:t>
      </w:r>
      <w:r w:rsidR="00C91039">
        <w:rPr>
          <w:rFonts w:eastAsia="Calibri"/>
          <w:sz w:val="28"/>
          <w:szCs w:val="28"/>
        </w:rPr>
        <w:t>двухсторонних в границах жилой застройки и односторонних на не осваиваемой территории</w:t>
      </w:r>
      <w:r w:rsidRPr="005D290F">
        <w:rPr>
          <w:rFonts w:eastAsia="Calibri"/>
          <w:sz w:val="28"/>
          <w:szCs w:val="28"/>
        </w:rPr>
        <w:t xml:space="preserve">. </w:t>
      </w:r>
    </w:p>
    <w:p w:rsidR="00C91039" w:rsidRDefault="00C91039" w:rsidP="002C5A7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подъезда к нескольким удаленным от основного проезда жилым домам выполнены тупиковые проезды с разворотными площадками 15*15 м.</w:t>
      </w:r>
    </w:p>
    <w:p w:rsidR="00C91039" w:rsidRDefault="00C91039" w:rsidP="002C5A7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проектируемой подстанции на юге территории ведет второстепенный проезд шириной проезжей части 3,5 м. Проезд предусматривается ограниченного пользования - только для обслуживания инженерного объекта.</w:t>
      </w:r>
    </w:p>
    <w:p w:rsidR="002C5A75" w:rsidRPr="005D290F" w:rsidRDefault="002C5A75" w:rsidP="002C5A75">
      <w:pPr>
        <w:ind w:firstLine="709"/>
        <w:jc w:val="both"/>
        <w:rPr>
          <w:rFonts w:eastAsia="Calibri"/>
          <w:sz w:val="28"/>
          <w:szCs w:val="28"/>
        </w:rPr>
      </w:pPr>
      <w:r w:rsidRPr="005D290F">
        <w:rPr>
          <w:rFonts w:eastAsia="Calibri"/>
          <w:sz w:val="28"/>
          <w:szCs w:val="28"/>
        </w:rPr>
        <w:t>Покрытие улично-дорожной сети предлагается выполнить</w:t>
      </w:r>
      <w:r w:rsidR="00C91039">
        <w:rPr>
          <w:rFonts w:eastAsia="Calibri"/>
          <w:sz w:val="28"/>
          <w:szCs w:val="28"/>
        </w:rPr>
        <w:t xml:space="preserve"> в асфальтобетонном исполнении.</w:t>
      </w:r>
    </w:p>
    <w:p w:rsidR="002C5A75" w:rsidRPr="00783597" w:rsidRDefault="002C5A75" w:rsidP="002C5A75">
      <w:pPr>
        <w:ind w:firstLine="709"/>
        <w:jc w:val="both"/>
        <w:rPr>
          <w:sz w:val="28"/>
          <w:szCs w:val="28"/>
        </w:rPr>
      </w:pPr>
      <w:r w:rsidRPr="005D290F">
        <w:rPr>
          <w:rFonts w:eastAsia="Calibri"/>
          <w:sz w:val="28"/>
          <w:szCs w:val="28"/>
        </w:rPr>
        <w:t>Организаци</w:t>
      </w:r>
      <w:r>
        <w:rPr>
          <w:rFonts w:eastAsia="Calibri"/>
          <w:sz w:val="28"/>
          <w:szCs w:val="28"/>
        </w:rPr>
        <w:t>ю</w:t>
      </w:r>
      <w:r w:rsidRPr="005D290F">
        <w:rPr>
          <w:rFonts w:eastAsia="Calibri"/>
          <w:sz w:val="28"/>
          <w:szCs w:val="28"/>
        </w:rPr>
        <w:t xml:space="preserve"> уличного движения </w:t>
      </w:r>
      <w:r>
        <w:rPr>
          <w:rFonts w:eastAsia="Calibri"/>
          <w:sz w:val="28"/>
          <w:szCs w:val="28"/>
        </w:rPr>
        <w:t xml:space="preserve">предполагается </w:t>
      </w:r>
      <w:r w:rsidRPr="005D290F">
        <w:rPr>
          <w:rFonts w:eastAsia="Calibri"/>
          <w:sz w:val="28"/>
          <w:szCs w:val="28"/>
        </w:rPr>
        <w:t>осуществля</w:t>
      </w:r>
      <w:r>
        <w:rPr>
          <w:rFonts w:eastAsia="Calibri"/>
          <w:sz w:val="28"/>
          <w:szCs w:val="28"/>
        </w:rPr>
        <w:t>ть</w:t>
      </w:r>
      <w:r w:rsidRPr="005D290F">
        <w:rPr>
          <w:rFonts w:eastAsia="Calibri"/>
          <w:sz w:val="28"/>
          <w:szCs w:val="28"/>
        </w:rPr>
        <w:t xml:space="preserve"> техническими средствами (установка дорожных знаков, дорожных ограждений и т.</w:t>
      </w:r>
      <w:r>
        <w:rPr>
          <w:rFonts w:eastAsia="Calibri"/>
          <w:sz w:val="28"/>
          <w:szCs w:val="28"/>
        </w:rPr>
        <w:t xml:space="preserve"> </w:t>
      </w:r>
      <w:r w:rsidRPr="005D290F">
        <w:rPr>
          <w:rFonts w:eastAsia="Calibri"/>
          <w:sz w:val="28"/>
          <w:szCs w:val="28"/>
        </w:rPr>
        <w:t>д</w:t>
      </w:r>
      <w:r w:rsidRPr="00783597">
        <w:rPr>
          <w:rFonts w:eastAsia="Calibri"/>
          <w:sz w:val="28"/>
          <w:szCs w:val="28"/>
        </w:rPr>
        <w:t>.). Светофорное регулирования на проектируемой УДС не предусматривается в связи с незначительным транспортным и пешеходными потоками.</w:t>
      </w:r>
    </w:p>
    <w:p w:rsidR="002C5A75" w:rsidRDefault="002C5A75" w:rsidP="002C5A75">
      <w:pPr>
        <w:ind w:firstLine="709"/>
        <w:jc w:val="both"/>
        <w:rPr>
          <w:rFonts w:eastAsia="Calibri"/>
          <w:sz w:val="28"/>
          <w:szCs w:val="28"/>
        </w:rPr>
      </w:pPr>
      <w:r w:rsidRPr="00783597">
        <w:rPr>
          <w:rFonts w:eastAsia="Calibri"/>
          <w:sz w:val="28"/>
          <w:szCs w:val="28"/>
        </w:rPr>
        <w:t xml:space="preserve">Хранение индивидуального автотранспорта предлагается осуществлять на приусадебных </w:t>
      </w:r>
      <w:r w:rsidR="00C91039">
        <w:rPr>
          <w:rFonts w:eastAsia="Calibri"/>
          <w:sz w:val="28"/>
          <w:szCs w:val="28"/>
        </w:rPr>
        <w:t xml:space="preserve">участках. При физкультурно-оздоровительном комплексе предусмотрена гостевая автостоянка на </w:t>
      </w:r>
      <w:r w:rsidR="00B30235">
        <w:rPr>
          <w:rFonts w:eastAsia="Calibri"/>
          <w:sz w:val="28"/>
          <w:szCs w:val="28"/>
        </w:rPr>
        <w:t xml:space="preserve">16 </w:t>
      </w:r>
      <w:proofErr w:type="spellStart"/>
      <w:r w:rsidR="00B30235">
        <w:rPr>
          <w:rFonts w:eastAsia="Calibri"/>
          <w:sz w:val="28"/>
          <w:szCs w:val="28"/>
        </w:rPr>
        <w:t>машино</w:t>
      </w:r>
      <w:proofErr w:type="spellEnd"/>
      <w:r w:rsidR="00FB7CCD">
        <w:rPr>
          <w:rFonts w:eastAsia="Calibri"/>
          <w:sz w:val="28"/>
          <w:szCs w:val="28"/>
        </w:rPr>
        <w:t>-</w:t>
      </w:r>
      <w:r w:rsidR="00B30235">
        <w:rPr>
          <w:rFonts w:eastAsia="Calibri"/>
          <w:sz w:val="28"/>
          <w:szCs w:val="28"/>
        </w:rPr>
        <w:t>мест.</w:t>
      </w:r>
    </w:p>
    <w:p w:rsidR="002C5A75" w:rsidRDefault="002C5A75" w:rsidP="002C5A7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Расстояние от проектируемой жилой застройки до ближайшей остановки обществ</w:t>
      </w:r>
      <w:r w:rsidR="006353BB">
        <w:rPr>
          <w:rFonts w:eastAsia="Calibri"/>
          <w:sz w:val="28"/>
          <w:szCs w:val="28"/>
        </w:rPr>
        <w:t>енного транспорта не превышает 6</w:t>
      </w:r>
      <w:r>
        <w:rPr>
          <w:rFonts w:eastAsia="Calibri"/>
          <w:sz w:val="28"/>
          <w:szCs w:val="28"/>
        </w:rPr>
        <w:t>00 метров, что не противоречит нормативному расстоянию.</w:t>
      </w:r>
    </w:p>
    <w:p w:rsidR="002C5A75" w:rsidRDefault="00B30235" w:rsidP="002C5A7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Общая протяженность проектируемой улично-дорожной сети составит 935 м. </w:t>
      </w:r>
      <w:r w:rsidR="002C5A75">
        <w:rPr>
          <w:rFonts w:eastAsia="Calibri"/>
          <w:sz w:val="28"/>
          <w:szCs w:val="28"/>
        </w:rPr>
        <w:t xml:space="preserve">Протяженность основного проезда в границах проектирования составляет </w:t>
      </w:r>
      <w:r>
        <w:rPr>
          <w:rFonts w:eastAsia="Calibri"/>
          <w:sz w:val="28"/>
          <w:szCs w:val="28"/>
        </w:rPr>
        <w:t>565</w:t>
      </w:r>
      <w:r w:rsidR="002C5A75">
        <w:rPr>
          <w:rFonts w:eastAsia="Calibri"/>
          <w:sz w:val="28"/>
          <w:szCs w:val="28"/>
        </w:rPr>
        <w:t xml:space="preserve"> метров, за границами проектирования</w:t>
      </w:r>
      <w:r>
        <w:rPr>
          <w:rFonts w:eastAsia="Calibri"/>
          <w:sz w:val="28"/>
          <w:szCs w:val="28"/>
        </w:rPr>
        <w:t xml:space="preserve"> (суммарно до ул. Зеленой и до сущ. Проезда у дома 56)</w:t>
      </w:r>
      <w:r w:rsidR="002C5A75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310</w:t>
      </w:r>
      <w:r w:rsidR="002C5A75">
        <w:rPr>
          <w:rFonts w:eastAsia="Calibri"/>
          <w:sz w:val="28"/>
          <w:szCs w:val="28"/>
        </w:rPr>
        <w:t xml:space="preserve"> м.</w:t>
      </w:r>
      <w:r>
        <w:rPr>
          <w:rFonts w:eastAsia="Calibri"/>
          <w:sz w:val="28"/>
          <w:szCs w:val="28"/>
        </w:rPr>
        <w:t xml:space="preserve"> Протяженность второстепенного проезда к ПС 110/6 – 60 м.</w:t>
      </w:r>
    </w:p>
    <w:p w:rsidR="009B29A5" w:rsidRDefault="009B29A5" w:rsidP="002C5A75">
      <w:pPr>
        <w:ind w:firstLine="567"/>
        <w:jc w:val="both"/>
        <w:rPr>
          <w:rFonts w:eastAsia="Calibri"/>
          <w:sz w:val="28"/>
          <w:szCs w:val="28"/>
        </w:rPr>
      </w:pPr>
    </w:p>
    <w:p w:rsidR="009B29A5" w:rsidRDefault="009B29A5" w:rsidP="009B29A5">
      <w:pPr>
        <w:pStyle w:val="21"/>
        <w:numPr>
          <w:ilvl w:val="0"/>
          <w:numId w:val="16"/>
        </w:numPr>
        <w:spacing w:before="0"/>
        <w:ind w:left="851" w:hanging="425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20" w:name="_Toc453678472"/>
      <w:r w:rsidRPr="009B29A5">
        <w:rPr>
          <w:rFonts w:ascii="Times New Roman" w:hAnsi="Times New Roman"/>
          <w:iCs/>
          <w:color w:val="auto"/>
          <w:sz w:val="28"/>
          <w:szCs w:val="28"/>
        </w:rPr>
        <w:t>Красные линии</w:t>
      </w:r>
      <w:bookmarkEnd w:id="20"/>
    </w:p>
    <w:p w:rsidR="009B29A5" w:rsidRPr="009B29A5" w:rsidRDefault="009B29A5" w:rsidP="009B29A5"/>
    <w:p w:rsidR="009B29A5" w:rsidRPr="009B29A5" w:rsidRDefault="009B29A5" w:rsidP="009B29A5">
      <w:pPr>
        <w:ind w:firstLine="567"/>
        <w:jc w:val="both"/>
        <w:rPr>
          <w:rFonts w:eastAsia="Calibri"/>
          <w:sz w:val="28"/>
          <w:szCs w:val="28"/>
        </w:rPr>
      </w:pPr>
      <w:r w:rsidRPr="009B29A5">
        <w:rPr>
          <w:rFonts w:eastAsia="Calibri"/>
          <w:sz w:val="28"/>
          <w:szCs w:val="28"/>
        </w:rPr>
        <w:t>В красные линии вынесен</w:t>
      </w:r>
      <w:r>
        <w:rPr>
          <w:rFonts w:eastAsia="Calibri"/>
          <w:sz w:val="28"/>
          <w:szCs w:val="28"/>
        </w:rPr>
        <w:t>а</w:t>
      </w:r>
      <w:r w:rsidRPr="009B29A5">
        <w:rPr>
          <w:rFonts w:eastAsia="Calibri"/>
          <w:sz w:val="28"/>
          <w:szCs w:val="28"/>
        </w:rPr>
        <w:t xml:space="preserve"> основн</w:t>
      </w:r>
      <w:r>
        <w:rPr>
          <w:rFonts w:eastAsia="Calibri"/>
          <w:sz w:val="28"/>
          <w:szCs w:val="28"/>
        </w:rPr>
        <w:t>ая</w:t>
      </w:r>
      <w:r w:rsidRPr="009B29A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улица</w:t>
      </w:r>
      <w:r w:rsidRPr="009B29A5">
        <w:rPr>
          <w:rFonts w:eastAsia="Calibri"/>
          <w:sz w:val="28"/>
          <w:szCs w:val="28"/>
        </w:rPr>
        <w:t xml:space="preserve"> в границе проектирования. Ведомости координат поворотных точек красных линий представлены в Приложении 1.</w:t>
      </w:r>
    </w:p>
    <w:p w:rsidR="00F00244" w:rsidRPr="006B42C0" w:rsidRDefault="00F00244" w:rsidP="007A350C">
      <w:pPr>
        <w:jc w:val="both"/>
        <w:rPr>
          <w:sz w:val="28"/>
          <w:szCs w:val="28"/>
          <w:highlight w:val="yellow"/>
        </w:rPr>
      </w:pPr>
    </w:p>
    <w:p w:rsidR="008B328E" w:rsidRDefault="00877B4D" w:rsidP="002C5880">
      <w:pPr>
        <w:pStyle w:val="21"/>
        <w:numPr>
          <w:ilvl w:val="0"/>
          <w:numId w:val="16"/>
        </w:numPr>
        <w:spacing w:before="0"/>
        <w:ind w:left="851" w:hanging="425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21" w:name="_Toc453678473"/>
      <w:r w:rsidRPr="000073BA">
        <w:rPr>
          <w:rFonts w:ascii="Times New Roman" w:hAnsi="Times New Roman"/>
          <w:iCs/>
          <w:color w:val="auto"/>
          <w:sz w:val="28"/>
          <w:szCs w:val="28"/>
        </w:rPr>
        <w:t>Характеристика развития системы инженерно-технического обеспечения</w:t>
      </w:r>
      <w:bookmarkEnd w:id="21"/>
    </w:p>
    <w:p w:rsidR="00F00244" w:rsidRPr="00F00244" w:rsidRDefault="00F00244" w:rsidP="00F00244"/>
    <w:p w:rsidR="00D05731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22" w:name="_Toc348439442"/>
      <w:r w:rsidRPr="000073BA">
        <w:rPr>
          <w:sz w:val="28"/>
          <w:szCs w:val="28"/>
        </w:rPr>
        <w:t xml:space="preserve"> </w:t>
      </w:r>
      <w:bookmarkStart w:id="23" w:name="_Toc453678474"/>
      <w:r w:rsidR="00D05731" w:rsidRPr="000073BA">
        <w:rPr>
          <w:sz w:val="28"/>
          <w:szCs w:val="28"/>
        </w:rPr>
        <w:t>Водоснабжение</w:t>
      </w:r>
      <w:bookmarkEnd w:id="22"/>
      <w:bookmarkEnd w:id="23"/>
    </w:p>
    <w:p w:rsidR="00551D3F" w:rsidRPr="00551D3F" w:rsidRDefault="00551D3F" w:rsidP="00551D3F">
      <w:pPr>
        <w:pStyle w:val="affb"/>
        <w:ind w:left="0" w:firstLine="709"/>
        <w:rPr>
          <w:sz w:val="28"/>
          <w:szCs w:val="28"/>
        </w:rPr>
      </w:pPr>
      <w:r w:rsidRPr="00551D3F">
        <w:rPr>
          <w:sz w:val="28"/>
          <w:szCs w:val="28"/>
        </w:rPr>
        <w:t>Система водоснабжения микрорайона принята объединенная хозяйственно- питьевая- противопожарная, низкого давления.</w:t>
      </w:r>
    </w:p>
    <w:p w:rsidR="00551D3F" w:rsidRPr="00551D3F" w:rsidRDefault="00551D3F" w:rsidP="00551D3F">
      <w:pPr>
        <w:pStyle w:val="affb"/>
        <w:ind w:left="0" w:firstLine="709"/>
        <w:rPr>
          <w:sz w:val="28"/>
          <w:szCs w:val="28"/>
        </w:rPr>
      </w:pPr>
      <w:r w:rsidRPr="00551D3F">
        <w:rPr>
          <w:sz w:val="28"/>
          <w:szCs w:val="28"/>
        </w:rPr>
        <w:t>Расходы воды на хозяйственно-питьевые нужды составят 128,84 м</w:t>
      </w:r>
      <w:r w:rsidRPr="00551D3F">
        <w:rPr>
          <w:sz w:val="28"/>
          <w:szCs w:val="28"/>
          <w:vertAlign w:val="superscript"/>
        </w:rPr>
        <w:t>3</w:t>
      </w:r>
      <w:r w:rsidRPr="00551D3F">
        <w:rPr>
          <w:sz w:val="28"/>
          <w:szCs w:val="28"/>
        </w:rPr>
        <w:t>/сутки, при условии, что средний объем водопотребления на одного человека не превысит 230 л/</w:t>
      </w:r>
      <w:proofErr w:type="spellStart"/>
      <w:r w:rsidRPr="00551D3F">
        <w:rPr>
          <w:sz w:val="28"/>
          <w:szCs w:val="28"/>
        </w:rPr>
        <w:t>сут</w:t>
      </w:r>
      <w:proofErr w:type="spellEnd"/>
      <w:r w:rsidRPr="00551D3F">
        <w:rPr>
          <w:sz w:val="28"/>
          <w:szCs w:val="28"/>
        </w:rPr>
        <w:t>.</w:t>
      </w:r>
    </w:p>
    <w:p w:rsidR="00273B48" w:rsidRDefault="00273B48" w:rsidP="00273B4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проектируемой территории предусматривается обустройство внутриквартального кольцевого водопровода. В соответствии с полученными предварительными техническими условиями на подключение, водоснабжение территории осуществляется двумя вводами:</w:t>
      </w:r>
    </w:p>
    <w:p w:rsidR="00273B48" w:rsidRDefault="00273B48" w:rsidP="00273B48">
      <w:pPr>
        <w:numPr>
          <w:ilvl w:val="0"/>
          <w:numId w:val="49"/>
        </w:numPr>
        <w:ind w:left="851" w:hanging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напорной линии </w:t>
      </w:r>
      <w:proofErr w:type="spellStart"/>
      <w:r>
        <w:rPr>
          <w:rFonts w:eastAsia="Calibri"/>
          <w:sz w:val="28"/>
          <w:szCs w:val="28"/>
        </w:rPr>
        <w:t>Ду</w:t>
      </w:r>
      <w:proofErr w:type="spellEnd"/>
      <w:r>
        <w:rPr>
          <w:rFonts w:eastAsia="Calibri"/>
          <w:sz w:val="28"/>
          <w:szCs w:val="28"/>
        </w:rPr>
        <w:t xml:space="preserve">=150 мм Водопроводной насосной станции №26 (ул. К. </w:t>
      </w:r>
      <w:proofErr w:type="spellStart"/>
      <w:r>
        <w:rPr>
          <w:rFonts w:eastAsia="Calibri"/>
          <w:sz w:val="28"/>
          <w:szCs w:val="28"/>
        </w:rPr>
        <w:t>Орликовой</w:t>
      </w:r>
      <w:proofErr w:type="spellEnd"/>
      <w:r>
        <w:rPr>
          <w:rFonts w:eastAsia="Calibri"/>
          <w:sz w:val="28"/>
          <w:szCs w:val="28"/>
        </w:rPr>
        <w:t xml:space="preserve">, д. 52), проходящей к дому №60 по ул. К. </w:t>
      </w:r>
      <w:proofErr w:type="spellStart"/>
      <w:r>
        <w:rPr>
          <w:rFonts w:eastAsia="Calibri"/>
          <w:sz w:val="28"/>
          <w:szCs w:val="28"/>
        </w:rPr>
        <w:t>Орликовой</w:t>
      </w:r>
      <w:proofErr w:type="spellEnd"/>
      <w:r>
        <w:rPr>
          <w:rFonts w:eastAsia="Calibri"/>
          <w:sz w:val="28"/>
          <w:szCs w:val="28"/>
        </w:rPr>
        <w:t>.</w:t>
      </w:r>
    </w:p>
    <w:p w:rsidR="00273B48" w:rsidRDefault="00273B48" w:rsidP="00273B48">
      <w:pPr>
        <w:numPr>
          <w:ilvl w:val="0"/>
          <w:numId w:val="49"/>
        </w:numPr>
        <w:ind w:left="851" w:hanging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напорной линии </w:t>
      </w:r>
      <w:proofErr w:type="spellStart"/>
      <w:r>
        <w:rPr>
          <w:rFonts w:eastAsia="Calibri"/>
          <w:sz w:val="28"/>
          <w:szCs w:val="28"/>
        </w:rPr>
        <w:t>Ду</w:t>
      </w:r>
      <w:proofErr w:type="spellEnd"/>
      <w:r>
        <w:rPr>
          <w:rFonts w:eastAsia="Calibri"/>
          <w:sz w:val="28"/>
          <w:szCs w:val="28"/>
        </w:rPr>
        <w:t xml:space="preserve">=219 мм Водопроводной насосной станции №26 (ул. К. </w:t>
      </w:r>
      <w:proofErr w:type="spellStart"/>
      <w:r>
        <w:rPr>
          <w:rFonts w:eastAsia="Calibri"/>
          <w:sz w:val="28"/>
          <w:szCs w:val="28"/>
        </w:rPr>
        <w:t>Орликовой</w:t>
      </w:r>
      <w:proofErr w:type="spellEnd"/>
      <w:r>
        <w:rPr>
          <w:rFonts w:eastAsia="Calibri"/>
          <w:sz w:val="28"/>
          <w:szCs w:val="28"/>
        </w:rPr>
        <w:t xml:space="preserve">, д. 52), проходящей в сторону дома №44 по ул. К. </w:t>
      </w:r>
      <w:proofErr w:type="spellStart"/>
      <w:r>
        <w:rPr>
          <w:rFonts w:eastAsia="Calibri"/>
          <w:sz w:val="28"/>
          <w:szCs w:val="28"/>
        </w:rPr>
        <w:t>Орликовой</w:t>
      </w:r>
      <w:proofErr w:type="spellEnd"/>
      <w:r>
        <w:rPr>
          <w:rFonts w:eastAsia="Calibri"/>
          <w:sz w:val="28"/>
          <w:szCs w:val="28"/>
        </w:rPr>
        <w:t>.</w:t>
      </w:r>
    </w:p>
    <w:p w:rsidR="00273B48" w:rsidRDefault="00273B48" w:rsidP="00273B48">
      <w:pPr>
        <w:pStyle w:val="affb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Предусматриваемая проектом кольцевая форма сети позволит обеспечить бесперебойную подачу воды потребителям. </w:t>
      </w:r>
    </w:p>
    <w:p w:rsidR="00273B48" w:rsidRPr="00273B48" w:rsidRDefault="00273B48" w:rsidP="00273B48">
      <w:pPr>
        <w:pStyle w:val="affb"/>
        <w:ind w:left="0" w:firstLine="709"/>
        <w:rPr>
          <w:rFonts w:eastAsia="Calibri"/>
          <w:sz w:val="28"/>
          <w:szCs w:val="28"/>
        </w:rPr>
      </w:pPr>
      <w:r w:rsidRPr="00273B48">
        <w:rPr>
          <w:rFonts w:eastAsia="Calibri"/>
          <w:sz w:val="28"/>
          <w:szCs w:val="28"/>
        </w:rPr>
        <w:t xml:space="preserve">Проектируемую водопроводную сеть предлагается выполнить из полиэтиленовых труб </w:t>
      </w:r>
      <w:hyperlink r:id="rId12" w:history="1">
        <w:r w:rsidRPr="00273B48">
          <w:rPr>
            <w:rFonts w:eastAsia="Calibri"/>
            <w:sz w:val="28"/>
          </w:rPr>
          <w:t xml:space="preserve">ПЭ-100 SDR 17 </w:t>
        </w:r>
        <w:r w:rsidRPr="00273B48">
          <w:rPr>
            <w:rFonts w:ascii="Cambria Math" w:eastAsia="Calibri" w:hAnsi="Cambria Math" w:cs="Cambria Math"/>
            <w:sz w:val="28"/>
          </w:rPr>
          <w:t>⌀</w:t>
        </w:r>
        <w:r w:rsidRPr="00273B48">
          <w:rPr>
            <w:rFonts w:eastAsia="Calibri"/>
            <w:sz w:val="28"/>
          </w:rPr>
          <w:t>110-200</w:t>
        </w:r>
      </w:hyperlink>
      <w:r w:rsidRPr="00273B48">
        <w:rPr>
          <w:rFonts w:eastAsia="Calibri"/>
          <w:sz w:val="28"/>
          <w:szCs w:val="28"/>
        </w:rPr>
        <w:t xml:space="preserve"> мм согласно ГОСТ 18599-2001 «Трубы напорные из полиэтилена. Технические условия».</w:t>
      </w:r>
    </w:p>
    <w:p w:rsidR="00551D3F" w:rsidRPr="00273B48" w:rsidRDefault="00273B48" w:rsidP="00273B48">
      <w:pPr>
        <w:pStyle w:val="affb"/>
        <w:ind w:left="0" w:firstLine="709"/>
        <w:rPr>
          <w:rFonts w:eastAsia="Calibri"/>
          <w:sz w:val="28"/>
          <w:szCs w:val="28"/>
        </w:rPr>
      </w:pPr>
      <w:r w:rsidRPr="00273B48">
        <w:rPr>
          <w:rFonts w:eastAsia="Calibri"/>
          <w:sz w:val="28"/>
          <w:szCs w:val="28"/>
        </w:rPr>
        <w:t>Общая протяженность сетей водоснабжения 1408 метров (из них 500 метров вне границ проектирования).</w:t>
      </w:r>
    </w:p>
    <w:p w:rsidR="00551D3F" w:rsidRPr="00551D3F" w:rsidRDefault="00551D3F" w:rsidP="00551D3F">
      <w:pPr>
        <w:pStyle w:val="affb"/>
        <w:ind w:left="0" w:firstLine="709"/>
        <w:rPr>
          <w:sz w:val="28"/>
          <w:szCs w:val="28"/>
        </w:rPr>
      </w:pPr>
    </w:p>
    <w:p w:rsidR="00D05731" w:rsidRPr="006231B7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24" w:name="_Toc348439443"/>
      <w:r w:rsidRPr="006231B7">
        <w:rPr>
          <w:sz w:val="28"/>
          <w:szCs w:val="28"/>
        </w:rPr>
        <w:t xml:space="preserve"> </w:t>
      </w:r>
      <w:bookmarkStart w:id="25" w:name="_Toc453678475"/>
      <w:r w:rsidR="00D05731" w:rsidRPr="006231B7">
        <w:rPr>
          <w:sz w:val="28"/>
          <w:szCs w:val="28"/>
        </w:rPr>
        <w:t>Хозяйственно-бытовая и дождевая канализация</w:t>
      </w:r>
      <w:bookmarkEnd w:id="24"/>
      <w:bookmarkEnd w:id="25"/>
    </w:p>
    <w:p w:rsidR="00A322FD" w:rsidRDefault="00A322FD" w:rsidP="00F00244">
      <w:pPr>
        <w:ind w:firstLine="709"/>
        <w:rPr>
          <w:b/>
          <w:i/>
          <w:sz w:val="28"/>
          <w:szCs w:val="28"/>
        </w:rPr>
      </w:pPr>
      <w:bookmarkStart w:id="26" w:name="_Toc348439444"/>
    </w:p>
    <w:p w:rsidR="00C15976" w:rsidRPr="00C15976" w:rsidRDefault="00C15976" w:rsidP="00F00244">
      <w:pPr>
        <w:ind w:firstLine="709"/>
        <w:rPr>
          <w:b/>
          <w:i/>
          <w:sz w:val="28"/>
          <w:szCs w:val="28"/>
        </w:rPr>
      </w:pPr>
      <w:r w:rsidRPr="00C15976">
        <w:rPr>
          <w:b/>
          <w:i/>
          <w:sz w:val="28"/>
          <w:szCs w:val="28"/>
        </w:rPr>
        <w:t>Хозяйственно-бытовая канализация</w:t>
      </w:r>
    </w:p>
    <w:p w:rsidR="00551D3F" w:rsidRPr="006F0339" w:rsidRDefault="00551D3F" w:rsidP="00551D3F">
      <w:pPr>
        <w:ind w:firstLine="709"/>
        <w:contextualSpacing/>
        <w:jc w:val="both"/>
        <w:rPr>
          <w:sz w:val="28"/>
          <w:szCs w:val="28"/>
        </w:rPr>
      </w:pPr>
      <w:r w:rsidRPr="006F0339">
        <w:rPr>
          <w:sz w:val="28"/>
          <w:szCs w:val="28"/>
        </w:rPr>
        <w:t xml:space="preserve">Система канализации принята полная раздельная, при которой хозяйственно-бытовая сеть прокладывается для отведения стоков от жилой застройки. Поверхностные стоки отводятся по самостоятельной сети дождевой канализации. </w:t>
      </w:r>
    </w:p>
    <w:p w:rsidR="00551D3F" w:rsidRPr="006F0339" w:rsidRDefault="00551D3F" w:rsidP="00551D3F">
      <w:pPr>
        <w:ind w:firstLine="709"/>
        <w:contextualSpacing/>
        <w:jc w:val="both"/>
        <w:rPr>
          <w:sz w:val="28"/>
          <w:szCs w:val="28"/>
        </w:rPr>
      </w:pPr>
      <w:r w:rsidRPr="006F0339">
        <w:rPr>
          <w:sz w:val="28"/>
          <w:szCs w:val="28"/>
        </w:rPr>
        <w:t>Канализационные сети прокладываются самотечными, в сторону пониженной части бассейна.</w:t>
      </w:r>
    </w:p>
    <w:p w:rsidR="00551D3F" w:rsidRPr="006F0339" w:rsidRDefault="00551D3F" w:rsidP="00551D3F">
      <w:pPr>
        <w:ind w:firstLine="720"/>
        <w:contextualSpacing/>
        <w:jc w:val="both"/>
        <w:rPr>
          <w:sz w:val="28"/>
          <w:szCs w:val="28"/>
        </w:rPr>
      </w:pPr>
      <w:r w:rsidRPr="007D1EF1">
        <w:rPr>
          <w:sz w:val="28"/>
          <w:szCs w:val="28"/>
        </w:rPr>
        <w:t xml:space="preserve">Объемы хозяйственно-бытовых стоков от жилой застройки составят </w:t>
      </w:r>
      <w:r>
        <w:rPr>
          <w:sz w:val="28"/>
          <w:szCs w:val="28"/>
        </w:rPr>
        <w:t>128,84</w:t>
      </w:r>
      <w:r w:rsidRPr="007D1EF1">
        <w:rPr>
          <w:sz w:val="28"/>
          <w:szCs w:val="28"/>
        </w:rPr>
        <w:t xml:space="preserve"> м</w:t>
      </w:r>
      <w:r w:rsidRPr="00FB7CC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сут</w:t>
      </w:r>
      <w:proofErr w:type="spellEnd"/>
      <w:r w:rsidRPr="007D1EF1">
        <w:rPr>
          <w:sz w:val="28"/>
          <w:szCs w:val="28"/>
        </w:rPr>
        <w:t>.</w:t>
      </w:r>
      <w:r w:rsidRPr="006F0339">
        <w:rPr>
          <w:sz w:val="28"/>
          <w:szCs w:val="28"/>
        </w:rPr>
        <w:t xml:space="preserve"> </w:t>
      </w:r>
    </w:p>
    <w:p w:rsidR="00273B48" w:rsidRDefault="00273B48" w:rsidP="00273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Отвод канализационных стоков, в соответствии с предварительными техническими условиями, предусматривается в ближайший колодец существующего коллектора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=200, проходящего вдоль улицы Зеленая.</w:t>
      </w:r>
    </w:p>
    <w:p w:rsidR="00273B48" w:rsidRDefault="00273B48" w:rsidP="00273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Проектируемые сети хозяйственно-бытовой канализации предлагается выполнить из полипропиленовых труб ø 160- 250 мм согласно ТУ 2248-001-83855058-2009. </w:t>
      </w:r>
    </w:p>
    <w:p w:rsidR="00551D3F" w:rsidRPr="006F0339" w:rsidRDefault="00273B48" w:rsidP="00273B48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протяженность сетей хо</w:t>
      </w:r>
      <w:r w:rsidR="007D49C0">
        <w:rPr>
          <w:sz w:val="28"/>
          <w:szCs w:val="28"/>
        </w:rPr>
        <w:t>зяйственно-бытовой канализации 760 метров</w:t>
      </w:r>
      <w:r>
        <w:rPr>
          <w:sz w:val="28"/>
          <w:szCs w:val="28"/>
        </w:rPr>
        <w:t xml:space="preserve"> (из них 2</w:t>
      </w:r>
      <w:r w:rsidR="007D49C0">
        <w:rPr>
          <w:sz w:val="28"/>
          <w:szCs w:val="28"/>
        </w:rPr>
        <w:t>50</w:t>
      </w:r>
      <w:r>
        <w:rPr>
          <w:sz w:val="28"/>
          <w:szCs w:val="28"/>
        </w:rPr>
        <w:t xml:space="preserve"> метр</w:t>
      </w:r>
      <w:r w:rsidR="007D49C0">
        <w:rPr>
          <w:sz w:val="28"/>
          <w:szCs w:val="28"/>
        </w:rPr>
        <w:t>ов</w:t>
      </w:r>
      <w:r>
        <w:rPr>
          <w:sz w:val="28"/>
          <w:szCs w:val="28"/>
        </w:rPr>
        <w:t xml:space="preserve"> вне границ проектирования).</w:t>
      </w:r>
    </w:p>
    <w:p w:rsidR="00F00244" w:rsidRDefault="00F00244" w:rsidP="00273B48">
      <w:pPr>
        <w:ind w:firstLine="720"/>
        <w:contextualSpacing/>
        <w:jc w:val="both"/>
        <w:rPr>
          <w:b/>
          <w:i/>
          <w:sz w:val="28"/>
          <w:szCs w:val="28"/>
        </w:rPr>
      </w:pPr>
    </w:p>
    <w:p w:rsidR="00C15976" w:rsidRPr="00C15976" w:rsidRDefault="00C15976" w:rsidP="00F00244">
      <w:pPr>
        <w:spacing w:line="276" w:lineRule="auto"/>
        <w:ind w:firstLine="709"/>
        <w:rPr>
          <w:b/>
          <w:i/>
          <w:sz w:val="28"/>
          <w:szCs w:val="28"/>
        </w:rPr>
      </w:pPr>
      <w:r w:rsidRPr="00C15976">
        <w:rPr>
          <w:b/>
          <w:i/>
          <w:sz w:val="28"/>
          <w:szCs w:val="28"/>
        </w:rPr>
        <w:t>Дождевая канализация</w:t>
      </w:r>
    </w:p>
    <w:p w:rsidR="00551D3F" w:rsidRPr="00A73B5F" w:rsidRDefault="00551D3F" w:rsidP="00551D3F">
      <w:pPr>
        <w:ind w:firstLine="708"/>
        <w:jc w:val="both"/>
        <w:rPr>
          <w:sz w:val="28"/>
          <w:szCs w:val="28"/>
        </w:rPr>
      </w:pPr>
      <w:r w:rsidRPr="00A73B5F">
        <w:rPr>
          <w:sz w:val="28"/>
          <w:szCs w:val="28"/>
        </w:rPr>
        <w:t xml:space="preserve">Отведение поверхностного стока </w:t>
      </w:r>
      <w:r w:rsidR="00F007B7">
        <w:rPr>
          <w:sz w:val="28"/>
          <w:szCs w:val="28"/>
        </w:rPr>
        <w:t>предполагается осуществлять по от</w:t>
      </w:r>
      <w:r w:rsidRPr="00A73B5F">
        <w:rPr>
          <w:sz w:val="28"/>
          <w:szCs w:val="28"/>
        </w:rPr>
        <w:t xml:space="preserve">крытой сети дождевой канализации со сбором стоков в </w:t>
      </w:r>
      <w:proofErr w:type="spellStart"/>
      <w:r w:rsidRPr="00A73B5F">
        <w:rPr>
          <w:sz w:val="28"/>
          <w:szCs w:val="28"/>
        </w:rPr>
        <w:t>дождеприемные</w:t>
      </w:r>
      <w:proofErr w:type="spellEnd"/>
      <w:r w:rsidRPr="00A73B5F">
        <w:rPr>
          <w:sz w:val="28"/>
          <w:szCs w:val="28"/>
        </w:rPr>
        <w:t xml:space="preserve"> </w:t>
      </w:r>
      <w:r w:rsidR="00F007B7">
        <w:rPr>
          <w:sz w:val="28"/>
          <w:szCs w:val="28"/>
        </w:rPr>
        <w:t>лотки), располагаемые за тротуарами</w:t>
      </w:r>
      <w:r w:rsidRPr="00A73B5F">
        <w:rPr>
          <w:sz w:val="28"/>
          <w:szCs w:val="28"/>
        </w:rPr>
        <w:t xml:space="preserve">. </w:t>
      </w:r>
    </w:p>
    <w:p w:rsidR="00551D3F" w:rsidRPr="00A73B5F" w:rsidRDefault="00551D3F" w:rsidP="00551D3F">
      <w:pPr>
        <w:ind w:firstLine="708"/>
        <w:jc w:val="both"/>
        <w:rPr>
          <w:sz w:val="28"/>
          <w:szCs w:val="28"/>
        </w:rPr>
      </w:pPr>
      <w:r w:rsidRPr="00A73B5F">
        <w:rPr>
          <w:sz w:val="28"/>
          <w:szCs w:val="28"/>
        </w:rPr>
        <w:t>Территория проектирования согласно сложившемуся рельефу формирует один бассейн канализования, что позволяет осуществить отвод дождевых стоков в заниженн</w:t>
      </w:r>
      <w:r w:rsidR="00F007B7">
        <w:rPr>
          <w:sz w:val="28"/>
          <w:szCs w:val="28"/>
        </w:rPr>
        <w:t>ую точку рельефа по самотечной сети</w:t>
      </w:r>
      <w:r w:rsidRPr="00A73B5F">
        <w:rPr>
          <w:sz w:val="28"/>
          <w:szCs w:val="28"/>
        </w:rPr>
        <w:t xml:space="preserve"> дождевой канализации.</w:t>
      </w:r>
    </w:p>
    <w:p w:rsidR="00551D3F" w:rsidRPr="00A73B5F" w:rsidRDefault="00551D3F" w:rsidP="00551D3F">
      <w:pPr>
        <w:ind w:firstLine="708"/>
        <w:jc w:val="both"/>
        <w:rPr>
          <w:sz w:val="28"/>
          <w:szCs w:val="28"/>
        </w:rPr>
      </w:pPr>
      <w:r w:rsidRPr="00A73B5F">
        <w:rPr>
          <w:sz w:val="28"/>
          <w:szCs w:val="28"/>
        </w:rPr>
        <w:t xml:space="preserve">В заниженной точке рельефа, в юго-западной части территории, проектом предлагается обустройство очистных сооружений (ОСДК) локального типа. Отвод очищенных стоков от очистных сооружений предусматривается осуществлять в существующий ручей.  </w:t>
      </w:r>
    </w:p>
    <w:p w:rsidR="00551D3F" w:rsidRDefault="00551D3F" w:rsidP="00551D3F">
      <w:pPr>
        <w:ind w:firstLine="720"/>
        <w:jc w:val="both"/>
        <w:rPr>
          <w:sz w:val="28"/>
          <w:szCs w:val="28"/>
        </w:rPr>
      </w:pPr>
      <w:r w:rsidRPr="00A73B5F">
        <w:rPr>
          <w:sz w:val="28"/>
          <w:szCs w:val="28"/>
        </w:rPr>
        <w:t>Протяженность сетей дождевой канализации – 560 м.</w:t>
      </w:r>
    </w:p>
    <w:p w:rsidR="00551D3F" w:rsidRPr="00C15976" w:rsidRDefault="00551D3F" w:rsidP="00551D3F">
      <w:pPr>
        <w:ind w:firstLine="720"/>
        <w:jc w:val="both"/>
        <w:rPr>
          <w:sz w:val="28"/>
          <w:szCs w:val="28"/>
        </w:rPr>
      </w:pPr>
    </w:p>
    <w:p w:rsidR="00D05731" w:rsidRPr="00D75F56" w:rsidRDefault="00BF7D5E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r w:rsidRPr="00D75F56">
        <w:rPr>
          <w:sz w:val="28"/>
          <w:szCs w:val="28"/>
        </w:rPr>
        <w:t xml:space="preserve"> </w:t>
      </w:r>
      <w:bookmarkStart w:id="27" w:name="_Toc453678476"/>
      <w:r w:rsidR="00D05731" w:rsidRPr="00D75F56">
        <w:rPr>
          <w:sz w:val="28"/>
          <w:szCs w:val="28"/>
        </w:rPr>
        <w:t>Теплоснабжение</w:t>
      </w:r>
      <w:bookmarkEnd w:id="26"/>
      <w:bookmarkEnd w:id="27"/>
    </w:p>
    <w:p w:rsidR="00D63D38" w:rsidRPr="00832CAD" w:rsidRDefault="00D63D38" w:rsidP="00832CAD">
      <w:pPr>
        <w:ind w:firstLine="709"/>
        <w:jc w:val="both"/>
        <w:rPr>
          <w:sz w:val="28"/>
          <w:szCs w:val="28"/>
        </w:rPr>
      </w:pPr>
      <w:r w:rsidRPr="00832CAD">
        <w:rPr>
          <w:sz w:val="28"/>
          <w:szCs w:val="28"/>
        </w:rPr>
        <w:t>Для обеспечения тепловой энергией потребителей индивидуальных жилых домов предлагается использование электроэнергии.</w:t>
      </w:r>
    </w:p>
    <w:p w:rsidR="00D63D38" w:rsidRPr="00832CAD" w:rsidRDefault="00D63D38" w:rsidP="00832CAD">
      <w:pPr>
        <w:ind w:firstLine="709"/>
        <w:jc w:val="both"/>
        <w:rPr>
          <w:sz w:val="28"/>
          <w:szCs w:val="28"/>
        </w:rPr>
      </w:pPr>
      <w:r w:rsidRPr="00832CAD">
        <w:rPr>
          <w:sz w:val="28"/>
          <w:szCs w:val="28"/>
        </w:rPr>
        <w:t>Проектом предусматривается теплоснабжение планируемого ФОК с бассейном от индивидуальной встроенной/пристроенной котельной, работающей от электроэнергии.</w:t>
      </w:r>
    </w:p>
    <w:p w:rsidR="00551D3F" w:rsidRPr="00832CAD" w:rsidRDefault="00D63D38" w:rsidP="00832CAD">
      <w:pPr>
        <w:ind w:firstLine="709"/>
        <w:jc w:val="both"/>
        <w:rPr>
          <w:sz w:val="28"/>
          <w:szCs w:val="28"/>
        </w:rPr>
      </w:pPr>
      <w:r w:rsidRPr="00832CAD">
        <w:rPr>
          <w:sz w:val="28"/>
          <w:szCs w:val="28"/>
        </w:rPr>
        <w:t>На последующих стадиях проектирования следует рассмотреть возможность подключения ФОК к существующим сетям теплоснабжения, запросив у балансодержателя технические условия на подключения с учетом уточненной потребности в теплоснабжении для конкретного проекта комплекса. Запрос технических условий производит собственник/арендатор земельного участка, выделенного в проекте межевания, при наличии разработанного проекта объекта капитального строительства</w:t>
      </w:r>
      <w:r w:rsidR="00832CAD" w:rsidRPr="00832CAD">
        <w:rPr>
          <w:sz w:val="28"/>
          <w:szCs w:val="28"/>
        </w:rPr>
        <w:t>.</w:t>
      </w:r>
    </w:p>
    <w:p w:rsidR="00C15976" w:rsidRPr="00832CAD" w:rsidRDefault="00C15976" w:rsidP="00C15976">
      <w:pPr>
        <w:rPr>
          <w:highlight w:val="yellow"/>
        </w:rPr>
      </w:pPr>
    </w:p>
    <w:p w:rsidR="00D05731" w:rsidRPr="00D75F56" w:rsidRDefault="00C15976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28" w:name="_Toc348439445"/>
      <w:r w:rsidRPr="00D75F56">
        <w:rPr>
          <w:sz w:val="28"/>
          <w:szCs w:val="28"/>
        </w:rPr>
        <w:t xml:space="preserve"> </w:t>
      </w:r>
      <w:bookmarkStart w:id="29" w:name="_Toc453678477"/>
      <w:r w:rsidR="00D05731" w:rsidRPr="00D75F56">
        <w:rPr>
          <w:sz w:val="28"/>
          <w:szCs w:val="28"/>
        </w:rPr>
        <w:t>Газоснабжение</w:t>
      </w:r>
      <w:bookmarkEnd w:id="28"/>
      <w:bookmarkEnd w:id="29"/>
    </w:p>
    <w:p w:rsidR="00551D3F" w:rsidRPr="00551D3F" w:rsidRDefault="00551D3F" w:rsidP="00551D3F">
      <w:pPr>
        <w:ind w:firstLine="708"/>
        <w:rPr>
          <w:sz w:val="28"/>
          <w:szCs w:val="28"/>
        </w:rPr>
      </w:pPr>
      <w:r w:rsidRPr="00551D3F">
        <w:rPr>
          <w:sz w:val="28"/>
          <w:szCs w:val="28"/>
        </w:rPr>
        <w:t xml:space="preserve">Строительство сетей газоснабжения не предусматривается. </w:t>
      </w:r>
    </w:p>
    <w:p w:rsidR="00C15976" w:rsidRPr="00C15976" w:rsidRDefault="00C15976" w:rsidP="00C15976">
      <w:pPr>
        <w:rPr>
          <w:highlight w:val="yellow"/>
        </w:rPr>
      </w:pPr>
    </w:p>
    <w:p w:rsidR="00D05731" w:rsidRPr="00D75F56" w:rsidRDefault="002C5880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30" w:name="_Toc348439446"/>
      <w:r w:rsidRPr="00D75F56">
        <w:rPr>
          <w:sz w:val="28"/>
          <w:szCs w:val="28"/>
        </w:rPr>
        <w:t xml:space="preserve"> </w:t>
      </w:r>
      <w:bookmarkStart w:id="31" w:name="_Toc453678478"/>
      <w:r w:rsidR="00D05731" w:rsidRPr="00D75F56">
        <w:rPr>
          <w:sz w:val="28"/>
          <w:szCs w:val="28"/>
        </w:rPr>
        <w:t>Электроснабжение</w:t>
      </w:r>
      <w:bookmarkEnd w:id="30"/>
      <w:bookmarkEnd w:id="31"/>
    </w:p>
    <w:p w:rsidR="00551D3F" w:rsidRPr="00551D3F" w:rsidRDefault="00551D3F" w:rsidP="002C5A75">
      <w:pPr>
        <w:ind w:firstLine="708"/>
        <w:jc w:val="both"/>
        <w:rPr>
          <w:sz w:val="28"/>
          <w:szCs w:val="28"/>
        </w:rPr>
      </w:pPr>
      <w:r w:rsidRPr="00551D3F">
        <w:rPr>
          <w:sz w:val="28"/>
          <w:szCs w:val="28"/>
        </w:rPr>
        <w:t xml:space="preserve">Согласно предварительным техническим мероприятиям ПАО «Межрегиональная распределительная сетевая компания Северо-Запада» филиал ПАО «МРСК Северо-Запада» «Колэнерго», обеспечение электроэнергией потребителей проектируемой застройки предусматривается от двух вновь возводимых трансформаторных подстанций мощностью 1х400 </w:t>
      </w:r>
      <w:proofErr w:type="spellStart"/>
      <w:r w:rsidRPr="00551D3F">
        <w:rPr>
          <w:sz w:val="28"/>
          <w:szCs w:val="28"/>
        </w:rPr>
        <w:t>кВА</w:t>
      </w:r>
      <w:proofErr w:type="spellEnd"/>
      <w:r w:rsidRPr="00551D3F">
        <w:rPr>
          <w:sz w:val="28"/>
          <w:szCs w:val="28"/>
        </w:rPr>
        <w:t xml:space="preserve"> и 2х1000 </w:t>
      </w:r>
      <w:proofErr w:type="spellStart"/>
      <w:r w:rsidRPr="00551D3F">
        <w:rPr>
          <w:sz w:val="28"/>
          <w:szCs w:val="28"/>
        </w:rPr>
        <w:t>кВА</w:t>
      </w:r>
      <w:proofErr w:type="spellEnd"/>
      <w:r w:rsidRPr="00551D3F">
        <w:rPr>
          <w:sz w:val="28"/>
          <w:szCs w:val="28"/>
        </w:rPr>
        <w:t xml:space="preserve">.  </w:t>
      </w:r>
    </w:p>
    <w:p w:rsidR="00551D3F" w:rsidRPr="00551D3F" w:rsidRDefault="00551D3F" w:rsidP="002C5A75">
      <w:pPr>
        <w:ind w:firstLine="708"/>
        <w:jc w:val="both"/>
        <w:rPr>
          <w:sz w:val="28"/>
          <w:szCs w:val="28"/>
        </w:rPr>
      </w:pPr>
      <w:r w:rsidRPr="00551D3F">
        <w:rPr>
          <w:sz w:val="28"/>
          <w:szCs w:val="28"/>
        </w:rPr>
        <w:t xml:space="preserve">Запитывание данных трансформаторных подстанций предусматривается от проектируемого центра питания 110/6 </w:t>
      </w:r>
      <w:proofErr w:type="spellStart"/>
      <w:r w:rsidRPr="00551D3F">
        <w:rPr>
          <w:sz w:val="28"/>
          <w:szCs w:val="28"/>
        </w:rPr>
        <w:t>кВ</w:t>
      </w:r>
      <w:proofErr w:type="spellEnd"/>
      <w:r w:rsidRPr="00551D3F">
        <w:rPr>
          <w:sz w:val="28"/>
          <w:szCs w:val="28"/>
        </w:rPr>
        <w:t xml:space="preserve"> с установленной мощностью 2х2,5 </w:t>
      </w:r>
      <w:proofErr w:type="spellStart"/>
      <w:r w:rsidRPr="00551D3F">
        <w:rPr>
          <w:sz w:val="28"/>
          <w:szCs w:val="28"/>
        </w:rPr>
        <w:t>мВА</w:t>
      </w:r>
      <w:proofErr w:type="spellEnd"/>
      <w:r w:rsidRPr="00551D3F">
        <w:rPr>
          <w:sz w:val="28"/>
          <w:szCs w:val="28"/>
        </w:rPr>
        <w:t xml:space="preserve">. Новый центр питания предлагается подключить в разрезку планируемой к строительству ВЛ-110 </w:t>
      </w:r>
      <w:proofErr w:type="spellStart"/>
      <w:r w:rsidRPr="00551D3F">
        <w:rPr>
          <w:sz w:val="28"/>
          <w:szCs w:val="28"/>
        </w:rPr>
        <w:t>кВ</w:t>
      </w:r>
      <w:proofErr w:type="spellEnd"/>
      <w:r w:rsidRPr="00551D3F">
        <w:rPr>
          <w:sz w:val="28"/>
          <w:szCs w:val="28"/>
        </w:rPr>
        <w:t xml:space="preserve"> от ПС №53 до ПС №5 по трассе ВЛ-35 </w:t>
      </w:r>
      <w:proofErr w:type="spellStart"/>
      <w:r w:rsidRPr="00551D3F">
        <w:rPr>
          <w:sz w:val="28"/>
          <w:szCs w:val="28"/>
        </w:rPr>
        <w:t>кВ</w:t>
      </w:r>
      <w:proofErr w:type="spellEnd"/>
      <w:r w:rsidRPr="00551D3F">
        <w:rPr>
          <w:sz w:val="28"/>
          <w:szCs w:val="28"/>
        </w:rPr>
        <w:t xml:space="preserve">, проходящей в непосредственной близости от проектируемого участка. </w:t>
      </w:r>
    </w:p>
    <w:p w:rsidR="00551D3F" w:rsidRPr="00551D3F" w:rsidRDefault="00551D3F" w:rsidP="002C5A75">
      <w:pPr>
        <w:ind w:firstLine="708"/>
        <w:jc w:val="both"/>
        <w:rPr>
          <w:sz w:val="28"/>
          <w:szCs w:val="28"/>
        </w:rPr>
      </w:pPr>
      <w:r w:rsidRPr="00551D3F">
        <w:rPr>
          <w:sz w:val="28"/>
          <w:szCs w:val="28"/>
        </w:rPr>
        <w:t>На последующих стадиях проектирования</w:t>
      </w:r>
      <w:r w:rsidR="002C5A75">
        <w:rPr>
          <w:sz w:val="28"/>
          <w:szCs w:val="28"/>
        </w:rPr>
        <w:t xml:space="preserve"> после получения свидетельств о праве собственности на земельные участки</w:t>
      </w:r>
      <w:r w:rsidRPr="00551D3F">
        <w:rPr>
          <w:sz w:val="28"/>
          <w:szCs w:val="28"/>
        </w:rPr>
        <w:t xml:space="preserve"> необходимо получить </w:t>
      </w:r>
      <w:r w:rsidR="002C5A75">
        <w:rPr>
          <w:sz w:val="28"/>
          <w:szCs w:val="28"/>
        </w:rPr>
        <w:t xml:space="preserve">фактические </w:t>
      </w:r>
      <w:r w:rsidRPr="00551D3F">
        <w:rPr>
          <w:sz w:val="28"/>
          <w:szCs w:val="28"/>
        </w:rPr>
        <w:t xml:space="preserve">технические условия на подключении проектируемой застройки к </w:t>
      </w:r>
      <w:r w:rsidR="002C5A75">
        <w:rPr>
          <w:sz w:val="28"/>
          <w:szCs w:val="28"/>
        </w:rPr>
        <w:t xml:space="preserve">городским </w:t>
      </w:r>
      <w:r w:rsidRPr="00551D3F">
        <w:rPr>
          <w:sz w:val="28"/>
          <w:szCs w:val="28"/>
        </w:rPr>
        <w:t>сетям электроснабжения</w:t>
      </w:r>
      <w:r w:rsidR="002C5A75">
        <w:rPr>
          <w:sz w:val="28"/>
          <w:szCs w:val="28"/>
        </w:rPr>
        <w:t>.</w:t>
      </w:r>
    </w:p>
    <w:p w:rsidR="00C15976" w:rsidRPr="00C15976" w:rsidRDefault="00C15976" w:rsidP="00C15976">
      <w:pPr>
        <w:rPr>
          <w:highlight w:val="yellow"/>
        </w:rPr>
      </w:pPr>
    </w:p>
    <w:p w:rsidR="00D05731" w:rsidRDefault="000073BA" w:rsidP="00BF7D5E">
      <w:pPr>
        <w:pStyle w:val="30"/>
        <w:numPr>
          <w:ilvl w:val="0"/>
          <w:numId w:val="17"/>
        </w:numPr>
        <w:ind w:left="1134" w:hanging="425"/>
        <w:jc w:val="both"/>
        <w:rPr>
          <w:sz w:val="28"/>
          <w:szCs w:val="28"/>
        </w:rPr>
      </w:pPr>
      <w:bookmarkStart w:id="32" w:name="_Toc348439447"/>
      <w:r>
        <w:rPr>
          <w:sz w:val="28"/>
          <w:szCs w:val="28"/>
        </w:rPr>
        <w:t xml:space="preserve"> </w:t>
      </w:r>
      <w:bookmarkStart w:id="33" w:name="_Toc453678479"/>
      <w:r w:rsidR="00D05731" w:rsidRPr="00D75F56">
        <w:rPr>
          <w:sz w:val="28"/>
          <w:szCs w:val="28"/>
        </w:rPr>
        <w:t>Информатизация и связь</w:t>
      </w:r>
      <w:bookmarkEnd w:id="32"/>
      <w:bookmarkEnd w:id="33"/>
    </w:p>
    <w:p w:rsidR="00551D3F" w:rsidRPr="00DF3F79" w:rsidRDefault="00551D3F" w:rsidP="00551D3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F79">
        <w:rPr>
          <w:sz w:val="28"/>
          <w:szCs w:val="28"/>
        </w:rPr>
        <w:t>Расчетная потребность в стационарных номерах связи:</w:t>
      </w:r>
    </w:p>
    <w:p w:rsidR="00551D3F" w:rsidRPr="00551D3F" w:rsidRDefault="00551D3F" w:rsidP="00551D3F">
      <w:pPr>
        <w:pStyle w:val="affb"/>
        <w:widowControl w:val="0"/>
        <w:numPr>
          <w:ilvl w:val="0"/>
          <w:numId w:val="48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51D3F">
        <w:rPr>
          <w:rFonts w:eastAsiaTheme="minorHAnsi"/>
          <w:sz w:val="28"/>
          <w:szCs w:val="28"/>
          <w:lang w:eastAsia="en-US"/>
        </w:rPr>
        <w:t>индивидуальное жилое строительство – 17 шт.;</w:t>
      </w:r>
    </w:p>
    <w:p w:rsidR="00551D3F" w:rsidRPr="00551D3F" w:rsidRDefault="00551D3F" w:rsidP="00551D3F">
      <w:pPr>
        <w:pStyle w:val="affb"/>
        <w:widowControl w:val="0"/>
        <w:numPr>
          <w:ilvl w:val="0"/>
          <w:numId w:val="48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51D3F">
        <w:rPr>
          <w:rFonts w:eastAsiaTheme="minorHAnsi"/>
          <w:sz w:val="28"/>
          <w:szCs w:val="28"/>
          <w:lang w:eastAsia="en-US"/>
        </w:rPr>
        <w:t>физкультурно-оздоровительный комплекс – 5 шт.</w:t>
      </w:r>
    </w:p>
    <w:p w:rsidR="00551D3F" w:rsidRPr="00DF3F79" w:rsidRDefault="00551D3F" w:rsidP="00551D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79">
        <w:rPr>
          <w:sz w:val="28"/>
          <w:szCs w:val="28"/>
        </w:rPr>
        <w:t xml:space="preserve">Согласно предоставленной информации ПАО «Ростелеком», потребности в стационарных номерах возможно обеспечить от АТС-225. </w:t>
      </w:r>
    </w:p>
    <w:p w:rsidR="00551D3F" w:rsidRPr="00DF3F79" w:rsidRDefault="00551D3F" w:rsidP="00551D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79">
        <w:rPr>
          <w:sz w:val="28"/>
          <w:szCs w:val="28"/>
        </w:rPr>
        <w:t>Прокладку сетей связи на проектируемой территории предусматривается выполнить по опорам уличного освещения. Для этих целей проектом предлагается использование самонесущих комплексных кабелей связи, включающих в общей оболочке стальной трос для подвески на столбы, медный и волоконно-оптический кабели.</w:t>
      </w:r>
    </w:p>
    <w:p w:rsidR="00551D3F" w:rsidRPr="00E96C4B" w:rsidRDefault="00551D3F" w:rsidP="00551D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F79">
        <w:rPr>
          <w:sz w:val="28"/>
          <w:szCs w:val="28"/>
        </w:rPr>
        <w:t>Протяженность сетей связи в границах рассматриваемой территории составляют 550 м. При подключении напрямую к АТС-225 протяженность сетей до границы проектирования составит – 1500 м.</w:t>
      </w:r>
    </w:p>
    <w:p w:rsidR="00551D3F" w:rsidRPr="00551D3F" w:rsidRDefault="00551D3F" w:rsidP="00551D3F"/>
    <w:p w:rsidR="009E5AC0" w:rsidRDefault="009E5AC0" w:rsidP="00D703CC">
      <w:pPr>
        <w:pStyle w:val="21"/>
        <w:numPr>
          <w:ilvl w:val="0"/>
          <w:numId w:val="16"/>
        </w:numPr>
        <w:spacing w:before="0"/>
        <w:ind w:left="993" w:hanging="284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34" w:name="_Toc348360690"/>
      <w:bookmarkStart w:id="35" w:name="_Toc453678480"/>
      <w:bookmarkStart w:id="36" w:name="_Toc278883563"/>
      <w:bookmarkStart w:id="37" w:name="_Toc280429613"/>
      <w:r w:rsidRPr="00D75F56">
        <w:rPr>
          <w:rFonts w:ascii="Times New Roman" w:hAnsi="Times New Roman"/>
          <w:iCs/>
          <w:color w:val="auto"/>
          <w:sz w:val="28"/>
          <w:szCs w:val="28"/>
        </w:rPr>
        <w:t>Озеленение и благоустройство</w:t>
      </w:r>
      <w:bookmarkEnd w:id="34"/>
      <w:bookmarkEnd w:id="35"/>
    </w:p>
    <w:p w:rsidR="00B30235" w:rsidRPr="00783597" w:rsidRDefault="00B30235" w:rsidP="00B30235">
      <w:pPr>
        <w:ind w:firstLine="708"/>
        <w:jc w:val="both"/>
      </w:pPr>
      <w:r w:rsidRPr="00B30235">
        <w:rPr>
          <w:sz w:val="28"/>
          <w:szCs w:val="28"/>
        </w:rPr>
        <w:t xml:space="preserve">Проектом планировки предусмотрено формирование зеленых насаждений </w:t>
      </w:r>
      <w:r>
        <w:rPr>
          <w:sz w:val="28"/>
          <w:szCs w:val="28"/>
        </w:rPr>
        <w:t xml:space="preserve">общего, </w:t>
      </w:r>
      <w:r w:rsidRPr="00B30235">
        <w:rPr>
          <w:sz w:val="28"/>
          <w:szCs w:val="28"/>
        </w:rPr>
        <w:t>ограниченного пользования и специального назначения.</w:t>
      </w:r>
    </w:p>
    <w:p w:rsidR="00B30235" w:rsidRPr="00B30235" w:rsidRDefault="00B30235" w:rsidP="00B30235">
      <w:pPr>
        <w:ind w:firstLine="708"/>
        <w:jc w:val="both"/>
        <w:rPr>
          <w:sz w:val="28"/>
          <w:szCs w:val="28"/>
        </w:rPr>
      </w:pPr>
      <w:r w:rsidRPr="00B30235">
        <w:rPr>
          <w:sz w:val="28"/>
          <w:szCs w:val="28"/>
        </w:rPr>
        <w:t xml:space="preserve">Зеленые насаждения </w:t>
      </w:r>
      <w:r>
        <w:rPr>
          <w:sz w:val="28"/>
          <w:szCs w:val="28"/>
        </w:rPr>
        <w:t xml:space="preserve">общего пользования представлены озеленением береговой полосы общего пользования. Зеленые насаждения </w:t>
      </w:r>
      <w:r w:rsidRPr="00B30235">
        <w:rPr>
          <w:sz w:val="28"/>
          <w:szCs w:val="28"/>
        </w:rPr>
        <w:t>ограниченного пользования предназначены для повседневного отдыха вблизи жилья и включают озелененную площадку для отдыха населения в центральной части планируемой территории</w:t>
      </w:r>
      <w:r>
        <w:rPr>
          <w:sz w:val="28"/>
          <w:szCs w:val="28"/>
        </w:rPr>
        <w:t xml:space="preserve"> и озеленение территории физкультурно-оздоровительного комплекса</w:t>
      </w:r>
      <w:r w:rsidRPr="00B30235">
        <w:rPr>
          <w:sz w:val="28"/>
          <w:szCs w:val="28"/>
        </w:rPr>
        <w:t xml:space="preserve">. </w:t>
      </w:r>
    </w:p>
    <w:p w:rsidR="00386F41" w:rsidRDefault="00B30235" w:rsidP="00B30235">
      <w:pPr>
        <w:ind w:firstLine="708"/>
        <w:jc w:val="both"/>
        <w:rPr>
          <w:color w:val="000000"/>
          <w:sz w:val="28"/>
          <w:szCs w:val="28"/>
        </w:rPr>
      </w:pPr>
      <w:r w:rsidRPr="00B30235">
        <w:rPr>
          <w:color w:val="000000"/>
          <w:sz w:val="28"/>
          <w:szCs w:val="28"/>
        </w:rPr>
        <w:t xml:space="preserve">Зеленые насаждения специального назначения </w:t>
      </w:r>
      <w:r w:rsidRPr="00B30235">
        <w:rPr>
          <w:sz w:val="28"/>
          <w:szCs w:val="28"/>
        </w:rPr>
        <w:t>включают посадки вдоль улиц, которые п</w:t>
      </w:r>
      <w:r w:rsidRPr="00B30235">
        <w:rPr>
          <w:color w:val="000000"/>
          <w:sz w:val="28"/>
          <w:szCs w:val="28"/>
        </w:rPr>
        <w:t>редназначены для защиты зданий и пешеходов от шума, пыли, выхлопных газов, а также ветра и снеговых заносов.</w:t>
      </w:r>
    </w:p>
    <w:p w:rsidR="00B30235" w:rsidRPr="00386F41" w:rsidRDefault="00B30235" w:rsidP="00B30235">
      <w:pPr>
        <w:ind w:firstLine="708"/>
        <w:jc w:val="both"/>
      </w:pPr>
    </w:p>
    <w:p w:rsidR="00B8746C" w:rsidRPr="00D75F56" w:rsidRDefault="00B8746C" w:rsidP="00D703CC">
      <w:pPr>
        <w:pStyle w:val="21"/>
        <w:numPr>
          <w:ilvl w:val="0"/>
          <w:numId w:val="16"/>
        </w:numPr>
        <w:spacing w:before="0"/>
        <w:ind w:left="993" w:hanging="284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38" w:name="_Toc453678481"/>
      <w:r w:rsidRPr="00D75F56">
        <w:rPr>
          <w:rFonts w:ascii="Times New Roman" w:hAnsi="Times New Roman"/>
          <w:iCs/>
          <w:color w:val="auto"/>
          <w:sz w:val="28"/>
          <w:szCs w:val="28"/>
        </w:rPr>
        <w:t>Санитарная очистка</w:t>
      </w:r>
      <w:bookmarkEnd w:id="38"/>
    </w:p>
    <w:p w:rsidR="00B30235" w:rsidRPr="00B30235" w:rsidRDefault="00B30235" w:rsidP="00B30235">
      <w:pPr>
        <w:ind w:firstLine="708"/>
        <w:jc w:val="both"/>
        <w:rPr>
          <w:highlight w:val="yellow"/>
        </w:rPr>
      </w:pPr>
      <w:r w:rsidRPr="000148AD">
        <w:rPr>
          <w:sz w:val="28"/>
          <w:szCs w:val="28"/>
        </w:rPr>
        <w:t>Проектом предусматривается развитие обязательной планово-регулярной системы санитарной очистки территории.</w:t>
      </w:r>
      <w:r>
        <w:rPr>
          <w:sz w:val="28"/>
          <w:szCs w:val="28"/>
        </w:rPr>
        <w:t xml:space="preserve"> </w:t>
      </w:r>
      <w:r w:rsidRPr="000148AD">
        <w:rPr>
          <w:spacing w:val="-4"/>
          <w:sz w:val="28"/>
          <w:szCs w:val="28"/>
        </w:rPr>
        <w:t>Норма накопления отходов на 1 человека</w:t>
      </w:r>
      <w:r w:rsidRPr="000148AD">
        <w:rPr>
          <w:sz w:val="28"/>
          <w:szCs w:val="28"/>
        </w:rPr>
        <w:t xml:space="preserve"> для расчета образуемых объемов бытовых отходов принимается</w:t>
      </w:r>
      <w:r w:rsidRPr="000148AD">
        <w:rPr>
          <w:spacing w:val="-4"/>
          <w:sz w:val="28"/>
          <w:szCs w:val="28"/>
        </w:rPr>
        <w:t xml:space="preserve"> для </w:t>
      </w:r>
      <w:r w:rsidRPr="000148AD">
        <w:rPr>
          <w:sz w:val="28"/>
          <w:szCs w:val="28"/>
        </w:rPr>
        <w:t>благоустроенных индивидуальных</w:t>
      </w:r>
      <w:r w:rsidRPr="000148AD">
        <w:rPr>
          <w:spacing w:val="-4"/>
          <w:sz w:val="28"/>
          <w:szCs w:val="28"/>
        </w:rPr>
        <w:t xml:space="preserve"> домов </w:t>
      </w:r>
      <w:r w:rsidRPr="000148AD">
        <w:rPr>
          <w:sz w:val="28"/>
          <w:szCs w:val="28"/>
        </w:rPr>
        <w:t>в размере 3,2 м</w:t>
      </w:r>
      <w:r w:rsidRPr="000148AD">
        <w:rPr>
          <w:sz w:val="28"/>
          <w:szCs w:val="28"/>
          <w:vertAlign w:val="superscript"/>
        </w:rPr>
        <w:t xml:space="preserve">3 </w:t>
      </w:r>
      <w:r w:rsidRPr="000148AD">
        <w:rPr>
          <w:sz w:val="28"/>
          <w:szCs w:val="28"/>
        </w:rPr>
        <w:t>год.</w:t>
      </w:r>
    </w:p>
    <w:p w:rsidR="00B30235" w:rsidRDefault="00B30235" w:rsidP="00B3023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0148AD">
        <w:rPr>
          <w:sz w:val="28"/>
          <w:szCs w:val="28"/>
        </w:rPr>
        <w:t>редусматривается планово-регулярная уборка усовершенствованных покрытий в летнее и зимнее время. Уличный смет при уборке территории принят 5 кг с 1 м</w:t>
      </w:r>
      <w:r w:rsidRPr="000148AD">
        <w:rPr>
          <w:sz w:val="28"/>
          <w:szCs w:val="28"/>
          <w:vertAlign w:val="superscript"/>
        </w:rPr>
        <w:t>2</w:t>
      </w:r>
      <w:r w:rsidRPr="000148AD">
        <w:rPr>
          <w:sz w:val="28"/>
          <w:szCs w:val="28"/>
        </w:rPr>
        <w:t xml:space="preserve"> усовершенствованных покрытий. </w:t>
      </w:r>
      <w:r w:rsidRPr="000148AD">
        <w:rPr>
          <w:bCs/>
          <w:sz w:val="28"/>
          <w:szCs w:val="28"/>
        </w:rPr>
        <w:t xml:space="preserve">По расчету уличный смет собирается с </w:t>
      </w:r>
      <w:r>
        <w:rPr>
          <w:bCs/>
          <w:sz w:val="28"/>
          <w:szCs w:val="28"/>
        </w:rPr>
        <w:t>6,3</w:t>
      </w:r>
      <w:r w:rsidRPr="000148AD">
        <w:rPr>
          <w:bCs/>
          <w:sz w:val="28"/>
          <w:szCs w:val="28"/>
        </w:rPr>
        <w:t xml:space="preserve"> тыс. м</w:t>
      </w:r>
      <w:r w:rsidRPr="000148AD">
        <w:rPr>
          <w:bCs/>
          <w:sz w:val="28"/>
          <w:szCs w:val="28"/>
          <w:vertAlign w:val="superscript"/>
        </w:rPr>
        <w:t>2</w:t>
      </w:r>
      <w:r w:rsidRPr="000148AD">
        <w:rPr>
          <w:bCs/>
          <w:sz w:val="28"/>
          <w:szCs w:val="28"/>
        </w:rPr>
        <w:t xml:space="preserve"> усовершенствованных покрытий </w:t>
      </w:r>
      <w:r>
        <w:rPr>
          <w:bCs/>
          <w:sz w:val="28"/>
          <w:szCs w:val="28"/>
        </w:rPr>
        <w:t>в границах</w:t>
      </w:r>
      <w:r w:rsidRPr="000148AD">
        <w:rPr>
          <w:bCs/>
          <w:sz w:val="28"/>
          <w:szCs w:val="28"/>
        </w:rPr>
        <w:t xml:space="preserve"> территории проектирования.</w:t>
      </w:r>
    </w:p>
    <w:p w:rsidR="00B30235" w:rsidRDefault="00B30235" w:rsidP="00B30235">
      <w:pPr>
        <w:ind w:firstLine="708"/>
        <w:jc w:val="both"/>
        <w:rPr>
          <w:bCs/>
          <w:sz w:val="28"/>
          <w:szCs w:val="28"/>
        </w:rPr>
      </w:pPr>
    </w:p>
    <w:p w:rsidR="00B30235" w:rsidRPr="000148AD" w:rsidRDefault="00B30235" w:rsidP="00B302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9.1 – </w:t>
      </w:r>
      <w:r w:rsidRPr="000148AD">
        <w:rPr>
          <w:bCs/>
          <w:sz w:val="28"/>
          <w:szCs w:val="28"/>
        </w:rPr>
        <w:t>Годовой объем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0"/>
        <w:gridCol w:w="2518"/>
      </w:tblGrid>
      <w:tr w:rsidR="00FB11F7" w:rsidRPr="000148AD" w:rsidTr="00F007B7">
        <w:trPr>
          <w:trHeight w:val="549"/>
          <w:tblHeader/>
        </w:trPr>
        <w:tc>
          <w:tcPr>
            <w:tcW w:w="4503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rPr>
                <w:bCs/>
              </w:rPr>
              <w:t>Показатель</w:t>
            </w:r>
          </w:p>
        </w:tc>
        <w:tc>
          <w:tcPr>
            <w:tcW w:w="2550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rPr>
                <w:bCs/>
              </w:rPr>
              <w:t>Единица измерения</w:t>
            </w:r>
          </w:p>
        </w:tc>
        <w:tc>
          <w:tcPr>
            <w:tcW w:w="2518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rPr>
                <w:bCs/>
              </w:rPr>
              <w:t>Значение</w:t>
            </w:r>
          </w:p>
        </w:tc>
      </w:tr>
      <w:tr w:rsidR="00FB11F7" w:rsidRPr="000148AD" w:rsidTr="00F007B7">
        <w:tc>
          <w:tcPr>
            <w:tcW w:w="4503" w:type="dxa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both"/>
              <w:rPr>
                <w:bCs/>
              </w:rPr>
            </w:pPr>
            <w:r w:rsidRPr="000148AD">
              <w:rPr>
                <w:bCs/>
              </w:rPr>
              <w:t>Население</w:t>
            </w:r>
          </w:p>
        </w:tc>
        <w:tc>
          <w:tcPr>
            <w:tcW w:w="2550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rPr>
                <w:bCs/>
              </w:rPr>
              <w:t>чел.</w:t>
            </w:r>
          </w:p>
        </w:tc>
        <w:tc>
          <w:tcPr>
            <w:tcW w:w="2518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FB11F7" w:rsidRPr="000148AD" w:rsidTr="00F007B7">
        <w:tc>
          <w:tcPr>
            <w:tcW w:w="4503" w:type="dxa"/>
          </w:tcPr>
          <w:p w:rsidR="00FB11F7" w:rsidRPr="000148AD" w:rsidRDefault="00FB11F7" w:rsidP="00F007B7">
            <w:pPr>
              <w:jc w:val="both"/>
              <w:rPr>
                <w:bCs/>
              </w:rPr>
            </w:pPr>
            <w:r w:rsidRPr="000148AD">
              <w:rPr>
                <w:bCs/>
              </w:rPr>
              <w:t>Ежегодный объем ТБО от жилой застройки</w:t>
            </w:r>
          </w:p>
        </w:tc>
        <w:tc>
          <w:tcPr>
            <w:tcW w:w="2550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t>м</w:t>
            </w:r>
            <w:r w:rsidRPr="000148AD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288,0</w:t>
            </w:r>
          </w:p>
        </w:tc>
      </w:tr>
      <w:tr w:rsidR="00FB11F7" w:rsidRPr="000148AD" w:rsidTr="00F007B7">
        <w:tc>
          <w:tcPr>
            <w:tcW w:w="4503" w:type="dxa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both"/>
              <w:rPr>
                <w:bCs/>
              </w:rPr>
            </w:pPr>
            <w:r w:rsidRPr="000148AD">
              <w:rPr>
                <w:bCs/>
              </w:rPr>
              <w:t>Из них КГО</w:t>
            </w:r>
          </w:p>
        </w:tc>
        <w:tc>
          <w:tcPr>
            <w:tcW w:w="2550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t>м</w:t>
            </w:r>
            <w:r w:rsidRPr="000148AD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27,0</w:t>
            </w:r>
          </w:p>
        </w:tc>
      </w:tr>
      <w:tr w:rsidR="00FB11F7" w:rsidRPr="000148AD" w:rsidTr="00F007B7">
        <w:tc>
          <w:tcPr>
            <w:tcW w:w="4503" w:type="dxa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both"/>
              <w:rPr>
                <w:bCs/>
              </w:rPr>
            </w:pPr>
            <w:r w:rsidRPr="000148AD">
              <w:rPr>
                <w:bCs/>
              </w:rPr>
              <w:t>Смет с усовершенствованных покрытий</w:t>
            </w:r>
          </w:p>
        </w:tc>
        <w:tc>
          <w:tcPr>
            <w:tcW w:w="2550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t>м</w:t>
            </w:r>
            <w:r w:rsidRPr="000148AD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52,3</w:t>
            </w:r>
          </w:p>
        </w:tc>
      </w:tr>
      <w:tr w:rsidR="00FB11F7" w:rsidRPr="000148AD" w:rsidTr="00F007B7">
        <w:tc>
          <w:tcPr>
            <w:tcW w:w="4503" w:type="dxa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both"/>
              <w:rPr>
                <w:b/>
                <w:bCs/>
              </w:rPr>
            </w:pPr>
            <w:r w:rsidRPr="000148AD">
              <w:rPr>
                <w:b/>
                <w:bCs/>
              </w:rPr>
              <w:t>Итого вывозимых отходов</w:t>
            </w:r>
          </w:p>
        </w:tc>
        <w:tc>
          <w:tcPr>
            <w:tcW w:w="2550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Cs/>
              </w:rPr>
            </w:pPr>
            <w:r w:rsidRPr="000148AD">
              <w:t>м</w:t>
            </w:r>
            <w:r w:rsidRPr="000148AD">
              <w:rPr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FB11F7" w:rsidRPr="000148AD" w:rsidRDefault="00FB11F7" w:rsidP="00F007B7">
            <w:pPr>
              <w:tabs>
                <w:tab w:val="center" w:pos="4287"/>
                <w:tab w:val="right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340,3</w:t>
            </w:r>
          </w:p>
        </w:tc>
      </w:tr>
    </w:tbl>
    <w:p w:rsidR="00FB11F7" w:rsidRDefault="00FB11F7" w:rsidP="00B30235">
      <w:pPr>
        <w:ind w:right="-6" w:firstLine="709"/>
        <w:jc w:val="both"/>
        <w:rPr>
          <w:sz w:val="28"/>
          <w:szCs w:val="28"/>
        </w:rPr>
      </w:pPr>
    </w:p>
    <w:p w:rsidR="00B30235" w:rsidRDefault="00B30235" w:rsidP="00B3023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Размещена одна площадка для сбора и временного хранения ТБО на окраине квартала </w:t>
      </w:r>
      <w:r w:rsidR="00FB11F7">
        <w:rPr>
          <w:sz w:val="28"/>
          <w:szCs w:val="28"/>
        </w:rPr>
        <w:t xml:space="preserve">с подъездом от ул. К. </w:t>
      </w:r>
      <w:proofErr w:type="spellStart"/>
      <w:r w:rsidR="00FB11F7">
        <w:rPr>
          <w:sz w:val="28"/>
          <w:szCs w:val="28"/>
        </w:rPr>
        <w:t>Орликовой</w:t>
      </w:r>
      <w:proofErr w:type="spellEnd"/>
      <w:r w:rsidR="00FB11F7">
        <w:rPr>
          <w:sz w:val="28"/>
          <w:szCs w:val="28"/>
        </w:rPr>
        <w:t>. На площадке размещено два</w:t>
      </w:r>
      <w:r>
        <w:rPr>
          <w:sz w:val="28"/>
          <w:szCs w:val="28"/>
        </w:rPr>
        <w:t xml:space="preserve"> контейнер</w:t>
      </w:r>
      <w:r w:rsidR="00FB11F7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объемом 0,75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  <w:r w:rsidRPr="00783597">
        <w:rPr>
          <w:sz w:val="28"/>
          <w:szCs w:val="28"/>
        </w:rPr>
        <w:t xml:space="preserve"> </w:t>
      </w:r>
    </w:p>
    <w:p w:rsidR="00B30235" w:rsidRPr="0071310C" w:rsidRDefault="00B30235" w:rsidP="00B30235">
      <w:pPr>
        <w:ind w:right="-6" w:firstLine="709"/>
        <w:jc w:val="both"/>
        <w:rPr>
          <w:sz w:val="28"/>
          <w:szCs w:val="28"/>
        </w:rPr>
      </w:pPr>
      <w:r w:rsidRPr="0071310C">
        <w:rPr>
          <w:sz w:val="28"/>
          <w:szCs w:val="28"/>
        </w:rPr>
        <w:t>Для вывоза твердых бытовых отходов достаточно 1 рейса 1 машины малой вместимости (8 м</w:t>
      </w:r>
      <w:r w:rsidRPr="0071310C">
        <w:rPr>
          <w:sz w:val="28"/>
          <w:szCs w:val="28"/>
          <w:vertAlign w:val="superscript"/>
        </w:rPr>
        <w:t>3</w:t>
      </w:r>
      <w:r w:rsidRPr="0071310C">
        <w:rPr>
          <w:sz w:val="28"/>
          <w:szCs w:val="28"/>
        </w:rPr>
        <w:t>) и ежедневном графике вывоза ТБО.</w:t>
      </w:r>
    </w:p>
    <w:p w:rsidR="00B30235" w:rsidRDefault="00B30235" w:rsidP="00FB11F7">
      <w:pPr>
        <w:ind w:firstLine="708"/>
        <w:jc w:val="both"/>
        <w:rPr>
          <w:sz w:val="28"/>
          <w:szCs w:val="28"/>
        </w:rPr>
      </w:pPr>
      <w:r w:rsidRPr="00D75F56">
        <w:rPr>
          <w:sz w:val="28"/>
          <w:szCs w:val="28"/>
        </w:rPr>
        <w:t>Уничтожение биологических отходов предлагается на проектируемой установке по обезвреживанию биологических отходов КР-500 (крематор) при свалке ТБО в поселке Дровяной.</w:t>
      </w:r>
    </w:p>
    <w:p w:rsidR="00FB11F7" w:rsidRPr="006B42C0" w:rsidRDefault="00FB11F7" w:rsidP="00FB11F7">
      <w:pPr>
        <w:ind w:firstLine="708"/>
        <w:jc w:val="both"/>
        <w:rPr>
          <w:highlight w:val="yellow"/>
        </w:rPr>
      </w:pPr>
    </w:p>
    <w:p w:rsidR="009E5AC0" w:rsidRDefault="00011D12" w:rsidP="003372AD">
      <w:pPr>
        <w:pStyle w:val="21"/>
        <w:numPr>
          <w:ilvl w:val="0"/>
          <w:numId w:val="16"/>
        </w:numPr>
        <w:tabs>
          <w:tab w:val="left" w:pos="1134"/>
        </w:tabs>
        <w:spacing w:before="0"/>
        <w:ind w:left="993" w:hanging="284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39" w:name="_Toc336245206"/>
      <w:bookmarkStart w:id="40" w:name="_Toc346280698"/>
      <w:bookmarkStart w:id="41" w:name="_Toc348360691"/>
      <w:r w:rsidRPr="00F808E1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bookmarkStart w:id="42" w:name="_Toc453678482"/>
      <w:r w:rsidR="009E5AC0" w:rsidRPr="00F808E1">
        <w:rPr>
          <w:rFonts w:ascii="Times New Roman" w:hAnsi="Times New Roman"/>
          <w:iCs/>
          <w:color w:val="auto"/>
          <w:sz w:val="28"/>
          <w:szCs w:val="28"/>
        </w:rPr>
        <w:t>Охрана окружающей среды</w:t>
      </w:r>
      <w:bookmarkEnd w:id="39"/>
      <w:bookmarkEnd w:id="40"/>
      <w:bookmarkEnd w:id="41"/>
      <w:bookmarkEnd w:id="42"/>
    </w:p>
    <w:p w:rsidR="00FB11F7" w:rsidRPr="00783597" w:rsidRDefault="00FB11F7" w:rsidP="00FB11F7">
      <w:pPr>
        <w:ind w:firstLine="708"/>
        <w:jc w:val="both"/>
      </w:pPr>
      <w:r w:rsidRPr="00F808E1">
        <w:rPr>
          <w:color w:val="000000"/>
          <w:sz w:val="28"/>
          <w:szCs w:val="28"/>
        </w:rPr>
        <w:t>Проектные предложения проекта планировки направлены на обеспечение экологической безопасности и создание благоприятной среды жизнедеятельности человека.</w:t>
      </w:r>
    </w:p>
    <w:p w:rsidR="00FB11F7" w:rsidRPr="00F808E1" w:rsidRDefault="00FB11F7" w:rsidP="00FB11F7">
      <w:pPr>
        <w:ind w:firstLine="708"/>
        <w:jc w:val="both"/>
        <w:rPr>
          <w:color w:val="000000"/>
          <w:sz w:val="28"/>
          <w:szCs w:val="28"/>
        </w:rPr>
      </w:pPr>
      <w:r w:rsidRPr="00F808E1">
        <w:rPr>
          <w:color w:val="000000"/>
          <w:sz w:val="28"/>
          <w:szCs w:val="28"/>
        </w:rPr>
        <w:t>Оптимизация экологической обстановки при разработке документации по планировке территории достигается градостроительными методами за счет архитектурно-планировочной организации территории, её инженерного обустройства и благоустройства.</w:t>
      </w:r>
    </w:p>
    <w:p w:rsidR="00FB11F7" w:rsidRPr="00006447" w:rsidRDefault="00FB11F7" w:rsidP="00FB11F7">
      <w:pPr>
        <w:ind w:firstLine="708"/>
        <w:jc w:val="both"/>
        <w:rPr>
          <w:color w:val="000000"/>
          <w:sz w:val="28"/>
          <w:szCs w:val="28"/>
        </w:rPr>
      </w:pPr>
      <w:r w:rsidRPr="00006447">
        <w:rPr>
          <w:color w:val="000000"/>
          <w:sz w:val="28"/>
          <w:szCs w:val="28"/>
        </w:rPr>
        <w:t>Проектные предложения разработаны с учетом зон с особыми условиями использования территории и уст</w:t>
      </w:r>
      <w:r>
        <w:rPr>
          <w:color w:val="000000"/>
          <w:sz w:val="28"/>
          <w:szCs w:val="28"/>
        </w:rPr>
        <w:t xml:space="preserve">ановленных для них регламентов </w:t>
      </w:r>
      <w:r w:rsidRPr="00006447">
        <w:rPr>
          <w:color w:val="000000"/>
          <w:sz w:val="28"/>
          <w:szCs w:val="28"/>
        </w:rPr>
        <w:t>и оценки санитарно-экологического состояния окружающей среды.</w:t>
      </w:r>
    </w:p>
    <w:p w:rsidR="00FB11F7" w:rsidRPr="00006447" w:rsidRDefault="00FB11F7" w:rsidP="00FB11F7">
      <w:pPr>
        <w:ind w:firstLine="708"/>
        <w:jc w:val="both"/>
        <w:rPr>
          <w:color w:val="000000"/>
          <w:sz w:val="28"/>
          <w:szCs w:val="28"/>
        </w:rPr>
      </w:pPr>
      <w:r w:rsidRPr="00006447">
        <w:rPr>
          <w:color w:val="000000"/>
          <w:sz w:val="28"/>
          <w:szCs w:val="28"/>
        </w:rPr>
        <w:t xml:space="preserve">Территория проектирования с точки зрения обеспечения экологической безопасности является благоприятной для развития жилой застройки, т.к. удалена на </w:t>
      </w:r>
      <w:r>
        <w:rPr>
          <w:color w:val="000000"/>
          <w:sz w:val="28"/>
          <w:szCs w:val="28"/>
        </w:rPr>
        <w:t>значительное</w:t>
      </w:r>
      <w:r w:rsidRPr="00006447">
        <w:rPr>
          <w:color w:val="000000"/>
          <w:sz w:val="28"/>
          <w:szCs w:val="28"/>
        </w:rPr>
        <w:t xml:space="preserve"> расстояние от крупных источников негативного воздействия на среду обитания и здоровье человека. Планируемая жилая застройка размещена за границами ориентировочных санитарно-защитных зон.</w:t>
      </w:r>
    </w:p>
    <w:p w:rsidR="00FB11F7" w:rsidRPr="00006447" w:rsidRDefault="00FB11F7" w:rsidP="00FB11F7">
      <w:pPr>
        <w:ind w:firstLine="708"/>
        <w:jc w:val="both"/>
        <w:rPr>
          <w:sz w:val="28"/>
          <w:szCs w:val="28"/>
        </w:rPr>
      </w:pPr>
      <w:r w:rsidRPr="00006447">
        <w:rPr>
          <w:sz w:val="28"/>
          <w:szCs w:val="28"/>
        </w:rPr>
        <w:t xml:space="preserve">Размещение новых производственных предприятий в границах проектирования не предусматривается. </w:t>
      </w:r>
    </w:p>
    <w:p w:rsidR="00FB11F7" w:rsidRPr="00006447" w:rsidRDefault="00FB11F7" w:rsidP="00FB11F7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006447">
        <w:rPr>
          <w:sz w:val="28"/>
          <w:szCs w:val="28"/>
        </w:rPr>
        <w:t>В проекте выполнен комплекс работ по обоснованию развития инженерной инфраструктуры.</w:t>
      </w:r>
    </w:p>
    <w:p w:rsidR="00FB11F7" w:rsidRPr="00006447" w:rsidRDefault="00FB11F7" w:rsidP="00FB11F7">
      <w:pPr>
        <w:ind w:firstLine="708"/>
        <w:jc w:val="both"/>
        <w:rPr>
          <w:sz w:val="28"/>
          <w:szCs w:val="28"/>
        </w:rPr>
      </w:pPr>
      <w:r w:rsidRPr="00006447">
        <w:rPr>
          <w:sz w:val="28"/>
          <w:szCs w:val="28"/>
        </w:rPr>
        <w:t xml:space="preserve">Планируемые объекты инженерной инфраструктуры, которые являются источниками негативного воздействия на окружающую среду и здоровье человека, удалены от жилой застройки на расстояние, достаточное для установления санитарно-защитных зон. </w:t>
      </w:r>
    </w:p>
    <w:p w:rsidR="00FB11F7" w:rsidRPr="00FB11F7" w:rsidRDefault="00FB11F7" w:rsidP="00FB11F7">
      <w:pPr>
        <w:ind w:firstLine="568"/>
        <w:jc w:val="both"/>
      </w:pPr>
      <w:r w:rsidRPr="00006447">
        <w:rPr>
          <w:sz w:val="28"/>
          <w:szCs w:val="28"/>
        </w:rPr>
        <w:t xml:space="preserve">Для обеспечения санитарных требований проектом предложена система </w:t>
      </w:r>
      <w:proofErr w:type="spellStart"/>
      <w:r w:rsidRPr="00006447">
        <w:rPr>
          <w:sz w:val="28"/>
          <w:szCs w:val="28"/>
        </w:rPr>
        <w:t>мусороудаления</w:t>
      </w:r>
      <w:proofErr w:type="spellEnd"/>
      <w:r w:rsidRPr="00006447">
        <w:rPr>
          <w:sz w:val="28"/>
          <w:szCs w:val="28"/>
        </w:rPr>
        <w:t xml:space="preserve"> </w:t>
      </w:r>
      <w:r>
        <w:rPr>
          <w:sz w:val="28"/>
          <w:szCs w:val="28"/>
        </w:rPr>
        <w:t>от проектируемой жилой застройки</w:t>
      </w:r>
      <w:r w:rsidRPr="00006447">
        <w:rPr>
          <w:sz w:val="28"/>
          <w:szCs w:val="28"/>
        </w:rPr>
        <w:t>.</w:t>
      </w:r>
    </w:p>
    <w:p w:rsidR="008B328E" w:rsidRDefault="001A66E3" w:rsidP="000A387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43" w:name="_Toc322090244"/>
      <w:bookmarkEnd w:id="4"/>
      <w:bookmarkEnd w:id="36"/>
      <w:bookmarkEnd w:id="37"/>
      <w:r w:rsidRPr="00BE3437">
        <w:rPr>
          <w:iCs/>
          <w:color w:val="auto"/>
          <w:sz w:val="28"/>
          <w:szCs w:val="28"/>
        </w:rPr>
        <w:br w:type="page"/>
      </w:r>
      <w:r w:rsidR="0005670C" w:rsidRPr="00BE3437">
        <w:rPr>
          <w:iCs/>
          <w:color w:val="auto"/>
          <w:sz w:val="28"/>
          <w:szCs w:val="28"/>
        </w:rPr>
        <w:t xml:space="preserve"> </w:t>
      </w:r>
      <w:bookmarkStart w:id="44" w:name="_Toc453678483"/>
      <w:r w:rsidR="00D6712D" w:rsidRPr="00BE3437">
        <w:rPr>
          <w:rFonts w:ascii="Times New Roman" w:hAnsi="Times New Roman"/>
          <w:iCs/>
          <w:color w:val="auto"/>
          <w:sz w:val="28"/>
          <w:szCs w:val="28"/>
        </w:rPr>
        <w:t>Т</w:t>
      </w:r>
      <w:r w:rsidR="008B328E" w:rsidRPr="00BE3437">
        <w:rPr>
          <w:rFonts w:ascii="Times New Roman" w:hAnsi="Times New Roman"/>
          <w:iCs/>
          <w:color w:val="auto"/>
          <w:sz w:val="28"/>
          <w:szCs w:val="28"/>
        </w:rPr>
        <w:t>ехнико-экономические показатели проекта планировки</w:t>
      </w:r>
      <w:bookmarkEnd w:id="43"/>
      <w:bookmarkEnd w:id="44"/>
    </w:p>
    <w:p w:rsidR="00CD1CD3" w:rsidRDefault="00CD1CD3" w:rsidP="00CD1CD3"/>
    <w:tbl>
      <w:tblPr>
        <w:tblW w:w="4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3614"/>
        <w:gridCol w:w="1486"/>
        <w:gridCol w:w="1703"/>
        <w:gridCol w:w="1641"/>
      </w:tblGrid>
      <w:tr w:rsidR="00CD1CD3" w:rsidRPr="00AF6E5D" w:rsidTr="00232FE0">
        <w:trPr>
          <w:trHeight w:val="225"/>
          <w:tblHeader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  <w:r w:rsidRPr="00BA26DA">
              <w:rPr>
                <w:b/>
                <w:bCs/>
              </w:rPr>
              <w:t>№ п/п</w:t>
            </w:r>
          </w:p>
        </w:tc>
        <w:tc>
          <w:tcPr>
            <w:tcW w:w="1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  <w:r w:rsidRPr="00BA26DA">
              <w:rPr>
                <w:b/>
                <w:bCs/>
              </w:rPr>
              <w:t>Наименование показателей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  <w:r w:rsidRPr="00BA26DA">
              <w:rPr>
                <w:b/>
                <w:bCs/>
              </w:rPr>
              <w:t>Единица измерений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  <w:r w:rsidRPr="00BA26DA">
              <w:rPr>
                <w:b/>
                <w:bCs/>
              </w:rPr>
              <w:t>Величина показателей</w:t>
            </w:r>
          </w:p>
        </w:tc>
      </w:tr>
      <w:tr w:rsidR="00CD1CD3" w:rsidRPr="00AF6E5D" w:rsidTr="00232FE0">
        <w:trPr>
          <w:trHeight w:val="359"/>
          <w:tblHeader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</w:p>
        </w:tc>
        <w:tc>
          <w:tcPr>
            <w:tcW w:w="1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  <w:r w:rsidRPr="00BA26DA">
              <w:rPr>
                <w:b/>
                <w:bCs/>
              </w:rPr>
              <w:t>Современное состояние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BA26DA" w:rsidRDefault="00CD1CD3" w:rsidP="00232FE0">
            <w:pPr>
              <w:pStyle w:val="af8"/>
              <w:jc w:val="center"/>
              <w:rPr>
                <w:b/>
                <w:bCs/>
              </w:rPr>
            </w:pPr>
            <w:r w:rsidRPr="00BA26DA">
              <w:rPr>
                <w:b/>
                <w:bCs/>
              </w:rPr>
              <w:t>Проектное предложение</w:t>
            </w:r>
          </w:p>
        </w:tc>
      </w:tr>
      <w:tr w:rsidR="00CD1CD3" w:rsidRPr="004853FE" w:rsidTr="00232FE0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spacing w:after="0"/>
              <w:jc w:val="center"/>
              <w:rPr>
                <w:b/>
                <w:bCs/>
                <w:iCs/>
              </w:rPr>
            </w:pPr>
            <w:r w:rsidRPr="00BA26DA">
              <w:rPr>
                <w:b/>
                <w:bCs/>
                <w:iCs/>
                <w:lang w:val="en-US"/>
              </w:rPr>
              <w:t xml:space="preserve">I. </w:t>
            </w:r>
            <w:r w:rsidRPr="00BA26DA">
              <w:rPr>
                <w:b/>
                <w:bCs/>
                <w:iCs/>
              </w:rPr>
              <w:t>Территория</w:t>
            </w:r>
          </w:p>
        </w:tc>
      </w:tr>
      <w:tr w:rsidR="002C5A75" w:rsidRPr="00AF6E5D" w:rsidTr="00232FE0">
        <w:trPr>
          <w:trHeight w:val="541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r w:rsidRPr="00BA26DA">
              <w:t>Территория жилого района в границах проектирования, в т. ч.: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4,37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4,37</w:t>
            </w:r>
          </w:p>
        </w:tc>
      </w:tr>
      <w:tr w:rsidR="002C5A75" w:rsidRPr="00AF6E5D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1.1.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r w:rsidRPr="00BA26DA">
              <w:t xml:space="preserve">Зоны индивидуальной жилой застройки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2,54</w:t>
            </w:r>
          </w:p>
        </w:tc>
      </w:tr>
      <w:tr w:rsidR="002C5A75" w:rsidRPr="00AF6E5D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1.2.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pStyle w:val="afff3"/>
            </w:pPr>
            <w:r w:rsidRPr="00BA26DA">
              <w:t xml:space="preserve">Зона размещения объектов </w:t>
            </w:r>
            <w:r>
              <w:t>физкультуры и спорта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0,38</w:t>
            </w:r>
          </w:p>
        </w:tc>
      </w:tr>
      <w:tr w:rsidR="002C5A75" w:rsidRPr="007E3D06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1.4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pStyle w:val="afff3"/>
            </w:pPr>
            <w:r w:rsidRPr="00BA26DA">
              <w:t>Площадки для отдыха населения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0,08</w:t>
            </w:r>
          </w:p>
        </w:tc>
      </w:tr>
      <w:tr w:rsidR="002C5A75" w:rsidRPr="004853FE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1.5.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pStyle w:val="afff3"/>
            </w:pPr>
            <w:r w:rsidRPr="00BA26DA">
              <w:t>Территория общего пользования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0,99</w:t>
            </w:r>
          </w:p>
        </w:tc>
      </w:tr>
      <w:tr w:rsidR="002C5A75" w:rsidRPr="004853FE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1.6.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r w:rsidRPr="00BA26DA">
              <w:t>Не вовлеченные в градостроительную деятельность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га/%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4,37/100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0,15/3</w:t>
            </w:r>
          </w:p>
        </w:tc>
      </w:tr>
      <w:tr w:rsidR="002C5A75" w:rsidRPr="004853FE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pStyle w:val="afff3"/>
            </w:pPr>
            <w:r w:rsidRPr="00BA26DA">
              <w:t>Из общей площади микрорайона территории общего пользования, в т. ч.: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га/%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0,99/22,7</w:t>
            </w:r>
          </w:p>
        </w:tc>
      </w:tr>
      <w:tr w:rsidR="002C5A75" w:rsidRPr="004853FE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2.1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pStyle w:val="afff3"/>
            </w:pPr>
            <w:r w:rsidRPr="00BA26DA">
              <w:t>улицы, дороги, проезды, площади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га/%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0,87/19,9</w:t>
            </w:r>
          </w:p>
        </w:tc>
      </w:tr>
      <w:tr w:rsidR="002C5A75" w:rsidRPr="004853FE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pStyle w:val="afff3"/>
            </w:pPr>
            <w:r w:rsidRPr="00BA26DA">
              <w:t>Процент застройки территории в границах земельного участка ИЖС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%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Default="002C5A75" w:rsidP="00232FE0">
            <w:pPr>
              <w:jc w:val="center"/>
            </w:pPr>
            <w: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Default="002C5A75" w:rsidP="00232FE0">
            <w:pPr>
              <w:jc w:val="center"/>
            </w:pPr>
            <w:r>
              <w:t>0,12/2,7</w:t>
            </w:r>
          </w:p>
        </w:tc>
      </w:tr>
      <w:tr w:rsidR="002C5A75" w:rsidRPr="004853FE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>
              <w:t>4.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r w:rsidRPr="00BA26DA">
              <w:t>Плотность застройки территориальной зоны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BA26DA" w:rsidRDefault="002C5A75" w:rsidP="00232FE0">
            <w:pPr>
              <w:jc w:val="center"/>
            </w:pPr>
            <w:r w:rsidRPr="00BA26DA">
              <w:t>тыс. м</w:t>
            </w:r>
            <w:r w:rsidRPr="00BA26DA">
              <w:rPr>
                <w:vertAlign w:val="superscript"/>
              </w:rPr>
              <w:t>2</w:t>
            </w:r>
            <w:r w:rsidRPr="00BA26DA">
              <w:t>/га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5" w:rsidRPr="00BA26DA" w:rsidRDefault="002C5A75" w:rsidP="00232FE0">
            <w:pPr>
              <w:jc w:val="center"/>
            </w:pPr>
            <w:r>
              <w:t>10</w:t>
            </w:r>
          </w:p>
        </w:tc>
      </w:tr>
      <w:tr w:rsidR="00CD1CD3" w:rsidRPr="004853FE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spacing w:after="0"/>
              <w:jc w:val="center"/>
              <w:rPr>
                <w:b/>
                <w:bCs/>
                <w:iCs/>
              </w:rPr>
            </w:pPr>
            <w:r w:rsidRPr="00BA26DA">
              <w:rPr>
                <w:b/>
                <w:bCs/>
                <w:iCs/>
                <w:lang w:val="en-US"/>
              </w:rPr>
              <w:t>II</w:t>
            </w:r>
            <w:r w:rsidRPr="00BA26DA">
              <w:rPr>
                <w:b/>
                <w:bCs/>
                <w:iCs/>
              </w:rPr>
              <w:t>. Население</w:t>
            </w:r>
          </w:p>
        </w:tc>
      </w:tr>
      <w:tr w:rsidR="00CD1CD3" w:rsidRPr="00AF6E5D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rPr>
                <w:bCs/>
              </w:rPr>
            </w:pPr>
            <w:r w:rsidRPr="00CD1CD3">
              <w:rPr>
                <w:bCs/>
              </w:rPr>
              <w:t>Численность населения, в т. ч.: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чел.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90</w:t>
            </w:r>
          </w:p>
        </w:tc>
      </w:tr>
      <w:tr w:rsidR="00CD1CD3" w:rsidRPr="00D2714D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1.1.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rPr>
                <w:bCs/>
              </w:rPr>
            </w:pPr>
            <w:r w:rsidRPr="00CD1CD3">
              <w:rPr>
                <w:bCs/>
              </w:rPr>
              <w:t>Население в жилом фонде нового строительства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jc w:val="center"/>
              <w:rPr>
                <w:bCs/>
              </w:rPr>
            </w:pPr>
            <w:r w:rsidRPr="00CD1CD3">
              <w:rPr>
                <w:bCs/>
              </w:rPr>
              <w:t>чел.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jc w:val="center"/>
              <w:rPr>
                <w:bCs/>
              </w:rPr>
            </w:pPr>
            <w:r w:rsidRPr="00CD1CD3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jc w:val="center"/>
              <w:rPr>
                <w:bCs/>
              </w:rPr>
            </w:pPr>
            <w:r w:rsidRPr="00CD1CD3">
              <w:rPr>
                <w:bCs/>
              </w:rPr>
              <w:t>90</w:t>
            </w:r>
          </w:p>
        </w:tc>
      </w:tr>
      <w:tr w:rsidR="00CD1CD3" w:rsidRPr="004853FE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  <w:lang w:val="en-US"/>
              </w:rPr>
              <w:t>2</w:t>
            </w:r>
            <w:r w:rsidRPr="00CD1CD3">
              <w:rPr>
                <w:bCs/>
              </w:rPr>
              <w:t>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rPr>
                <w:bCs/>
              </w:rPr>
            </w:pPr>
            <w:r w:rsidRPr="00CD1CD3">
              <w:rPr>
                <w:bCs/>
              </w:rPr>
              <w:t>Плотность населения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jc w:val="center"/>
              <w:rPr>
                <w:bCs/>
              </w:rPr>
            </w:pPr>
            <w:r w:rsidRPr="00CD1CD3">
              <w:rPr>
                <w:bCs/>
              </w:rPr>
              <w:t>чел./га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jc w:val="center"/>
              <w:rPr>
                <w:bCs/>
                <w:lang w:val="en-US"/>
              </w:rPr>
            </w:pPr>
            <w:r w:rsidRPr="00CD1CD3">
              <w:rPr>
                <w:bCs/>
                <w:lang w:val="en-US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066F09" w:rsidP="00232FE0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CD1CD3" w:rsidRPr="004853FE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spacing w:after="0"/>
              <w:jc w:val="center"/>
              <w:rPr>
                <w:b/>
                <w:bCs/>
              </w:rPr>
            </w:pPr>
            <w:r w:rsidRPr="00BA26DA">
              <w:rPr>
                <w:b/>
                <w:bCs/>
                <w:iCs/>
                <w:lang w:val="en-US"/>
              </w:rPr>
              <w:t xml:space="preserve">III. </w:t>
            </w:r>
            <w:r w:rsidRPr="00BA26DA">
              <w:rPr>
                <w:b/>
                <w:bCs/>
                <w:iCs/>
              </w:rPr>
              <w:t>Жилищное строительство</w:t>
            </w:r>
          </w:p>
        </w:tc>
      </w:tr>
      <w:tr w:rsidR="00CD1CD3" w:rsidRPr="005B00CF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rPr>
                <w:bCs/>
              </w:rPr>
            </w:pPr>
            <w:r w:rsidRPr="00CD1CD3">
              <w:rPr>
                <w:bCs/>
              </w:rPr>
              <w:t>Жилищный фонд, в т. ч.: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тыс.м</w:t>
            </w:r>
            <w:r w:rsidRPr="00CD1CD3">
              <w:rPr>
                <w:bCs/>
                <w:vertAlign w:val="superscript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  <w:lang w:val="en-US"/>
              </w:rPr>
            </w:pPr>
            <w:r w:rsidRPr="00CD1CD3">
              <w:rPr>
                <w:bCs/>
                <w:lang w:val="en-US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2,55</w:t>
            </w:r>
          </w:p>
        </w:tc>
      </w:tr>
      <w:tr w:rsidR="00CD1CD3" w:rsidRPr="005B00CF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1.1.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rPr>
                <w:bCs/>
              </w:rPr>
            </w:pPr>
            <w:r w:rsidRPr="00CD1CD3">
              <w:rPr>
                <w:bCs/>
              </w:rPr>
              <w:t>Жилищный фонд нового строительства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тыс.м</w:t>
            </w:r>
            <w:r w:rsidRPr="00CD1CD3">
              <w:rPr>
                <w:bCs/>
                <w:vertAlign w:val="superscript"/>
              </w:rPr>
              <w:t>2</w:t>
            </w:r>
            <w:r w:rsidRPr="00CD1CD3">
              <w:rPr>
                <w:bCs/>
              </w:rPr>
              <w:t>/</w:t>
            </w:r>
          </w:p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кол-во участков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2,55/17</w:t>
            </w:r>
          </w:p>
        </w:tc>
      </w:tr>
      <w:tr w:rsidR="00CD1CD3" w:rsidRPr="005B00CF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rPr>
                <w:bCs/>
              </w:rPr>
            </w:pPr>
            <w:r w:rsidRPr="00CD1CD3">
              <w:rPr>
                <w:bCs/>
              </w:rPr>
              <w:t>Жилищная обеспеченность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м</w:t>
            </w:r>
            <w:r w:rsidRPr="00CD1CD3">
              <w:rPr>
                <w:bCs/>
                <w:vertAlign w:val="superscript"/>
              </w:rPr>
              <w:t>2</w:t>
            </w:r>
            <w:r w:rsidRPr="00CD1CD3">
              <w:rPr>
                <w:bCs/>
              </w:rPr>
              <w:t>/чел.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  <w:lang w:val="en-US"/>
              </w:rPr>
            </w:pPr>
            <w:r w:rsidRPr="00CD1CD3">
              <w:rPr>
                <w:bCs/>
                <w:lang w:val="en-US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D3" w:rsidRPr="00CD1CD3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CD1CD3">
              <w:rPr>
                <w:bCs/>
              </w:rPr>
              <w:t>28,3</w:t>
            </w:r>
          </w:p>
        </w:tc>
      </w:tr>
      <w:tr w:rsidR="00CD1CD3" w:rsidRPr="005B00CF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BA26DA">
              <w:rPr>
                <w:b/>
                <w:bCs/>
                <w:iCs/>
                <w:lang w:val="en-US"/>
              </w:rPr>
              <w:t xml:space="preserve">IV. </w:t>
            </w:r>
            <w:proofErr w:type="spellStart"/>
            <w:r w:rsidRPr="00BA26DA">
              <w:rPr>
                <w:b/>
                <w:bCs/>
                <w:iCs/>
                <w:lang w:val="en-US"/>
              </w:rPr>
              <w:t>Культурно-бытовое</w:t>
            </w:r>
            <w:proofErr w:type="spellEnd"/>
            <w:r w:rsidRPr="00BA26DA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A26DA">
              <w:rPr>
                <w:b/>
                <w:bCs/>
                <w:iCs/>
                <w:lang w:val="en-US"/>
              </w:rPr>
              <w:t>обслуживание</w:t>
            </w:r>
            <w:proofErr w:type="spellEnd"/>
          </w:p>
        </w:tc>
      </w:tr>
      <w:tr w:rsidR="00CD1CD3" w:rsidRPr="005B00CF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jc w:val="center"/>
              <w:rPr>
                <w:bCs/>
              </w:rPr>
            </w:pPr>
            <w:r w:rsidRPr="00BA26DA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r w:rsidRPr="00BA26DA">
              <w:t>Площадка для отдыха населения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jc w:val="center"/>
              <w:rPr>
                <w:bCs/>
              </w:rPr>
            </w:pPr>
            <w:r w:rsidRPr="00BA26DA">
              <w:rPr>
                <w:bCs/>
              </w:rPr>
              <w:t>м</w:t>
            </w:r>
            <w:r w:rsidRPr="00BA26DA">
              <w:rPr>
                <w:bCs/>
                <w:vertAlign w:val="superscript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jc w:val="center"/>
              <w:rPr>
                <w:bCs/>
              </w:rPr>
            </w:pPr>
            <w:r w:rsidRPr="00BA26DA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066F09" w:rsidP="00232FE0">
            <w:pPr>
              <w:jc w:val="center"/>
            </w:pPr>
            <w:r>
              <w:t>822</w:t>
            </w:r>
          </w:p>
        </w:tc>
      </w:tr>
      <w:tr w:rsidR="00CD1CD3" w:rsidRPr="005B00CF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F07823" w:rsidRDefault="00CD1CD3" w:rsidP="00232FE0">
            <w:pPr>
              <w:pStyle w:val="af8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r w:rsidRPr="00BA26DA">
              <w:t>Физкультурно-оздоровительный комплекс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jc w:val="center"/>
              <w:rPr>
                <w:bCs/>
              </w:rPr>
            </w:pPr>
            <w:r w:rsidRPr="00BA26DA">
              <w:rPr>
                <w:bCs/>
              </w:rPr>
              <w:t>объект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jc w:val="center"/>
              <w:rPr>
                <w:bCs/>
              </w:rPr>
            </w:pPr>
            <w:r w:rsidRPr="00BA26DA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jc w:val="center"/>
              <w:rPr>
                <w:highlight w:val="red"/>
              </w:rPr>
            </w:pPr>
            <w:r w:rsidRPr="00BA26DA">
              <w:t>1</w:t>
            </w:r>
          </w:p>
        </w:tc>
      </w:tr>
      <w:tr w:rsidR="00CD1CD3" w:rsidRPr="00F07823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D3" w:rsidRPr="00BA26DA" w:rsidRDefault="00CD1CD3" w:rsidP="00232FE0">
            <w:pPr>
              <w:pStyle w:val="af8"/>
              <w:spacing w:after="0"/>
              <w:jc w:val="center"/>
              <w:rPr>
                <w:bCs/>
              </w:rPr>
            </w:pPr>
            <w:r w:rsidRPr="00BA26DA">
              <w:rPr>
                <w:b/>
                <w:bCs/>
                <w:iCs/>
                <w:lang w:val="en-US"/>
              </w:rPr>
              <w:t xml:space="preserve">V. </w:t>
            </w:r>
            <w:proofErr w:type="spellStart"/>
            <w:r w:rsidRPr="00BA26DA">
              <w:rPr>
                <w:b/>
                <w:bCs/>
                <w:iCs/>
                <w:lang w:val="en-US"/>
              </w:rPr>
              <w:t>Транспортная</w:t>
            </w:r>
            <w:proofErr w:type="spellEnd"/>
            <w:r w:rsidRPr="00BA26DA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A26DA">
              <w:rPr>
                <w:b/>
                <w:bCs/>
                <w:iCs/>
                <w:lang w:val="en-US"/>
              </w:rPr>
              <w:t>инфраструктура</w:t>
            </w:r>
            <w:proofErr w:type="spellEnd"/>
          </w:p>
        </w:tc>
      </w:tr>
      <w:tr w:rsidR="001A3F9D" w:rsidRPr="00F07823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both"/>
              <w:rPr>
                <w:rFonts w:eastAsia="Calibri"/>
              </w:rPr>
            </w:pPr>
            <w:r w:rsidRPr="00976B79">
              <w:rPr>
                <w:rFonts w:eastAsia="Calibri"/>
              </w:rPr>
              <w:t>Общая протяженность улично-дорожной сети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935,0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both"/>
              <w:rPr>
                <w:rFonts w:eastAsia="Calibri"/>
              </w:rPr>
            </w:pPr>
            <w:r w:rsidRPr="00976B79">
              <w:rPr>
                <w:rFonts w:eastAsia="Calibri"/>
              </w:rPr>
              <w:t xml:space="preserve">Протяженность основного проезда в границах территории проектирования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565,0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both"/>
              <w:rPr>
                <w:rFonts w:eastAsia="Calibri"/>
              </w:rPr>
            </w:pPr>
            <w:r w:rsidRPr="00976B79">
              <w:rPr>
                <w:rFonts w:eastAsia="Calibri"/>
              </w:rPr>
              <w:t xml:space="preserve">Протяженность проезда к ПС 110/6 </w:t>
            </w:r>
            <w:proofErr w:type="spellStart"/>
            <w:r w:rsidRPr="00976B79">
              <w:rPr>
                <w:rFonts w:eastAsia="Calibri"/>
              </w:rPr>
              <w:t>кВ</w:t>
            </w:r>
            <w:proofErr w:type="spellEnd"/>
            <w:r w:rsidRPr="00976B79">
              <w:rPr>
                <w:rFonts w:eastAsia="Calibri"/>
              </w:rPr>
              <w:t>, размещаемой в границах территории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60,0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4.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both"/>
              <w:rPr>
                <w:rFonts w:eastAsia="Calibri"/>
              </w:rPr>
            </w:pPr>
            <w:r w:rsidRPr="00976B79">
              <w:rPr>
                <w:rFonts w:eastAsia="Calibri"/>
              </w:rPr>
              <w:t>Протяженность основного проезда за границами территории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D" w:rsidRPr="00976B79" w:rsidRDefault="001A3F9D" w:rsidP="00232FE0">
            <w:pPr>
              <w:jc w:val="center"/>
              <w:rPr>
                <w:rFonts w:eastAsia="Calibri"/>
              </w:rPr>
            </w:pPr>
            <w:r w:rsidRPr="00976B79">
              <w:rPr>
                <w:rFonts w:eastAsia="Calibri"/>
              </w:rPr>
              <w:t>310,00</w:t>
            </w:r>
          </w:p>
        </w:tc>
      </w:tr>
      <w:tr w:rsidR="00692166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6" w:rsidRPr="00976B79" w:rsidRDefault="00692166" w:rsidP="00232FE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6" w:rsidRPr="00976B79" w:rsidRDefault="00692166" w:rsidP="00232F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Вместимость автостоянок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6" w:rsidRPr="00976B79" w:rsidRDefault="00692166" w:rsidP="00232FE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м/м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6" w:rsidRPr="00976B79" w:rsidRDefault="00692166" w:rsidP="00232FE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6" w:rsidRPr="00976B79" w:rsidRDefault="00692166" w:rsidP="00232FE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1A3F9D" w:rsidRPr="00F92768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/>
                <w:bCs/>
                <w:iCs/>
                <w:lang w:val="en-US"/>
              </w:rPr>
              <w:t xml:space="preserve">VI. </w:t>
            </w:r>
            <w:proofErr w:type="spellStart"/>
            <w:r w:rsidRPr="00976B79">
              <w:rPr>
                <w:b/>
                <w:bCs/>
                <w:iCs/>
                <w:lang w:val="en-US"/>
              </w:rPr>
              <w:t>Водоснабжение</w:t>
            </w:r>
            <w:proofErr w:type="spellEnd"/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</w:pPr>
            <w:r w:rsidRPr="00976B79"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</w:pPr>
            <w:r w:rsidRPr="00976B79">
              <w:t xml:space="preserve">Расходы воды на </w:t>
            </w:r>
            <w:proofErr w:type="spellStart"/>
            <w:r w:rsidRPr="00976B79">
              <w:t>хоз</w:t>
            </w:r>
            <w:proofErr w:type="spellEnd"/>
            <w:r w:rsidRPr="00976B79">
              <w:t>-питьевые нужды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</w:pPr>
            <w:r w:rsidRPr="00976B79">
              <w:t>м</w:t>
            </w:r>
            <w:r w:rsidRPr="00976B79">
              <w:rPr>
                <w:vertAlign w:val="superscript"/>
              </w:rPr>
              <w:t>3</w:t>
            </w:r>
            <w:r w:rsidRPr="00976B79">
              <w:t>/</w:t>
            </w:r>
            <w:proofErr w:type="spellStart"/>
            <w:r w:rsidRPr="00976B79">
              <w:t>сут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</w:pPr>
            <w:r w:rsidRPr="00976B79"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</w:pPr>
            <w:r w:rsidRPr="00976B79">
              <w:t>128,84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</w:pPr>
            <w:r w:rsidRPr="00976B79"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</w:pPr>
            <w:r w:rsidRPr="00976B79">
              <w:t>Расходы воды на пожаротушение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ind w:hanging="10"/>
              <w:jc w:val="center"/>
              <w:rPr>
                <w:vertAlign w:val="superscript"/>
              </w:rPr>
            </w:pPr>
            <w:r w:rsidRPr="00976B79">
              <w:t>м</w:t>
            </w:r>
            <w:r w:rsidRPr="00976B79">
              <w:rPr>
                <w:vertAlign w:val="superscript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</w:pPr>
            <w:r w:rsidRPr="00976B79"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</w:pPr>
            <w:r w:rsidRPr="00976B79">
              <w:t>108,0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</w:pPr>
            <w:r w:rsidRPr="00976B79"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Протяженность сетей водоснабжения в границах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ind w:hanging="1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</w:pPr>
            <w:r w:rsidRPr="00976B79">
              <w:t>540,0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</w:pPr>
            <w:r w:rsidRPr="00976B79">
              <w:t>4.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Протяженность сетей водоснабжения за границами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ind w:hanging="1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</w:pPr>
            <w:r w:rsidRPr="00976B79">
              <w:t>500,0</w:t>
            </w:r>
          </w:p>
        </w:tc>
      </w:tr>
      <w:tr w:rsidR="001A3F9D" w:rsidRPr="00F92768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/>
                <w:bCs/>
                <w:iCs/>
                <w:lang w:val="en-US"/>
              </w:rPr>
              <w:t xml:space="preserve">VII. </w:t>
            </w:r>
            <w:proofErr w:type="spellStart"/>
            <w:r w:rsidRPr="00976B79">
              <w:rPr>
                <w:b/>
                <w:bCs/>
                <w:iCs/>
                <w:lang w:val="en-US"/>
              </w:rPr>
              <w:t>Канализация</w:t>
            </w:r>
            <w:proofErr w:type="spellEnd"/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Объем хозяйственно-бытовых стоков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  <w:lang w:val="en-US"/>
              </w:rPr>
            </w:pPr>
            <w:r w:rsidRPr="00976B79">
              <w:rPr>
                <w:bCs/>
              </w:rPr>
              <w:t>м</w:t>
            </w:r>
            <w:r w:rsidRPr="00976B79">
              <w:rPr>
                <w:bCs/>
                <w:vertAlign w:val="superscript"/>
              </w:rPr>
              <w:t>3</w:t>
            </w:r>
            <w:r w:rsidRPr="00976B79">
              <w:rPr>
                <w:bCs/>
              </w:rPr>
              <w:t>/</w:t>
            </w:r>
            <w:proofErr w:type="spellStart"/>
            <w:r w:rsidRPr="00976B79">
              <w:rPr>
                <w:bCs/>
              </w:rPr>
              <w:t>сут</w:t>
            </w:r>
            <w:proofErr w:type="spellEnd"/>
            <w:r w:rsidRPr="00976B79">
              <w:rPr>
                <w:bCs/>
                <w:lang w:val="en-US"/>
              </w:rPr>
              <w:t>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976B79">
              <w:rPr>
                <w:bCs/>
              </w:rPr>
              <w:t>128,84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Среднегодовые объемы поверхностных сточных вод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  <w:r w:rsidRPr="00976B79">
              <w:rPr>
                <w:bCs/>
                <w:vertAlign w:val="superscript"/>
              </w:rPr>
              <w:t>3</w:t>
            </w:r>
            <w:r w:rsidRPr="00976B79">
              <w:rPr>
                <w:bCs/>
              </w:rPr>
              <w:t>/год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976B79">
              <w:rPr>
                <w:bCs/>
              </w:rPr>
              <w:t>7721,3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Производительность очистных сооружений поверхностного стока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л/с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976B79">
              <w:rPr>
                <w:bCs/>
              </w:rPr>
              <w:t>10,0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4.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Протяженность сетей х/б канализации в границах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7D49C0" w:rsidP="00232FE0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>
              <w:rPr>
                <w:bCs/>
              </w:rPr>
              <w:t>510,0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5.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Протяженность сетей х/б канализации за границами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7D49C0" w:rsidP="00232FE0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>
              <w:rPr>
                <w:bCs/>
              </w:rPr>
              <w:t>250,0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6.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 xml:space="preserve">Протяженность сетей самотечной дождевой канализации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976B79">
              <w:rPr>
                <w:bCs/>
              </w:rPr>
              <w:t>560,0</w:t>
            </w:r>
          </w:p>
        </w:tc>
      </w:tr>
      <w:tr w:rsidR="001A3F9D" w:rsidRPr="00F92768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7.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Протяженность сетей самотечной дождевой канализации очищенных стоков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976B79">
              <w:rPr>
                <w:bCs/>
              </w:rPr>
              <w:t>40,0</w:t>
            </w:r>
          </w:p>
        </w:tc>
      </w:tr>
      <w:tr w:rsidR="001A3F9D" w:rsidRPr="00CD603C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FB7CCD" w:rsidP="00232FE0">
            <w:pPr>
              <w:pStyle w:val="af8"/>
              <w:spacing w:after="0"/>
              <w:jc w:val="center"/>
              <w:rPr>
                <w:bCs/>
              </w:rPr>
            </w:pPr>
            <w:r>
              <w:rPr>
                <w:b/>
                <w:bCs/>
                <w:iCs/>
                <w:lang w:val="en-US"/>
              </w:rPr>
              <w:t>VIII</w:t>
            </w:r>
            <w:r w:rsidR="001A3F9D" w:rsidRPr="00976B79">
              <w:rPr>
                <w:b/>
                <w:bCs/>
                <w:iCs/>
                <w:lang w:val="en-US"/>
              </w:rPr>
              <w:t>.</w:t>
            </w:r>
            <w:r w:rsidR="001A3F9D" w:rsidRPr="00976B79">
              <w:rPr>
                <w:b/>
                <w:bCs/>
                <w:iCs/>
              </w:rPr>
              <w:t xml:space="preserve"> </w:t>
            </w:r>
            <w:proofErr w:type="spellStart"/>
            <w:r w:rsidR="001A3F9D" w:rsidRPr="00976B79">
              <w:rPr>
                <w:b/>
                <w:bCs/>
                <w:iCs/>
                <w:lang w:val="en-US"/>
              </w:rPr>
              <w:t>Электроснабжение</w:t>
            </w:r>
            <w:proofErr w:type="spellEnd"/>
          </w:p>
        </w:tc>
      </w:tr>
      <w:tr w:rsidR="001A3F9D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rPr>
                <w:bCs/>
              </w:rPr>
            </w:pPr>
            <w:r w:rsidRPr="00976B79">
              <w:rPr>
                <w:bCs/>
              </w:rPr>
              <w:t>Потребность в электроэнергии всего, в т. ч.: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proofErr w:type="spellStart"/>
            <w:r w:rsidRPr="00976B79">
              <w:rPr>
                <w:bCs/>
              </w:rPr>
              <w:t>кВА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1725,2</w:t>
            </w:r>
          </w:p>
        </w:tc>
      </w:tr>
      <w:tr w:rsidR="001A3F9D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rPr>
                <w:bCs/>
              </w:rPr>
            </w:pPr>
            <w:r w:rsidRPr="00976B79">
              <w:rPr>
                <w:bCs/>
              </w:rPr>
              <w:t xml:space="preserve">Источники покрытия </w:t>
            </w:r>
            <w:proofErr w:type="spellStart"/>
            <w:r w:rsidRPr="00976B79">
              <w:rPr>
                <w:bCs/>
              </w:rPr>
              <w:t>электронагрузок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proofErr w:type="spellStart"/>
            <w:r w:rsidRPr="00976B79">
              <w:rPr>
                <w:bCs/>
              </w:rPr>
              <w:t>кВА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1A3F9D" w:rsidP="00232FE0">
            <w:pPr>
              <w:pStyle w:val="af8"/>
              <w:jc w:val="center"/>
            </w:pPr>
            <w:r w:rsidRPr="00976B79">
              <w:t xml:space="preserve">ПС </w:t>
            </w:r>
            <w:r w:rsidR="00976B79" w:rsidRPr="00976B79">
              <w:t xml:space="preserve">110/6 </w:t>
            </w:r>
            <w:proofErr w:type="spellStart"/>
            <w:r w:rsidR="00976B79" w:rsidRPr="00976B79">
              <w:t>кВ</w:t>
            </w:r>
            <w:proofErr w:type="spellEnd"/>
            <w:r w:rsidR="00976B79" w:rsidRPr="00976B79">
              <w:t xml:space="preserve"> (мощностью 2х2,5</w:t>
            </w:r>
            <w:r w:rsidRPr="00976B79">
              <w:t xml:space="preserve"> </w:t>
            </w:r>
            <w:proofErr w:type="spellStart"/>
            <w:r w:rsidR="00976B79" w:rsidRPr="00976B79">
              <w:t>мВА</w:t>
            </w:r>
            <w:proofErr w:type="spellEnd"/>
            <w:r w:rsidR="00976B79" w:rsidRPr="00976B79">
              <w:t>) + 2хТП:</w:t>
            </w:r>
          </w:p>
          <w:p w:rsidR="001A3F9D" w:rsidRPr="00976B79" w:rsidRDefault="00976B79" w:rsidP="00232FE0">
            <w:pPr>
              <w:pStyle w:val="af8"/>
              <w:jc w:val="center"/>
            </w:pPr>
            <w:r w:rsidRPr="00976B79">
              <w:t xml:space="preserve">- ТП 6/0,4 </w:t>
            </w:r>
            <w:proofErr w:type="spellStart"/>
            <w:r w:rsidRPr="00976B79">
              <w:t>кВ</w:t>
            </w:r>
            <w:proofErr w:type="spellEnd"/>
            <w:r w:rsidRPr="00976B79">
              <w:t xml:space="preserve"> мощностью 1х400 </w:t>
            </w:r>
            <w:proofErr w:type="spellStart"/>
            <w:r w:rsidRPr="00976B79">
              <w:t>кВА</w:t>
            </w:r>
            <w:proofErr w:type="spellEnd"/>
            <w:r w:rsidRPr="00976B79">
              <w:t xml:space="preserve">; </w:t>
            </w:r>
          </w:p>
          <w:p w:rsidR="001A3F9D" w:rsidRPr="00976B79" w:rsidRDefault="00976B79" w:rsidP="00232FE0">
            <w:pPr>
              <w:pStyle w:val="af8"/>
              <w:jc w:val="center"/>
              <w:rPr>
                <w:bCs/>
              </w:rPr>
            </w:pPr>
            <w:r w:rsidRPr="00976B79">
              <w:t xml:space="preserve">- ТП 6/0,4 </w:t>
            </w:r>
            <w:proofErr w:type="spellStart"/>
            <w:r w:rsidRPr="00976B79">
              <w:t>кВ</w:t>
            </w:r>
            <w:proofErr w:type="spellEnd"/>
            <w:r w:rsidRPr="00976B79">
              <w:t xml:space="preserve"> мощностью 2х1000 </w:t>
            </w:r>
            <w:proofErr w:type="spellStart"/>
            <w:r w:rsidRPr="00976B79">
              <w:t>кВА</w:t>
            </w:r>
            <w:proofErr w:type="spellEnd"/>
            <w:r w:rsidRPr="00976B79">
              <w:t>.</w:t>
            </w:r>
          </w:p>
        </w:tc>
      </w:tr>
      <w:tr w:rsidR="001A3F9D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3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rPr>
                <w:bCs/>
              </w:rPr>
            </w:pPr>
            <w:r w:rsidRPr="00976B79">
              <w:rPr>
                <w:bCs/>
              </w:rPr>
              <w:t>Протяженность ЛЭП</w:t>
            </w:r>
            <w:r w:rsidR="001A3F9D" w:rsidRPr="00976B79">
              <w:rPr>
                <w:bCs/>
              </w:rPr>
              <w:t>-</w:t>
            </w:r>
            <w:r w:rsidRPr="00976B79">
              <w:rPr>
                <w:bCs/>
              </w:rPr>
              <w:t>110</w:t>
            </w:r>
            <w:r w:rsidR="001A3F9D" w:rsidRPr="00976B79">
              <w:rPr>
                <w:bCs/>
              </w:rPr>
              <w:t xml:space="preserve"> </w:t>
            </w:r>
            <w:proofErr w:type="spellStart"/>
            <w:r w:rsidR="001A3F9D" w:rsidRPr="00976B79">
              <w:rPr>
                <w:bCs/>
              </w:rPr>
              <w:t>кВ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50,0</w:t>
            </w:r>
          </w:p>
        </w:tc>
      </w:tr>
      <w:tr w:rsidR="001A3F9D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4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rPr>
                <w:bCs/>
              </w:rPr>
            </w:pPr>
            <w:r w:rsidRPr="00976B79">
              <w:rPr>
                <w:bCs/>
              </w:rPr>
              <w:t xml:space="preserve">Протяженность КЛ-10 </w:t>
            </w:r>
            <w:proofErr w:type="spellStart"/>
            <w:r w:rsidRPr="00976B79">
              <w:rPr>
                <w:bCs/>
              </w:rPr>
              <w:t>кВ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1A3F9D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976B79" w:rsidP="00232FE0">
            <w:pPr>
              <w:pStyle w:val="af8"/>
              <w:jc w:val="center"/>
              <w:rPr>
                <w:bCs/>
              </w:rPr>
            </w:pPr>
            <w:r w:rsidRPr="00976B79">
              <w:rPr>
                <w:bCs/>
              </w:rPr>
              <w:t>145,0</w:t>
            </w:r>
          </w:p>
        </w:tc>
      </w:tr>
      <w:tr w:rsidR="001A3F9D" w:rsidRPr="00CD603C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976B79" w:rsidRDefault="00FB7CCD" w:rsidP="00232FE0">
            <w:pPr>
              <w:pStyle w:val="af8"/>
              <w:spacing w:after="0"/>
              <w:jc w:val="center"/>
              <w:rPr>
                <w:bCs/>
              </w:rPr>
            </w:pPr>
            <w:r>
              <w:rPr>
                <w:b/>
                <w:bCs/>
                <w:iCs/>
                <w:lang w:val="en-US"/>
              </w:rPr>
              <w:t>I</w:t>
            </w:r>
            <w:r w:rsidR="001A3F9D" w:rsidRPr="00976B79">
              <w:rPr>
                <w:b/>
                <w:bCs/>
                <w:iCs/>
                <w:lang w:val="en-US"/>
              </w:rPr>
              <w:t xml:space="preserve">Х. </w:t>
            </w:r>
            <w:proofErr w:type="spellStart"/>
            <w:r w:rsidR="001A3F9D" w:rsidRPr="00976B79">
              <w:rPr>
                <w:b/>
                <w:bCs/>
                <w:iCs/>
                <w:lang w:val="en-US"/>
              </w:rPr>
              <w:t>Связь</w:t>
            </w:r>
            <w:proofErr w:type="spellEnd"/>
          </w:p>
        </w:tc>
      </w:tr>
      <w:tr w:rsidR="00976B79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rPr>
                <w:bCs/>
              </w:rPr>
            </w:pPr>
            <w:r w:rsidRPr="00976B79">
              <w:t>Охват населения телефонизацией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% от населения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100,0</w:t>
            </w:r>
          </w:p>
        </w:tc>
      </w:tr>
      <w:tr w:rsidR="00976B79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</w:pPr>
            <w:r w:rsidRPr="00976B79">
              <w:rPr>
                <w:bCs/>
              </w:rPr>
              <w:t>Протяженность линии связи в границах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55,0</w:t>
            </w:r>
          </w:p>
        </w:tc>
      </w:tr>
      <w:tr w:rsidR="00976B79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rPr>
                <w:bCs/>
              </w:rPr>
            </w:pPr>
            <w:r w:rsidRPr="00976B79">
              <w:rPr>
                <w:bCs/>
              </w:rPr>
              <w:t>Протяженность линии связи за границами проектирования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79" w:rsidRPr="00976B79" w:rsidRDefault="00976B79" w:rsidP="00232FE0">
            <w:pPr>
              <w:pStyle w:val="af8"/>
              <w:spacing w:after="0"/>
              <w:jc w:val="center"/>
              <w:rPr>
                <w:bCs/>
              </w:rPr>
            </w:pPr>
            <w:r w:rsidRPr="00976B79">
              <w:rPr>
                <w:bCs/>
              </w:rPr>
              <w:t>1500,0</w:t>
            </w:r>
          </w:p>
        </w:tc>
      </w:tr>
      <w:tr w:rsidR="001A3F9D" w:rsidRPr="00CD603C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BA26DA" w:rsidRDefault="001A3F9D" w:rsidP="00232FE0">
            <w:pPr>
              <w:pStyle w:val="af8"/>
              <w:spacing w:after="0"/>
              <w:jc w:val="center"/>
              <w:rPr>
                <w:bCs/>
                <w:color w:val="FF0000"/>
              </w:rPr>
            </w:pPr>
            <w:r w:rsidRPr="00BA26DA">
              <w:rPr>
                <w:b/>
                <w:bCs/>
                <w:iCs/>
              </w:rPr>
              <w:t>Х. Санитарная очистка и благоустройство территории</w:t>
            </w:r>
          </w:p>
        </w:tc>
      </w:tr>
      <w:tr w:rsidR="002C5A75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both"/>
              <w:rPr>
                <w:bCs/>
              </w:rPr>
            </w:pPr>
            <w:r w:rsidRPr="002C5A75">
              <w:rPr>
                <w:bCs/>
              </w:rPr>
              <w:t>Количество твердых бытовых отходов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м</w:t>
            </w:r>
            <w:r w:rsidRPr="002C5A75">
              <w:rPr>
                <w:bCs/>
                <w:vertAlign w:val="superscript"/>
              </w:rPr>
              <w:t>3</w:t>
            </w:r>
            <w:r w:rsidRPr="002C5A75">
              <w:rPr>
                <w:bCs/>
              </w:rPr>
              <w:t>/год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288,0</w:t>
            </w:r>
          </w:p>
        </w:tc>
      </w:tr>
      <w:tr w:rsidR="002C5A75" w:rsidRPr="00CD603C" w:rsidTr="00232FE0">
        <w:trPr>
          <w:trHeight w:val="24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1.1.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both"/>
              <w:rPr>
                <w:bCs/>
              </w:rPr>
            </w:pPr>
            <w:r w:rsidRPr="002C5A75">
              <w:rPr>
                <w:bCs/>
              </w:rPr>
              <w:t>Из них крупногабаритные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м</w:t>
            </w:r>
            <w:r w:rsidRPr="002C5A75">
              <w:rPr>
                <w:bCs/>
                <w:vertAlign w:val="superscript"/>
              </w:rPr>
              <w:t>3</w:t>
            </w:r>
            <w:r w:rsidRPr="002C5A75">
              <w:rPr>
                <w:bCs/>
              </w:rPr>
              <w:t>/год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27,0</w:t>
            </w:r>
          </w:p>
        </w:tc>
      </w:tr>
      <w:tr w:rsidR="002C5A75" w:rsidRPr="00CD603C" w:rsidTr="00232FE0">
        <w:trPr>
          <w:trHeight w:val="24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both"/>
              <w:rPr>
                <w:bCs/>
              </w:rPr>
            </w:pPr>
            <w:r w:rsidRPr="002C5A75">
              <w:rPr>
                <w:bCs/>
              </w:rPr>
              <w:t>Смет с усовершенствованных покрытий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м</w:t>
            </w:r>
            <w:r w:rsidRPr="002C5A75">
              <w:rPr>
                <w:bCs/>
                <w:vertAlign w:val="superscript"/>
              </w:rPr>
              <w:t>3</w:t>
            </w:r>
            <w:r w:rsidRPr="002C5A75">
              <w:rPr>
                <w:bCs/>
              </w:rPr>
              <w:t>/год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52,3</w:t>
            </w:r>
          </w:p>
        </w:tc>
      </w:tr>
      <w:tr w:rsidR="002C5A75" w:rsidRPr="00CD603C" w:rsidTr="00232FE0">
        <w:trPr>
          <w:trHeight w:val="24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both"/>
              <w:rPr>
                <w:bCs/>
              </w:rPr>
            </w:pPr>
            <w:r w:rsidRPr="002C5A75">
              <w:rPr>
                <w:bCs/>
              </w:rPr>
              <w:t>Количество контейнеров объемом 0,75 м3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ед.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5" w:rsidRPr="002C5A75" w:rsidRDefault="002C5A75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2</w:t>
            </w:r>
          </w:p>
        </w:tc>
      </w:tr>
      <w:tr w:rsidR="001A3F9D" w:rsidRPr="00CD603C" w:rsidTr="00232F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BA26DA" w:rsidRDefault="00FB7CCD" w:rsidP="00232FE0">
            <w:pPr>
              <w:pStyle w:val="af8"/>
              <w:spacing w:after="0"/>
              <w:jc w:val="center"/>
              <w:rPr>
                <w:bCs/>
                <w:color w:val="FF0000"/>
              </w:rPr>
            </w:pPr>
            <w:r>
              <w:rPr>
                <w:b/>
                <w:bCs/>
                <w:iCs/>
                <w:lang w:val="en-US"/>
              </w:rPr>
              <w:t>Х</w:t>
            </w:r>
            <w:r w:rsidR="001A3F9D" w:rsidRPr="00BA26DA">
              <w:rPr>
                <w:b/>
                <w:bCs/>
                <w:iCs/>
                <w:lang w:val="en-US"/>
              </w:rPr>
              <w:t xml:space="preserve">I. </w:t>
            </w:r>
            <w:proofErr w:type="spellStart"/>
            <w:r w:rsidR="001A3F9D" w:rsidRPr="00BA26DA">
              <w:rPr>
                <w:b/>
                <w:bCs/>
                <w:iCs/>
                <w:lang w:val="en-US"/>
              </w:rPr>
              <w:t>Охрана</w:t>
            </w:r>
            <w:proofErr w:type="spellEnd"/>
            <w:r w:rsidR="001A3F9D" w:rsidRPr="00BA26DA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="001A3F9D" w:rsidRPr="00BA26DA">
              <w:rPr>
                <w:b/>
                <w:bCs/>
                <w:iCs/>
                <w:lang w:val="en-US"/>
              </w:rPr>
              <w:t>окружающей</w:t>
            </w:r>
            <w:proofErr w:type="spellEnd"/>
            <w:r w:rsidR="001A3F9D" w:rsidRPr="00BA26DA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="001A3F9D" w:rsidRPr="00BA26DA">
              <w:rPr>
                <w:b/>
                <w:bCs/>
                <w:iCs/>
                <w:lang w:val="en-US"/>
              </w:rPr>
              <w:t>среды</w:t>
            </w:r>
            <w:proofErr w:type="spellEnd"/>
          </w:p>
        </w:tc>
      </w:tr>
      <w:tr w:rsidR="001A3F9D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1.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rPr>
                <w:bCs/>
              </w:rPr>
            </w:pPr>
            <w:r w:rsidRPr="002C5A75">
              <w:rPr>
                <w:bCs/>
              </w:rPr>
              <w:t>Уровень загрязнения атмосферного воздуха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ПДК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&lt; 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&lt; 1</w:t>
            </w:r>
          </w:p>
        </w:tc>
      </w:tr>
      <w:tr w:rsidR="001A3F9D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2.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rPr>
                <w:bCs/>
              </w:rPr>
            </w:pPr>
            <w:r w:rsidRPr="002C5A75">
              <w:rPr>
                <w:bCs/>
              </w:rPr>
              <w:t>Уровень загрязнения почв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ПДК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&lt; 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&lt; 1</w:t>
            </w:r>
          </w:p>
        </w:tc>
      </w:tr>
      <w:tr w:rsidR="001A3F9D" w:rsidRPr="00CD603C" w:rsidTr="00232FE0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r w:rsidRPr="002C5A75">
              <w:rPr>
                <w:bCs/>
              </w:rPr>
              <w:t>3.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rPr>
                <w:bCs/>
              </w:rPr>
            </w:pPr>
            <w:r w:rsidRPr="002C5A75">
              <w:rPr>
                <w:bCs/>
              </w:rPr>
              <w:t xml:space="preserve">Уровень шумового воздействия от автотранспорта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af8"/>
              <w:spacing w:after="0"/>
              <w:jc w:val="center"/>
              <w:rPr>
                <w:bCs/>
              </w:rPr>
            </w:pPr>
            <w:proofErr w:type="spellStart"/>
            <w:r w:rsidRPr="002C5A75">
              <w:rPr>
                <w:bCs/>
              </w:rPr>
              <w:t>дБА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32"/>
              <w:ind w:left="0"/>
              <w:jc w:val="center"/>
            </w:pPr>
            <w:r w:rsidRPr="002C5A75">
              <w:t>&lt; 75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D" w:rsidRPr="002C5A75" w:rsidRDefault="001A3F9D" w:rsidP="00232FE0">
            <w:pPr>
              <w:pStyle w:val="20"/>
              <w:numPr>
                <w:ilvl w:val="0"/>
                <w:numId w:val="0"/>
              </w:numPr>
              <w:jc w:val="center"/>
            </w:pPr>
            <w:r w:rsidRPr="002C5A75">
              <w:t>&lt; 75</w:t>
            </w:r>
          </w:p>
        </w:tc>
      </w:tr>
    </w:tbl>
    <w:p w:rsidR="00D6712D" w:rsidRDefault="00D6712D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Pr="009353B1" w:rsidRDefault="000D3C61" w:rsidP="000D3C61">
      <w:pPr>
        <w:pStyle w:val="1"/>
        <w:rPr>
          <w:b/>
          <w:sz w:val="32"/>
          <w:szCs w:val="32"/>
        </w:rPr>
      </w:pPr>
      <w:bookmarkStart w:id="45" w:name="_Toc453149372"/>
      <w:bookmarkStart w:id="46" w:name="_Toc453678484"/>
      <w:r w:rsidRPr="009353B1">
        <w:rPr>
          <w:b/>
          <w:sz w:val="32"/>
          <w:szCs w:val="32"/>
        </w:rPr>
        <w:t>ПРИЛОЖЕНИЯ</w:t>
      </w:r>
      <w:bookmarkEnd w:id="45"/>
      <w:bookmarkEnd w:id="46"/>
    </w:p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D6712D"/>
    <w:p w:rsidR="000D3C61" w:rsidRDefault="000D3C61" w:rsidP="000D3C61">
      <w:pPr>
        <w:pStyle w:val="1"/>
        <w:jc w:val="right"/>
        <w:rPr>
          <w:b/>
          <w:szCs w:val="28"/>
        </w:rPr>
      </w:pPr>
      <w:bookmarkStart w:id="47" w:name="_Toc452046348"/>
      <w:bookmarkStart w:id="48" w:name="_Toc453149373"/>
      <w:bookmarkStart w:id="49" w:name="_Toc453678485"/>
      <w:r w:rsidRPr="009353B1">
        <w:rPr>
          <w:b/>
          <w:szCs w:val="28"/>
        </w:rPr>
        <w:t>Приложение 1</w:t>
      </w:r>
      <w:bookmarkEnd w:id="47"/>
      <w:bookmarkEnd w:id="48"/>
      <w:bookmarkEnd w:id="49"/>
    </w:p>
    <w:p w:rsidR="000D3C61" w:rsidRPr="009353B1" w:rsidRDefault="000D3C61" w:rsidP="000D3C61"/>
    <w:p w:rsidR="000D3C61" w:rsidRDefault="000D3C61" w:rsidP="000D3C61">
      <w:pPr>
        <w:jc w:val="center"/>
        <w:rPr>
          <w:b/>
          <w:sz w:val="28"/>
          <w:szCs w:val="28"/>
        </w:rPr>
      </w:pPr>
      <w:r w:rsidRPr="009353B1">
        <w:rPr>
          <w:b/>
          <w:sz w:val="28"/>
          <w:szCs w:val="28"/>
        </w:rPr>
        <w:t>Ведомость координат поворотных точек красных линий в план-схеме в местной системе координат г. Мурманск</w:t>
      </w:r>
    </w:p>
    <w:p w:rsidR="002C2196" w:rsidRDefault="002C2196" w:rsidP="000D3C61">
      <w:pPr>
        <w:jc w:val="center"/>
        <w:rPr>
          <w:b/>
          <w:sz w:val="28"/>
          <w:szCs w:val="28"/>
        </w:rPr>
      </w:pPr>
    </w:p>
    <w:p w:rsidR="002C2196" w:rsidRDefault="002C2196">
      <w:pPr>
        <w:jc w:val="center"/>
        <w:rPr>
          <w:color w:val="000000"/>
          <w:sz w:val="28"/>
          <w:szCs w:val="28"/>
        </w:rPr>
        <w:sectPr w:rsidR="002C2196" w:rsidSect="0001265D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4420" w:type="dxa"/>
        <w:tblInd w:w="118" w:type="dxa"/>
        <w:tblLook w:val="04A0" w:firstRow="1" w:lastRow="0" w:firstColumn="1" w:lastColumn="0" w:noHBand="0" w:noVBand="1"/>
      </w:tblPr>
      <w:tblGrid>
        <w:gridCol w:w="1120"/>
        <w:gridCol w:w="1740"/>
        <w:gridCol w:w="1560"/>
      </w:tblGrid>
      <w:tr w:rsidR="002C2196" w:rsidRPr="002C2196" w:rsidTr="002C2196">
        <w:trPr>
          <w:trHeight w:val="390"/>
          <w:tblHeader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Номер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У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10417,63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7130,17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7145,28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10381,56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7141,06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10363,91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7140,65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10348,10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7143,56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7149,48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7154,79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7159,63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7165,06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7171,39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7178,06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7184,96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7192,62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7200,29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7207,84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7215,14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7221,31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7232,35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7244,12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7256,47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7262,45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7267,87</w:t>
            </w:r>
          </w:p>
        </w:tc>
      </w:tr>
      <w:tr w:rsidR="002C2196" w:rsidRPr="002C2196" w:rsidTr="002C2196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7271,76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10339,59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7275,12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10345,97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7278,73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10352,89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7281,13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10378,91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7287,62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10385,73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7289,76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10392,24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7292,71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10397,30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7295,71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10403,62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7300,54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10411,25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7308,61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10417,29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7318,06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10419,02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7321,72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10420,07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7325,57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10405,96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7340,60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10399,49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7320,69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10399,62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7320,24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10398,99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7317,10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10396,92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7314,66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10393,73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7311,82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10389,66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7308,65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10385,24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7305,98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10380,38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7303,77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10375,28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7302,17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10349,26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7295,68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7292,39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7287,46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7282,87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7277,55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7268,10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7269,06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7256,69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7243,52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7235,40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7227,40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7219,69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7212,39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7199,17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7185,35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10312,35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7173,80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7163,91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10295,31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7156,53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10283,81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7152,26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10240,14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7142,98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10243,62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7127,87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10287,03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7137,10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10299,61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7141,33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7145,51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7135,70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7130,62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10349,97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7127,10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10354,73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7114,67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10337,01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7102,35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10317,83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7093,84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10302,25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7089,82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10288,90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7086,12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10277,01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7080,47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10265,08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7071,90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10257,74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7064,57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10250,98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7055,63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10245,69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7046,05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10243,57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7041,05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10238,80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7032,00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10231,99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7024,37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10223,54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7018,60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10213,96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7015,02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10124,57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6993,56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10111,89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6988,89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10100,64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6981,40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10091,44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6971,50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10084,80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6959,74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10050,69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6878,40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10066,05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6874,96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10099,09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6953,75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10103,95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6962,35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10110,69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6969,59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10118,91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6975,07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10128,19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6978,49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10217,58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6999,95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10230,68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7004,84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10241,74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7014,06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10251,84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7025,18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10258,06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7035,52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10268,43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7053,22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10272,49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7057,64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10280,75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7064,49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10288,34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7068,99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10296,49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7072,37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10305,03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7074,57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10313,90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7076,52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10327,69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7080,91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10340,90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7086,84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10350,64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7092,45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10359,86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7098,90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10374,59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7112,14</w:t>
            </w:r>
          </w:p>
        </w:tc>
      </w:tr>
      <w:tr w:rsidR="002C2196" w:rsidRPr="002C2196" w:rsidTr="002C2196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10386,05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96" w:rsidRPr="002C2196" w:rsidRDefault="002C2196">
            <w:pPr>
              <w:jc w:val="center"/>
              <w:rPr>
                <w:color w:val="000000"/>
              </w:rPr>
            </w:pPr>
            <w:r w:rsidRPr="002C2196">
              <w:rPr>
                <w:color w:val="000000"/>
              </w:rPr>
              <w:t>7126,02</w:t>
            </w:r>
          </w:p>
        </w:tc>
      </w:tr>
    </w:tbl>
    <w:p w:rsidR="002C2196" w:rsidRDefault="002C2196" w:rsidP="000D3C61">
      <w:pPr>
        <w:jc w:val="center"/>
        <w:rPr>
          <w:b/>
          <w:sz w:val="28"/>
          <w:szCs w:val="28"/>
        </w:rPr>
        <w:sectPr w:rsidR="002C2196" w:rsidSect="002C2196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0D3C61" w:rsidRPr="009353B1" w:rsidRDefault="000D3C61" w:rsidP="000D3C61">
      <w:pPr>
        <w:jc w:val="center"/>
        <w:rPr>
          <w:b/>
          <w:sz w:val="28"/>
          <w:szCs w:val="28"/>
        </w:rPr>
      </w:pPr>
    </w:p>
    <w:p w:rsidR="000D3C61" w:rsidRDefault="000D3C61" w:rsidP="005969D9">
      <w:pPr>
        <w:jc w:val="center"/>
        <w:rPr>
          <w:color w:val="000000"/>
        </w:rPr>
        <w:sectPr w:rsidR="000D3C61" w:rsidSect="0001265D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D3C61" w:rsidRDefault="000D3C61" w:rsidP="00D6712D">
      <w:pPr>
        <w:sectPr w:rsidR="000D3C61" w:rsidSect="000D3C61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0D3C61" w:rsidRDefault="000D3C61" w:rsidP="00D6712D"/>
    <w:p w:rsidR="000D3C61" w:rsidRDefault="000D3C61" w:rsidP="000D3C61">
      <w:pPr>
        <w:jc w:val="center"/>
        <w:rPr>
          <w:b/>
          <w:sz w:val="28"/>
          <w:szCs w:val="28"/>
        </w:rPr>
      </w:pPr>
      <w:bookmarkStart w:id="50" w:name="_GoBack"/>
      <w:bookmarkEnd w:id="50"/>
      <w:r w:rsidRPr="009353B1">
        <w:rPr>
          <w:b/>
          <w:sz w:val="28"/>
          <w:szCs w:val="28"/>
        </w:rPr>
        <w:t>Ведомость координат поворотных точек красных линий в план-схеме в МСК-51</w:t>
      </w:r>
    </w:p>
    <w:p w:rsidR="000D3C61" w:rsidRDefault="000D3C61" w:rsidP="000D3C61">
      <w:pPr>
        <w:jc w:val="center"/>
        <w:rPr>
          <w:b/>
          <w:sz w:val="28"/>
          <w:szCs w:val="28"/>
        </w:rPr>
      </w:pPr>
    </w:p>
    <w:p w:rsidR="002C2196" w:rsidRDefault="002C2196">
      <w:pPr>
        <w:jc w:val="center"/>
        <w:rPr>
          <w:color w:val="000000"/>
          <w:sz w:val="28"/>
          <w:szCs w:val="28"/>
        </w:rPr>
        <w:sectPr w:rsidR="002C2196" w:rsidSect="0001265D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4100" w:type="dxa"/>
        <w:tblInd w:w="118" w:type="dxa"/>
        <w:tblLook w:val="04A0" w:firstRow="1" w:lastRow="0" w:firstColumn="1" w:lastColumn="0" w:noHBand="0" w:noVBand="1"/>
      </w:tblPr>
      <w:tblGrid>
        <w:gridCol w:w="1000"/>
        <w:gridCol w:w="1600"/>
        <w:gridCol w:w="1546"/>
      </w:tblGrid>
      <w:tr w:rsidR="002C2196" w:rsidTr="002C2196">
        <w:trPr>
          <w:trHeight w:val="390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640714,05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1441907,47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640710,30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1441922,63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640678,16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1441918,92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640660,50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1441918,79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640644,74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1441921,95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640629,90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1441928,11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640619,69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1441933,57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640618,63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1441938,43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640622,21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1441943,81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640625,42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1441950,09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640627,83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1441956,72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640629,42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1441963,60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640630,18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1441971,24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640629,92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1441978,92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640628,64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1441986,50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640626,37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1441993,83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640623,55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1442000,05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640619,56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1442011,15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640618,84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1442022,92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640623,23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1442035,21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640626,26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1442041,15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640630,21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1442046,51</w:t>
            </w:r>
          </w:p>
        </w:tc>
      </w:tr>
      <w:tr w:rsidR="002C2196" w:rsidTr="002C2196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640634,02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1442050,34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1442053,63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640644,74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1442057,14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640651,70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1442059,43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640677,82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1442065,51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640684,67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1442067,54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640691,22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1442070,39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640696,33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1442073,31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640702,72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1442078,04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640710,48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1442085,98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640716,67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1442095,34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640718,46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1442098,98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640719,56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1442102,84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640705,70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1442118,06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640698,91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1442098,25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640699,04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1442097,80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640698,36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1442094,67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640696,25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1442092,26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640693,02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1442089,47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640688,89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1442086,37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640684,43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1442083,76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640679,53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1442081,64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640674,42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1442080,12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640648,30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1442074,04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640638,78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1442070,90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640629,97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1442066,11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640624,11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1442061,60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640618,90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1442056,37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640612,31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1442047,02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640610,57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1442048,01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640605,43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1442035,72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640603,25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1442022,58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640603,42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1442014,45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640604,74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1442006,43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1441998,68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640610,59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1441991,32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640614,42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1441978,04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640613,77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1441964,24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640609,47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1441952,75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640602,06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1441942,98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640592,16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1441935,75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640580,59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1441931,66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640536,78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1441923,07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640540,02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1441907,91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640583,58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1441916,45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640596,22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1441920,49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1441924,55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640622,59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1441914,44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640634,18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1441909,18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640646,35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1441905,46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640650,91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1441892,96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1441880,92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640613,69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1441872,71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640598,04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1441868,94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640584,64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1441865,45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640572,66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1441859,99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640560,61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1441851,61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640553,14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1441844,39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640546,24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1441835,56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640540,80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1441826,06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640538,61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1441821,09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640533,69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1441812,12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640526,76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1441804,60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640518,23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1441798,96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640508,59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1441795,54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640418,87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1441775,49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640406,12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1441771,02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640394,76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1441763,71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640385,40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1441753,96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640378,57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1441742,30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640343,19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1441661,51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640358,49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1441657,82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640392,77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1441736,08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640397,77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1441744,61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640404,61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1441751,74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640412,93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1441757,09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640422,25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1441760,36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640512,02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1441780,40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640525,15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1441785,09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640536,27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1441793,57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640546,90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1441805,56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640553,05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1441815,33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640563,65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1441832,88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640567,79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1441837,23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640576,16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1441843,95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640583,81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1441848,33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640592,01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1441851,58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640600,59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1441853,65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640609,48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1441855,45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640623,34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1441859,63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640636,64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1441865,35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640646,48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1441870,80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640655,79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1441877,11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640670,73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1441890,12</w:t>
            </w:r>
          </w:p>
        </w:tc>
      </w:tr>
      <w:tr w:rsidR="002C2196" w:rsidTr="002C219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640682,41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96" w:rsidRDefault="002C21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1441903,81</w:t>
            </w:r>
          </w:p>
        </w:tc>
      </w:tr>
    </w:tbl>
    <w:p w:rsidR="000D3C61" w:rsidRDefault="000D3C61" w:rsidP="005969D9">
      <w:pPr>
        <w:jc w:val="center"/>
        <w:rPr>
          <w:color w:val="000000"/>
        </w:rPr>
        <w:sectPr w:rsidR="000D3C61" w:rsidSect="002C2196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0D3C61" w:rsidRDefault="000D3C61" w:rsidP="00D6712D">
      <w:pPr>
        <w:sectPr w:rsidR="000D3C61" w:rsidSect="000D3C61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0D3C61" w:rsidRDefault="000D3C61" w:rsidP="000D3C61"/>
    <w:sectPr w:rsidR="000D3C61" w:rsidSect="0001265D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50" w:rsidRDefault="001E5F50" w:rsidP="00C6026B">
      <w:r>
        <w:separator/>
      </w:r>
    </w:p>
  </w:endnote>
  <w:endnote w:type="continuationSeparator" w:id="0">
    <w:p w:rsidR="001E5F50" w:rsidRDefault="001E5F50" w:rsidP="00C6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48" w:rsidRDefault="00273B48" w:rsidP="002874F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23</w:t>
    </w:r>
    <w:r>
      <w:rPr>
        <w:rStyle w:val="ae"/>
      </w:rPr>
      <w:fldChar w:fldCharType="end"/>
    </w:r>
  </w:p>
  <w:p w:rsidR="00273B48" w:rsidRDefault="00273B48" w:rsidP="002874F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06330"/>
      <w:docPartObj>
        <w:docPartGallery w:val="Page Numbers (Bottom of Page)"/>
        <w:docPartUnique/>
      </w:docPartObj>
    </w:sdtPr>
    <w:sdtEndPr/>
    <w:sdtContent>
      <w:p w:rsidR="00273B48" w:rsidRDefault="00273B4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1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3B48" w:rsidRDefault="00273B48" w:rsidP="002874F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50" w:rsidRDefault="001E5F50" w:rsidP="00C6026B">
      <w:r>
        <w:separator/>
      </w:r>
    </w:p>
  </w:footnote>
  <w:footnote w:type="continuationSeparator" w:id="0">
    <w:p w:rsidR="001E5F50" w:rsidRDefault="001E5F50" w:rsidP="00C60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48" w:rsidRDefault="00273B48">
    <w:pPr>
      <w:pStyle w:val="aff0"/>
      <w:jc w:val="right"/>
    </w:pPr>
  </w:p>
  <w:p w:rsidR="00273B48" w:rsidRDefault="00273B48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A14A24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ABC306A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EA020220"/>
    <w:lvl w:ilvl="0">
      <w:numFmt w:val="bullet"/>
      <w:pStyle w:val="4"/>
      <w:lvlText w:val="*"/>
      <w:lvlJc w:val="left"/>
    </w:lvl>
  </w:abstractNum>
  <w:abstractNum w:abstractNumId="3">
    <w:nsid w:val="02301021"/>
    <w:multiLevelType w:val="multilevel"/>
    <w:tmpl w:val="158295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02854F27"/>
    <w:multiLevelType w:val="hybridMultilevel"/>
    <w:tmpl w:val="1AE66A36"/>
    <w:lvl w:ilvl="0" w:tplc="FFFFFFFF">
      <w:start w:val="200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D582C75"/>
    <w:multiLevelType w:val="hybridMultilevel"/>
    <w:tmpl w:val="E76E1398"/>
    <w:lvl w:ilvl="0" w:tplc="E3FE4CF0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81" w:hanging="360"/>
      </w:pPr>
    </w:lvl>
    <w:lvl w:ilvl="2" w:tplc="04190005" w:tentative="1">
      <w:start w:val="1"/>
      <w:numFmt w:val="lowerRoman"/>
      <w:lvlText w:val="%3."/>
      <w:lvlJc w:val="right"/>
      <w:pPr>
        <w:ind w:left="2301" w:hanging="180"/>
      </w:pPr>
    </w:lvl>
    <w:lvl w:ilvl="3" w:tplc="04190001" w:tentative="1">
      <w:start w:val="1"/>
      <w:numFmt w:val="decimal"/>
      <w:lvlText w:val="%4."/>
      <w:lvlJc w:val="left"/>
      <w:pPr>
        <w:ind w:left="3021" w:hanging="360"/>
      </w:pPr>
    </w:lvl>
    <w:lvl w:ilvl="4" w:tplc="04190003" w:tentative="1">
      <w:start w:val="1"/>
      <w:numFmt w:val="lowerLetter"/>
      <w:lvlText w:val="%5."/>
      <w:lvlJc w:val="left"/>
      <w:pPr>
        <w:ind w:left="3741" w:hanging="360"/>
      </w:pPr>
    </w:lvl>
    <w:lvl w:ilvl="5" w:tplc="04190005" w:tentative="1">
      <w:start w:val="1"/>
      <w:numFmt w:val="lowerRoman"/>
      <w:lvlText w:val="%6."/>
      <w:lvlJc w:val="right"/>
      <w:pPr>
        <w:ind w:left="4461" w:hanging="180"/>
      </w:pPr>
    </w:lvl>
    <w:lvl w:ilvl="6" w:tplc="04190001" w:tentative="1">
      <w:start w:val="1"/>
      <w:numFmt w:val="decimal"/>
      <w:lvlText w:val="%7."/>
      <w:lvlJc w:val="left"/>
      <w:pPr>
        <w:ind w:left="5181" w:hanging="360"/>
      </w:pPr>
    </w:lvl>
    <w:lvl w:ilvl="7" w:tplc="04190003" w:tentative="1">
      <w:start w:val="1"/>
      <w:numFmt w:val="lowerLetter"/>
      <w:lvlText w:val="%8."/>
      <w:lvlJc w:val="left"/>
      <w:pPr>
        <w:ind w:left="5901" w:hanging="360"/>
      </w:pPr>
    </w:lvl>
    <w:lvl w:ilvl="8" w:tplc="04190005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188313C8"/>
    <w:multiLevelType w:val="hybridMultilevel"/>
    <w:tmpl w:val="2EB670AE"/>
    <w:lvl w:ilvl="0" w:tplc="0419000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CA0BE8"/>
    <w:multiLevelType w:val="hybridMultilevel"/>
    <w:tmpl w:val="FB5A3C0E"/>
    <w:lvl w:ilvl="0" w:tplc="CDE2013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072F04"/>
    <w:multiLevelType w:val="hybridMultilevel"/>
    <w:tmpl w:val="EC64628A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56ECC"/>
    <w:multiLevelType w:val="hybridMultilevel"/>
    <w:tmpl w:val="B9CA2F94"/>
    <w:lvl w:ilvl="0" w:tplc="CDE20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1841"/>
    <w:multiLevelType w:val="hybridMultilevel"/>
    <w:tmpl w:val="639E3508"/>
    <w:lvl w:ilvl="0" w:tplc="04190001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95B06"/>
    <w:multiLevelType w:val="hybridMultilevel"/>
    <w:tmpl w:val="296EDF6E"/>
    <w:lvl w:ilvl="0" w:tplc="B644E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E3864"/>
    <w:multiLevelType w:val="hybridMultilevel"/>
    <w:tmpl w:val="0312074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A019F4"/>
    <w:multiLevelType w:val="hybridMultilevel"/>
    <w:tmpl w:val="9DCC13E2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68196F"/>
    <w:multiLevelType w:val="hybridMultilevel"/>
    <w:tmpl w:val="E2AEA77C"/>
    <w:lvl w:ilvl="0" w:tplc="59F0C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71A5F"/>
    <w:multiLevelType w:val="hybridMultilevel"/>
    <w:tmpl w:val="DEA4C7EC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E27870"/>
    <w:multiLevelType w:val="hybridMultilevel"/>
    <w:tmpl w:val="69D8E93A"/>
    <w:lvl w:ilvl="0" w:tplc="CDE2013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FC7084"/>
    <w:multiLevelType w:val="hybridMultilevel"/>
    <w:tmpl w:val="88CEA84E"/>
    <w:lvl w:ilvl="0" w:tplc="48F89F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708B2"/>
    <w:multiLevelType w:val="hybridMultilevel"/>
    <w:tmpl w:val="7828F3D8"/>
    <w:lvl w:ilvl="0" w:tplc="CDE201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45307"/>
    <w:multiLevelType w:val="multilevel"/>
    <w:tmpl w:val="FA007E84"/>
    <w:lvl w:ilvl="0">
      <w:start w:val="1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S1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pStyle w:val="S3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>
    <w:nsid w:val="3B514216"/>
    <w:multiLevelType w:val="hybridMultilevel"/>
    <w:tmpl w:val="112E7666"/>
    <w:lvl w:ilvl="0" w:tplc="061A6636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90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48F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88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8E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F66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0A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C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85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AB3391"/>
    <w:multiLevelType w:val="hybridMultilevel"/>
    <w:tmpl w:val="EA36C8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pStyle w:val="S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213F9A"/>
    <w:multiLevelType w:val="hybridMultilevel"/>
    <w:tmpl w:val="6E7893B2"/>
    <w:lvl w:ilvl="0" w:tplc="26947E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9D29E3"/>
    <w:multiLevelType w:val="hybridMultilevel"/>
    <w:tmpl w:val="6F08FECE"/>
    <w:lvl w:ilvl="0" w:tplc="04190001">
      <w:start w:val="150"/>
      <w:numFmt w:val="bullet"/>
      <w:pStyle w:val="61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FDD48E6"/>
    <w:multiLevelType w:val="hybridMultilevel"/>
    <w:tmpl w:val="D6726F4E"/>
    <w:lvl w:ilvl="0" w:tplc="00D09AA2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3242A1"/>
    <w:multiLevelType w:val="hybridMultilevel"/>
    <w:tmpl w:val="AD74B508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11438"/>
    <w:multiLevelType w:val="hybridMultilevel"/>
    <w:tmpl w:val="BB52CEF4"/>
    <w:lvl w:ilvl="0" w:tplc="CDE2013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1672099"/>
    <w:multiLevelType w:val="hybridMultilevel"/>
    <w:tmpl w:val="52A05ACE"/>
    <w:lvl w:ilvl="0" w:tplc="CDE201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A57C9"/>
    <w:multiLevelType w:val="singleLevel"/>
    <w:tmpl w:val="C59214A4"/>
    <w:lvl w:ilvl="0">
      <w:start w:val="1"/>
      <w:numFmt w:val="bullet"/>
      <w:pStyle w:val="Blockquote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</w:rPr>
    </w:lvl>
  </w:abstractNum>
  <w:abstractNum w:abstractNumId="29">
    <w:nsid w:val="52A53C1F"/>
    <w:multiLevelType w:val="hybridMultilevel"/>
    <w:tmpl w:val="436CDB40"/>
    <w:lvl w:ilvl="0" w:tplc="26947EF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6DAF15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FA940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583C6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AE450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F434B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404EF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E18F0B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BC4E4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D766E4"/>
    <w:multiLevelType w:val="hybridMultilevel"/>
    <w:tmpl w:val="4B72E146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B40723"/>
    <w:multiLevelType w:val="hybridMultilevel"/>
    <w:tmpl w:val="E65E3996"/>
    <w:lvl w:ilvl="0" w:tplc="B644E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C22BF"/>
    <w:multiLevelType w:val="hybridMultilevel"/>
    <w:tmpl w:val="76948A24"/>
    <w:lvl w:ilvl="0" w:tplc="041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3F7494"/>
    <w:multiLevelType w:val="hybridMultilevel"/>
    <w:tmpl w:val="6C321FEA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BF1C21"/>
    <w:multiLevelType w:val="hybridMultilevel"/>
    <w:tmpl w:val="2A3205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BF1E66"/>
    <w:multiLevelType w:val="hybridMultilevel"/>
    <w:tmpl w:val="E2BE46A8"/>
    <w:lvl w:ilvl="0" w:tplc="041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994049"/>
    <w:multiLevelType w:val="hybridMultilevel"/>
    <w:tmpl w:val="C7546D36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B82C91"/>
    <w:multiLevelType w:val="hybridMultilevel"/>
    <w:tmpl w:val="523052EA"/>
    <w:lvl w:ilvl="0" w:tplc="510EE87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>
    <w:nsid w:val="6D023F16"/>
    <w:multiLevelType w:val="hybridMultilevel"/>
    <w:tmpl w:val="EFF63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5C636A"/>
    <w:multiLevelType w:val="hybridMultilevel"/>
    <w:tmpl w:val="67C6A6A0"/>
    <w:lvl w:ilvl="0" w:tplc="B644E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F5594C"/>
    <w:multiLevelType w:val="hybridMultilevel"/>
    <w:tmpl w:val="E6A6F864"/>
    <w:lvl w:ilvl="0" w:tplc="CDE201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4F3BB0"/>
    <w:multiLevelType w:val="hybridMultilevel"/>
    <w:tmpl w:val="3A788A88"/>
    <w:lvl w:ilvl="0" w:tplc="5FDAAC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E52A08"/>
    <w:multiLevelType w:val="hybridMultilevel"/>
    <w:tmpl w:val="DBF2846A"/>
    <w:lvl w:ilvl="0" w:tplc="04190001">
      <w:start w:val="1"/>
      <w:numFmt w:val="bullet"/>
      <w:pStyle w:val="a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84F396A"/>
    <w:multiLevelType w:val="multilevel"/>
    <w:tmpl w:val="BA34E7B2"/>
    <w:lvl w:ilvl="0">
      <w:start w:val="3"/>
      <w:numFmt w:val="decimal"/>
      <w:pStyle w:val="3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7A0B4024"/>
    <w:multiLevelType w:val="hybridMultilevel"/>
    <w:tmpl w:val="82C8A1DC"/>
    <w:lvl w:ilvl="0" w:tplc="2818AD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D3098"/>
    <w:multiLevelType w:val="hybridMultilevel"/>
    <w:tmpl w:val="02EC5F40"/>
    <w:lvl w:ilvl="0" w:tplc="EA22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3A23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2083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C6F8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8251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36DB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62DE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7001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A8FD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231B99"/>
    <w:multiLevelType w:val="hybridMultilevel"/>
    <w:tmpl w:val="D4A2CA50"/>
    <w:lvl w:ilvl="0" w:tplc="041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A76585"/>
    <w:multiLevelType w:val="hybridMultilevel"/>
    <w:tmpl w:val="5188226E"/>
    <w:lvl w:ilvl="0" w:tplc="1708F308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7F0E1B61"/>
    <w:multiLevelType w:val="hybridMultilevel"/>
    <w:tmpl w:val="203621C4"/>
    <w:lvl w:ilvl="0" w:tplc="B81803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43"/>
  </w:num>
  <w:num w:numId="7">
    <w:abstractNumId w:val="2"/>
    <w:lvlOverride w:ilvl="0">
      <w:lvl w:ilvl="0">
        <w:numFmt w:val="bullet"/>
        <w:pStyle w:val="4"/>
        <w:lvlText w:val="-"/>
        <w:legacy w:legacy="1" w:legacySpace="0" w:legacyIndent="292"/>
        <w:lvlJc w:val="left"/>
        <w:rPr>
          <w:rFonts w:ascii="Courier New" w:hAnsi="Courier New" w:hint="default"/>
        </w:rPr>
      </w:lvl>
    </w:lvlOverride>
  </w:num>
  <w:num w:numId="8">
    <w:abstractNumId w:val="19"/>
  </w:num>
  <w:num w:numId="9">
    <w:abstractNumId w:val="42"/>
  </w:num>
  <w:num w:numId="10">
    <w:abstractNumId w:val="20"/>
  </w:num>
  <w:num w:numId="11">
    <w:abstractNumId w:val="26"/>
  </w:num>
  <w:num w:numId="12">
    <w:abstractNumId w:val="47"/>
  </w:num>
  <w:num w:numId="13">
    <w:abstractNumId w:val="6"/>
  </w:num>
  <w:num w:numId="14">
    <w:abstractNumId w:val="9"/>
  </w:num>
  <w:num w:numId="15">
    <w:abstractNumId w:val="34"/>
  </w:num>
  <w:num w:numId="16">
    <w:abstractNumId w:val="7"/>
  </w:num>
  <w:num w:numId="17">
    <w:abstractNumId w:val="16"/>
  </w:num>
  <w:num w:numId="18">
    <w:abstractNumId w:val="46"/>
  </w:num>
  <w:num w:numId="19">
    <w:abstractNumId w:val="17"/>
  </w:num>
  <w:num w:numId="20">
    <w:abstractNumId w:val="5"/>
  </w:num>
  <w:num w:numId="21">
    <w:abstractNumId w:val="18"/>
  </w:num>
  <w:num w:numId="22">
    <w:abstractNumId w:val="12"/>
  </w:num>
  <w:num w:numId="23">
    <w:abstractNumId w:val="33"/>
  </w:num>
  <w:num w:numId="24">
    <w:abstractNumId w:val="40"/>
  </w:num>
  <w:num w:numId="25">
    <w:abstractNumId w:val="45"/>
  </w:num>
  <w:num w:numId="26">
    <w:abstractNumId w:val="48"/>
  </w:num>
  <w:num w:numId="27">
    <w:abstractNumId w:val="15"/>
  </w:num>
  <w:num w:numId="28">
    <w:abstractNumId w:val="8"/>
  </w:num>
  <w:num w:numId="29">
    <w:abstractNumId w:val="13"/>
  </w:num>
  <w:num w:numId="30">
    <w:abstractNumId w:val="29"/>
  </w:num>
  <w:num w:numId="31">
    <w:abstractNumId w:val="35"/>
  </w:num>
  <w:num w:numId="32">
    <w:abstractNumId w:val="30"/>
  </w:num>
  <w:num w:numId="33">
    <w:abstractNumId w:val="25"/>
  </w:num>
  <w:num w:numId="34">
    <w:abstractNumId w:val="32"/>
  </w:num>
  <w:num w:numId="35">
    <w:abstractNumId w:val="38"/>
  </w:num>
  <w:num w:numId="36">
    <w:abstractNumId w:val="44"/>
  </w:num>
  <w:num w:numId="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7"/>
  </w:num>
  <w:num w:numId="40">
    <w:abstractNumId w:val="4"/>
  </w:num>
  <w:num w:numId="41">
    <w:abstractNumId w:val="3"/>
  </w:num>
  <w:num w:numId="42">
    <w:abstractNumId w:val="14"/>
  </w:num>
  <w:num w:numId="43">
    <w:abstractNumId w:val="11"/>
  </w:num>
  <w:num w:numId="44">
    <w:abstractNumId w:val="24"/>
  </w:num>
  <w:num w:numId="45">
    <w:abstractNumId w:val="37"/>
  </w:num>
  <w:num w:numId="46">
    <w:abstractNumId w:val="22"/>
  </w:num>
  <w:num w:numId="47">
    <w:abstractNumId w:val="39"/>
  </w:num>
  <w:num w:numId="48">
    <w:abstractNumId w:val="31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E0"/>
    <w:rsid w:val="00001F7C"/>
    <w:rsid w:val="00003FEB"/>
    <w:rsid w:val="000073BA"/>
    <w:rsid w:val="0000794C"/>
    <w:rsid w:val="00010998"/>
    <w:rsid w:val="00011D12"/>
    <w:rsid w:val="0001265D"/>
    <w:rsid w:val="000131CE"/>
    <w:rsid w:val="0001354E"/>
    <w:rsid w:val="00025475"/>
    <w:rsid w:val="00026C53"/>
    <w:rsid w:val="00030690"/>
    <w:rsid w:val="00031943"/>
    <w:rsid w:val="00033403"/>
    <w:rsid w:val="000357DC"/>
    <w:rsid w:val="000537D6"/>
    <w:rsid w:val="0005670C"/>
    <w:rsid w:val="0006118D"/>
    <w:rsid w:val="00061699"/>
    <w:rsid w:val="00061753"/>
    <w:rsid w:val="00066F09"/>
    <w:rsid w:val="000837F3"/>
    <w:rsid w:val="000941D1"/>
    <w:rsid w:val="000A3878"/>
    <w:rsid w:val="000D2330"/>
    <w:rsid w:val="000D3C61"/>
    <w:rsid w:val="000D4484"/>
    <w:rsid w:val="000D661F"/>
    <w:rsid w:val="000E0126"/>
    <w:rsid w:val="000E6471"/>
    <w:rsid w:val="000F6F1F"/>
    <w:rsid w:val="00102CB0"/>
    <w:rsid w:val="00102FAD"/>
    <w:rsid w:val="001059C0"/>
    <w:rsid w:val="00113BB4"/>
    <w:rsid w:val="00115A35"/>
    <w:rsid w:val="00115B28"/>
    <w:rsid w:val="00115CB3"/>
    <w:rsid w:val="0011747D"/>
    <w:rsid w:val="00120DF0"/>
    <w:rsid w:val="00123E13"/>
    <w:rsid w:val="00137929"/>
    <w:rsid w:val="00141B7D"/>
    <w:rsid w:val="001449A6"/>
    <w:rsid w:val="00145DC2"/>
    <w:rsid w:val="00147182"/>
    <w:rsid w:val="00147D79"/>
    <w:rsid w:val="001610DF"/>
    <w:rsid w:val="001618E1"/>
    <w:rsid w:val="0016643A"/>
    <w:rsid w:val="0017007E"/>
    <w:rsid w:val="0017218C"/>
    <w:rsid w:val="00175CBB"/>
    <w:rsid w:val="00181945"/>
    <w:rsid w:val="0018456A"/>
    <w:rsid w:val="00184F4F"/>
    <w:rsid w:val="00190777"/>
    <w:rsid w:val="00193B5C"/>
    <w:rsid w:val="00194DC3"/>
    <w:rsid w:val="0019505E"/>
    <w:rsid w:val="001953BB"/>
    <w:rsid w:val="00197220"/>
    <w:rsid w:val="001A3F9D"/>
    <w:rsid w:val="001A66E3"/>
    <w:rsid w:val="001B47FF"/>
    <w:rsid w:val="001B702A"/>
    <w:rsid w:val="001C184A"/>
    <w:rsid w:val="001E1327"/>
    <w:rsid w:val="001E5F50"/>
    <w:rsid w:val="001F20D7"/>
    <w:rsid w:val="001F2552"/>
    <w:rsid w:val="001F5DF8"/>
    <w:rsid w:val="001F6766"/>
    <w:rsid w:val="002000A2"/>
    <w:rsid w:val="00206A70"/>
    <w:rsid w:val="002070F6"/>
    <w:rsid w:val="00211E2E"/>
    <w:rsid w:val="00212E47"/>
    <w:rsid w:val="00217A4C"/>
    <w:rsid w:val="00221F70"/>
    <w:rsid w:val="002228B7"/>
    <w:rsid w:val="00225695"/>
    <w:rsid w:val="0022775F"/>
    <w:rsid w:val="00230751"/>
    <w:rsid w:val="00232FE0"/>
    <w:rsid w:val="002353F8"/>
    <w:rsid w:val="00237E38"/>
    <w:rsid w:val="0024239A"/>
    <w:rsid w:val="002470BD"/>
    <w:rsid w:val="002518E5"/>
    <w:rsid w:val="0025771E"/>
    <w:rsid w:val="002638E6"/>
    <w:rsid w:val="00271D5D"/>
    <w:rsid w:val="00273B48"/>
    <w:rsid w:val="00281772"/>
    <w:rsid w:val="002822BD"/>
    <w:rsid w:val="00284A33"/>
    <w:rsid w:val="002872C9"/>
    <w:rsid w:val="002874F2"/>
    <w:rsid w:val="00290859"/>
    <w:rsid w:val="00293E49"/>
    <w:rsid w:val="00297282"/>
    <w:rsid w:val="002A01E8"/>
    <w:rsid w:val="002A547A"/>
    <w:rsid w:val="002B104A"/>
    <w:rsid w:val="002B13A1"/>
    <w:rsid w:val="002B3FFC"/>
    <w:rsid w:val="002C2196"/>
    <w:rsid w:val="002C420D"/>
    <w:rsid w:val="002C57AD"/>
    <w:rsid w:val="002C5880"/>
    <w:rsid w:val="002C5A75"/>
    <w:rsid w:val="002C77A2"/>
    <w:rsid w:val="002D0A84"/>
    <w:rsid w:val="002D5828"/>
    <w:rsid w:val="002D5998"/>
    <w:rsid w:val="002E50DB"/>
    <w:rsid w:val="002E57D1"/>
    <w:rsid w:val="002E7866"/>
    <w:rsid w:val="002F1D19"/>
    <w:rsid w:val="002F359A"/>
    <w:rsid w:val="002F7369"/>
    <w:rsid w:val="00306259"/>
    <w:rsid w:val="003106EF"/>
    <w:rsid w:val="00310A36"/>
    <w:rsid w:val="00310D48"/>
    <w:rsid w:val="0031427C"/>
    <w:rsid w:val="0032306C"/>
    <w:rsid w:val="00327FAC"/>
    <w:rsid w:val="003372AD"/>
    <w:rsid w:val="00337401"/>
    <w:rsid w:val="00343C3F"/>
    <w:rsid w:val="00346F8D"/>
    <w:rsid w:val="003479A1"/>
    <w:rsid w:val="00347AAF"/>
    <w:rsid w:val="0035016B"/>
    <w:rsid w:val="00351BD1"/>
    <w:rsid w:val="003556ED"/>
    <w:rsid w:val="00356237"/>
    <w:rsid w:val="00362916"/>
    <w:rsid w:val="00364861"/>
    <w:rsid w:val="00366888"/>
    <w:rsid w:val="00370AAD"/>
    <w:rsid w:val="00371068"/>
    <w:rsid w:val="0037341C"/>
    <w:rsid w:val="00373516"/>
    <w:rsid w:val="003858FB"/>
    <w:rsid w:val="00386480"/>
    <w:rsid w:val="00386803"/>
    <w:rsid w:val="00386AF2"/>
    <w:rsid w:val="00386D95"/>
    <w:rsid w:val="00386F41"/>
    <w:rsid w:val="00387CE1"/>
    <w:rsid w:val="00394E8E"/>
    <w:rsid w:val="003968DD"/>
    <w:rsid w:val="003A0CAE"/>
    <w:rsid w:val="003B351F"/>
    <w:rsid w:val="003B3F88"/>
    <w:rsid w:val="003B5C9F"/>
    <w:rsid w:val="003B77AA"/>
    <w:rsid w:val="003C660B"/>
    <w:rsid w:val="003D2D29"/>
    <w:rsid w:val="003D6618"/>
    <w:rsid w:val="003F0B2C"/>
    <w:rsid w:val="003F1DFF"/>
    <w:rsid w:val="003F4E11"/>
    <w:rsid w:val="003F7A22"/>
    <w:rsid w:val="004020CA"/>
    <w:rsid w:val="00402E78"/>
    <w:rsid w:val="00405364"/>
    <w:rsid w:val="004064AF"/>
    <w:rsid w:val="00414748"/>
    <w:rsid w:val="00415399"/>
    <w:rsid w:val="004170E4"/>
    <w:rsid w:val="00417B92"/>
    <w:rsid w:val="0043269D"/>
    <w:rsid w:val="00434FFF"/>
    <w:rsid w:val="004403D9"/>
    <w:rsid w:val="0044218C"/>
    <w:rsid w:val="00442406"/>
    <w:rsid w:val="00445690"/>
    <w:rsid w:val="00447098"/>
    <w:rsid w:val="004472A7"/>
    <w:rsid w:val="0045228A"/>
    <w:rsid w:val="00452328"/>
    <w:rsid w:val="00452F7D"/>
    <w:rsid w:val="00454252"/>
    <w:rsid w:val="004550DC"/>
    <w:rsid w:val="00455FCE"/>
    <w:rsid w:val="004578DB"/>
    <w:rsid w:val="00461BF3"/>
    <w:rsid w:val="004674DB"/>
    <w:rsid w:val="00476C6C"/>
    <w:rsid w:val="004814AC"/>
    <w:rsid w:val="004850A1"/>
    <w:rsid w:val="00486FAB"/>
    <w:rsid w:val="004917D6"/>
    <w:rsid w:val="004918B6"/>
    <w:rsid w:val="00491D67"/>
    <w:rsid w:val="00497F82"/>
    <w:rsid w:val="004A02B1"/>
    <w:rsid w:val="004A0CDE"/>
    <w:rsid w:val="004A647C"/>
    <w:rsid w:val="004A776C"/>
    <w:rsid w:val="004B338C"/>
    <w:rsid w:val="004B6F61"/>
    <w:rsid w:val="004C311D"/>
    <w:rsid w:val="004D5A9F"/>
    <w:rsid w:val="004E2B62"/>
    <w:rsid w:val="004E57C9"/>
    <w:rsid w:val="004F1763"/>
    <w:rsid w:val="004F51A3"/>
    <w:rsid w:val="004F673E"/>
    <w:rsid w:val="004F7643"/>
    <w:rsid w:val="00501A8E"/>
    <w:rsid w:val="00506BEE"/>
    <w:rsid w:val="0050734D"/>
    <w:rsid w:val="00510E8C"/>
    <w:rsid w:val="00517589"/>
    <w:rsid w:val="005202A6"/>
    <w:rsid w:val="005211F5"/>
    <w:rsid w:val="00523F7F"/>
    <w:rsid w:val="00532682"/>
    <w:rsid w:val="00544837"/>
    <w:rsid w:val="00546ABA"/>
    <w:rsid w:val="00550432"/>
    <w:rsid w:val="00550EBF"/>
    <w:rsid w:val="0055196F"/>
    <w:rsid w:val="00551D3F"/>
    <w:rsid w:val="005547E9"/>
    <w:rsid w:val="00554BFF"/>
    <w:rsid w:val="00556379"/>
    <w:rsid w:val="00557547"/>
    <w:rsid w:val="00557BFB"/>
    <w:rsid w:val="00560FB2"/>
    <w:rsid w:val="00561EE7"/>
    <w:rsid w:val="00570AD0"/>
    <w:rsid w:val="0057187E"/>
    <w:rsid w:val="00577C9E"/>
    <w:rsid w:val="0058008B"/>
    <w:rsid w:val="00582A98"/>
    <w:rsid w:val="00582AB5"/>
    <w:rsid w:val="00594DB6"/>
    <w:rsid w:val="005A235B"/>
    <w:rsid w:val="005A2B53"/>
    <w:rsid w:val="005A7A3A"/>
    <w:rsid w:val="005A7CFD"/>
    <w:rsid w:val="005B2C04"/>
    <w:rsid w:val="005B47B8"/>
    <w:rsid w:val="005B5940"/>
    <w:rsid w:val="005B69A4"/>
    <w:rsid w:val="005C3D9E"/>
    <w:rsid w:val="005C6781"/>
    <w:rsid w:val="005D3B2B"/>
    <w:rsid w:val="005D513D"/>
    <w:rsid w:val="005E4C16"/>
    <w:rsid w:val="005F1B42"/>
    <w:rsid w:val="005F3BFE"/>
    <w:rsid w:val="005F41B1"/>
    <w:rsid w:val="005F6437"/>
    <w:rsid w:val="00603BD0"/>
    <w:rsid w:val="00620467"/>
    <w:rsid w:val="00621722"/>
    <w:rsid w:val="00621EE0"/>
    <w:rsid w:val="006231B7"/>
    <w:rsid w:val="00627A9C"/>
    <w:rsid w:val="00632D0E"/>
    <w:rsid w:val="006353BB"/>
    <w:rsid w:val="006375E1"/>
    <w:rsid w:val="006479BE"/>
    <w:rsid w:val="00650809"/>
    <w:rsid w:val="00650E62"/>
    <w:rsid w:val="0066092C"/>
    <w:rsid w:val="00660DF6"/>
    <w:rsid w:val="00667F0F"/>
    <w:rsid w:val="00670400"/>
    <w:rsid w:val="00673DD7"/>
    <w:rsid w:val="00675AA7"/>
    <w:rsid w:val="006762ED"/>
    <w:rsid w:val="006812AF"/>
    <w:rsid w:val="00683A68"/>
    <w:rsid w:val="00683E47"/>
    <w:rsid w:val="00685BFA"/>
    <w:rsid w:val="00691BB1"/>
    <w:rsid w:val="00692166"/>
    <w:rsid w:val="006A3A86"/>
    <w:rsid w:val="006A3FE1"/>
    <w:rsid w:val="006A5C9A"/>
    <w:rsid w:val="006A63F2"/>
    <w:rsid w:val="006B42C0"/>
    <w:rsid w:val="006B6DFB"/>
    <w:rsid w:val="006C13F7"/>
    <w:rsid w:val="006C6415"/>
    <w:rsid w:val="006D3676"/>
    <w:rsid w:val="006D3FFE"/>
    <w:rsid w:val="006D487F"/>
    <w:rsid w:val="006E0AD8"/>
    <w:rsid w:val="006E1CFB"/>
    <w:rsid w:val="006E568B"/>
    <w:rsid w:val="006E7159"/>
    <w:rsid w:val="006F69D0"/>
    <w:rsid w:val="00701CF0"/>
    <w:rsid w:val="007117A3"/>
    <w:rsid w:val="0071599A"/>
    <w:rsid w:val="00715F81"/>
    <w:rsid w:val="00716C69"/>
    <w:rsid w:val="00721FEF"/>
    <w:rsid w:val="00724627"/>
    <w:rsid w:val="00726147"/>
    <w:rsid w:val="00733DDC"/>
    <w:rsid w:val="007349D9"/>
    <w:rsid w:val="007358D8"/>
    <w:rsid w:val="00737927"/>
    <w:rsid w:val="007426B4"/>
    <w:rsid w:val="00744174"/>
    <w:rsid w:val="00744F61"/>
    <w:rsid w:val="00750D1B"/>
    <w:rsid w:val="00752C3D"/>
    <w:rsid w:val="007661E8"/>
    <w:rsid w:val="007768E9"/>
    <w:rsid w:val="00781EFF"/>
    <w:rsid w:val="00796847"/>
    <w:rsid w:val="007A12B0"/>
    <w:rsid w:val="007A19A0"/>
    <w:rsid w:val="007A226F"/>
    <w:rsid w:val="007A350C"/>
    <w:rsid w:val="007A5DDF"/>
    <w:rsid w:val="007B1E6A"/>
    <w:rsid w:val="007C265B"/>
    <w:rsid w:val="007C7477"/>
    <w:rsid w:val="007D16DB"/>
    <w:rsid w:val="007D49C0"/>
    <w:rsid w:val="007E3E9F"/>
    <w:rsid w:val="007E3F7E"/>
    <w:rsid w:val="007F25FD"/>
    <w:rsid w:val="007F4483"/>
    <w:rsid w:val="007F53D4"/>
    <w:rsid w:val="007F7F22"/>
    <w:rsid w:val="00800EBA"/>
    <w:rsid w:val="008033EA"/>
    <w:rsid w:val="00803EDD"/>
    <w:rsid w:val="00805F57"/>
    <w:rsid w:val="00810EBC"/>
    <w:rsid w:val="00816CC8"/>
    <w:rsid w:val="00820EC1"/>
    <w:rsid w:val="00821EFA"/>
    <w:rsid w:val="00825D77"/>
    <w:rsid w:val="00825F80"/>
    <w:rsid w:val="00826F18"/>
    <w:rsid w:val="00831770"/>
    <w:rsid w:val="00832CAD"/>
    <w:rsid w:val="00834EF5"/>
    <w:rsid w:val="0084020E"/>
    <w:rsid w:val="00840928"/>
    <w:rsid w:val="00840E0A"/>
    <w:rsid w:val="00843053"/>
    <w:rsid w:val="00843707"/>
    <w:rsid w:val="00844B25"/>
    <w:rsid w:val="00847E78"/>
    <w:rsid w:val="00852DC4"/>
    <w:rsid w:val="0085363D"/>
    <w:rsid w:val="00853DC0"/>
    <w:rsid w:val="00857B81"/>
    <w:rsid w:val="0086614E"/>
    <w:rsid w:val="00870636"/>
    <w:rsid w:val="00871784"/>
    <w:rsid w:val="008774F2"/>
    <w:rsid w:val="00877B4D"/>
    <w:rsid w:val="00877D7C"/>
    <w:rsid w:val="008873CF"/>
    <w:rsid w:val="0089228E"/>
    <w:rsid w:val="00892D54"/>
    <w:rsid w:val="00893939"/>
    <w:rsid w:val="008A2E9F"/>
    <w:rsid w:val="008A3E52"/>
    <w:rsid w:val="008A78F9"/>
    <w:rsid w:val="008B0388"/>
    <w:rsid w:val="008B328E"/>
    <w:rsid w:val="008B73AE"/>
    <w:rsid w:val="008B7652"/>
    <w:rsid w:val="008C152F"/>
    <w:rsid w:val="008C320B"/>
    <w:rsid w:val="008C3D8B"/>
    <w:rsid w:val="008C4D8F"/>
    <w:rsid w:val="008E1EB7"/>
    <w:rsid w:val="008E6224"/>
    <w:rsid w:val="008F19A7"/>
    <w:rsid w:val="008F2272"/>
    <w:rsid w:val="008F6564"/>
    <w:rsid w:val="00907BB8"/>
    <w:rsid w:val="00912781"/>
    <w:rsid w:val="00912CED"/>
    <w:rsid w:val="00914CC5"/>
    <w:rsid w:val="009150DC"/>
    <w:rsid w:val="00916607"/>
    <w:rsid w:val="009172E3"/>
    <w:rsid w:val="009267F5"/>
    <w:rsid w:val="00931C55"/>
    <w:rsid w:val="00932B3A"/>
    <w:rsid w:val="00933FC8"/>
    <w:rsid w:val="00934872"/>
    <w:rsid w:val="00936B5C"/>
    <w:rsid w:val="00945A0E"/>
    <w:rsid w:val="009510F3"/>
    <w:rsid w:val="009526BF"/>
    <w:rsid w:val="0095646A"/>
    <w:rsid w:val="0095677D"/>
    <w:rsid w:val="00956F30"/>
    <w:rsid w:val="00960DD1"/>
    <w:rsid w:val="009635CF"/>
    <w:rsid w:val="009636D4"/>
    <w:rsid w:val="00972F9B"/>
    <w:rsid w:val="00973FA9"/>
    <w:rsid w:val="00974E6C"/>
    <w:rsid w:val="009754CC"/>
    <w:rsid w:val="00976B79"/>
    <w:rsid w:val="00977BA7"/>
    <w:rsid w:val="00997A13"/>
    <w:rsid w:val="009A3737"/>
    <w:rsid w:val="009A3FEE"/>
    <w:rsid w:val="009A555C"/>
    <w:rsid w:val="009B29A5"/>
    <w:rsid w:val="009B2D2D"/>
    <w:rsid w:val="009B70BB"/>
    <w:rsid w:val="009B7566"/>
    <w:rsid w:val="009B7D21"/>
    <w:rsid w:val="009C1F24"/>
    <w:rsid w:val="009C6E24"/>
    <w:rsid w:val="009D0D9F"/>
    <w:rsid w:val="009D389D"/>
    <w:rsid w:val="009D48E5"/>
    <w:rsid w:val="009D64BD"/>
    <w:rsid w:val="009D696E"/>
    <w:rsid w:val="009E0DD0"/>
    <w:rsid w:val="009E10EC"/>
    <w:rsid w:val="009E516B"/>
    <w:rsid w:val="009E5AC0"/>
    <w:rsid w:val="009E6B63"/>
    <w:rsid w:val="009F4E26"/>
    <w:rsid w:val="009F7941"/>
    <w:rsid w:val="00A07C21"/>
    <w:rsid w:val="00A1088F"/>
    <w:rsid w:val="00A17496"/>
    <w:rsid w:val="00A20B7B"/>
    <w:rsid w:val="00A26B00"/>
    <w:rsid w:val="00A27DE0"/>
    <w:rsid w:val="00A30D2D"/>
    <w:rsid w:val="00A3179B"/>
    <w:rsid w:val="00A322FD"/>
    <w:rsid w:val="00A3283B"/>
    <w:rsid w:val="00A42504"/>
    <w:rsid w:val="00A45DEE"/>
    <w:rsid w:val="00A462E7"/>
    <w:rsid w:val="00A47A99"/>
    <w:rsid w:val="00A507DB"/>
    <w:rsid w:val="00A66951"/>
    <w:rsid w:val="00A7105F"/>
    <w:rsid w:val="00A73011"/>
    <w:rsid w:val="00A7446D"/>
    <w:rsid w:val="00A7611F"/>
    <w:rsid w:val="00A7757C"/>
    <w:rsid w:val="00A81185"/>
    <w:rsid w:val="00A850A0"/>
    <w:rsid w:val="00A865FD"/>
    <w:rsid w:val="00A87017"/>
    <w:rsid w:val="00AA047F"/>
    <w:rsid w:val="00AA17EE"/>
    <w:rsid w:val="00AA1E38"/>
    <w:rsid w:val="00AA6261"/>
    <w:rsid w:val="00AB0A44"/>
    <w:rsid w:val="00AB38B5"/>
    <w:rsid w:val="00AB3B68"/>
    <w:rsid w:val="00AB54D4"/>
    <w:rsid w:val="00AB5B48"/>
    <w:rsid w:val="00AB6DE7"/>
    <w:rsid w:val="00AC14B1"/>
    <w:rsid w:val="00AD0329"/>
    <w:rsid w:val="00AD47C4"/>
    <w:rsid w:val="00AD5657"/>
    <w:rsid w:val="00AE20BB"/>
    <w:rsid w:val="00AE715B"/>
    <w:rsid w:val="00AF22C0"/>
    <w:rsid w:val="00AF2E02"/>
    <w:rsid w:val="00AF6047"/>
    <w:rsid w:val="00B01A9A"/>
    <w:rsid w:val="00B04F17"/>
    <w:rsid w:val="00B05F40"/>
    <w:rsid w:val="00B07044"/>
    <w:rsid w:val="00B151DD"/>
    <w:rsid w:val="00B15B8C"/>
    <w:rsid w:val="00B218A3"/>
    <w:rsid w:val="00B2231E"/>
    <w:rsid w:val="00B24BEA"/>
    <w:rsid w:val="00B30235"/>
    <w:rsid w:val="00B33EB1"/>
    <w:rsid w:val="00B359EB"/>
    <w:rsid w:val="00B47EC0"/>
    <w:rsid w:val="00B569E4"/>
    <w:rsid w:val="00B62FFD"/>
    <w:rsid w:val="00B664AC"/>
    <w:rsid w:val="00B72872"/>
    <w:rsid w:val="00B7625C"/>
    <w:rsid w:val="00B81063"/>
    <w:rsid w:val="00B826F5"/>
    <w:rsid w:val="00B8746C"/>
    <w:rsid w:val="00B877B7"/>
    <w:rsid w:val="00B924DA"/>
    <w:rsid w:val="00B94D42"/>
    <w:rsid w:val="00BA0C4F"/>
    <w:rsid w:val="00BA1FAA"/>
    <w:rsid w:val="00BB072F"/>
    <w:rsid w:val="00BB4EF8"/>
    <w:rsid w:val="00BD2457"/>
    <w:rsid w:val="00BD274F"/>
    <w:rsid w:val="00BE3437"/>
    <w:rsid w:val="00BE3F59"/>
    <w:rsid w:val="00BE65F9"/>
    <w:rsid w:val="00BF1D3B"/>
    <w:rsid w:val="00BF4FA2"/>
    <w:rsid w:val="00BF5E5E"/>
    <w:rsid w:val="00BF7D5E"/>
    <w:rsid w:val="00C005D4"/>
    <w:rsid w:val="00C01991"/>
    <w:rsid w:val="00C02011"/>
    <w:rsid w:val="00C03F69"/>
    <w:rsid w:val="00C05691"/>
    <w:rsid w:val="00C12FF6"/>
    <w:rsid w:val="00C15976"/>
    <w:rsid w:val="00C22FFF"/>
    <w:rsid w:val="00C27C46"/>
    <w:rsid w:val="00C27F22"/>
    <w:rsid w:val="00C314D7"/>
    <w:rsid w:val="00C449BD"/>
    <w:rsid w:val="00C463E9"/>
    <w:rsid w:val="00C50BE0"/>
    <w:rsid w:val="00C5312B"/>
    <w:rsid w:val="00C53563"/>
    <w:rsid w:val="00C5356A"/>
    <w:rsid w:val="00C5679F"/>
    <w:rsid w:val="00C56875"/>
    <w:rsid w:val="00C6026B"/>
    <w:rsid w:val="00C60DAA"/>
    <w:rsid w:val="00C630E6"/>
    <w:rsid w:val="00C6317B"/>
    <w:rsid w:val="00C6341E"/>
    <w:rsid w:val="00C63AD1"/>
    <w:rsid w:val="00C85248"/>
    <w:rsid w:val="00C91039"/>
    <w:rsid w:val="00C94E03"/>
    <w:rsid w:val="00C963CC"/>
    <w:rsid w:val="00CA174B"/>
    <w:rsid w:val="00CA4A07"/>
    <w:rsid w:val="00CB049B"/>
    <w:rsid w:val="00CB1CB6"/>
    <w:rsid w:val="00CB3723"/>
    <w:rsid w:val="00CB475F"/>
    <w:rsid w:val="00CB4A5F"/>
    <w:rsid w:val="00CC7D45"/>
    <w:rsid w:val="00CD147E"/>
    <w:rsid w:val="00CD1CD3"/>
    <w:rsid w:val="00CE2084"/>
    <w:rsid w:val="00CE3742"/>
    <w:rsid w:val="00CF3582"/>
    <w:rsid w:val="00CF3601"/>
    <w:rsid w:val="00CF40B5"/>
    <w:rsid w:val="00D05731"/>
    <w:rsid w:val="00D05FE7"/>
    <w:rsid w:val="00D11668"/>
    <w:rsid w:val="00D16B1F"/>
    <w:rsid w:val="00D20F1E"/>
    <w:rsid w:val="00D23A7D"/>
    <w:rsid w:val="00D279A0"/>
    <w:rsid w:val="00D30A09"/>
    <w:rsid w:val="00D3270A"/>
    <w:rsid w:val="00D35508"/>
    <w:rsid w:val="00D43EC4"/>
    <w:rsid w:val="00D43FBC"/>
    <w:rsid w:val="00D44E07"/>
    <w:rsid w:val="00D479C9"/>
    <w:rsid w:val="00D50648"/>
    <w:rsid w:val="00D56145"/>
    <w:rsid w:val="00D5683D"/>
    <w:rsid w:val="00D6234A"/>
    <w:rsid w:val="00D63D38"/>
    <w:rsid w:val="00D6712D"/>
    <w:rsid w:val="00D67C68"/>
    <w:rsid w:val="00D703CC"/>
    <w:rsid w:val="00D7373A"/>
    <w:rsid w:val="00D75F56"/>
    <w:rsid w:val="00D874BB"/>
    <w:rsid w:val="00D87632"/>
    <w:rsid w:val="00D9428F"/>
    <w:rsid w:val="00D95C03"/>
    <w:rsid w:val="00DA2C12"/>
    <w:rsid w:val="00DA6A5B"/>
    <w:rsid w:val="00DA71B3"/>
    <w:rsid w:val="00DA7BA5"/>
    <w:rsid w:val="00DB469D"/>
    <w:rsid w:val="00DC1B2F"/>
    <w:rsid w:val="00DC77CE"/>
    <w:rsid w:val="00DD1B16"/>
    <w:rsid w:val="00DD7A40"/>
    <w:rsid w:val="00DE6C3B"/>
    <w:rsid w:val="00DF1A86"/>
    <w:rsid w:val="00DF5FA9"/>
    <w:rsid w:val="00DF6A8E"/>
    <w:rsid w:val="00E00187"/>
    <w:rsid w:val="00E04DF1"/>
    <w:rsid w:val="00E04FE7"/>
    <w:rsid w:val="00E071E2"/>
    <w:rsid w:val="00E07CE4"/>
    <w:rsid w:val="00E07E26"/>
    <w:rsid w:val="00E131FF"/>
    <w:rsid w:val="00E16A7D"/>
    <w:rsid w:val="00E17184"/>
    <w:rsid w:val="00E1767A"/>
    <w:rsid w:val="00E30F50"/>
    <w:rsid w:val="00E331FC"/>
    <w:rsid w:val="00E35431"/>
    <w:rsid w:val="00E36979"/>
    <w:rsid w:val="00E405AB"/>
    <w:rsid w:val="00E45B97"/>
    <w:rsid w:val="00E527EB"/>
    <w:rsid w:val="00E53C84"/>
    <w:rsid w:val="00E57724"/>
    <w:rsid w:val="00E6388E"/>
    <w:rsid w:val="00E648D5"/>
    <w:rsid w:val="00E659AD"/>
    <w:rsid w:val="00E8129D"/>
    <w:rsid w:val="00E878D3"/>
    <w:rsid w:val="00E87C31"/>
    <w:rsid w:val="00E921F6"/>
    <w:rsid w:val="00E97349"/>
    <w:rsid w:val="00EB4D09"/>
    <w:rsid w:val="00EB5B6C"/>
    <w:rsid w:val="00EC1FD7"/>
    <w:rsid w:val="00EC67A7"/>
    <w:rsid w:val="00EC7FCE"/>
    <w:rsid w:val="00EC7FF6"/>
    <w:rsid w:val="00ED0276"/>
    <w:rsid w:val="00ED0687"/>
    <w:rsid w:val="00ED4CD1"/>
    <w:rsid w:val="00ED677D"/>
    <w:rsid w:val="00ED7388"/>
    <w:rsid w:val="00EE614D"/>
    <w:rsid w:val="00EF3236"/>
    <w:rsid w:val="00F00244"/>
    <w:rsid w:val="00F007B7"/>
    <w:rsid w:val="00F01621"/>
    <w:rsid w:val="00F02BF8"/>
    <w:rsid w:val="00F1274C"/>
    <w:rsid w:val="00F2010A"/>
    <w:rsid w:val="00F24645"/>
    <w:rsid w:val="00F30F1E"/>
    <w:rsid w:val="00F32019"/>
    <w:rsid w:val="00F338BE"/>
    <w:rsid w:val="00F33CC7"/>
    <w:rsid w:val="00F34405"/>
    <w:rsid w:val="00F35C6D"/>
    <w:rsid w:val="00F422BE"/>
    <w:rsid w:val="00F45436"/>
    <w:rsid w:val="00F47BBC"/>
    <w:rsid w:val="00F54658"/>
    <w:rsid w:val="00F62BD1"/>
    <w:rsid w:val="00F6386C"/>
    <w:rsid w:val="00F73BF1"/>
    <w:rsid w:val="00F73FBE"/>
    <w:rsid w:val="00F76DD9"/>
    <w:rsid w:val="00F77D9D"/>
    <w:rsid w:val="00F808E1"/>
    <w:rsid w:val="00F80B35"/>
    <w:rsid w:val="00F8301C"/>
    <w:rsid w:val="00F833FC"/>
    <w:rsid w:val="00F8507F"/>
    <w:rsid w:val="00F92133"/>
    <w:rsid w:val="00F9289A"/>
    <w:rsid w:val="00F96BCC"/>
    <w:rsid w:val="00FA04AF"/>
    <w:rsid w:val="00FA11F7"/>
    <w:rsid w:val="00FA3AE6"/>
    <w:rsid w:val="00FA42C8"/>
    <w:rsid w:val="00FA6755"/>
    <w:rsid w:val="00FA6FC7"/>
    <w:rsid w:val="00FB0CD4"/>
    <w:rsid w:val="00FB11F7"/>
    <w:rsid w:val="00FB6302"/>
    <w:rsid w:val="00FB790B"/>
    <w:rsid w:val="00FB7CCD"/>
    <w:rsid w:val="00FC5A77"/>
    <w:rsid w:val="00FC71F0"/>
    <w:rsid w:val="00FE253D"/>
    <w:rsid w:val="00FE2CC8"/>
    <w:rsid w:val="00FE7B65"/>
    <w:rsid w:val="00FE7F46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9AE1B65-5565-4D4F-8A01-89058B81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iPriority="0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0BE0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ГЛАВА"/>
    <w:basedOn w:val="a1"/>
    <w:next w:val="a1"/>
    <w:link w:val="10"/>
    <w:uiPriority w:val="99"/>
    <w:qFormat/>
    <w:rsid w:val="00FB6302"/>
    <w:pPr>
      <w:keepNext/>
      <w:jc w:val="center"/>
      <w:outlineLvl w:val="0"/>
    </w:pPr>
    <w:rPr>
      <w:sz w:val="28"/>
    </w:rPr>
  </w:style>
  <w:style w:type="paragraph" w:styleId="21">
    <w:name w:val="heading 2"/>
    <w:basedOn w:val="a1"/>
    <w:next w:val="a1"/>
    <w:link w:val="22"/>
    <w:uiPriority w:val="99"/>
    <w:qFormat/>
    <w:rsid w:val="00FB63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aliases w:val="Заголовок 3 Знак1"/>
    <w:basedOn w:val="a1"/>
    <w:next w:val="a1"/>
    <w:link w:val="31"/>
    <w:uiPriority w:val="99"/>
    <w:qFormat/>
    <w:rsid w:val="003F0B2C"/>
    <w:pPr>
      <w:keepNext/>
      <w:spacing w:line="264" w:lineRule="auto"/>
      <w:jc w:val="center"/>
      <w:outlineLvl w:val="2"/>
    </w:pPr>
    <w:rPr>
      <w:b/>
      <w:bCs/>
    </w:rPr>
  </w:style>
  <w:style w:type="paragraph" w:styleId="40">
    <w:name w:val="heading 4"/>
    <w:basedOn w:val="a1"/>
    <w:next w:val="a1"/>
    <w:link w:val="41"/>
    <w:uiPriority w:val="99"/>
    <w:qFormat/>
    <w:rsid w:val="003F0B2C"/>
    <w:pPr>
      <w:keepNext/>
      <w:spacing w:line="264" w:lineRule="auto"/>
      <w:outlineLvl w:val="3"/>
    </w:pPr>
    <w:rPr>
      <w:sz w:val="28"/>
    </w:rPr>
  </w:style>
  <w:style w:type="paragraph" w:styleId="5">
    <w:name w:val="heading 5"/>
    <w:basedOn w:val="a1"/>
    <w:next w:val="a1"/>
    <w:link w:val="50"/>
    <w:uiPriority w:val="99"/>
    <w:qFormat/>
    <w:rsid w:val="003F0B2C"/>
    <w:pPr>
      <w:keepNext/>
      <w:spacing w:before="120" w:after="120"/>
      <w:jc w:val="center"/>
      <w:outlineLvl w:val="4"/>
    </w:pPr>
    <w:rPr>
      <w:u w:val="single"/>
    </w:rPr>
  </w:style>
  <w:style w:type="paragraph" w:styleId="6">
    <w:name w:val="heading 6"/>
    <w:basedOn w:val="a1"/>
    <w:next w:val="a1"/>
    <w:link w:val="60"/>
    <w:uiPriority w:val="99"/>
    <w:qFormat/>
    <w:rsid w:val="003F0B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3F0B2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0">
    <w:name w:val="heading 8"/>
    <w:basedOn w:val="a1"/>
    <w:next w:val="a1"/>
    <w:link w:val="81"/>
    <w:uiPriority w:val="99"/>
    <w:qFormat/>
    <w:rsid w:val="003F0B2C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3F0B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9"/>
    <w:semiHidden/>
    <w:locked/>
    <w:rsid w:val="00FB6302"/>
    <w:rPr>
      <w:rFonts w:ascii="Cambria" w:hAnsi="Cambria" w:cs="Times New Roman"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aliases w:val="Заголовок 3 Знак1 Знак"/>
    <w:basedOn w:val="a2"/>
    <w:link w:val="30"/>
    <w:uiPriority w:val="99"/>
    <w:locked/>
    <w:rsid w:val="003F0B2C"/>
    <w:rPr>
      <w:rFonts w:eastAsia="Times New Roman" w:cs="Times New Roman"/>
      <w:bCs/>
      <w:sz w:val="24"/>
      <w:szCs w:val="24"/>
      <w:lang w:eastAsia="ru-RU"/>
    </w:rPr>
  </w:style>
  <w:style w:type="character" w:customStyle="1" w:styleId="41">
    <w:name w:val="Заголовок 4 Знак"/>
    <w:basedOn w:val="a2"/>
    <w:link w:val="40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3F0B2C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3F0B2C"/>
    <w:rPr>
      <w:rFonts w:eastAsia="Times New Roman" w:cs="Times New Roman"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3F0B2C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1">
    <w:name w:val="Заголовок 8 Знак"/>
    <w:basedOn w:val="a2"/>
    <w:link w:val="80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9"/>
    <w:locked/>
    <w:rsid w:val="003F0B2C"/>
    <w:rPr>
      <w:rFonts w:ascii="Arial" w:hAnsi="Arial" w:cs="Arial"/>
      <w:sz w:val="22"/>
      <w:szCs w:val="22"/>
      <w:lang w:eastAsia="ru-RU"/>
    </w:rPr>
  </w:style>
  <w:style w:type="paragraph" w:styleId="a5">
    <w:name w:val="Note Heading"/>
    <w:basedOn w:val="a1"/>
    <w:link w:val="a6"/>
    <w:rsid w:val="00C50BE0"/>
    <w:pPr>
      <w:jc w:val="center"/>
    </w:pPr>
    <w:rPr>
      <w:b/>
      <w:sz w:val="28"/>
      <w:szCs w:val="20"/>
    </w:rPr>
  </w:style>
  <w:style w:type="character" w:customStyle="1" w:styleId="a6">
    <w:name w:val="Заголовок записки Знак"/>
    <w:basedOn w:val="a2"/>
    <w:link w:val="a5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7">
    <w:name w:val="Plain Text"/>
    <w:basedOn w:val="a1"/>
    <w:link w:val="a8"/>
    <w:uiPriority w:val="99"/>
    <w:rsid w:val="00C50BE0"/>
    <w:pPr>
      <w:spacing w:line="340" w:lineRule="exact"/>
      <w:ind w:firstLine="289"/>
      <w:jc w:val="both"/>
    </w:pPr>
    <w:rPr>
      <w:sz w:val="26"/>
      <w:szCs w:val="20"/>
    </w:rPr>
  </w:style>
  <w:style w:type="character" w:customStyle="1" w:styleId="a8">
    <w:name w:val="Текст Знак"/>
    <w:basedOn w:val="a2"/>
    <w:link w:val="a7"/>
    <w:uiPriority w:val="99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1"/>
    <w:link w:val="aa"/>
    <w:uiPriority w:val="99"/>
    <w:rsid w:val="00C50B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locked/>
    <w:rsid w:val="00C50BE0"/>
    <w:rPr>
      <w:rFonts w:ascii="Tahoma" w:hAnsi="Tahoma" w:cs="Tahoma"/>
      <w:sz w:val="16"/>
      <w:szCs w:val="16"/>
      <w:lang w:eastAsia="ru-RU"/>
    </w:rPr>
  </w:style>
  <w:style w:type="paragraph" w:styleId="23">
    <w:name w:val="Body Text 2"/>
    <w:basedOn w:val="a1"/>
    <w:link w:val="24"/>
    <w:uiPriority w:val="99"/>
    <w:rsid w:val="00FB6302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1"/>
    <w:uiPriority w:val="99"/>
    <w:rsid w:val="00FB6302"/>
    <w:pPr>
      <w:spacing w:before="100" w:beforeAutospacing="1" w:after="100" w:afterAutospacing="1"/>
    </w:pPr>
  </w:style>
  <w:style w:type="paragraph" w:styleId="ac">
    <w:name w:val="footer"/>
    <w:aliases w:val="Знак5"/>
    <w:basedOn w:val="a1"/>
    <w:link w:val="ad"/>
    <w:uiPriority w:val="99"/>
    <w:rsid w:val="00FB63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aliases w:val="Знак5 Знак"/>
    <w:basedOn w:val="a2"/>
    <w:link w:val="ac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styleId="ae">
    <w:name w:val="page number"/>
    <w:basedOn w:val="a2"/>
    <w:uiPriority w:val="99"/>
    <w:rsid w:val="00FB6302"/>
    <w:rPr>
      <w:rFonts w:cs="Times New Roman"/>
    </w:rPr>
  </w:style>
  <w:style w:type="paragraph" w:styleId="11">
    <w:name w:val="toc 1"/>
    <w:basedOn w:val="a1"/>
    <w:next w:val="a1"/>
    <w:autoRedefine/>
    <w:uiPriority w:val="39"/>
    <w:rsid w:val="00FB6302"/>
  </w:style>
  <w:style w:type="paragraph" w:styleId="25">
    <w:name w:val="toc 2"/>
    <w:basedOn w:val="a1"/>
    <w:next w:val="a1"/>
    <w:autoRedefine/>
    <w:uiPriority w:val="39"/>
    <w:rsid w:val="000073BA"/>
    <w:pPr>
      <w:tabs>
        <w:tab w:val="left" w:pos="660"/>
        <w:tab w:val="right" w:leader="dot" w:pos="9922"/>
      </w:tabs>
      <w:ind w:left="240"/>
    </w:pPr>
  </w:style>
  <w:style w:type="paragraph" w:styleId="32">
    <w:name w:val="toc 3"/>
    <w:basedOn w:val="a1"/>
    <w:next w:val="a1"/>
    <w:autoRedefine/>
    <w:uiPriority w:val="39"/>
    <w:rsid w:val="000073BA"/>
    <w:pPr>
      <w:tabs>
        <w:tab w:val="left" w:pos="1100"/>
        <w:tab w:val="right" w:leader="dot" w:pos="9922"/>
      </w:tabs>
      <w:ind w:left="480"/>
    </w:pPr>
  </w:style>
  <w:style w:type="character" w:styleId="af">
    <w:name w:val="Hyperlink"/>
    <w:basedOn w:val="a2"/>
    <w:uiPriority w:val="99"/>
    <w:rsid w:val="00FB6302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FB63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f0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,Знак6, Знак6"/>
    <w:basedOn w:val="a1"/>
    <w:link w:val="af1"/>
    <w:rsid w:val="003F0B2C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,Знак6 Знак"/>
    <w:basedOn w:val="a2"/>
    <w:link w:val="af0"/>
    <w:locked/>
    <w:rsid w:val="003F0B2C"/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aliases w:val="Знак2 Знак"/>
    <w:basedOn w:val="a1"/>
    <w:link w:val="27"/>
    <w:uiPriority w:val="99"/>
    <w:rsid w:val="003F0B2C"/>
    <w:pPr>
      <w:spacing w:after="120" w:line="480" w:lineRule="auto"/>
      <w:ind w:left="283"/>
    </w:pPr>
  </w:style>
  <w:style w:type="paragraph" w:customStyle="1" w:styleId="28">
    <w:name w:val="Назвакние2"/>
    <w:basedOn w:val="1"/>
    <w:uiPriority w:val="99"/>
    <w:rsid w:val="003F0B2C"/>
    <w:pPr>
      <w:spacing w:before="360" w:after="120" w:line="240" w:lineRule="exact"/>
    </w:pPr>
    <w:rPr>
      <w:szCs w:val="20"/>
      <w:u w:val="single"/>
    </w:rPr>
  </w:style>
  <w:style w:type="paragraph" w:customStyle="1" w:styleId="12">
    <w:name w:val="Название1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2">
    <w:name w:val="Абзац"/>
    <w:basedOn w:val="a1"/>
    <w:uiPriority w:val="99"/>
    <w:rsid w:val="003F0B2C"/>
    <w:pPr>
      <w:spacing w:line="360" w:lineRule="exact"/>
      <w:ind w:firstLine="567"/>
      <w:jc w:val="both"/>
    </w:pPr>
    <w:rPr>
      <w:rFonts w:ascii="Arial" w:hAnsi="Arial"/>
      <w:sz w:val="26"/>
      <w:szCs w:val="20"/>
    </w:rPr>
  </w:style>
  <w:style w:type="paragraph" w:customStyle="1" w:styleId="-">
    <w:name w:val="табл-шапка"/>
    <w:basedOn w:val="af2"/>
    <w:uiPriority w:val="99"/>
    <w:rsid w:val="003F0B2C"/>
    <w:pPr>
      <w:spacing w:line="240" w:lineRule="auto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3">
    <w:name w:val="Буклет"/>
    <w:basedOn w:val="a1"/>
    <w:uiPriority w:val="99"/>
    <w:rsid w:val="003F0B2C"/>
    <w:pPr>
      <w:spacing w:after="120"/>
      <w:ind w:firstLine="284"/>
    </w:pPr>
    <w:rPr>
      <w:rFonts w:ascii="Arial" w:hAnsi="Arial"/>
      <w:szCs w:val="20"/>
    </w:rPr>
  </w:style>
  <w:style w:type="paragraph" w:customStyle="1" w:styleId="af4">
    <w:name w:val="пунк"/>
    <w:basedOn w:val="af3"/>
    <w:uiPriority w:val="99"/>
    <w:rsid w:val="003F0B2C"/>
    <w:pPr>
      <w:ind w:left="720" w:hanging="720"/>
    </w:pPr>
    <w:rPr>
      <w:sz w:val="23"/>
    </w:rPr>
  </w:style>
  <w:style w:type="paragraph" w:customStyle="1" w:styleId="-0">
    <w:name w:val="Табл-шапка"/>
    <w:basedOn w:val="a7"/>
    <w:uiPriority w:val="99"/>
    <w:rsid w:val="003F0B2C"/>
    <w:pPr>
      <w:spacing w:line="240" w:lineRule="auto"/>
      <w:ind w:firstLine="0"/>
      <w:jc w:val="center"/>
    </w:pPr>
    <w:rPr>
      <w:b/>
      <w:sz w:val="22"/>
    </w:rPr>
  </w:style>
  <w:style w:type="paragraph" w:customStyle="1" w:styleId="-1">
    <w:name w:val="табл-заг"/>
    <w:basedOn w:val="a1"/>
    <w:uiPriority w:val="99"/>
    <w:rsid w:val="003F0B2C"/>
    <w:pPr>
      <w:widowControl w:val="0"/>
      <w:spacing w:before="120" w:after="120"/>
      <w:jc w:val="center"/>
    </w:pPr>
    <w:rPr>
      <w:sz w:val="26"/>
      <w:szCs w:val="20"/>
    </w:rPr>
  </w:style>
  <w:style w:type="paragraph" w:customStyle="1" w:styleId="-2">
    <w:name w:val="Табл-номер"/>
    <w:basedOn w:val="a7"/>
    <w:uiPriority w:val="99"/>
    <w:rsid w:val="003F0B2C"/>
    <w:pPr>
      <w:spacing w:before="120" w:after="120"/>
      <w:jc w:val="right"/>
    </w:pPr>
    <w:rPr>
      <w:spacing w:val="40"/>
    </w:rPr>
  </w:style>
  <w:style w:type="paragraph" w:customStyle="1" w:styleId="af5">
    <w:name w:val="пун"/>
    <w:basedOn w:val="a1"/>
    <w:uiPriority w:val="99"/>
    <w:rsid w:val="003F0B2C"/>
    <w:pPr>
      <w:tabs>
        <w:tab w:val="num" w:pos="720"/>
      </w:tabs>
      <w:ind w:left="720" w:hanging="360"/>
    </w:pPr>
    <w:rPr>
      <w:sz w:val="20"/>
      <w:szCs w:val="20"/>
    </w:rPr>
  </w:style>
  <w:style w:type="table" w:styleId="af6">
    <w:name w:val="Table Grid"/>
    <w:basedOn w:val="a3"/>
    <w:uiPriority w:val="99"/>
    <w:rsid w:val="003F0B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"/>
    <w:basedOn w:val="a1"/>
    <w:next w:val="a1"/>
    <w:uiPriority w:val="99"/>
    <w:rsid w:val="003F0B2C"/>
    <w:pPr>
      <w:keepNext/>
      <w:autoSpaceDE w:val="0"/>
      <w:autoSpaceDN w:val="0"/>
      <w:outlineLvl w:val="4"/>
    </w:pPr>
    <w:rPr>
      <w:rFonts w:ascii="Arial" w:hAnsi="Arial" w:cs="Arial"/>
      <w:i/>
      <w:iCs/>
      <w:sz w:val="20"/>
      <w:szCs w:val="20"/>
    </w:rPr>
  </w:style>
  <w:style w:type="paragraph" w:customStyle="1" w:styleId="29">
    <w:name w:val="заголовок 2"/>
    <w:basedOn w:val="a1"/>
    <w:next w:val="a1"/>
    <w:uiPriority w:val="99"/>
    <w:rsid w:val="003F0B2C"/>
    <w:pPr>
      <w:keepNext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af7">
    <w:name w:val="текст сноски"/>
    <w:basedOn w:val="a1"/>
    <w:uiPriority w:val="99"/>
    <w:rsid w:val="003F0B2C"/>
    <w:pPr>
      <w:autoSpaceDE w:val="0"/>
      <w:autoSpaceDN w:val="0"/>
    </w:pPr>
    <w:rPr>
      <w:sz w:val="20"/>
      <w:szCs w:val="20"/>
    </w:rPr>
  </w:style>
  <w:style w:type="paragraph" w:styleId="af8">
    <w:name w:val="Body Text"/>
    <w:aliases w:val="Основной текст Знак1,Основной текст Знак Знак Знак,bt,Основной текст1,Основной текст отчета,Body Text Char,Основной текст Знак Знак,Основной текст Знак Знак Знак Знак Знак,Основной текст Знак Знак Знак Знак Знак Знак,Основной текст Знак2"/>
    <w:basedOn w:val="a1"/>
    <w:link w:val="af9"/>
    <w:uiPriority w:val="99"/>
    <w:rsid w:val="003F0B2C"/>
    <w:pPr>
      <w:spacing w:after="120"/>
    </w:pPr>
  </w:style>
  <w:style w:type="character" w:customStyle="1" w:styleId="af9">
    <w:name w:val="Основной текст Знак"/>
    <w:aliases w:val="Основной текст Знак1 Знак,Основной текст Знак Знак Знак Знак,bt Знак,Основной текст1 Знак,Основной текст отчета Знак,Body Text Char Знак,Основной текст Знак Знак Знак1,Основной текст Знак Знак Знак Знак Знак Знак1"/>
    <w:basedOn w:val="a2"/>
    <w:link w:val="af8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1"/>
    <w:uiPriority w:val="99"/>
    <w:rsid w:val="003F0B2C"/>
    <w:pPr>
      <w:widowControl w:val="0"/>
      <w:spacing w:before="680"/>
      <w:ind w:right="200" w:firstLine="720"/>
      <w:jc w:val="both"/>
    </w:pPr>
    <w:rPr>
      <w:sz w:val="28"/>
      <w:szCs w:val="20"/>
    </w:rPr>
  </w:style>
  <w:style w:type="paragraph" w:customStyle="1" w:styleId="211">
    <w:name w:val="Основной текст 21"/>
    <w:basedOn w:val="a1"/>
    <w:uiPriority w:val="99"/>
    <w:rsid w:val="003F0B2C"/>
    <w:pPr>
      <w:ind w:firstLine="720"/>
      <w:jc w:val="both"/>
    </w:pPr>
    <w:rPr>
      <w:sz w:val="28"/>
      <w:szCs w:val="20"/>
    </w:rPr>
  </w:style>
  <w:style w:type="paragraph" w:styleId="afa">
    <w:name w:val="Title"/>
    <w:aliases w:val="Çàãîëîâîê,Caaieiaie"/>
    <w:basedOn w:val="a1"/>
    <w:link w:val="afb"/>
    <w:qFormat/>
    <w:rsid w:val="003F0B2C"/>
    <w:pPr>
      <w:jc w:val="center"/>
    </w:pPr>
    <w:rPr>
      <w:sz w:val="28"/>
    </w:rPr>
  </w:style>
  <w:style w:type="character" w:customStyle="1" w:styleId="afb">
    <w:name w:val="Название Знак"/>
    <w:aliases w:val="Çàãîëîâîê Знак,Caaieiaie Знак"/>
    <w:basedOn w:val="a2"/>
    <w:link w:val="afa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212">
    <w:name w:val="Основной текст с отступом 2 Знак1"/>
    <w:aliases w:val="Основной текст с отступом 2 Знак Знак,Знак2 Знак Знак"/>
    <w:basedOn w:val="a2"/>
    <w:uiPriority w:val="99"/>
    <w:semiHidden/>
    <w:locked/>
    <w:rsid w:val="003F0B2C"/>
    <w:rPr>
      <w:rFonts w:cs="Times New Roman"/>
      <w:sz w:val="24"/>
      <w:szCs w:val="24"/>
      <w:lang w:val="ru-RU" w:eastAsia="ru-RU" w:bidi="ar-SA"/>
    </w:rPr>
  </w:style>
  <w:style w:type="paragraph" w:customStyle="1" w:styleId="afc">
    <w:name w:val="Знак Знак Знак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3">
    <w:name w:val="Body Text 3"/>
    <w:basedOn w:val="a1"/>
    <w:link w:val="34"/>
    <w:rsid w:val="003F0B2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locked/>
    <w:rsid w:val="003F0B2C"/>
    <w:rPr>
      <w:rFonts w:eastAsia="Times New Roman" w:cs="Times New Roman"/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rsid w:val="003F0B2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locked/>
    <w:rsid w:val="003F0B2C"/>
    <w:rPr>
      <w:rFonts w:eastAsia="Times New Roman" w:cs="Times New Roman"/>
      <w:sz w:val="16"/>
      <w:szCs w:val="16"/>
      <w:lang w:eastAsia="ru-RU"/>
    </w:rPr>
  </w:style>
  <w:style w:type="character" w:customStyle="1" w:styleId="27">
    <w:name w:val="Основной текст с отступом 2 Знак"/>
    <w:aliases w:val="Знак2 Знак Знак1"/>
    <w:basedOn w:val="a2"/>
    <w:link w:val="26"/>
    <w:uiPriority w:val="99"/>
    <w:semiHidden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-3">
    <w:name w:val="Табл-основной текст"/>
    <w:basedOn w:val="af8"/>
    <w:uiPriority w:val="99"/>
    <w:rsid w:val="003F0B2C"/>
    <w:pPr>
      <w:spacing w:after="0"/>
    </w:pPr>
    <w:rPr>
      <w:b/>
      <w:szCs w:val="20"/>
    </w:rPr>
  </w:style>
  <w:style w:type="paragraph" w:customStyle="1" w:styleId="-4">
    <w:name w:val="Табл-цифровой текст"/>
    <w:basedOn w:val="1"/>
    <w:uiPriority w:val="99"/>
    <w:rsid w:val="003F0B2C"/>
    <w:pPr>
      <w:spacing w:line="240" w:lineRule="exact"/>
    </w:pPr>
    <w:rPr>
      <w:b/>
      <w:sz w:val="24"/>
      <w:szCs w:val="20"/>
    </w:rPr>
  </w:style>
  <w:style w:type="paragraph" w:customStyle="1" w:styleId="-5">
    <w:name w:val="Табл-название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d">
    <w:name w:val="Абзац с отступом"/>
    <w:basedOn w:val="af2"/>
    <w:uiPriority w:val="99"/>
    <w:rsid w:val="003F0B2C"/>
    <w:pPr>
      <w:spacing w:line="340" w:lineRule="exact"/>
      <w:ind w:firstLine="0"/>
    </w:pPr>
    <w:rPr>
      <w:rFonts w:ascii="Times New Roman" w:hAnsi="Times New Roman"/>
    </w:rPr>
  </w:style>
  <w:style w:type="paragraph" w:customStyle="1" w:styleId="afe">
    <w:name w:val="вопр"/>
    <w:basedOn w:val="af8"/>
    <w:uiPriority w:val="99"/>
    <w:rsid w:val="003F0B2C"/>
    <w:pPr>
      <w:ind w:left="426" w:hanging="426"/>
      <w:jc w:val="both"/>
    </w:pPr>
    <w:rPr>
      <w:rFonts w:ascii="Arial" w:hAnsi="Arial"/>
      <w:b/>
      <w:sz w:val="30"/>
      <w:szCs w:val="20"/>
    </w:rPr>
  </w:style>
  <w:style w:type="paragraph" w:customStyle="1" w:styleId="aff">
    <w:name w:val="текст"/>
    <w:basedOn w:val="a1"/>
    <w:uiPriority w:val="99"/>
    <w:rsid w:val="003F0B2C"/>
    <w:pPr>
      <w:spacing w:after="120"/>
      <w:ind w:firstLine="624"/>
      <w:jc w:val="both"/>
    </w:pPr>
    <w:rPr>
      <w:rFonts w:ascii="Arial" w:hAnsi="Arial"/>
      <w:sz w:val="32"/>
      <w:szCs w:val="20"/>
    </w:rPr>
  </w:style>
  <w:style w:type="paragraph" w:customStyle="1" w:styleId="Bullet">
    <w:name w:val="Bullet"/>
    <w:basedOn w:val="af0"/>
    <w:uiPriority w:val="99"/>
    <w:rsid w:val="003F0B2C"/>
    <w:pPr>
      <w:tabs>
        <w:tab w:val="num" w:pos="360"/>
        <w:tab w:val="left" w:pos="567"/>
      </w:tabs>
      <w:spacing w:before="120" w:after="0" w:line="360" w:lineRule="auto"/>
      <w:ind w:left="360" w:hanging="360"/>
      <w:jc w:val="both"/>
    </w:pPr>
    <w:rPr>
      <w:szCs w:val="20"/>
    </w:rPr>
  </w:style>
  <w:style w:type="paragraph" w:customStyle="1" w:styleId="13">
    <w:name w:val="Обычный1"/>
    <w:uiPriority w:val="99"/>
    <w:rsid w:val="003F0B2C"/>
    <w:pPr>
      <w:spacing w:before="100" w:after="100" w:line="240" w:lineRule="auto"/>
    </w:pPr>
    <w:rPr>
      <w:sz w:val="24"/>
      <w:szCs w:val="20"/>
    </w:rPr>
  </w:style>
  <w:style w:type="paragraph" w:customStyle="1" w:styleId="Blockquote">
    <w:name w:val="Blockquote"/>
    <w:basedOn w:val="a1"/>
    <w:uiPriority w:val="99"/>
    <w:rsid w:val="003F0B2C"/>
    <w:pPr>
      <w:numPr>
        <w:numId w:val="3"/>
      </w:numPr>
      <w:tabs>
        <w:tab w:val="clear" w:pos="454"/>
      </w:tabs>
      <w:spacing w:before="100" w:after="100"/>
      <w:ind w:left="360" w:right="360" w:firstLine="0"/>
    </w:pPr>
    <w:rPr>
      <w:szCs w:val="20"/>
    </w:rPr>
  </w:style>
  <w:style w:type="paragraph" w:styleId="aff0">
    <w:name w:val="header"/>
    <w:aliases w:val="Верхний колонтитул Знак1,Верхний колонтитул Знак Знак,Знак6 Знак Знак"/>
    <w:basedOn w:val="a1"/>
    <w:link w:val="aff1"/>
    <w:uiPriority w:val="99"/>
    <w:rsid w:val="003F0B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1">
    <w:name w:val="Верхний колонтитул Знак"/>
    <w:aliases w:val="Верхний колонтитул Знак1 Знак,Верхний колонтитул Знак Знак Знак,Знак6 Знак Знак Знак"/>
    <w:basedOn w:val="a2"/>
    <w:link w:val="aff0"/>
    <w:uiPriority w:val="99"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810">
    <w:name w:val="çàãîëîâîê 8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i/>
      <w:color w:val="0000FF"/>
      <w:sz w:val="20"/>
      <w:szCs w:val="20"/>
    </w:rPr>
  </w:style>
  <w:style w:type="paragraph" w:customStyle="1" w:styleId="213">
    <w:name w:val="çàãîëîâîê 2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</w:rPr>
  </w:style>
  <w:style w:type="paragraph" w:customStyle="1" w:styleId="610">
    <w:name w:val="çàãîëîâîê 6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customStyle="1" w:styleId="310">
    <w:name w:val="çàãîëîâîê 3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  <w:u w:val="single"/>
    </w:rPr>
  </w:style>
  <w:style w:type="paragraph" w:customStyle="1" w:styleId="62">
    <w:name w:val="заголовок 6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aff2">
    <w:name w:val="Block Text"/>
    <w:basedOn w:val="a1"/>
    <w:uiPriority w:val="99"/>
    <w:rsid w:val="003F0B2C"/>
    <w:pPr>
      <w:ind w:left="-125" w:right="-185"/>
      <w:jc w:val="both"/>
    </w:pPr>
    <w:rPr>
      <w:color w:val="FF0000"/>
      <w:sz w:val="20"/>
    </w:rPr>
  </w:style>
  <w:style w:type="paragraph" w:styleId="aff3">
    <w:name w:val="Subtitle"/>
    <w:basedOn w:val="a1"/>
    <w:link w:val="aff4"/>
    <w:uiPriority w:val="99"/>
    <w:qFormat/>
    <w:rsid w:val="003F0B2C"/>
    <w:pPr>
      <w:spacing w:before="240" w:after="240"/>
      <w:ind w:firstLine="709"/>
      <w:jc w:val="both"/>
    </w:pPr>
    <w:rPr>
      <w:i/>
      <w:iCs/>
      <w:sz w:val="28"/>
    </w:rPr>
  </w:style>
  <w:style w:type="character" w:customStyle="1" w:styleId="aff4">
    <w:name w:val="Подзаголовок Знак"/>
    <w:basedOn w:val="a2"/>
    <w:link w:val="aff3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paragraph" w:styleId="aff5">
    <w:name w:val="footnote text"/>
    <w:aliases w:val="Знак3 Знак,Table_Footnote_last Знак,Table_Footnote_last Знак Знак,Table_Footnote_last"/>
    <w:basedOn w:val="a1"/>
    <w:link w:val="aff6"/>
    <w:uiPriority w:val="99"/>
    <w:semiHidden/>
    <w:rsid w:val="003F0B2C"/>
    <w:rPr>
      <w:sz w:val="20"/>
      <w:szCs w:val="20"/>
    </w:rPr>
  </w:style>
  <w:style w:type="character" w:customStyle="1" w:styleId="aff6">
    <w:name w:val="Текст сноски Знак"/>
    <w:aliases w:val="Знак3 Знак Знак,Table_Footnote_last Знак Знак1,Table_Footnote_last Знак Знак Знак,Table_Footnote_last Знак1"/>
    <w:basedOn w:val="a2"/>
    <w:link w:val="aff5"/>
    <w:uiPriority w:val="99"/>
    <w:semiHidden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нак Знак Знак1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a1"/>
    <w:uiPriority w:val="99"/>
    <w:rsid w:val="003F0B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7">
    <w:name w:val="Strong"/>
    <w:basedOn w:val="a2"/>
    <w:qFormat/>
    <w:rsid w:val="003F0B2C"/>
    <w:rPr>
      <w:rFonts w:cs="Times New Roman"/>
      <w:b/>
      <w:bCs/>
    </w:rPr>
  </w:style>
  <w:style w:type="paragraph" w:customStyle="1" w:styleId="37">
    <w:name w:val="Стиль3"/>
    <w:basedOn w:val="a1"/>
    <w:uiPriority w:val="99"/>
    <w:rsid w:val="003F0B2C"/>
    <w:pPr>
      <w:ind w:firstLine="540"/>
      <w:jc w:val="both"/>
    </w:pPr>
    <w:rPr>
      <w:rFonts w:ascii="Arial" w:hAnsi="Arial"/>
    </w:rPr>
  </w:style>
  <w:style w:type="paragraph" w:customStyle="1" w:styleId="42">
    <w:name w:val="çàãîëîâîê 4"/>
    <w:basedOn w:val="a1"/>
    <w:next w:val="a1"/>
    <w:uiPriority w:val="99"/>
    <w:rsid w:val="003F0B2C"/>
    <w:pPr>
      <w:keepNext/>
      <w:jc w:val="both"/>
    </w:pPr>
    <w:rPr>
      <w:sz w:val="28"/>
      <w:szCs w:val="20"/>
    </w:rPr>
  </w:style>
  <w:style w:type="character" w:customStyle="1" w:styleId="aff8">
    <w:name w:val="Направление расшифрофка Знак"/>
    <w:basedOn w:val="a2"/>
    <w:uiPriority w:val="99"/>
    <w:rsid w:val="003F0B2C"/>
    <w:rPr>
      <w:rFonts w:ascii="Arial" w:hAnsi="Arial"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aff9">
    <w:name w:val="Краткий обратный адрес"/>
    <w:basedOn w:val="a1"/>
    <w:uiPriority w:val="99"/>
    <w:rsid w:val="003F0B2C"/>
  </w:style>
  <w:style w:type="paragraph" w:customStyle="1" w:styleId="u">
    <w:name w:val="u"/>
    <w:basedOn w:val="a1"/>
    <w:rsid w:val="003F0B2C"/>
    <w:pPr>
      <w:ind w:firstLine="539"/>
      <w:jc w:val="both"/>
    </w:pPr>
    <w:rPr>
      <w:color w:val="000000"/>
      <w:sz w:val="18"/>
    </w:rPr>
  </w:style>
  <w:style w:type="paragraph" w:styleId="HTML">
    <w:name w:val="HTML Preformatted"/>
    <w:basedOn w:val="a1"/>
    <w:link w:val="HTML0"/>
    <w:uiPriority w:val="99"/>
    <w:rsid w:val="003F0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3F0B2C"/>
    <w:rPr>
      <w:rFonts w:ascii="Courier New" w:hAnsi="Courier New" w:cs="Times New Roman"/>
      <w:sz w:val="24"/>
      <w:szCs w:val="24"/>
      <w:lang w:eastAsia="ru-RU"/>
    </w:rPr>
  </w:style>
  <w:style w:type="character" w:customStyle="1" w:styleId="zag1">
    <w:name w:val="zag1"/>
    <w:basedOn w:val="a2"/>
    <w:uiPriority w:val="99"/>
    <w:rsid w:val="003F0B2C"/>
    <w:rPr>
      <w:rFonts w:ascii="Arial" w:hAnsi="Arial" w:cs="Arial"/>
      <w:b/>
      <w:bCs/>
      <w:color w:val="B32D00"/>
      <w:sz w:val="26"/>
      <w:szCs w:val="26"/>
    </w:rPr>
  </w:style>
  <w:style w:type="paragraph" w:customStyle="1" w:styleId="xl619">
    <w:name w:val="xl61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CharChar3">
    <w:name w:val="Char Char3 Знак Знак"/>
    <w:basedOn w:val="a1"/>
    <w:uiPriority w:val="99"/>
    <w:rsid w:val="003F0B2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a">
    <w:name w:val="Основной шрифт"/>
    <w:uiPriority w:val="99"/>
    <w:rsid w:val="003F0B2C"/>
  </w:style>
  <w:style w:type="paragraph" w:customStyle="1" w:styleId="15">
    <w:name w:val="Знак1"/>
    <w:basedOn w:val="a1"/>
    <w:uiPriority w:val="99"/>
    <w:rsid w:val="003F0B2C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56"/>
      <w:szCs w:val="56"/>
    </w:rPr>
  </w:style>
  <w:style w:type="paragraph" w:customStyle="1" w:styleId="xl629">
    <w:name w:val="xl62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styleId="a">
    <w:name w:val="List Bullet"/>
    <w:basedOn w:val="a1"/>
    <w:autoRedefine/>
    <w:uiPriority w:val="99"/>
    <w:rsid w:val="003F0B2C"/>
    <w:pPr>
      <w:widowControl w:val="0"/>
      <w:numPr>
        <w:numId w:val="2"/>
      </w:numPr>
      <w:autoSpaceDE w:val="0"/>
      <w:autoSpaceDN w:val="0"/>
      <w:adjustRightInd w:val="0"/>
      <w:ind w:left="360"/>
    </w:pPr>
    <w:rPr>
      <w:sz w:val="20"/>
      <w:szCs w:val="20"/>
    </w:rPr>
  </w:style>
  <w:style w:type="paragraph" w:styleId="2">
    <w:name w:val="List Bullet 2"/>
    <w:basedOn w:val="a1"/>
    <w:autoRedefine/>
    <w:uiPriority w:val="99"/>
    <w:rsid w:val="003F0B2C"/>
    <w:pPr>
      <w:widowControl w:val="0"/>
      <w:numPr>
        <w:numId w:val="1"/>
      </w:numPr>
      <w:tabs>
        <w:tab w:val="clear" w:pos="360"/>
        <w:tab w:val="num" w:pos="643"/>
        <w:tab w:val="num" w:pos="926"/>
      </w:tabs>
      <w:autoSpaceDE w:val="0"/>
      <w:autoSpaceDN w:val="0"/>
      <w:adjustRightInd w:val="0"/>
      <w:ind w:left="643"/>
    </w:pPr>
    <w:rPr>
      <w:sz w:val="20"/>
      <w:szCs w:val="20"/>
    </w:rPr>
  </w:style>
  <w:style w:type="paragraph" w:styleId="affb">
    <w:name w:val="List Paragraph"/>
    <w:basedOn w:val="a1"/>
    <w:uiPriority w:val="34"/>
    <w:qFormat/>
    <w:rsid w:val="003F0B2C"/>
    <w:pPr>
      <w:ind w:left="720" w:firstLine="425"/>
      <w:contextualSpacing/>
      <w:jc w:val="both"/>
    </w:pPr>
    <w:rPr>
      <w:szCs w:val="22"/>
    </w:rPr>
  </w:style>
  <w:style w:type="paragraph" w:customStyle="1" w:styleId="16">
    <w:name w:val="Текст_1"/>
    <w:basedOn w:val="a1"/>
    <w:uiPriority w:val="99"/>
    <w:rsid w:val="003F0B2C"/>
  </w:style>
  <w:style w:type="paragraph" w:customStyle="1" w:styleId="affc">
    <w:name w:val="Подраздел"/>
    <w:basedOn w:val="a1"/>
    <w:uiPriority w:val="99"/>
    <w:rsid w:val="003F0B2C"/>
    <w:rPr>
      <w:b/>
    </w:rPr>
  </w:style>
  <w:style w:type="character" w:styleId="affd">
    <w:name w:val="FollowedHyperlink"/>
    <w:basedOn w:val="a2"/>
    <w:uiPriority w:val="99"/>
    <w:rsid w:val="003F0B2C"/>
    <w:rPr>
      <w:rFonts w:cs="Times New Roman"/>
      <w:color w:val="800080"/>
      <w:u w:val="single"/>
    </w:rPr>
  </w:style>
  <w:style w:type="paragraph" w:customStyle="1" w:styleId="411">
    <w:name w:val="Заголовок 4_1_1"/>
    <w:basedOn w:val="a1"/>
    <w:autoRedefine/>
    <w:uiPriority w:val="99"/>
    <w:rsid w:val="003F0B2C"/>
    <w:pPr>
      <w:keepNext/>
      <w:tabs>
        <w:tab w:val="num" w:pos="1080"/>
      </w:tabs>
      <w:spacing w:before="120" w:after="60" w:line="288" w:lineRule="auto"/>
      <w:ind w:left="1080" w:right="992" w:firstLine="709"/>
      <w:jc w:val="both"/>
      <w:outlineLvl w:val="1"/>
    </w:pPr>
    <w:rPr>
      <w:iCs/>
      <w:w w:val="85"/>
      <w:sz w:val="28"/>
      <w:szCs w:val="20"/>
    </w:rPr>
  </w:style>
  <w:style w:type="character" w:styleId="affe">
    <w:name w:val="Emphasis"/>
    <w:basedOn w:val="a2"/>
    <w:uiPriority w:val="99"/>
    <w:qFormat/>
    <w:rsid w:val="003F0B2C"/>
    <w:rPr>
      <w:rFonts w:cs="Times New Roman"/>
      <w:i/>
      <w:iCs/>
    </w:rPr>
  </w:style>
  <w:style w:type="paragraph" w:customStyle="1" w:styleId="newsfeedheading">
    <w:name w:val="newsfeedheading"/>
    <w:basedOn w:val="a1"/>
    <w:uiPriority w:val="99"/>
    <w:rsid w:val="003F0B2C"/>
    <w:pPr>
      <w:spacing w:before="100" w:beforeAutospacing="1" w:after="100" w:afterAutospacing="1" w:line="360" w:lineRule="atLeast"/>
    </w:pPr>
    <w:rPr>
      <w:rFonts w:ascii="Trebuchet MS" w:hAnsi="Trebuchet MS" w:cs="Arial"/>
      <w:b/>
      <w:bCs/>
      <w:color w:val="333333"/>
      <w:sz w:val="22"/>
      <w:szCs w:val="22"/>
    </w:rPr>
  </w:style>
  <w:style w:type="paragraph" w:customStyle="1" w:styleId="ConsPlusTitle">
    <w:name w:val="ConsPlusTitle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52">
    <w:name w:val="çàãîëîâîê 5"/>
    <w:basedOn w:val="a1"/>
    <w:next w:val="a1"/>
    <w:uiPriority w:val="99"/>
    <w:rsid w:val="003F0B2C"/>
    <w:pPr>
      <w:keepNext/>
      <w:jc w:val="center"/>
    </w:pPr>
    <w:rPr>
      <w:szCs w:val="20"/>
    </w:rPr>
  </w:style>
  <w:style w:type="paragraph" w:customStyle="1" w:styleId="63">
    <w:name w:val="çàãîëîâîê 6"/>
    <w:basedOn w:val="a1"/>
    <w:next w:val="a1"/>
    <w:uiPriority w:val="99"/>
    <w:rsid w:val="003F0B2C"/>
    <w:pPr>
      <w:keepNext/>
      <w:jc w:val="center"/>
    </w:pPr>
    <w:rPr>
      <w:sz w:val="28"/>
      <w:szCs w:val="20"/>
    </w:rPr>
  </w:style>
  <w:style w:type="paragraph" w:customStyle="1" w:styleId="8">
    <w:name w:val="çàãîëîâîê 8"/>
    <w:basedOn w:val="a1"/>
    <w:next w:val="a1"/>
    <w:uiPriority w:val="99"/>
    <w:rsid w:val="003F0B2C"/>
    <w:pPr>
      <w:keepNext/>
      <w:numPr>
        <w:numId w:val="8"/>
      </w:numPr>
      <w:tabs>
        <w:tab w:val="clear" w:pos="360"/>
      </w:tabs>
      <w:ind w:left="0" w:firstLine="0"/>
      <w:jc w:val="center"/>
    </w:pPr>
    <w:rPr>
      <w:b/>
      <w:sz w:val="28"/>
      <w:szCs w:val="20"/>
    </w:rPr>
  </w:style>
  <w:style w:type="paragraph" w:customStyle="1" w:styleId="S1">
    <w:name w:val="S_Заголовок 1"/>
    <w:basedOn w:val="a1"/>
    <w:uiPriority w:val="99"/>
    <w:rsid w:val="003F0B2C"/>
    <w:pPr>
      <w:numPr>
        <w:ilvl w:val="1"/>
        <w:numId w:val="8"/>
      </w:numPr>
      <w:tabs>
        <w:tab w:val="clear" w:pos="720"/>
        <w:tab w:val="num" w:pos="360"/>
      </w:tabs>
      <w:spacing w:line="360" w:lineRule="auto"/>
      <w:ind w:left="360"/>
      <w:jc w:val="center"/>
    </w:pPr>
    <w:rPr>
      <w:b/>
      <w:caps/>
    </w:rPr>
  </w:style>
  <w:style w:type="paragraph" w:customStyle="1" w:styleId="S2">
    <w:name w:val="S_Заголовок 2"/>
    <w:basedOn w:val="21"/>
    <w:link w:val="S20"/>
    <w:autoRedefine/>
    <w:uiPriority w:val="99"/>
    <w:rsid w:val="003F0B2C"/>
    <w:pPr>
      <w:keepNext w:val="0"/>
      <w:keepLines w:val="0"/>
      <w:numPr>
        <w:ilvl w:val="1"/>
        <w:numId w:val="4"/>
      </w:numPr>
      <w:tabs>
        <w:tab w:val="num" w:pos="0"/>
      </w:tabs>
      <w:spacing w:before="0" w:line="360" w:lineRule="auto"/>
      <w:ind w:left="0" w:firstLine="0"/>
      <w:jc w:val="both"/>
    </w:pPr>
    <w:rPr>
      <w:rFonts w:ascii="Times New Roman" w:hAnsi="Times New Roman"/>
      <w:bCs w:val="0"/>
      <w:color w:val="auto"/>
      <w:sz w:val="24"/>
      <w:szCs w:val="24"/>
      <w:u w:val="single"/>
    </w:rPr>
  </w:style>
  <w:style w:type="character" w:customStyle="1" w:styleId="S20">
    <w:name w:val="S_Заголовок 2 Знак"/>
    <w:basedOn w:val="a2"/>
    <w:link w:val="S2"/>
    <w:uiPriority w:val="99"/>
    <w:locked/>
    <w:rsid w:val="003F0B2C"/>
    <w:rPr>
      <w:b/>
      <w:sz w:val="24"/>
      <w:szCs w:val="24"/>
      <w:u w:val="single"/>
    </w:rPr>
  </w:style>
  <w:style w:type="paragraph" w:customStyle="1" w:styleId="S3">
    <w:name w:val="S_Заголовок 3"/>
    <w:basedOn w:val="30"/>
    <w:uiPriority w:val="99"/>
    <w:rsid w:val="003F0B2C"/>
    <w:pPr>
      <w:keepNext w:val="0"/>
      <w:numPr>
        <w:ilvl w:val="3"/>
        <w:numId w:val="8"/>
      </w:numPr>
      <w:tabs>
        <w:tab w:val="clear" w:pos="1800"/>
        <w:tab w:val="num" w:pos="1440"/>
      </w:tabs>
      <w:spacing w:line="360" w:lineRule="auto"/>
      <w:ind w:left="1440"/>
      <w:jc w:val="left"/>
    </w:pPr>
    <w:rPr>
      <w:b w:val="0"/>
      <w:bCs w:val="0"/>
      <w:u w:val="single"/>
    </w:rPr>
  </w:style>
  <w:style w:type="paragraph" w:customStyle="1" w:styleId="S4">
    <w:name w:val="S_Заголовок 4"/>
    <w:basedOn w:val="40"/>
    <w:autoRedefine/>
    <w:uiPriority w:val="99"/>
    <w:rsid w:val="003F0B2C"/>
    <w:pPr>
      <w:keepNext w:val="0"/>
      <w:numPr>
        <w:ilvl w:val="3"/>
        <w:numId w:val="4"/>
      </w:numPr>
      <w:spacing w:line="360" w:lineRule="auto"/>
    </w:pPr>
    <w:rPr>
      <w:i/>
      <w:sz w:val="24"/>
    </w:rPr>
  </w:style>
  <w:style w:type="paragraph" w:customStyle="1" w:styleId="Left">
    <w:name w:val="Обычный_Left"/>
    <w:basedOn w:val="a1"/>
    <w:uiPriority w:val="99"/>
    <w:rsid w:val="003F0B2C"/>
    <w:pPr>
      <w:spacing w:before="240" w:after="240"/>
    </w:pPr>
    <w:rPr>
      <w:sz w:val="28"/>
      <w:szCs w:val="28"/>
    </w:rPr>
  </w:style>
  <w:style w:type="paragraph" w:styleId="afff">
    <w:name w:val="Body Text First Indent"/>
    <w:basedOn w:val="af8"/>
    <w:link w:val="afff0"/>
    <w:uiPriority w:val="99"/>
    <w:rsid w:val="003F0B2C"/>
    <w:pPr>
      <w:ind w:firstLine="210"/>
    </w:pPr>
    <w:rPr>
      <w:szCs w:val="28"/>
    </w:rPr>
  </w:style>
  <w:style w:type="character" w:customStyle="1" w:styleId="afff0">
    <w:name w:val="Красная строка Знак"/>
    <w:basedOn w:val="af9"/>
    <w:link w:val="afff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64">
    <w:name w:val="Знак Знак6"/>
    <w:basedOn w:val="a2"/>
    <w:uiPriority w:val="99"/>
    <w:rsid w:val="003F0B2C"/>
    <w:rPr>
      <w:rFonts w:cs="Times New Roman"/>
      <w:sz w:val="24"/>
      <w:szCs w:val="24"/>
    </w:rPr>
  </w:style>
  <w:style w:type="paragraph" w:styleId="2a">
    <w:name w:val="Body Text First Indent 2"/>
    <w:basedOn w:val="af0"/>
    <w:link w:val="2b"/>
    <w:uiPriority w:val="99"/>
    <w:rsid w:val="003F0B2C"/>
    <w:pPr>
      <w:ind w:firstLine="210"/>
    </w:pPr>
    <w:rPr>
      <w:sz w:val="28"/>
      <w:szCs w:val="28"/>
    </w:rPr>
  </w:style>
  <w:style w:type="character" w:customStyle="1" w:styleId="2b">
    <w:name w:val="Красная строка 2 Знак"/>
    <w:basedOn w:val="af1"/>
    <w:link w:val="2a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F0B2C"/>
    <w:pPr>
      <w:widowControl w:val="0"/>
      <w:snapToGrid w:val="0"/>
      <w:spacing w:after="0" w:line="240" w:lineRule="auto"/>
    </w:pPr>
    <w:rPr>
      <w:rFonts w:ascii="Arial" w:hAnsi="Arial"/>
      <w:sz w:val="28"/>
      <w:szCs w:val="20"/>
    </w:rPr>
  </w:style>
  <w:style w:type="paragraph" w:customStyle="1" w:styleId="FR3">
    <w:name w:val="FR3"/>
    <w:uiPriority w:val="99"/>
    <w:rsid w:val="003F0B2C"/>
    <w:pPr>
      <w:widowControl w:val="0"/>
      <w:snapToGrid w:val="0"/>
      <w:spacing w:before="60" w:after="0" w:line="240" w:lineRule="auto"/>
    </w:pPr>
    <w:rPr>
      <w:rFonts w:ascii="Courier New" w:hAnsi="Courier New"/>
      <w:sz w:val="24"/>
      <w:szCs w:val="20"/>
    </w:rPr>
  </w:style>
  <w:style w:type="paragraph" w:customStyle="1" w:styleId="17">
    <w:name w:val="Стиль1"/>
    <w:basedOn w:val="a1"/>
    <w:uiPriority w:val="99"/>
    <w:rsid w:val="003F0B2C"/>
    <w:pPr>
      <w:jc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2c">
    <w:name w:val="Стиль2"/>
    <w:basedOn w:val="17"/>
    <w:uiPriority w:val="99"/>
    <w:rsid w:val="003F0B2C"/>
    <w:rPr>
      <w:b w:val="0"/>
    </w:rPr>
  </w:style>
  <w:style w:type="character" w:customStyle="1" w:styleId="afff1">
    <w:name w:val="Основные задачи Знак Знак Знак"/>
    <w:basedOn w:val="a2"/>
    <w:uiPriority w:val="99"/>
    <w:rsid w:val="003F0B2C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3F0B2C"/>
    <w:pPr>
      <w:spacing w:after="0" w:line="240" w:lineRule="auto"/>
    </w:pPr>
    <w:rPr>
      <w:sz w:val="20"/>
      <w:szCs w:val="20"/>
    </w:rPr>
  </w:style>
  <w:style w:type="paragraph" w:customStyle="1" w:styleId="18">
    <w:name w:val="заголовок 1"/>
    <w:basedOn w:val="a1"/>
    <w:next w:val="a1"/>
    <w:uiPriority w:val="99"/>
    <w:rsid w:val="003F0B2C"/>
    <w:pPr>
      <w:keepNext/>
    </w:pPr>
    <w:rPr>
      <w:sz w:val="28"/>
      <w:szCs w:val="20"/>
    </w:rPr>
  </w:style>
  <w:style w:type="paragraph" w:customStyle="1" w:styleId="Iniiaiieoaeno2">
    <w:name w:val="Iniiaiie oaeno 2"/>
    <w:basedOn w:val="Iauiue"/>
    <w:uiPriority w:val="99"/>
    <w:rsid w:val="003F0B2C"/>
    <w:pPr>
      <w:jc w:val="both"/>
    </w:pPr>
    <w:rPr>
      <w:sz w:val="24"/>
    </w:rPr>
  </w:style>
  <w:style w:type="paragraph" w:customStyle="1" w:styleId="2110">
    <w:name w:val="Основной текст 211"/>
    <w:basedOn w:val="a1"/>
    <w:uiPriority w:val="99"/>
    <w:rsid w:val="003F0B2C"/>
    <w:pPr>
      <w:widowControl w:val="0"/>
      <w:jc w:val="center"/>
    </w:pPr>
    <w:rPr>
      <w:b/>
      <w:sz w:val="28"/>
      <w:szCs w:val="20"/>
    </w:rPr>
  </w:style>
  <w:style w:type="paragraph" w:customStyle="1" w:styleId="311">
    <w:name w:val="Основной текст 31"/>
    <w:basedOn w:val="a1"/>
    <w:uiPriority w:val="99"/>
    <w:rsid w:val="003F0B2C"/>
    <w:pPr>
      <w:spacing w:line="240" w:lineRule="atLeast"/>
    </w:pPr>
    <w:rPr>
      <w:sz w:val="28"/>
      <w:szCs w:val="20"/>
    </w:rPr>
  </w:style>
  <w:style w:type="character" w:customStyle="1" w:styleId="19">
    <w:name w:val="Знак Знак1"/>
    <w:basedOn w:val="a2"/>
    <w:uiPriority w:val="99"/>
    <w:rsid w:val="003F0B2C"/>
    <w:rPr>
      <w:rFonts w:cs="Times New Roman"/>
    </w:rPr>
  </w:style>
  <w:style w:type="paragraph" w:customStyle="1" w:styleId="61">
    <w:name w:val="Стиль По ширине Перед:  6 пт1"/>
    <w:basedOn w:val="a1"/>
    <w:uiPriority w:val="99"/>
    <w:rsid w:val="003F0B2C"/>
    <w:pPr>
      <w:numPr>
        <w:numId w:val="5"/>
      </w:numPr>
      <w:spacing w:before="120"/>
      <w:jc w:val="both"/>
    </w:pPr>
    <w:rPr>
      <w:sz w:val="26"/>
      <w:szCs w:val="28"/>
    </w:rPr>
  </w:style>
  <w:style w:type="paragraph" w:styleId="a0">
    <w:name w:val="caption"/>
    <w:basedOn w:val="a1"/>
    <w:next w:val="a1"/>
    <w:uiPriority w:val="99"/>
    <w:qFormat/>
    <w:rsid w:val="003F0B2C"/>
    <w:pPr>
      <w:numPr>
        <w:numId w:val="9"/>
      </w:numPr>
      <w:tabs>
        <w:tab w:val="clear" w:pos="1080"/>
      </w:tabs>
      <w:ind w:left="0" w:right="228" w:firstLine="0"/>
      <w:jc w:val="right"/>
    </w:pPr>
    <w:rPr>
      <w:sz w:val="28"/>
      <w:szCs w:val="28"/>
    </w:rPr>
  </w:style>
  <w:style w:type="paragraph" w:customStyle="1" w:styleId="font5">
    <w:name w:val="font5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67">
    <w:name w:val="xl67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8">
    <w:name w:val="xl6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9">
    <w:name w:val="xl6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0">
    <w:name w:val="xl7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1">
    <w:name w:val="xl71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3">
    <w:name w:val="xl73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5">
    <w:name w:val="xl75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1"/>
    <w:uiPriority w:val="99"/>
    <w:rsid w:val="003F0B2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1">
    <w:name w:val="xl81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2">
    <w:name w:val="xl82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3">
    <w:name w:val="xl8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9">
    <w:name w:val="xl8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90">
    <w:name w:val="xl90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2">
    <w:name w:val="xl92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4">
    <w:name w:val="xl9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7">
    <w:name w:val="xl97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8">
    <w:name w:val="xl98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9">
    <w:name w:val="xl99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1">
    <w:name w:val="xl101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2">
    <w:name w:val="xl102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3">
    <w:name w:val="xl10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06">
    <w:name w:val="xl106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9">
    <w:name w:val="xl10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ff2">
    <w:name w:val="List"/>
    <w:basedOn w:val="a1"/>
    <w:uiPriority w:val="99"/>
    <w:rsid w:val="003F0B2C"/>
    <w:pPr>
      <w:ind w:left="283" w:hanging="283"/>
    </w:pPr>
    <w:rPr>
      <w:sz w:val="28"/>
      <w:szCs w:val="28"/>
    </w:rPr>
  </w:style>
  <w:style w:type="paragraph" w:styleId="2d">
    <w:name w:val="List 2"/>
    <w:basedOn w:val="a1"/>
    <w:uiPriority w:val="99"/>
    <w:rsid w:val="003F0B2C"/>
    <w:pPr>
      <w:ind w:left="566" w:hanging="283"/>
    </w:pPr>
    <w:rPr>
      <w:sz w:val="28"/>
      <w:szCs w:val="28"/>
    </w:rPr>
  </w:style>
  <w:style w:type="paragraph" w:styleId="38">
    <w:name w:val="List 3"/>
    <w:basedOn w:val="a1"/>
    <w:uiPriority w:val="99"/>
    <w:rsid w:val="003F0B2C"/>
    <w:pPr>
      <w:ind w:left="849" w:hanging="283"/>
    </w:pPr>
    <w:rPr>
      <w:sz w:val="28"/>
      <w:szCs w:val="28"/>
    </w:rPr>
  </w:style>
  <w:style w:type="paragraph" w:styleId="3">
    <w:name w:val="List Bullet 3"/>
    <w:basedOn w:val="a1"/>
    <w:uiPriority w:val="99"/>
    <w:rsid w:val="003F0B2C"/>
    <w:pPr>
      <w:numPr>
        <w:numId w:val="6"/>
      </w:numPr>
    </w:pPr>
    <w:rPr>
      <w:sz w:val="28"/>
      <w:szCs w:val="28"/>
    </w:rPr>
  </w:style>
  <w:style w:type="paragraph" w:styleId="4">
    <w:name w:val="List Bullet 4"/>
    <w:basedOn w:val="a1"/>
    <w:uiPriority w:val="99"/>
    <w:rsid w:val="003F0B2C"/>
    <w:pPr>
      <w:numPr>
        <w:numId w:val="7"/>
      </w:numPr>
    </w:pPr>
    <w:rPr>
      <w:sz w:val="28"/>
      <w:szCs w:val="28"/>
    </w:rPr>
  </w:style>
  <w:style w:type="paragraph" w:styleId="2e">
    <w:name w:val="List Continue 2"/>
    <w:basedOn w:val="a1"/>
    <w:uiPriority w:val="99"/>
    <w:rsid w:val="003F0B2C"/>
    <w:pPr>
      <w:spacing w:after="120"/>
      <w:ind w:left="566"/>
    </w:pPr>
    <w:rPr>
      <w:sz w:val="28"/>
      <w:szCs w:val="28"/>
    </w:rPr>
  </w:style>
  <w:style w:type="paragraph" w:customStyle="1" w:styleId="S">
    <w:name w:val="S_Обычный"/>
    <w:basedOn w:val="a1"/>
    <w:link w:val="S0"/>
    <w:qFormat/>
    <w:rsid w:val="00752C3D"/>
    <w:pPr>
      <w:spacing w:line="360" w:lineRule="auto"/>
      <w:ind w:firstLine="709"/>
      <w:jc w:val="both"/>
    </w:pPr>
  </w:style>
  <w:style w:type="character" w:customStyle="1" w:styleId="S0">
    <w:name w:val="S_Обычный Знак"/>
    <w:basedOn w:val="a2"/>
    <w:link w:val="S"/>
    <w:locked/>
    <w:rsid w:val="00752C3D"/>
    <w:rPr>
      <w:rFonts w:eastAsia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0"/>
    <w:uiPriority w:val="99"/>
    <w:rsid w:val="00752C3D"/>
    <w:pPr>
      <w:numPr>
        <w:numId w:val="0"/>
      </w:numPr>
      <w:tabs>
        <w:tab w:val="left" w:pos="720"/>
        <w:tab w:val="left" w:pos="3402"/>
      </w:tabs>
      <w:spacing w:line="360" w:lineRule="auto"/>
      <w:contextualSpacing w:val="0"/>
      <w:jc w:val="both"/>
    </w:pPr>
    <w:rPr>
      <w:lang w:val="en-US"/>
    </w:rPr>
  </w:style>
  <w:style w:type="paragraph" w:styleId="20">
    <w:name w:val="List Number 2"/>
    <w:basedOn w:val="a1"/>
    <w:uiPriority w:val="99"/>
    <w:rsid w:val="00752C3D"/>
    <w:pPr>
      <w:numPr>
        <w:numId w:val="10"/>
      </w:numPr>
      <w:contextualSpacing/>
    </w:pPr>
  </w:style>
  <w:style w:type="paragraph" w:customStyle="1" w:styleId="220">
    <w:name w:val="Основной текст 22"/>
    <w:basedOn w:val="a1"/>
    <w:uiPriority w:val="99"/>
    <w:rsid w:val="00621EE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1a">
    <w:name w:val="Абзац списка1"/>
    <w:basedOn w:val="a1"/>
    <w:rsid w:val="00D6712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f3">
    <w:name w:val="No Spacing"/>
    <w:uiPriority w:val="1"/>
    <w:qFormat/>
    <w:rsid w:val="00916607"/>
    <w:pPr>
      <w:spacing w:after="0" w:line="240" w:lineRule="auto"/>
    </w:pPr>
    <w:rPr>
      <w:sz w:val="24"/>
      <w:szCs w:val="24"/>
    </w:rPr>
  </w:style>
  <w:style w:type="character" w:customStyle="1" w:styleId="mw-headline">
    <w:name w:val="mw-headline"/>
    <w:basedOn w:val="a2"/>
    <w:rsid w:val="00B8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base.ru/water/truby-pe-100/sdr-17/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21869-8383-441C-B6CF-37C6621A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20</Pages>
  <Words>4757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chistjakova</dc:creator>
  <cp:lastModifiedBy>Смирнова Ю.А.</cp:lastModifiedBy>
  <cp:revision>62</cp:revision>
  <cp:lastPrinted>2016-03-16T13:02:00Z</cp:lastPrinted>
  <dcterms:created xsi:type="dcterms:W3CDTF">2015-06-03T09:10:00Z</dcterms:created>
  <dcterms:modified xsi:type="dcterms:W3CDTF">2016-06-22T12:14:00Z</dcterms:modified>
</cp:coreProperties>
</file>