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к проекту распоряжения главы муниципального образования город Мурманск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D62FD" w:rsidRPr="00CD62FD">
        <w:rPr>
          <w:rFonts w:ascii="Times New Roman" w:hAnsi="Times New Roman"/>
          <w:sz w:val="28"/>
          <w:szCs w:val="28"/>
        </w:rPr>
        <w:t>О внесении изменений в приложение к распоряжению главы муниципального образования город Мурманск от 17.07.2017 № 98 «Об утверждении требований к закупаемым Советом депутатов города Мурманска отдельным видам товаров, работ, услуг (в том числе предельных цен товаров, работ, услуг)</w:t>
      </w:r>
      <w:r w:rsidR="00BE18EE" w:rsidRPr="00BE18EE">
        <w:rPr>
          <w:rFonts w:ascii="Times New Roman" w:hAnsi="Times New Roman"/>
          <w:sz w:val="28"/>
          <w:szCs w:val="28"/>
        </w:rPr>
        <w:t>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CD62FD">
        <w:rPr>
          <w:rFonts w:ascii="Times New Roman" w:hAnsi="Times New Roman"/>
          <w:sz w:val="28"/>
          <w:szCs w:val="28"/>
        </w:rPr>
        <w:t>11</w:t>
      </w:r>
      <w:r w:rsidR="000F578B">
        <w:rPr>
          <w:rFonts w:ascii="Times New Roman" w:hAnsi="Times New Roman"/>
          <w:sz w:val="28"/>
          <w:szCs w:val="28"/>
        </w:rPr>
        <w:t>.0</w:t>
      </w:r>
      <w:r w:rsidR="00CD62FD">
        <w:rPr>
          <w:rFonts w:ascii="Times New Roman" w:hAnsi="Times New Roman"/>
          <w:sz w:val="28"/>
          <w:szCs w:val="28"/>
        </w:rPr>
        <w:t>1</w:t>
      </w:r>
      <w:r w:rsidR="004357FF">
        <w:rPr>
          <w:rFonts w:ascii="Times New Roman" w:hAnsi="Times New Roman"/>
          <w:sz w:val="28"/>
          <w:szCs w:val="28"/>
        </w:rPr>
        <w:t>.202</w:t>
      </w:r>
      <w:r w:rsidR="00CD62FD">
        <w:rPr>
          <w:rFonts w:ascii="Times New Roman" w:hAnsi="Times New Roman"/>
          <w:sz w:val="28"/>
          <w:szCs w:val="28"/>
        </w:rPr>
        <w:t>1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CD62FD">
        <w:rPr>
          <w:rFonts w:ascii="Times New Roman" w:hAnsi="Times New Roman"/>
          <w:sz w:val="28"/>
          <w:szCs w:val="28"/>
        </w:rPr>
        <w:t>12</w:t>
      </w:r>
      <w:r w:rsidR="00977C0B">
        <w:rPr>
          <w:rFonts w:ascii="Times New Roman" w:hAnsi="Times New Roman"/>
          <w:sz w:val="28"/>
          <w:szCs w:val="28"/>
        </w:rPr>
        <w:t>.</w:t>
      </w:r>
      <w:r w:rsidR="004357FF">
        <w:rPr>
          <w:rFonts w:ascii="Times New Roman" w:hAnsi="Times New Roman"/>
          <w:sz w:val="28"/>
          <w:szCs w:val="28"/>
        </w:rPr>
        <w:t>0</w:t>
      </w:r>
      <w:r w:rsidR="00CD62FD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>.20</w:t>
      </w:r>
      <w:r w:rsidR="00CD62FD">
        <w:rPr>
          <w:rFonts w:ascii="Times New Roman" w:hAnsi="Times New Roman"/>
          <w:sz w:val="28"/>
          <w:szCs w:val="28"/>
        </w:rPr>
        <w:t>21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CD62FD">
        <w:rPr>
          <w:rFonts w:ascii="Times New Roman" w:hAnsi="Times New Roman"/>
          <w:sz w:val="28"/>
          <w:szCs w:val="28"/>
        </w:rPr>
        <w:t>18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4357FF">
        <w:rPr>
          <w:rFonts w:ascii="Times New Roman" w:hAnsi="Times New Roman"/>
          <w:sz w:val="28"/>
          <w:szCs w:val="28"/>
        </w:rPr>
        <w:t>0</w:t>
      </w:r>
      <w:r w:rsidR="00CD62FD">
        <w:rPr>
          <w:rFonts w:ascii="Times New Roman" w:hAnsi="Times New Roman"/>
          <w:sz w:val="28"/>
          <w:szCs w:val="28"/>
        </w:rPr>
        <w:t>1</w:t>
      </w:r>
      <w:r w:rsidR="004357FF">
        <w:rPr>
          <w:rFonts w:ascii="Times New Roman" w:hAnsi="Times New Roman"/>
          <w:sz w:val="28"/>
          <w:szCs w:val="28"/>
        </w:rPr>
        <w:t>.202</w:t>
      </w:r>
      <w:r w:rsidR="00CD62FD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1C1F" w:rsidRPr="00BA1C1F">
        <w:rPr>
          <w:rFonts w:ascii="Times New Roman" w:hAnsi="Times New Roman"/>
          <w:color w:val="000000"/>
          <w:sz w:val="28"/>
          <w:szCs w:val="28"/>
          <w:lang w:eastAsia="ru-RU"/>
        </w:rPr>
        <w:t>sovetjur@polarnet.ru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3C1233"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ГЛАВА</w:t>
      </w: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 ГОРОД МУРМАНСК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А С П О Р Я Ж Е Н И Е 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18700E" w:rsidP="00BE18E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246B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CD62FD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CD62FD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62FD">
        <w:rPr>
          <w:rFonts w:ascii="Times New Roman" w:hAnsi="Times New Roman" w:cs="Arial"/>
          <w:sz w:val="24"/>
          <w:szCs w:val="24"/>
          <w:lang w:eastAsia="ru-RU"/>
        </w:rPr>
        <w:t>О внесении изменений в приложение к распоряжению главы муниципального образования город Мурманск от 17.07.2017 № 98 «Об утверждении требований к закупаемым Советом депутатов города Мурманска отдельным видам товаров, работ, услуг (в том числе предельных цен товаров, работ, услуг)</w:t>
      </w:r>
      <w:r w:rsidR="00BE18EE" w:rsidRPr="0073788D">
        <w:rPr>
          <w:rFonts w:ascii="Times New Roman" w:hAnsi="Times New Roman" w:cs="Arial"/>
          <w:sz w:val="24"/>
          <w:szCs w:val="24"/>
          <w:lang w:eastAsia="ru-RU"/>
        </w:rPr>
        <w:t>»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62FD" w:rsidRPr="00AF2FAA" w:rsidRDefault="00CD62FD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 w:rsidR="00CD62F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D62FD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CD62F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D62FD">
        <w:rPr>
          <w:rFonts w:ascii="Times New Roman" w:eastAsia="Times New Roman" w:hAnsi="Times New Roman"/>
          <w:sz w:val="28"/>
          <w:szCs w:val="28"/>
          <w:lang w:eastAsia="ru-RU"/>
        </w:rPr>
        <w:t>632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D62FD" w:rsidRPr="00CD62F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РАСПОРЯЖАЮСЬ: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Внести в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распоряжению главы муниципального образования город Мурманск от </w:t>
      </w:r>
      <w:r w:rsidR="00CD62FD" w:rsidRPr="00CD62FD">
        <w:rPr>
          <w:rFonts w:ascii="Times New Roman" w:hAnsi="Times New Roman" w:cs="Arial"/>
          <w:sz w:val="28"/>
          <w:szCs w:val="28"/>
          <w:lang w:eastAsia="ru-RU"/>
        </w:rPr>
        <w:t>17.07.2017 № 98 «Об утверждении требований к закупаемым Советом депутатов города Мурманска отдельным видам товаров, работ, услуг (в том числе предельных цен товаров, работ, услуг)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» изменения, изложив их в новой редакции согласно </w:t>
      </w:r>
      <w:proofErr w:type="gramStart"/>
      <w:r w:rsidRPr="0073788D">
        <w:rPr>
          <w:rFonts w:ascii="Times New Roman" w:hAnsi="Times New Roman" w:cs="Arial"/>
          <w:sz w:val="28"/>
          <w:szCs w:val="28"/>
          <w:lang w:eastAsia="ru-RU"/>
        </w:rPr>
        <w:t>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proofErr w:type="gramEnd"/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распоряжению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Контрактному управляющему Совета депутатов города Мурманска (Данилюк </w:t>
      </w:r>
      <w:proofErr w:type="spellStart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М.В</w:t>
      </w:r>
      <w:proofErr w:type="spellEnd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.) разместить настоящее распоряжение 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FD" w:rsidRDefault="00CD62FD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Мурманск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proofErr w:type="spellStart"/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53A48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proofErr w:type="spellEnd"/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Сысоев</w:t>
      </w:r>
    </w:p>
    <w:p w:rsidR="00CD62FD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CD62FD" w:rsidSect="00E92BB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CD62FD" w:rsidRPr="00652278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 w:rsidRPr="00652278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CD62FD" w:rsidRPr="00652278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 w:rsidRPr="00652278">
        <w:rPr>
          <w:rFonts w:ascii="Times New Roman" w:hAnsi="Times New Roman"/>
          <w:sz w:val="28"/>
          <w:szCs w:val="28"/>
        </w:rPr>
        <w:t xml:space="preserve">к распоряжению главы муниципального образования город Мурманск </w:t>
      </w:r>
    </w:p>
    <w:p w:rsidR="00CD62FD" w:rsidRPr="00652278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 w:rsidRPr="0065227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 года № _____</w:t>
      </w:r>
    </w:p>
    <w:p w:rsidR="00CD62FD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62FD" w:rsidRPr="00BF79C6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9C6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:rsidR="00CD62FD" w:rsidRPr="00BF79C6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9C6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видов товаров, работ, услуг, их потребительские свойства (в том числе качество) </w:t>
      </w:r>
    </w:p>
    <w:p w:rsidR="00CD62FD" w:rsidRPr="00BF79C6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9C6">
        <w:rPr>
          <w:rFonts w:ascii="Times New Roman" w:eastAsia="Times New Roman" w:hAnsi="Times New Roman"/>
          <w:sz w:val="28"/>
          <w:szCs w:val="28"/>
          <w:lang w:eastAsia="ru-RU"/>
        </w:rPr>
        <w:t>и иные характеристики (в том числе предельные цены товаров, работ, услуг) к ним</w:t>
      </w:r>
    </w:p>
    <w:p w:rsidR="00CD62FD" w:rsidRPr="00AD2914" w:rsidRDefault="00CD62FD" w:rsidP="00CD62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191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850"/>
        <w:gridCol w:w="2161"/>
        <w:gridCol w:w="604"/>
        <w:gridCol w:w="1162"/>
        <w:gridCol w:w="2151"/>
        <w:gridCol w:w="2009"/>
        <w:gridCol w:w="2149"/>
        <w:gridCol w:w="3755"/>
      </w:tblGrid>
      <w:tr w:rsidR="00CD62FD" w:rsidRPr="00AD2914" w:rsidTr="00E17746">
        <w:trPr>
          <w:cantSplit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AD2914">
              <w:rPr>
                <w:rFonts w:ascii="Times New Roman" w:hAnsi="Times New Roman"/>
                <w:sz w:val="20"/>
                <w:szCs w:val="20"/>
              </w:rPr>
              <w:br/>
              <w:t xml:space="preserve">по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ОКПД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766" w:type="dxa"/>
            <w:gridSpan w:val="2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160" w:type="dxa"/>
            <w:gridSpan w:val="2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Требования к потребительским свойствам</w:t>
            </w:r>
          </w:p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(в том числе качеству) и иным характеристикам, утвержденные </w:t>
            </w:r>
            <w:r w:rsidRPr="00AD2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администрацией города Мурманска</w:t>
            </w:r>
          </w:p>
        </w:tc>
        <w:tc>
          <w:tcPr>
            <w:tcW w:w="5904" w:type="dxa"/>
            <w:gridSpan w:val="2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Требования к потребительским свойствам</w:t>
            </w:r>
          </w:p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(в том числе качеству) и иным характеристикам, утвержденные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муниципальным органом</w:t>
            </w:r>
          </w:p>
        </w:tc>
      </w:tr>
      <w:tr w:rsidR="00CD62FD" w:rsidRPr="00AD2914" w:rsidTr="00E17746">
        <w:trPr>
          <w:cantSplit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код по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ОКЕИ</w:t>
            </w:r>
            <w:proofErr w:type="spellEnd"/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наимено</w:t>
            </w:r>
            <w:r w:rsidRPr="00AD2914">
              <w:rPr>
                <w:rFonts w:ascii="Times New Roman" w:hAnsi="Times New Roman"/>
                <w:sz w:val="20"/>
                <w:szCs w:val="20"/>
              </w:rPr>
              <w:softHyphen/>
              <w:t>вание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значение характеристики</w:t>
            </w:r>
          </w:p>
        </w:tc>
      </w:tr>
      <w:tr w:rsidR="00CD62FD" w:rsidRPr="00AD2914" w:rsidTr="00E17746">
        <w:trPr>
          <w:cantSplit/>
        </w:trPr>
        <w:tc>
          <w:tcPr>
            <w:tcW w:w="350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D62FD" w:rsidRPr="00AD2914" w:rsidTr="00E17746">
        <w:trPr>
          <w:cantSplit/>
        </w:trPr>
        <w:tc>
          <w:tcPr>
            <w:tcW w:w="15191" w:type="dxa"/>
            <w:gridSpan w:val="9"/>
            <w:vAlign w:val="center"/>
          </w:tcPr>
          <w:p w:rsidR="00CD62FD" w:rsidRPr="00AD2914" w:rsidRDefault="00CD62FD" w:rsidP="00E177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531">
              <w:rPr>
                <w:rFonts w:ascii="Times New Roman" w:hAnsi="Times New Roman"/>
                <w:sz w:val="20"/>
                <w:szCs w:val="20"/>
              </w:rPr>
              <w:t>Отдельные виды товаров, работ, услуг, включенные в обязательный перечень отдельных видов товаров, работ, услуг, предусмотренный приложением N 2 к Правилам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услуг), утвержденные постановлением администрации города Мурманска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26.20.11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</w:t>
            </w:r>
            <w:r w:rsidRPr="009755C6">
              <w:rPr>
                <w:rFonts w:ascii="Times New Roman" w:hAnsi="Times New Roman"/>
                <w:sz w:val="20"/>
                <w:szCs w:val="20"/>
              </w:rPr>
              <w:lastRenderedPageBreak/>
              <w:t>ноутбуки, планшетные компьютеры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ноутбуки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039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дюйм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не более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экрана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экрана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жидкокристаллический,</w:t>
            </w:r>
            <w:r w:rsidRPr="00652278">
              <w:rPr>
                <w:rFonts w:ascii="Times New Roman" w:hAnsi="Times New Roman"/>
                <w:sz w:val="20"/>
                <w:szCs w:val="20"/>
              </w:rPr>
              <w:t xml:space="preserve"> разрешение экрана не более 2560х1600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килограмм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3755" w:type="dxa"/>
            <w:vAlign w:val="center"/>
          </w:tcPr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многоядерный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64-битный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не более 8 ядер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2931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гигагерц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не более 4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2553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гигабайт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2554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тера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не более 1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</w:t>
            </w:r>
          </w:p>
          <w:p w:rsidR="00CD62FD" w:rsidRPr="003D2CC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накопитель на жёстких магнитных дисках, твердотельный накопитель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 xml:space="preserve">чтение и запись </w:t>
            </w:r>
            <w:proofErr w:type="spellStart"/>
            <w:r w:rsidRPr="003D2CC8">
              <w:rPr>
                <w:rFonts w:ascii="Times New Roman" w:hAnsi="Times New Roman"/>
                <w:sz w:val="20"/>
                <w:szCs w:val="20"/>
              </w:rPr>
              <w:t>DVD</w:t>
            </w:r>
            <w:proofErr w:type="spellEnd"/>
            <w:r w:rsidRPr="003D2CC8">
              <w:rPr>
                <w:rFonts w:ascii="Times New Roman" w:hAnsi="Times New Roman"/>
                <w:sz w:val="20"/>
                <w:szCs w:val="20"/>
              </w:rPr>
              <w:t xml:space="preserve">-R и </w:t>
            </w:r>
            <w:proofErr w:type="spellStart"/>
            <w:r w:rsidRPr="003D2CC8">
              <w:rPr>
                <w:rFonts w:ascii="Times New Roman" w:hAnsi="Times New Roman"/>
                <w:sz w:val="20"/>
                <w:szCs w:val="20"/>
              </w:rPr>
              <w:t>DVD+R</w:t>
            </w:r>
            <w:proofErr w:type="spellEnd"/>
          </w:p>
        </w:tc>
      </w:tr>
      <w:tr w:rsidR="00CD62FD" w:rsidRPr="00C971E4" w:rsidTr="00E17746">
        <w:trPr>
          <w:cantSplit/>
          <w:trHeight w:val="673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 xml:space="preserve">наличие модулей </w:t>
            </w:r>
            <w:proofErr w:type="spellStart"/>
            <w:r w:rsidRPr="003D2CC8">
              <w:rPr>
                <w:rFonts w:ascii="Times New Roman" w:hAnsi="Times New Roman"/>
                <w:sz w:val="20"/>
                <w:szCs w:val="20"/>
              </w:rPr>
              <w:t>Wi-Fi</w:t>
            </w:r>
            <w:proofErr w:type="spellEnd"/>
            <w:r w:rsidRPr="003D2CC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D2CC8">
              <w:rPr>
                <w:rFonts w:ascii="Times New Roman" w:hAnsi="Times New Roman"/>
                <w:sz w:val="20"/>
                <w:szCs w:val="20"/>
              </w:rPr>
              <w:t>Bluetooth</w:t>
            </w:r>
            <w:proofErr w:type="spellEnd"/>
            <w:r w:rsidRPr="003D2CC8">
              <w:rPr>
                <w:rFonts w:ascii="Times New Roman" w:hAnsi="Times New Roman"/>
                <w:sz w:val="20"/>
                <w:szCs w:val="20"/>
              </w:rPr>
              <w:t>, поддержки 3G (</w:t>
            </w:r>
            <w:proofErr w:type="spellStart"/>
            <w:r w:rsidRPr="003D2CC8">
              <w:rPr>
                <w:rFonts w:ascii="Times New Roman" w:hAnsi="Times New Roman"/>
                <w:sz w:val="20"/>
                <w:szCs w:val="20"/>
              </w:rPr>
              <w:t>UMTS</w:t>
            </w:r>
            <w:proofErr w:type="spellEnd"/>
            <w:r w:rsidRPr="003D2CC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:rsidR="00CD62FD" w:rsidRPr="003D2CC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3D2CC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3D2C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модулей</w:t>
            </w:r>
            <w:r w:rsidRPr="003D2C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Wi-Fi, Bluetooth, 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поддержки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3G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UMTS</w:t>
            </w:r>
            <w:proofErr w:type="spellEnd"/>
            <w:r w:rsidRPr="003D2CC8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55" w:type="dxa"/>
            <w:vAlign w:val="center"/>
          </w:tcPr>
          <w:p w:rsidR="00CD62FD" w:rsidRPr="003D2CC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37FF">
              <w:rPr>
                <w:rFonts w:ascii="Times New Roman" w:hAnsi="Times New Roman"/>
                <w:sz w:val="20"/>
                <w:szCs w:val="20"/>
              </w:rPr>
              <w:t>возможные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9A37FF">
              <w:rPr>
                <w:rFonts w:ascii="Times New Roman" w:hAnsi="Times New Roman"/>
                <w:sz w:val="20"/>
                <w:szCs w:val="20"/>
              </w:rPr>
              <w:t>: наличие, отсутствие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3D2CC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3D2CC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3D2CC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3D2CC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3D2CC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 дискретный, интегрированный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автономное время работы не более 24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предустановленная 64-битная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офисный пакет: текстовый редактор, редактор таблиц, программа подготовки презентаций, приложение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для подготовки публикаций;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архиватор;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бесплатное программное обеспечение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планшетные компьютеры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039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дюйм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не более 11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экрана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экрана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жидкокристаллический,</w:t>
            </w:r>
            <w:r w:rsidRPr="00652278">
              <w:rPr>
                <w:rFonts w:ascii="Times New Roman" w:hAnsi="Times New Roman"/>
                <w:sz w:val="20"/>
                <w:szCs w:val="20"/>
              </w:rPr>
              <w:t xml:space="preserve"> разрешение экрана не более 2560х1600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кило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грамм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3755" w:type="dxa"/>
            <w:vAlign w:val="center"/>
          </w:tcPr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многоядерный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64-битный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не более 8 ядер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2931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гигагерц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3,5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2553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гигабайт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16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2553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гигабайт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твердотельный накопитель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возможные значения: наличие, отсутствие</w:t>
            </w:r>
          </w:p>
        </w:tc>
      </w:tr>
      <w:tr w:rsidR="00CD62FD" w:rsidRPr="00C971E4" w:rsidTr="00E17746">
        <w:trPr>
          <w:cantSplit/>
          <w:trHeight w:val="451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 xml:space="preserve">наличие модулей </w:t>
            </w:r>
            <w:proofErr w:type="spellStart"/>
            <w:r w:rsidRPr="00D85D5E">
              <w:rPr>
                <w:rFonts w:ascii="Times New Roman" w:hAnsi="Times New Roman"/>
                <w:sz w:val="20"/>
                <w:szCs w:val="20"/>
              </w:rPr>
              <w:t>Wi-Fi</w:t>
            </w:r>
            <w:proofErr w:type="spellEnd"/>
            <w:r w:rsidRPr="00D85D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85D5E">
              <w:rPr>
                <w:rFonts w:ascii="Times New Roman" w:hAnsi="Times New Roman"/>
                <w:sz w:val="20"/>
                <w:szCs w:val="20"/>
              </w:rPr>
              <w:t>Bluetooth</w:t>
            </w:r>
            <w:proofErr w:type="spellEnd"/>
            <w:r w:rsidRPr="00D85D5E">
              <w:rPr>
                <w:rFonts w:ascii="Times New Roman" w:hAnsi="Times New Roman"/>
                <w:sz w:val="20"/>
                <w:szCs w:val="20"/>
              </w:rPr>
              <w:t>, поддержки 3G (</w:t>
            </w:r>
            <w:proofErr w:type="spellStart"/>
            <w:r w:rsidRPr="00D85D5E">
              <w:rPr>
                <w:rFonts w:ascii="Times New Roman" w:hAnsi="Times New Roman"/>
                <w:sz w:val="20"/>
                <w:szCs w:val="20"/>
              </w:rPr>
              <w:t>UMTS</w:t>
            </w:r>
            <w:proofErr w:type="spellEnd"/>
            <w:r w:rsidRPr="00D85D5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D85D5E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D85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85D5E">
              <w:rPr>
                <w:rFonts w:ascii="Times New Roman" w:hAnsi="Times New Roman"/>
                <w:sz w:val="20"/>
                <w:szCs w:val="20"/>
              </w:rPr>
              <w:t>модулей</w:t>
            </w:r>
            <w:r w:rsidRPr="00D85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Wi-Fi, Bluetooth, </w:t>
            </w:r>
            <w:r w:rsidRPr="00D85D5E">
              <w:rPr>
                <w:rFonts w:ascii="Times New Roman" w:hAnsi="Times New Roman"/>
                <w:sz w:val="20"/>
                <w:szCs w:val="20"/>
              </w:rPr>
              <w:t>поддержки</w:t>
            </w:r>
            <w:r w:rsidRPr="00D85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3G (</w:t>
            </w:r>
            <w:proofErr w:type="spellStart"/>
            <w:r w:rsidRPr="00D85D5E">
              <w:rPr>
                <w:rFonts w:ascii="Times New Roman" w:hAnsi="Times New Roman"/>
                <w:sz w:val="20"/>
                <w:szCs w:val="20"/>
                <w:lang w:val="en-US"/>
              </w:rPr>
              <w:t>UMTS</w:t>
            </w:r>
            <w:proofErr w:type="spellEnd"/>
            <w:r w:rsidRPr="00D85D5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55" w:type="dxa"/>
            <w:vAlign w:val="center"/>
          </w:tcPr>
          <w:p w:rsidR="00CD62FD" w:rsidRPr="00D85D5E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37FF">
              <w:rPr>
                <w:rFonts w:ascii="Times New Roman" w:hAnsi="Times New Roman"/>
                <w:sz w:val="20"/>
                <w:szCs w:val="20"/>
              </w:rPr>
              <w:t>возможные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9A37FF">
              <w:rPr>
                <w:rFonts w:ascii="Times New Roman" w:hAnsi="Times New Roman"/>
                <w:sz w:val="20"/>
                <w:szCs w:val="20"/>
              </w:rPr>
              <w:t>: наличие, отсутствие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D85D5E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D85D5E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D85D5E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85D5E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85D5E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: дискретный, интегрированный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автономное время работы не более 24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предустановленная 64-битная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офисный пакет: текстовый редактор, редактор таблиц, программа подготовки презентаций, приложение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для подготовки публикаций;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архиватор;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бесплатное программное обеспечение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26.20.15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</w:t>
            </w:r>
            <w:r w:rsidRPr="009755C6">
              <w:rPr>
                <w:rFonts w:ascii="Times New Roman" w:hAnsi="Times New Roman"/>
                <w:sz w:val="20"/>
                <w:szCs w:val="20"/>
              </w:rPr>
              <w:lastRenderedPageBreak/>
              <w:t>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компьютеры персональные настольные, рабочие станции вывода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(моноблок / системный блок и монитор)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(моноблок / системный блок и монитор)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>моноблок/системный блок и монитор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039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дюйм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экрана/монитора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экрана/монитора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процессора</w:t>
            </w:r>
          </w:p>
        </w:tc>
        <w:tc>
          <w:tcPr>
            <w:tcW w:w="3755" w:type="dxa"/>
            <w:vAlign w:val="center"/>
          </w:tcPr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многоядерный,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не более 8 ядер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CC8">
              <w:rPr>
                <w:rFonts w:ascii="Times New Roman" w:hAnsi="Times New Roman"/>
                <w:sz w:val="20"/>
                <w:szCs w:val="20"/>
              </w:rPr>
              <w:t>2931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гига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герц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частота процессора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не более 4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2553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гигабайт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размер оперативной памяти</w:t>
            </w:r>
          </w:p>
        </w:tc>
        <w:tc>
          <w:tcPr>
            <w:tcW w:w="3755" w:type="dxa"/>
            <w:vAlign w:val="center"/>
          </w:tcPr>
          <w:p w:rsidR="00CD62FD" w:rsidRPr="00D85D5E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тера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байт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объем накопителя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жесткого диска</w:t>
            </w:r>
          </w:p>
        </w:tc>
        <w:tc>
          <w:tcPr>
            <w:tcW w:w="3755" w:type="dxa"/>
            <w:vAlign w:val="center"/>
          </w:tcPr>
          <w:p w:rsidR="00CD62FD" w:rsidRPr="00D85D5E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D85D5E">
              <w:rPr>
                <w:rFonts w:ascii="Times New Roman" w:hAnsi="Times New Roman"/>
                <w:sz w:val="20"/>
                <w:szCs w:val="20"/>
              </w:rPr>
              <w:t>накопитель на жёстких магнитных дисках, твердотельный накопитель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оптический привод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D5E">
              <w:rPr>
                <w:rFonts w:ascii="Times New Roman" w:hAnsi="Times New Roman"/>
                <w:sz w:val="20"/>
                <w:szCs w:val="20"/>
              </w:rPr>
              <w:t xml:space="preserve">чтение и </w:t>
            </w:r>
            <w:proofErr w:type="gramStart"/>
            <w:r w:rsidRPr="00D85D5E">
              <w:rPr>
                <w:rFonts w:ascii="Times New Roman" w:hAnsi="Times New Roman"/>
                <w:sz w:val="20"/>
                <w:szCs w:val="20"/>
              </w:rPr>
              <w:t xml:space="preserve">запись  </w:t>
            </w:r>
            <w:proofErr w:type="spellStart"/>
            <w:r w:rsidRPr="00D85D5E">
              <w:rPr>
                <w:rFonts w:ascii="Times New Roman" w:hAnsi="Times New Roman"/>
                <w:sz w:val="20"/>
                <w:szCs w:val="20"/>
              </w:rPr>
              <w:t>DVD</w:t>
            </w:r>
            <w:proofErr w:type="spellEnd"/>
            <w:proofErr w:type="gramEnd"/>
            <w:r w:rsidRPr="00D85D5E">
              <w:rPr>
                <w:rFonts w:ascii="Times New Roman" w:hAnsi="Times New Roman"/>
                <w:sz w:val="20"/>
                <w:szCs w:val="20"/>
              </w:rPr>
              <w:t xml:space="preserve">-R и </w:t>
            </w:r>
            <w:proofErr w:type="spellStart"/>
            <w:r w:rsidRPr="00D85D5E">
              <w:rPr>
                <w:rFonts w:ascii="Times New Roman" w:hAnsi="Times New Roman"/>
                <w:sz w:val="20"/>
                <w:szCs w:val="20"/>
              </w:rPr>
              <w:t>DVD+R</w:t>
            </w:r>
            <w:proofErr w:type="spellEnd"/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2009" w:type="dxa"/>
            <w:vAlign w:val="center"/>
          </w:tcPr>
          <w:p w:rsidR="00CD62FD" w:rsidRPr="00C3053A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видеоадаптера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 интегрированный, дискретный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2009" w:type="dxa"/>
            <w:vAlign w:val="center"/>
          </w:tcPr>
          <w:p w:rsidR="00CD62FD" w:rsidRPr="00C3053A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2CC8">
              <w:rPr>
                <w:rFonts w:ascii="Times New Roman" w:hAnsi="Times New Roman"/>
                <w:sz w:val="20"/>
                <w:szCs w:val="20"/>
              </w:rPr>
              <w:t>предустановленная 64-битная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3755" w:type="dxa"/>
            <w:vAlign w:val="center"/>
          </w:tcPr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возможные значения: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офисный пакет: текстовый редактор, редактор таблиц, программа подготовки презентаций, приложение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для подготовки публикаций;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архиватор;</w:t>
            </w:r>
          </w:p>
          <w:p w:rsidR="00CD62FD" w:rsidRPr="00DC6FF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>бесплатное программное обеспечение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26.20.16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принтеры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</w:t>
            </w:r>
            <w:r>
              <w:rPr>
                <w:rFonts w:ascii="Times New Roman" w:hAnsi="Times New Roman"/>
                <w:sz w:val="20"/>
                <w:szCs w:val="20"/>
              </w:rPr>
              <w:t>од печати (струйный/лазерный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</w:t>
            </w:r>
            <w:r>
              <w:rPr>
                <w:rFonts w:ascii="Times New Roman" w:hAnsi="Times New Roman"/>
                <w:sz w:val="20"/>
                <w:szCs w:val="20"/>
              </w:rPr>
              <w:t>од печати (струйный/лазерный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55" w:type="dxa"/>
            <w:vAlign w:val="center"/>
          </w:tcPr>
          <w:p w:rsidR="00CD62FD" w:rsidRPr="00FF71CE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1CE">
              <w:rPr>
                <w:rFonts w:ascii="Times New Roman" w:hAnsi="Times New Roman"/>
                <w:sz w:val="20"/>
                <w:szCs w:val="20"/>
              </w:rPr>
              <w:t>возможные значения: лазерн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FF71CE">
              <w:rPr>
                <w:rFonts w:ascii="Times New Roman" w:hAnsi="Times New Roman"/>
                <w:sz w:val="20"/>
                <w:szCs w:val="20"/>
              </w:rPr>
              <w:t>, струйн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цветность (цветной/ черно-белый)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цветность (цветной/ черно-белый)</w:t>
            </w:r>
          </w:p>
        </w:tc>
        <w:tc>
          <w:tcPr>
            <w:tcW w:w="3755" w:type="dxa"/>
            <w:vAlign w:val="center"/>
          </w:tcPr>
          <w:p w:rsidR="00CD62FD" w:rsidRPr="009A37FF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7FF">
              <w:rPr>
                <w:rFonts w:ascii="Times New Roman" w:hAnsi="Times New Roman"/>
                <w:sz w:val="20"/>
                <w:szCs w:val="20"/>
              </w:rPr>
              <w:t>возможные значения: цветной, черно-белый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максимальный формат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максимальный формат</w:t>
            </w:r>
          </w:p>
        </w:tc>
        <w:tc>
          <w:tcPr>
            <w:tcW w:w="3755" w:type="dxa"/>
            <w:vAlign w:val="center"/>
          </w:tcPr>
          <w:p w:rsidR="00CD62FD" w:rsidRPr="009A37FF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7FF">
              <w:rPr>
                <w:rFonts w:ascii="Times New Roman" w:hAnsi="Times New Roman"/>
                <w:sz w:val="20"/>
                <w:szCs w:val="20"/>
              </w:rPr>
              <w:t>предельное значение А3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печати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печати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50 страниц в минуту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FF7"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>модуль автоматической двусторонней печати, устройство автоподачи оригиналов,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>дополнительный лоток бумаги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C6FF7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-</w:t>
            </w:r>
            <w:r w:rsidRPr="00DC6FF7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C6FF7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DC6FF7">
              <w:rPr>
                <w:rFonts w:ascii="Times New Roman" w:hAnsi="Times New Roman"/>
                <w:sz w:val="20"/>
                <w:szCs w:val="20"/>
              </w:rPr>
              <w:t>, сетевой интерфейс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устройств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чтения карт памяти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сканеры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разрешение сканирования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разрешение сканирования</w:t>
            </w:r>
          </w:p>
        </w:tc>
        <w:tc>
          <w:tcPr>
            <w:tcW w:w="3755" w:type="dxa"/>
            <w:vAlign w:val="center"/>
          </w:tcPr>
          <w:p w:rsidR="00CD62FD" w:rsidRPr="0073122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27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2400</w:t>
            </w:r>
            <w:r w:rsidRPr="00731227">
              <w:rPr>
                <w:rFonts w:ascii="Times New Roman" w:hAnsi="Times New Roman"/>
                <w:sz w:val="20"/>
                <w:szCs w:val="20"/>
              </w:rPr>
              <w:t xml:space="preserve"> х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31227">
              <w:rPr>
                <w:rFonts w:ascii="Times New Roman" w:hAnsi="Times New Roman"/>
                <w:sz w:val="20"/>
                <w:szCs w:val="20"/>
              </w:rPr>
              <w:t>00 точек на дюйм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цветность (цветной/ черно-белый)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цветность (цветной/ черно-белый)</w:t>
            </w:r>
          </w:p>
        </w:tc>
        <w:tc>
          <w:tcPr>
            <w:tcW w:w="3755" w:type="dxa"/>
            <w:vAlign w:val="center"/>
          </w:tcPr>
          <w:p w:rsidR="00CD62FD" w:rsidRPr="0073122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27">
              <w:rPr>
                <w:rFonts w:ascii="Times New Roman" w:hAnsi="Times New Roman"/>
                <w:sz w:val="20"/>
                <w:szCs w:val="20"/>
              </w:rPr>
              <w:t>цветной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максимальный формат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максимальный формат</w:t>
            </w:r>
          </w:p>
        </w:tc>
        <w:tc>
          <w:tcPr>
            <w:tcW w:w="3755" w:type="dxa"/>
            <w:vAlign w:val="center"/>
          </w:tcPr>
          <w:p w:rsidR="00CD62FD" w:rsidRPr="0073122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27">
              <w:rPr>
                <w:rFonts w:ascii="Times New Roman" w:hAnsi="Times New Roman"/>
                <w:sz w:val="20"/>
                <w:szCs w:val="20"/>
              </w:rPr>
              <w:t>предельное значение А3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сканирования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сканирования</w:t>
            </w:r>
          </w:p>
        </w:tc>
        <w:tc>
          <w:tcPr>
            <w:tcW w:w="3755" w:type="dxa"/>
            <w:vAlign w:val="center"/>
          </w:tcPr>
          <w:p w:rsidR="00CD62FD" w:rsidRPr="0073122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27">
              <w:rPr>
                <w:rFonts w:ascii="Times New Roman" w:hAnsi="Times New Roman"/>
                <w:sz w:val="20"/>
                <w:szCs w:val="20"/>
              </w:rPr>
              <w:t>не более</w:t>
            </w:r>
          </w:p>
          <w:p w:rsidR="00CD62FD" w:rsidRPr="0073122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731227">
              <w:rPr>
                <w:rFonts w:ascii="Times New Roman" w:hAnsi="Times New Roman"/>
                <w:sz w:val="20"/>
                <w:szCs w:val="20"/>
              </w:rPr>
              <w:t xml:space="preserve"> страниц в минуту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755" w:type="dxa"/>
            <w:vAlign w:val="center"/>
          </w:tcPr>
          <w:p w:rsidR="00CD62FD" w:rsidRPr="00731227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227"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>модуль автоматическо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 xml:space="preserve"> двусторонне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сканирования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>, устройство автоподачи оригиналов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12F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227">
              <w:rPr>
                <w:rFonts w:ascii="Times New Roman" w:hAnsi="Times New Roman"/>
                <w:sz w:val="20"/>
                <w:szCs w:val="20"/>
              </w:rPr>
              <w:t>USB</w:t>
            </w:r>
            <w:proofErr w:type="spellEnd"/>
            <w:r w:rsidRPr="00731227">
              <w:rPr>
                <w:rFonts w:ascii="Times New Roman" w:hAnsi="Times New Roman"/>
                <w:sz w:val="20"/>
                <w:szCs w:val="20"/>
              </w:rPr>
              <w:t>, сетевой интерфейс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устройств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чтения карт памяти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AD2914">
                <w:rPr>
                  <w:rFonts w:ascii="Times New Roman" w:hAnsi="Times New Roman"/>
                  <w:sz w:val="20"/>
                  <w:szCs w:val="20"/>
                </w:rPr>
                <w:t>26.30.11</w:t>
              </w:r>
            </w:hyperlink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1830" w:type="dxa"/>
            <w:gridSpan w:val="6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глав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город Мурманск, заместител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председателя Совета депутатов города Мурманска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высши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, главны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shd w:val="clear" w:color="auto" w:fill="auto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телефоны мобильные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устройства (телефон/ смартфон)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устройства (телефон/ смартфон)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 смартфон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телефон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3755" w:type="dxa"/>
            <w:vAlign w:val="center"/>
          </w:tcPr>
          <w:p w:rsidR="00CD62FD" w:rsidRPr="00185783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1857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UMTS</w:t>
            </w:r>
            <w:proofErr w:type="spellEnd"/>
            <w:r w:rsidRPr="001857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LTE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2009" w:type="dxa"/>
            <w:vAlign w:val="center"/>
          </w:tcPr>
          <w:p w:rsidR="00CD62FD" w:rsidRPr="00185783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возможное значение: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предустановленная 64-битная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2009" w:type="dxa"/>
            <w:vAlign w:val="center"/>
          </w:tcPr>
          <w:p w:rsidR="00CD62FD" w:rsidRPr="00185783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(в режиме разговора)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метод управления (сенсорный/ кнопочный)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метод управления (сенсорный/ кнопочный)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сенсорный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кнопочный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SIM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>-карт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SIM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>-карт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2</w:t>
            </w:r>
          </w:p>
        </w:tc>
      </w:tr>
      <w:tr w:rsidR="00CD62FD" w:rsidRPr="007564A8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модулей и интерфейсов (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Wi-Fi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Bluetooth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USB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GPS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модулей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и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интерфейсов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(Wi-Fi, Bluetooth, USB, GPS)</w:t>
            </w:r>
          </w:p>
        </w:tc>
        <w:tc>
          <w:tcPr>
            <w:tcW w:w="3755" w:type="dxa"/>
            <w:vAlign w:val="center"/>
          </w:tcPr>
          <w:p w:rsidR="00CD62FD" w:rsidRPr="007564A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>-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GPS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7564A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7564A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7564A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не</w:t>
            </w:r>
            <w:proofErr w:type="spellEnd"/>
            <w:proofErr w:type="gramEnd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более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15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тыс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не более 15 </w:t>
            </w: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ведущих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, старши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, младши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телефоны мобильные</w:t>
            </w:r>
          </w:p>
        </w:tc>
      </w:tr>
      <w:tr w:rsidR="00CD62FD" w:rsidRPr="00AD2914" w:rsidTr="00E17746">
        <w:trPr>
          <w:cantSplit/>
          <w:trHeight w:val="398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устройства (телефон/ смартфон)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устройства (телефон/ смартфон)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 смартфон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телефон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3755" w:type="dxa"/>
            <w:vAlign w:val="center"/>
          </w:tcPr>
          <w:p w:rsidR="00CD62FD" w:rsidRPr="00185783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1857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UMTS</w:t>
            </w:r>
            <w:proofErr w:type="spellEnd"/>
            <w:r w:rsidRPr="001857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837F4">
              <w:rPr>
                <w:rFonts w:ascii="Times New Roman" w:hAnsi="Times New Roman"/>
                <w:sz w:val="20"/>
                <w:szCs w:val="20"/>
                <w:lang w:val="en-US"/>
              </w:rPr>
              <w:t>LTE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операционная система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возможное значение: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предустановленная 64-битная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работы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(в режиме разговора)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метод управления (сенсорный/ кнопочный)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метод управления (сенсорный/ кнопочный)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сенсорный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кнопочный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SIM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>-карт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SIM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>-карт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2</w:t>
            </w:r>
          </w:p>
        </w:tc>
      </w:tr>
      <w:tr w:rsidR="00CD62FD" w:rsidRPr="007564A8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 модулей и интерфейсов (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-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GPS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модулей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и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интерфейсов</w:t>
            </w: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(Wi-Fi, Bluetooth, USB, GPS)</w:t>
            </w:r>
          </w:p>
        </w:tc>
        <w:tc>
          <w:tcPr>
            <w:tcW w:w="3755" w:type="dxa"/>
            <w:vAlign w:val="center"/>
          </w:tcPr>
          <w:p w:rsidR="00CD62FD" w:rsidRPr="007564A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>-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7564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57691">
              <w:rPr>
                <w:rFonts w:ascii="Times New Roman" w:hAnsi="Times New Roman"/>
                <w:sz w:val="20"/>
                <w:szCs w:val="20"/>
                <w:lang w:val="en-US"/>
              </w:rPr>
              <w:t>GPS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7564A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7564A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7564A8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</w:tc>
      </w:tr>
      <w:tr w:rsidR="00CD62FD" w:rsidRPr="00AD2914" w:rsidTr="00E17746">
        <w:trPr>
          <w:cantSplit/>
          <w:trHeight w:val="88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не</w:t>
            </w:r>
            <w:proofErr w:type="spellEnd"/>
            <w:proofErr w:type="gramEnd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более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тыс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vAlign w:val="center"/>
          </w:tcPr>
          <w:p w:rsidR="00CD62FD" w:rsidRPr="007837F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тыс.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29.10.21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 xml:space="preserve">Средства транспортные с двигателем с искровым зажиганием, с </w:t>
            </w:r>
            <w:r w:rsidRPr="009755C6">
              <w:rPr>
                <w:rFonts w:ascii="Times New Roman" w:hAnsi="Times New Roman"/>
                <w:sz w:val="20"/>
                <w:szCs w:val="20"/>
              </w:rPr>
              <w:lastRenderedPageBreak/>
              <w:t>рабочим объемом цилиндров не более 1500 см3, новые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3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856D66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E17746">
        <w:trPr>
          <w:cantSplit/>
          <w:trHeight w:val="150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29.10.22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E17746">
        <w:trPr>
          <w:cantSplit/>
          <w:trHeight w:val="53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29.10.23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 xml:space="preserve">Средства транспортные с поршневым двигателем внутреннего </w:t>
            </w:r>
            <w:r w:rsidRPr="009755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сгорания с воспламенением от сжатия (дизелем или </w:t>
            </w:r>
            <w:proofErr w:type="spellStart"/>
            <w:r w:rsidRPr="009755C6">
              <w:rPr>
                <w:rFonts w:ascii="Times New Roman" w:hAnsi="Times New Roman"/>
                <w:sz w:val="20"/>
                <w:szCs w:val="20"/>
              </w:rPr>
              <w:t>полудизелем</w:t>
            </w:r>
            <w:proofErr w:type="spellEnd"/>
            <w:r w:rsidRPr="009755C6">
              <w:rPr>
                <w:rFonts w:ascii="Times New Roman" w:hAnsi="Times New Roman"/>
                <w:sz w:val="20"/>
                <w:szCs w:val="20"/>
              </w:rPr>
              <w:t>), новые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29.10.24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автотранспортные для перевозки людей прочие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29.10.30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3F728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29.10.41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9755C6">
              <w:rPr>
                <w:rFonts w:ascii="Times New Roman" w:hAnsi="Times New Roman"/>
                <w:sz w:val="20"/>
                <w:szCs w:val="20"/>
              </w:rPr>
              <w:t>полудизелем</w:t>
            </w:r>
            <w:proofErr w:type="spellEnd"/>
            <w:r w:rsidRPr="009755C6">
              <w:rPr>
                <w:rFonts w:ascii="Times New Roman" w:hAnsi="Times New Roman"/>
                <w:sz w:val="20"/>
                <w:szCs w:val="20"/>
              </w:rPr>
              <w:t>), новые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29.10.42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E73"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29.10.43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Автомобили-тягачи седельные для полуприцепов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29.10.44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E73">
              <w:rPr>
                <w:rFonts w:ascii="Times New Roman" w:hAnsi="Times New Roman"/>
                <w:sz w:val="20"/>
                <w:szCs w:val="20"/>
              </w:rPr>
              <w:t>базовая комплектация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ind w:hanging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31.01.11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глав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город Мурманск, заместител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председателя Совета депутатов города Мурманска</w:t>
            </w:r>
            <w:r>
              <w:rPr>
                <w:rFonts w:ascii="Times New Roman" w:hAnsi="Times New Roman"/>
                <w:sz w:val="20"/>
                <w:szCs w:val="20"/>
              </w:rPr>
              <w:t>, высших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, главны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730476">
              <w:rPr>
                <w:rFonts w:ascii="Times New Roman" w:hAnsi="Times New Roman"/>
                <w:sz w:val="20"/>
                <w:szCs w:val="20"/>
              </w:rPr>
              <w:t>сталь, алюминий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ведущи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, старши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>, младши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возможные значения: </w:t>
            </w:r>
            <w:r w:rsidRPr="00730476">
              <w:rPr>
                <w:rFonts w:ascii="Times New Roman" w:hAnsi="Times New Roman"/>
                <w:sz w:val="20"/>
                <w:szCs w:val="20"/>
              </w:rPr>
              <w:t>сталь, алюминий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31.01.12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город Мурманск, заместител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председателя Совета депутатов города Мурманска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высши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>, главны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AE6FA9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 xml:space="preserve">предельное значение: массив древесины "ценных" пород (твердолиственных и тропических). Возможные значения: древесина хвойных и </w:t>
            </w:r>
            <w:proofErr w:type="spellStart"/>
            <w:r w:rsidRPr="00730476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730476">
              <w:rPr>
                <w:rFonts w:ascii="Times New Roman" w:hAnsi="Times New Roman"/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476">
              <w:rPr>
                <w:rFonts w:ascii="Times New Roman" w:hAnsi="Times New Roman"/>
                <w:sz w:val="20"/>
                <w:szCs w:val="20"/>
              </w:rPr>
              <w:t xml:space="preserve">предельное значение: массив древесины "ценных" пород (твердолиственных и тропических). Возможные значения: древесина хвойных и </w:t>
            </w:r>
            <w:proofErr w:type="spellStart"/>
            <w:r w:rsidRPr="00730476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730476">
              <w:rPr>
                <w:rFonts w:ascii="Times New Roman" w:hAnsi="Times New Roman"/>
                <w:sz w:val="20"/>
                <w:szCs w:val="20"/>
              </w:rPr>
              <w:t xml:space="preserve"> пород: береза, лиственница, сосна, ель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ведущих, старших, младших должностей</w:t>
            </w:r>
            <w:r w:rsidRPr="00AD2914">
              <w:rPr>
                <w:rFonts w:ascii="Times New Roman" w:hAnsi="Times New Roman"/>
                <w:sz w:val="20"/>
                <w:szCs w:val="20"/>
              </w:rPr>
              <w:t xml:space="preserve"> муниципальной службы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DA6566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DA6566">
              <w:rPr>
                <w:rFonts w:ascii="Times New Roman" w:hAnsi="Times New Roman"/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материал (вид древесины)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DA6566">
              <w:rPr>
                <w:rFonts w:ascii="Times New Roman" w:hAnsi="Times New Roman"/>
                <w:sz w:val="20"/>
                <w:szCs w:val="20"/>
              </w:rPr>
              <w:t>мягколиственных</w:t>
            </w:r>
            <w:proofErr w:type="spellEnd"/>
            <w:r w:rsidRPr="00DA6566">
              <w:rPr>
                <w:rFonts w:ascii="Times New Roman" w:hAnsi="Times New Roman"/>
                <w:sz w:val="20"/>
                <w:szCs w:val="20"/>
              </w:rPr>
              <w:t xml:space="preserve"> пород: береза, лиственница, сосна, ель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обивочные материалы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49.32.11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Услуги такси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автоматическая, механическая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подогрев сидений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49.32.12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Услуги по аренде легковых автомобилей</w:t>
            </w: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 водителем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автоматическая, механическая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61.10.30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Услуги по передаче данных по проводным телекоммуникационным сетям. Пояснения</w:t>
            </w: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по требуемым услугам: оказание услуг связи по передаче данных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03344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566">
              <w:rPr>
                <w:rFonts w:ascii="Times New Roman" w:hAnsi="Times New Roman"/>
                <w:sz w:val="20"/>
                <w:szCs w:val="20"/>
              </w:rPr>
              <w:t>Мегабит в секунду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канала передачи данных</w:t>
            </w:r>
          </w:p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скорость канала передачи данных</w:t>
            </w:r>
          </w:p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100</w:t>
            </w:r>
          </w:p>
        </w:tc>
      </w:tr>
      <w:tr w:rsidR="00CD62FD" w:rsidRPr="00AD2914" w:rsidTr="00E17746">
        <w:trPr>
          <w:cantSplit/>
          <w:trHeight w:val="425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2151" w:type="dxa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доля потерянных пакетов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доля потерянных пакетов</w:t>
            </w:r>
          </w:p>
        </w:tc>
        <w:tc>
          <w:tcPr>
            <w:tcW w:w="3755" w:type="dxa"/>
            <w:vAlign w:val="center"/>
          </w:tcPr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</w:t>
            </w:r>
          </w:p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61.20.11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5C6">
              <w:rPr>
                <w:rFonts w:ascii="Times New Roman" w:hAnsi="Times New Roman"/>
                <w:sz w:val="20"/>
                <w:szCs w:val="20"/>
              </w:rPr>
              <w:t xml:space="preserve">Услуги подвижной связи общего пользования - обеспечение доступа и поддержка пользователя. Пояснения по требуемым услугам: оказание услуг </w:t>
            </w:r>
            <w:r w:rsidRPr="009755C6">
              <w:rPr>
                <w:rFonts w:ascii="Times New Roman" w:hAnsi="Times New Roman"/>
                <w:sz w:val="20"/>
                <w:szCs w:val="20"/>
              </w:rPr>
              <w:lastRenderedPageBreak/>
              <w:t>подвижной радиотелефонной связи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тарификация услуги голосовой связи, доступа в информационно-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телекоммуника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ционную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 xml:space="preserve"> сеть «Интернет» (лимитная/</w:t>
            </w:r>
          </w:p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безлимитная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тарификация услуги голосовой связи, доступа в информационно-</w:t>
            </w: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телекоммуника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ционную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 xml:space="preserve"> сеть «Интернет» (лимитная/</w:t>
            </w:r>
          </w:p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914">
              <w:rPr>
                <w:rFonts w:ascii="Times New Roman" w:hAnsi="Times New Roman"/>
                <w:sz w:val="20"/>
                <w:szCs w:val="20"/>
              </w:rPr>
              <w:t>безлимитная</w:t>
            </w:r>
            <w:proofErr w:type="spellEnd"/>
            <w:r w:rsidRPr="00AD29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55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лимитная,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безлимитная</w:t>
            </w:r>
            <w:proofErr w:type="spellEnd"/>
          </w:p>
        </w:tc>
      </w:tr>
      <w:tr w:rsidR="00CD62FD" w:rsidRPr="00AD2914" w:rsidTr="00E17746">
        <w:trPr>
          <w:cantSplit/>
          <w:trHeight w:val="2116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085">
              <w:rPr>
                <w:rFonts w:ascii="Times New Roman" w:hAnsi="Times New Roman"/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Интернет (Гб)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7085">
              <w:rPr>
                <w:rFonts w:ascii="Times New Roman" w:hAnsi="Times New Roman"/>
                <w:sz w:val="20"/>
                <w:szCs w:val="20"/>
              </w:rPr>
              <w:t>объем доступной услуги голосовой связи (минут), доступа в информационно-телекоммуникационную сеть Интернет (Гб)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предельное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E7085">
              <w:rPr>
                <w:rFonts w:ascii="Times New Roman" w:hAnsi="Times New Roman"/>
                <w:sz w:val="20"/>
                <w:szCs w:val="20"/>
              </w:rPr>
              <w:t xml:space="preserve"> объем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E7085">
              <w:rPr>
                <w:rFonts w:ascii="Times New Roman" w:hAnsi="Times New Roman"/>
                <w:sz w:val="20"/>
                <w:szCs w:val="20"/>
              </w:rPr>
              <w:t xml:space="preserve"> доступной услуги голосовой связи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7AB9">
              <w:rPr>
                <w:rFonts w:ascii="Times New Roman" w:hAnsi="Times New Roman"/>
                <w:sz w:val="20"/>
                <w:szCs w:val="20"/>
              </w:rPr>
              <w:t>безлимитный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E7085">
              <w:rPr>
                <w:rFonts w:ascii="Times New Roman" w:hAnsi="Times New Roman"/>
                <w:sz w:val="20"/>
                <w:szCs w:val="20"/>
              </w:rPr>
              <w:t>объем доступа в информационно-телекоммуникационную сеть Интернет (Гб)</w:t>
            </w:r>
            <w:r>
              <w:rPr>
                <w:rFonts w:ascii="Times New Roman" w:hAnsi="Times New Roman"/>
                <w:sz w:val="20"/>
                <w:szCs w:val="20"/>
              </w:rPr>
              <w:t>: не более 20 в месяц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F77">
              <w:rPr>
                <w:rFonts w:ascii="Times New Roman" w:hAnsi="Times New Roman"/>
                <w:sz w:val="20"/>
                <w:szCs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Интернет (Гб) (да/нет)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F77">
              <w:rPr>
                <w:rFonts w:ascii="Times New Roman" w:hAnsi="Times New Roman"/>
                <w:sz w:val="20"/>
                <w:szCs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Интернет (Гб) (да/нет)</w:t>
            </w:r>
          </w:p>
        </w:tc>
        <w:tc>
          <w:tcPr>
            <w:tcW w:w="3755" w:type="dxa"/>
            <w:tcBorders>
              <w:top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77.11.10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BC0083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Услуги по аренде и лизингу легковых автомобилей</w:t>
            </w:r>
          </w:p>
          <w:p w:rsidR="00CD62FD" w:rsidRPr="00BC0083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и легких</w:t>
            </w:r>
          </w:p>
          <w:p w:rsidR="00CD62FD" w:rsidRPr="00BC0083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lastRenderedPageBreak/>
              <w:t>(не более 3,5 т) автотранспортных средств без водителя. Пояснения</w:t>
            </w:r>
          </w:p>
          <w:p w:rsidR="00CD62FD" w:rsidRPr="00BC0083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по требуемой услуге: услуга по аренде и лизингу легковых автомобилей</w:t>
            </w: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без водителя;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C8D">
              <w:rPr>
                <w:rFonts w:ascii="Times New Roman" w:hAnsi="Times New Roman"/>
                <w:sz w:val="20"/>
                <w:szCs w:val="20"/>
              </w:rPr>
              <w:t>механическая, автоматическая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комплектация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лошадиная сила</w:t>
            </w:r>
          </w:p>
        </w:tc>
        <w:tc>
          <w:tcPr>
            <w:tcW w:w="2151" w:type="dxa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мощность двигателя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автоматическая, механическая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комплектация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66">
              <w:rPr>
                <w:rFonts w:ascii="Times New Roman" w:hAnsi="Times New Roman"/>
                <w:sz w:val="20"/>
                <w:szCs w:val="20"/>
              </w:rPr>
              <w:t xml:space="preserve">кондиционер, зимний пакет, пакет безопасности,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водителя и пассажиров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столкновениях, 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центральный замок,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ащита транспортного средства от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есанкционированного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>, противотуманные фары</w:t>
            </w:r>
            <w:r>
              <w:rPr>
                <w:rFonts w:ascii="Times New Roman" w:hAnsi="Times New Roman"/>
                <w:sz w:val="20"/>
                <w:szCs w:val="20"/>
              </w:rPr>
              <w:t>/огни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усилитель руля,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мультимедийная система</w:t>
            </w:r>
            <w:r w:rsidRPr="00856D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CF0">
              <w:rPr>
                <w:rFonts w:ascii="Times New Roman" w:hAnsi="Times New Roman"/>
                <w:sz w:val="20"/>
                <w:szCs w:val="20"/>
              </w:rPr>
              <w:t xml:space="preserve"> вызова экстренных оперативных служб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бортовой компьютер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подогрев сидений, </w:t>
            </w:r>
            <w:r w:rsidRPr="008C6172">
              <w:rPr>
                <w:rFonts w:ascii="Times New Roman" w:hAnsi="Times New Roman"/>
                <w:sz w:val="20"/>
                <w:szCs w:val="20"/>
              </w:rPr>
              <w:t>регулировка рулевой коло</w:t>
            </w:r>
            <w:r>
              <w:rPr>
                <w:rFonts w:ascii="Times New Roman" w:hAnsi="Times New Roman"/>
                <w:sz w:val="20"/>
                <w:szCs w:val="20"/>
              </w:rPr>
              <w:t>нки по углу наклона и вылету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58.29.13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BC0083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Обеспечение программное для администрирования баз данных на электронном носителе. Пояснения</w:t>
            </w: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по требуемой продукции: системы управления базами данных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</w:t>
            </w:r>
          </w:p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в течение всего срока службы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</w:t>
            </w:r>
          </w:p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в течение всего срока службы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11 000,00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общая сумма выплат по лицензионным и иным договорам (независимо</w:t>
            </w:r>
          </w:p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от вида договора), отчислений</w:t>
            </w:r>
          </w:p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в пользу иностранных юридических</w:t>
            </w:r>
          </w:p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и физических лиц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общая сумма выплат по лицензионным и иным договорам (независимо</w:t>
            </w:r>
          </w:p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от вида договора), отчислений</w:t>
            </w:r>
          </w:p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в пользу иностранных юридических</w:t>
            </w:r>
          </w:p>
          <w:p w:rsidR="00CD62FD" w:rsidRPr="00BC0083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083">
              <w:rPr>
                <w:rFonts w:ascii="Times New Roman" w:hAnsi="Times New Roman"/>
                <w:sz w:val="20"/>
                <w:szCs w:val="20"/>
              </w:rPr>
              <w:t>и физических лиц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58.29.21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0F307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Приложения общие для повышения эффективности бизнеса</w:t>
            </w:r>
          </w:p>
          <w:p w:rsidR="00CD62FD" w:rsidRPr="000F307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и приложения для домашнего пользования, отдельно реализуемые. Пояснения</w:t>
            </w: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по требуемой продукции: офисные приложения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совместимость</w:t>
            </w:r>
          </w:p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 xml:space="preserve">с системами </w:t>
            </w:r>
            <w:proofErr w:type="spellStart"/>
            <w:r w:rsidRPr="000F3070">
              <w:rPr>
                <w:rFonts w:ascii="Times New Roman" w:hAnsi="Times New Roman"/>
                <w:sz w:val="20"/>
                <w:szCs w:val="20"/>
              </w:rPr>
              <w:t>межведомствен</w:t>
            </w:r>
            <w:proofErr w:type="spellEnd"/>
            <w:r w:rsidRPr="000F307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307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0F3070">
              <w:rPr>
                <w:rFonts w:ascii="Times New Roman" w:hAnsi="Times New Roman"/>
                <w:sz w:val="20"/>
                <w:szCs w:val="20"/>
              </w:rPr>
              <w:t xml:space="preserve"> электронного документооборота (</w:t>
            </w:r>
            <w:proofErr w:type="spellStart"/>
            <w:r w:rsidRPr="000F3070">
              <w:rPr>
                <w:rFonts w:ascii="Times New Roman" w:hAnsi="Times New Roman"/>
                <w:sz w:val="20"/>
                <w:szCs w:val="20"/>
              </w:rPr>
              <w:t>МЭДО</w:t>
            </w:r>
            <w:proofErr w:type="spellEnd"/>
            <w:r w:rsidRPr="000F3070">
              <w:rPr>
                <w:rFonts w:ascii="Times New Roman" w:hAnsi="Times New Roman"/>
                <w:sz w:val="20"/>
                <w:szCs w:val="20"/>
              </w:rPr>
              <w:t>) (да/нет)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совместимость</w:t>
            </w:r>
          </w:p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 xml:space="preserve">с системами </w:t>
            </w:r>
            <w:proofErr w:type="spellStart"/>
            <w:r w:rsidRPr="000F3070">
              <w:rPr>
                <w:rFonts w:ascii="Times New Roman" w:hAnsi="Times New Roman"/>
                <w:sz w:val="20"/>
                <w:szCs w:val="20"/>
              </w:rPr>
              <w:t>межведомствен</w:t>
            </w:r>
            <w:proofErr w:type="spellEnd"/>
            <w:r w:rsidRPr="000F307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307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0F3070">
              <w:rPr>
                <w:rFonts w:ascii="Times New Roman" w:hAnsi="Times New Roman"/>
                <w:sz w:val="20"/>
                <w:szCs w:val="20"/>
              </w:rPr>
              <w:t xml:space="preserve"> электронного документооборота (</w:t>
            </w:r>
            <w:proofErr w:type="spellStart"/>
            <w:r w:rsidRPr="000F3070">
              <w:rPr>
                <w:rFonts w:ascii="Times New Roman" w:hAnsi="Times New Roman"/>
                <w:sz w:val="20"/>
                <w:szCs w:val="20"/>
              </w:rPr>
              <w:t>МЭДО</w:t>
            </w:r>
            <w:proofErr w:type="spellEnd"/>
            <w:r w:rsidRPr="000F3070">
              <w:rPr>
                <w:rFonts w:ascii="Times New Roman" w:hAnsi="Times New Roman"/>
                <w:sz w:val="20"/>
                <w:szCs w:val="20"/>
              </w:rPr>
              <w:t>) (да/нет)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5C498C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5C498C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8C">
              <w:rPr>
                <w:rFonts w:ascii="Times New Roman" w:hAnsi="Times New Roman"/>
                <w:sz w:val="20"/>
                <w:szCs w:val="20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2009" w:type="dxa"/>
            <w:vAlign w:val="center"/>
          </w:tcPr>
          <w:p w:rsidR="00CD62FD" w:rsidRPr="005C498C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8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5C498C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8C">
              <w:rPr>
                <w:rFonts w:ascii="Times New Roman" w:hAnsi="Times New Roman"/>
                <w:sz w:val="20"/>
                <w:szCs w:val="20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3755" w:type="dxa"/>
            <w:vAlign w:val="center"/>
          </w:tcPr>
          <w:p w:rsidR="00CD62FD" w:rsidRPr="005C498C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98C">
              <w:rPr>
                <w:rFonts w:ascii="Times New Roman" w:hAnsi="Times New Roman"/>
                <w:sz w:val="20"/>
                <w:szCs w:val="20"/>
              </w:rPr>
              <w:t>типы данных, необходимые для электронного документооборота: строковые, сим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вольные, числовые, текстовые, двоичные, </w:t>
            </w:r>
            <w:r w:rsidRPr="005C498C">
              <w:rPr>
                <w:rFonts w:ascii="Times New Roman" w:hAnsi="Times New Roman"/>
                <w:sz w:val="20"/>
                <w:szCs w:val="20"/>
              </w:rPr>
              <w:t>и т.д., возможность создания, редактирования, сохранения текстовых и графических данных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 xml:space="preserve">соответствие Федеральному </w:t>
            </w:r>
            <w:hyperlink r:id="rId8" w:history="1">
              <w:r w:rsidRPr="000F3070">
                <w:rPr>
                  <w:rFonts w:ascii="Times New Roman" w:hAnsi="Times New Roman"/>
                  <w:sz w:val="20"/>
                  <w:szCs w:val="20"/>
                </w:rPr>
                <w:t>закону</w:t>
              </w:r>
            </w:hyperlink>
            <w:r w:rsidRPr="000F3070">
              <w:rPr>
                <w:rFonts w:ascii="Times New Roman" w:hAnsi="Times New Roman"/>
                <w:sz w:val="20"/>
                <w:szCs w:val="20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 xml:space="preserve">соответствие Федеральному </w:t>
            </w:r>
            <w:hyperlink r:id="rId9" w:history="1">
              <w:r w:rsidRPr="000F3070">
                <w:rPr>
                  <w:rFonts w:ascii="Times New Roman" w:hAnsi="Times New Roman"/>
                  <w:sz w:val="20"/>
                  <w:szCs w:val="20"/>
                </w:rPr>
                <w:t>закону</w:t>
              </w:r>
            </w:hyperlink>
            <w:r w:rsidRPr="000F3070">
              <w:rPr>
                <w:rFonts w:ascii="Times New Roman" w:hAnsi="Times New Roman"/>
                <w:sz w:val="20"/>
                <w:szCs w:val="20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58.29.31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0F307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Обеспечение программное системное для загрузки. Пояснения</w:t>
            </w: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по требуемой продукции: средства обеспечения информационной безопасности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 xml:space="preserve">использование российских </w:t>
            </w:r>
            <w:proofErr w:type="spellStart"/>
            <w:r w:rsidRPr="000F3070">
              <w:rPr>
                <w:rFonts w:ascii="Times New Roman" w:hAnsi="Times New Roman"/>
                <w:sz w:val="20"/>
                <w:szCs w:val="20"/>
              </w:rPr>
              <w:t>криптоалгоритмов</w:t>
            </w:r>
            <w:proofErr w:type="spellEnd"/>
            <w:r w:rsidRPr="000F3070">
              <w:rPr>
                <w:rFonts w:ascii="Times New Roman" w:hAnsi="Times New Roman"/>
                <w:sz w:val="20"/>
                <w:szCs w:val="2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 xml:space="preserve">использование российских </w:t>
            </w:r>
            <w:proofErr w:type="spellStart"/>
            <w:r w:rsidRPr="000F3070">
              <w:rPr>
                <w:rFonts w:ascii="Times New Roman" w:hAnsi="Times New Roman"/>
                <w:sz w:val="20"/>
                <w:szCs w:val="20"/>
              </w:rPr>
              <w:t>криптоалгоритмов</w:t>
            </w:r>
            <w:proofErr w:type="spellEnd"/>
            <w:r w:rsidRPr="000F3070">
              <w:rPr>
                <w:rFonts w:ascii="Times New Roman" w:hAnsi="Times New Roman"/>
                <w:sz w:val="20"/>
                <w:szCs w:val="2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0F307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70">
              <w:rPr>
                <w:rFonts w:ascii="Times New Roman" w:hAnsi="Times New Roman"/>
                <w:sz w:val="20"/>
                <w:szCs w:val="20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да, нет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58.29.32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BF79C6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Обеспечение программное прикладное для загрузки. Пояснения</w:t>
            </w: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 требуемой продукции: системы управления процессами организации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F79C6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поддержка и формирование регистров учета, содержащих функции</w:t>
            </w:r>
          </w:p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F79C6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поддержка и формирование регистров учета, содержащих функции</w:t>
            </w:r>
          </w:p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7F4">
              <w:rPr>
                <w:rFonts w:ascii="Times New Roman" w:hAnsi="Times New Roman"/>
                <w:sz w:val="20"/>
                <w:szCs w:val="20"/>
              </w:rPr>
              <w:t>возможн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837F4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да, нет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61.90.10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BF79C6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Услуги телекоммуникационные прочие. Пояснения</w:t>
            </w: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B1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1162" w:type="dxa"/>
            <w:vAlign w:val="center"/>
          </w:tcPr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B1">
              <w:rPr>
                <w:rFonts w:ascii="Times New Roman" w:hAnsi="Times New Roman"/>
                <w:sz w:val="20"/>
                <w:szCs w:val="20"/>
              </w:rPr>
              <w:t>Мегабит</w:t>
            </w:r>
          </w:p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3B1">
              <w:rPr>
                <w:rFonts w:ascii="Times New Roman" w:hAnsi="Times New Roman"/>
                <w:sz w:val="20"/>
                <w:szCs w:val="20"/>
              </w:rPr>
              <w:t>в секунду</w:t>
            </w:r>
          </w:p>
        </w:tc>
        <w:tc>
          <w:tcPr>
            <w:tcW w:w="2151" w:type="dxa"/>
            <w:vAlign w:val="center"/>
          </w:tcPr>
          <w:p w:rsidR="00CD62FD" w:rsidRPr="00BF79C6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максимальная скорость соединения</w:t>
            </w:r>
          </w:p>
          <w:p w:rsidR="00CD62FD" w:rsidRPr="00BF79C6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в информационно-</w:t>
            </w:r>
            <w:proofErr w:type="spellStart"/>
            <w:r w:rsidRPr="00BF79C6">
              <w:rPr>
                <w:rFonts w:ascii="Times New Roman" w:hAnsi="Times New Roman"/>
                <w:sz w:val="20"/>
                <w:szCs w:val="20"/>
              </w:rPr>
              <w:t>телекоммуника</w:t>
            </w:r>
            <w:proofErr w:type="spellEnd"/>
            <w:r w:rsidRPr="00BF79C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79C6">
              <w:rPr>
                <w:rFonts w:ascii="Times New Roman" w:hAnsi="Times New Roman"/>
                <w:sz w:val="20"/>
                <w:szCs w:val="20"/>
              </w:rPr>
              <w:t>ционной</w:t>
            </w:r>
            <w:proofErr w:type="spellEnd"/>
            <w:r w:rsidRPr="00BF79C6">
              <w:rPr>
                <w:rFonts w:ascii="Times New Roman" w:hAnsi="Times New Roman"/>
                <w:sz w:val="20"/>
                <w:szCs w:val="20"/>
              </w:rPr>
              <w:t xml:space="preserve"> сети «Интернет»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91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CD62FD" w:rsidRPr="00BF79C6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максимальная скорость соединения</w:t>
            </w:r>
          </w:p>
          <w:p w:rsidR="00CD62FD" w:rsidRPr="00BF79C6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9C6">
              <w:rPr>
                <w:rFonts w:ascii="Times New Roman" w:hAnsi="Times New Roman"/>
                <w:sz w:val="20"/>
                <w:szCs w:val="20"/>
              </w:rPr>
              <w:t>в информационно-</w:t>
            </w:r>
            <w:proofErr w:type="spellStart"/>
            <w:r w:rsidRPr="00BF79C6">
              <w:rPr>
                <w:rFonts w:ascii="Times New Roman" w:hAnsi="Times New Roman"/>
                <w:sz w:val="20"/>
                <w:szCs w:val="20"/>
              </w:rPr>
              <w:t>телекоммуника</w:t>
            </w:r>
            <w:proofErr w:type="spellEnd"/>
            <w:r w:rsidRPr="00BF79C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62FD" w:rsidRPr="00AD2914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79C6">
              <w:rPr>
                <w:rFonts w:ascii="Times New Roman" w:hAnsi="Times New Roman"/>
                <w:sz w:val="20"/>
                <w:szCs w:val="20"/>
              </w:rPr>
              <w:t>ционной</w:t>
            </w:r>
            <w:proofErr w:type="spellEnd"/>
            <w:r w:rsidRPr="00BF79C6">
              <w:rPr>
                <w:rFonts w:ascii="Times New Roman" w:hAnsi="Times New Roman"/>
                <w:sz w:val="20"/>
                <w:szCs w:val="20"/>
              </w:rPr>
              <w:t xml:space="preserve"> сети «Интернет»</w:t>
            </w:r>
          </w:p>
        </w:tc>
        <w:tc>
          <w:tcPr>
            <w:tcW w:w="3755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15191" w:type="dxa"/>
            <w:gridSpan w:val="9"/>
            <w:vAlign w:val="center"/>
          </w:tcPr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Дополнительный перечень отдельных видов товаров, работ, услуг, опр</w:t>
            </w:r>
            <w:r>
              <w:rPr>
                <w:rFonts w:ascii="Times New Roman" w:hAnsi="Times New Roman"/>
                <w:sz w:val="20"/>
                <w:szCs w:val="20"/>
              </w:rPr>
              <w:t>еделенный муниципальным органом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 w:val="restart"/>
            <w:vAlign w:val="center"/>
          </w:tcPr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CD62FD" w:rsidRPr="004470E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60.20.12</w:t>
            </w:r>
          </w:p>
        </w:tc>
        <w:tc>
          <w:tcPr>
            <w:tcW w:w="0" w:type="auto"/>
            <w:vMerge w:val="restart"/>
            <w:vAlign w:val="center"/>
          </w:tcPr>
          <w:p w:rsidR="00CD62FD" w:rsidRPr="004470E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Услуги по информированию населения о событиях жизни муниципального образования город Мурманск и деятельности органов местного самоуправления</w:t>
            </w:r>
          </w:p>
        </w:tc>
        <w:tc>
          <w:tcPr>
            <w:tcW w:w="11830" w:type="dxa"/>
            <w:gridSpan w:val="6"/>
            <w:vAlign w:val="center"/>
          </w:tcPr>
          <w:p w:rsidR="00CD62FD" w:rsidRPr="004470E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971E4">
              <w:rPr>
                <w:rFonts w:ascii="Times New Roman" w:hAnsi="Times New Roman"/>
                <w:sz w:val="20"/>
                <w:szCs w:val="20"/>
              </w:rPr>
              <w:t>ля всех категорий и групп должностей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D013B1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013B1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Pr="00BF79C6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09" w:type="dxa"/>
            <w:vAlign w:val="center"/>
          </w:tcPr>
          <w:p w:rsidR="00CD62FD" w:rsidRPr="00AD2914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BF79C6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требования к качеству и безопасности услуг</w:t>
            </w:r>
          </w:p>
        </w:tc>
        <w:tc>
          <w:tcPr>
            <w:tcW w:w="3755" w:type="dxa"/>
            <w:vAlign w:val="center"/>
          </w:tcPr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0E0">
              <w:rPr>
                <w:rFonts w:ascii="Times New Roman" w:hAnsi="Times New Roman"/>
                <w:sz w:val="20"/>
                <w:szCs w:val="20"/>
              </w:rPr>
              <w:t>оказываемые услуги должны отвечать требованиям Закона Российской Федерации от 27.12.1991 № 2124-1 «О средствах массовой информации», Федерального закона от 04.05.2011 № 99-ФЗ «О лицензировании отдельных видов деятельности»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4470E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4470E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62" w:type="dxa"/>
            <w:vAlign w:val="center"/>
          </w:tcPr>
          <w:p w:rsidR="00CD62FD" w:rsidRPr="00AD2914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151" w:type="dxa"/>
            <w:vAlign w:val="center"/>
          </w:tcPr>
          <w:p w:rsidR="00CD62FD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09" w:type="dxa"/>
            <w:vAlign w:val="center"/>
          </w:tcPr>
          <w:p w:rsidR="00CD62FD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4470E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предельная цена 1 минуты </w:t>
            </w:r>
          </w:p>
        </w:tc>
        <w:tc>
          <w:tcPr>
            <w:tcW w:w="3755" w:type="dxa"/>
            <w:vAlign w:val="center"/>
          </w:tcPr>
          <w:p w:rsidR="00CD62FD" w:rsidRPr="004470E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86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E86B51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CD62FD" w:rsidRPr="00AD2914" w:rsidTr="00E17746">
        <w:trPr>
          <w:cantSplit/>
          <w:trHeight w:val="507"/>
        </w:trPr>
        <w:tc>
          <w:tcPr>
            <w:tcW w:w="350" w:type="dxa"/>
            <w:vMerge/>
            <w:vAlign w:val="center"/>
          </w:tcPr>
          <w:p w:rsidR="00CD62FD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62FD" w:rsidRPr="004470E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CD62FD" w:rsidRPr="004470E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62FD" w:rsidRPr="00D013B1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D62FD" w:rsidRPr="00D013B1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CD62FD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009" w:type="dxa"/>
            <w:vAlign w:val="center"/>
          </w:tcPr>
          <w:p w:rsidR="00CD62FD" w:rsidRDefault="00CD62FD" w:rsidP="00E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CD62FD" w:rsidRPr="004470E0" w:rsidRDefault="00CD62FD" w:rsidP="00E177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 вещания телеканала</w:t>
            </w:r>
          </w:p>
        </w:tc>
        <w:tc>
          <w:tcPr>
            <w:tcW w:w="3755" w:type="dxa"/>
            <w:vAlign w:val="center"/>
          </w:tcPr>
          <w:p w:rsidR="00CD62FD" w:rsidRPr="004470E0" w:rsidRDefault="00CD62FD" w:rsidP="00E17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505F4E">
              <w:rPr>
                <w:rFonts w:ascii="Times New Roman" w:hAnsi="Times New Roman"/>
                <w:sz w:val="20"/>
                <w:szCs w:val="20"/>
              </w:rPr>
              <w:t xml:space="preserve">ниверсальная или наземная </w:t>
            </w:r>
            <w:proofErr w:type="gramStart"/>
            <w:r w:rsidRPr="00505F4E">
              <w:rPr>
                <w:rFonts w:ascii="Times New Roman" w:hAnsi="Times New Roman"/>
                <w:sz w:val="20"/>
                <w:szCs w:val="20"/>
              </w:rPr>
              <w:t>эфирная</w:t>
            </w:r>
            <w:proofErr w:type="gramEnd"/>
            <w:r w:rsidRPr="00505F4E">
              <w:rPr>
                <w:rFonts w:ascii="Times New Roman" w:hAnsi="Times New Roman"/>
                <w:sz w:val="20"/>
                <w:szCs w:val="20"/>
              </w:rPr>
              <w:t xml:space="preserve"> или кабельная</w:t>
            </w:r>
          </w:p>
        </w:tc>
      </w:tr>
    </w:tbl>
    <w:p w:rsidR="00CD62FD" w:rsidRPr="00D013B1" w:rsidRDefault="00CD62FD" w:rsidP="00CD62FD">
      <w:pPr>
        <w:spacing w:after="0" w:line="240" w:lineRule="auto"/>
        <w:rPr>
          <w:rFonts w:ascii="Times New Roman" w:hAnsi="Times New Roman"/>
        </w:rPr>
      </w:pPr>
    </w:p>
    <w:p w:rsidR="00CD62FD" w:rsidRPr="00AD2914" w:rsidRDefault="00CD62FD" w:rsidP="00CD62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13B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</w:p>
    <w:p w:rsidR="00CD62FD" w:rsidRPr="00AD2914" w:rsidRDefault="00CD62FD" w:rsidP="00CD62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62FD" w:rsidRPr="00AD2914" w:rsidRDefault="00CD62FD" w:rsidP="00CD62F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0246B4" w:rsidRDefault="000246B4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246B4" w:rsidSect="00BF2889">
      <w:headerReference w:type="default" r:id="rId10"/>
      <w:pgSz w:w="16838" w:h="11906" w:orient="landscape"/>
      <w:pgMar w:top="1134" w:right="1134" w:bottom="851" w:left="1134" w:header="709" w:footer="709" w:gutter="0"/>
      <w:pgNumType w:start="1"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8"/>
      </w:rPr>
      <w:id w:val="1517192633"/>
      <w:docPartObj>
        <w:docPartGallery w:val="Page Numbers (Top of Page)"/>
        <w:docPartUnique/>
      </w:docPartObj>
    </w:sdtPr>
    <w:sdtEndPr/>
    <w:sdtContent>
      <w:p w:rsidR="00456531" w:rsidRPr="00D453FA" w:rsidRDefault="00CD62FD">
        <w:pPr>
          <w:pStyle w:val="a4"/>
          <w:jc w:val="center"/>
          <w:rPr>
            <w:szCs w:val="28"/>
          </w:rPr>
        </w:pPr>
        <w:r w:rsidRPr="00D453FA">
          <w:rPr>
            <w:szCs w:val="28"/>
          </w:rPr>
          <w:fldChar w:fldCharType="begin"/>
        </w:r>
        <w:r w:rsidRPr="00D453FA">
          <w:rPr>
            <w:szCs w:val="28"/>
          </w:rPr>
          <w:instrText>PAGE   \* MERGEFORMAT</w:instrText>
        </w:r>
        <w:r w:rsidRPr="00D453FA">
          <w:rPr>
            <w:szCs w:val="28"/>
          </w:rPr>
          <w:fldChar w:fldCharType="separate"/>
        </w:r>
        <w:r>
          <w:rPr>
            <w:noProof/>
            <w:szCs w:val="28"/>
          </w:rPr>
          <w:t>18</w:t>
        </w:r>
        <w:r w:rsidRPr="00D453FA">
          <w:rPr>
            <w:szCs w:val="28"/>
          </w:rPr>
          <w:fldChar w:fldCharType="end"/>
        </w:r>
      </w:p>
    </w:sdtContent>
  </w:sdt>
  <w:p w:rsidR="00456531" w:rsidRDefault="00CD62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E5474"/>
    <w:rsid w:val="000F4BCF"/>
    <w:rsid w:val="000F578B"/>
    <w:rsid w:val="001039DC"/>
    <w:rsid w:val="00131DD9"/>
    <w:rsid w:val="0014186A"/>
    <w:rsid w:val="00141FAF"/>
    <w:rsid w:val="00145BAC"/>
    <w:rsid w:val="00146856"/>
    <w:rsid w:val="00151AB2"/>
    <w:rsid w:val="0015516D"/>
    <w:rsid w:val="0016054F"/>
    <w:rsid w:val="00176D5E"/>
    <w:rsid w:val="00182152"/>
    <w:rsid w:val="00186951"/>
    <w:rsid w:val="0018700E"/>
    <w:rsid w:val="001B1428"/>
    <w:rsid w:val="001B2D09"/>
    <w:rsid w:val="001B4581"/>
    <w:rsid w:val="001D6BE3"/>
    <w:rsid w:val="001E1CFB"/>
    <w:rsid w:val="001F3032"/>
    <w:rsid w:val="001F55AA"/>
    <w:rsid w:val="00207505"/>
    <w:rsid w:val="00242202"/>
    <w:rsid w:val="002606E4"/>
    <w:rsid w:val="002620C3"/>
    <w:rsid w:val="00276942"/>
    <w:rsid w:val="00276D7A"/>
    <w:rsid w:val="002930BD"/>
    <w:rsid w:val="00294E14"/>
    <w:rsid w:val="002A43D6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F39DD"/>
    <w:rsid w:val="002F7A62"/>
    <w:rsid w:val="003020F2"/>
    <w:rsid w:val="0030618A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5178"/>
    <w:rsid w:val="00377890"/>
    <w:rsid w:val="00384799"/>
    <w:rsid w:val="003866A7"/>
    <w:rsid w:val="0039114B"/>
    <w:rsid w:val="003A48B3"/>
    <w:rsid w:val="003C1233"/>
    <w:rsid w:val="003C38DA"/>
    <w:rsid w:val="003D027C"/>
    <w:rsid w:val="003F5AFA"/>
    <w:rsid w:val="003F789B"/>
    <w:rsid w:val="0041010E"/>
    <w:rsid w:val="0041073F"/>
    <w:rsid w:val="004255AD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C0635"/>
    <w:rsid w:val="005C0D91"/>
    <w:rsid w:val="005D3ED9"/>
    <w:rsid w:val="005E05FC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A7821"/>
    <w:rsid w:val="007B0F7C"/>
    <w:rsid w:val="007C0872"/>
    <w:rsid w:val="007C2ABD"/>
    <w:rsid w:val="007F65D5"/>
    <w:rsid w:val="007F7AD8"/>
    <w:rsid w:val="008209FA"/>
    <w:rsid w:val="00831DBA"/>
    <w:rsid w:val="008478D5"/>
    <w:rsid w:val="0085112A"/>
    <w:rsid w:val="00876B7C"/>
    <w:rsid w:val="00886C69"/>
    <w:rsid w:val="008A2199"/>
    <w:rsid w:val="008A69F6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C1772"/>
    <w:rsid w:val="009C1E19"/>
    <w:rsid w:val="009D0C1A"/>
    <w:rsid w:val="009D22BD"/>
    <w:rsid w:val="009D7D7D"/>
    <w:rsid w:val="009E0014"/>
    <w:rsid w:val="009E3E9F"/>
    <w:rsid w:val="00A0672D"/>
    <w:rsid w:val="00A371B8"/>
    <w:rsid w:val="00A468BD"/>
    <w:rsid w:val="00A5517E"/>
    <w:rsid w:val="00A55674"/>
    <w:rsid w:val="00A77357"/>
    <w:rsid w:val="00A854C9"/>
    <w:rsid w:val="00A94193"/>
    <w:rsid w:val="00AA2844"/>
    <w:rsid w:val="00AA4C57"/>
    <w:rsid w:val="00AB2243"/>
    <w:rsid w:val="00AB62B1"/>
    <w:rsid w:val="00AD1BA1"/>
    <w:rsid w:val="00AD2B67"/>
    <w:rsid w:val="00AF2FAA"/>
    <w:rsid w:val="00B0134A"/>
    <w:rsid w:val="00B019D5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51BBB"/>
    <w:rsid w:val="00C53A82"/>
    <w:rsid w:val="00C63B66"/>
    <w:rsid w:val="00C8176D"/>
    <w:rsid w:val="00C92075"/>
    <w:rsid w:val="00CB5EB7"/>
    <w:rsid w:val="00CB6E2D"/>
    <w:rsid w:val="00CC286C"/>
    <w:rsid w:val="00CD62FD"/>
    <w:rsid w:val="00CD7AF0"/>
    <w:rsid w:val="00CF16D1"/>
    <w:rsid w:val="00CF24BA"/>
    <w:rsid w:val="00D009E3"/>
    <w:rsid w:val="00D02611"/>
    <w:rsid w:val="00D14821"/>
    <w:rsid w:val="00D14EBC"/>
    <w:rsid w:val="00D169A1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16E0"/>
    <w:rsid w:val="00E051E6"/>
    <w:rsid w:val="00E271B0"/>
    <w:rsid w:val="00E27A22"/>
    <w:rsid w:val="00E333A6"/>
    <w:rsid w:val="00E55B62"/>
    <w:rsid w:val="00E658B4"/>
    <w:rsid w:val="00E84108"/>
    <w:rsid w:val="00E92BB0"/>
    <w:rsid w:val="00EC609E"/>
    <w:rsid w:val="00EC7B81"/>
    <w:rsid w:val="00ED06F1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5792"/>
    <w:rsid w:val="00F50172"/>
    <w:rsid w:val="00F52BFB"/>
    <w:rsid w:val="00F7406F"/>
    <w:rsid w:val="00FA2BCE"/>
    <w:rsid w:val="00FA3199"/>
    <w:rsid w:val="00FB071A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34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14F139C63FBAAD026A17A0FBA3194A3F8FF0B137610780CD7103281Da8j1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09ACA1329B6E72BF78F12F20A19190789B4F5E4390A8B64A57EE8B706FDAF7DC4C2548B4A7E6B2ApBPF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14F139C63FBAAD026A17A0FBA3194A3F8FF0B137610780CD7103281Da8j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C07C-4751-40CF-8633-AA4E5E2C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22</Pages>
  <Words>4568</Words>
  <Characters>26040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Danilyk</cp:lastModifiedBy>
  <cp:revision>22</cp:revision>
  <cp:lastPrinted>2020-03-11T07:04:00Z</cp:lastPrinted>
  <dcterms:created xsi:type="dcterms:W3CDTF">2019-09-30T11:23:00Z</dcterms:created>
  <dcterms:modified xsi:type="dcterms:W3CDTF">2021-01-11T08:50:00Z</dcterms:modified>
</cp:coreProperties>
</file>