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89" w:rsidRPr="009B4C89" w:rsidRDefault="009B4C89" w:rsidP="009B4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B4C89">
        <w:rPr>
          <w:rFonts w:ascii="Times New Roman" w:hAnsi="Times New Roman"/>
          <w:sz w:val="28"/>
          <w:szCs w:val="28"/>
        </w:rPr>
        <w:t>ПОЯСНИТЕЛЬНАЯ ЗАПИСКА</w:t>
      </w:r>
    </w:p>
    <w:p w:rsidR="009B4C89" w:rsidRPr="009B4C89" w:rsidRDefault="009B4C89" w:rsidP="004B4317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B4C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проекту </w:t>
      </w:r>
      <w:r w:rsidR="000618D0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постановления Совета депутатов города Мурманска</w:t>
      </w:r>
      <w:r w:rsidR="004B4317" w:rsidRPr="004B43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утверждении требований к закупаемым Советом депутатов города Мурманска отдельным видам товаров, работ, услуг (в том числе предельных цен товаров, работ, услуг)»</w:t>
      </w:r>
    </w:p>
    <w:p w:rsidR="009B4C89" w:rsidRPr="009B4C89" w:rsidRDefault="009B4C89" w:rsidP="009B4C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B4C89" w:rsidRPr="009B4C89" w:rsidRDefault="009B4C89" w:rsidP="009B4C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B4C89" w:rsidRPr="009B4C89" w:rsidRDefault="009B4C89" w:rsidP="009B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C8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1</w:t>
      </w:r>
      <w:r w:rsidR="000618D0">
        <w:rPr>
          <w:rFonts w:ascii="Times New Roman" w:hAnsi="Times New Roman"/>
          <w:sz w:val="28"/>
          <w:szCs w:val="28"/>
        </w:rPr>
        <w:t>4</w:t>
      </w:r>
      <w:r w:rsidRPr="009B4C89">
        <w:rPr>
          <w:rFonts w:ascii="Times New Roman" w:hAnsi="Times New Roman"/>
          <w:sz w:val="28"/>
          <w:szCs w:val="28"/>
        </w:rPr>
        <w:t>.0</w:t>
      </w:r>
      <w:r w:rsidR="000618D0">
        <w:rPr>
          <w:rFonts w:ascii="Times New Roman" w:hAnsi="Times New Roman"/>
          <w:sz w:val="28"/>
          <w:szCs w:val="28"/>
        </w:rPr>
        <w:t>1</w:t>
      </w:r>
      <w:r w:rsidRPr="009B4C89">
        <w:rPr>
          <w:rFonts w:ascii="Times New Roman" w:hAnsi="Times New Roman"/>
          <w:sz w:val="28"/>
          <w:szCs w:val="28"/>
        </w:rPr>
        <w:t>.202</w:t>
      </w:r>
      <w:r w:rsidR="005E431E">
        <w:rPr>
          <w:rFonts w:ascii="Times New Roman" w:hAnsi="Times New Roman"/>
          <w:sz w:val="28"/>
          <w:szCs w:val="28"/>
        </w:rPr>
        <w:t>5</w:t>
      </w:r>
    </w:p>
    <w:p w:rsidR="009B4C89" w:rsidRPr="009B4C89" w:rsidRDefault="009B4C89" w:rsidP="009B4C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B4C89" w:rsidRPr="009B4C89" w:rsidRDefault="009B4C89" w:rsidP="009B4C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B4C89" w:rsidRPr="009B4C89" w:rsidRDefault="009B4C89" w:rsidP="009B4C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C89">
        <w:rPr>
          <w:rFonts w:ascii="Times New Roman" w:hAnsi="Times New Roman"/>
          <w:sz w:val="28"/>
          <w:szCs w:val="28"/>
        </w:rPr>
        <w:t>В соответствии с пунктом 6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исполнения, утвержденных постановлением администрации города Мурманска от 20.11.2015 № 3217, настоящий проект размещен для проведения обсуждения в целях общественного контроля.</w:t>
      </w:r>
    </w:p>
    <w:p w:rsidR="009B4C89" w:rsidRPr="009B4C89" w:rsidRDefault="009B4C89" w:rsidP="009B4C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C8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>
        <w:rPr>
          <w:rFonts w:ascii="Times New Roman" w:hAnsi="Times New Roman"/>
          <w:sz w:val="28"/>
          <w:szCs w:val="28"/>
        </w:rPr>
        <w:t>15</w:t>
      </w:r>
      <w:r w:rsidRPr="009B4C89">
        <w:rPr>
          <w:rFonts w:ascii="Times New Roman" w:hAnsi="Times New Roman"/>
          <w:sz w:val="28"/>
          <w:szCs w:val="28"/>
        </w:rPr>
        <w:t>.0</w:t>
      </w:r>
      <w:r w:rsidR="000618D0">
        <w:rPr>
          <w:rFonts w:ascii="Times New Roman" w:hAnsi="Times New Roman"/>
          <w:sz w:val="28"/>
          <w:szCs w:val="28"/>
        </w:rPr>
        <w:t>1</w:t>
      </w:r>
      <w:r w:rsidRPr="009B4C89">
        <w:rPr>
          <w:rFonts w:ascii="Times New Roman" w:hAnsi="Times New Roman"/>
          <w:sz w:val="28"/>
          <w:szCs w:val="28"/>
        </w:rPr>
        <w:t>.202</w:t>
      </w:r>
      <w:r w:rsidR="000618D0">
        <w:rPr>
          <w:rFonts w:ascii="Times New Roman" w:hAnsi="Times New Roman"/>
          <w:sz w:val="28"/>
          <w:szCs w:val="28"/>
        </w:rPr>
        <w:t>5</w:t>
      </w:r>
      <w:r w:rsidRPr="009B4C89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</w:t>
      </w:r>
      <w:r w:rsidR="000618D0">
        <w:rPr>
          <w:rFonts w:ascii="Times New Roman" w:hAnsi="Times New Roman"/>
          <w:sz w:val="28"/>
          <w:szCs w:val="28"/>
        </w:rPr>
        <w:t>1</w:t>
      </w:r>
      <w:r w:rsidRPr="009B4C89">
        <w:rPr>
          <w:rFonts w:ascii="Times New Roman" w:hAnsi="Times New Roman"/>
          <w:sz w:val="28"/>
          <w:szCs w:val="28"/>
        </w:rPr>
        <w:t>.0</w:t>
      </w:r>
      <w:r w:rsidR="000618D0">
        <w:rPr>
          <w:rFonts w:ascii="Times New Roman" w:hAnsi="Times New Roman"/>
          <w:sz w:val="28"/>
          <w:szCs w:val="28"/>
        </w:rPr>
        <w:t>1</w:t>
      </w:r>
      <w:r w:rsidRPr="009B4C89">
        <w:rPr>
          <w:rFonts w:ascii="Times New Roman" w:hAnsi="Times New Roman"/>
          <w:sz w:val="28"/>
          <w:szCs w:val="28"/>
        </w:rPr>
        <w:t>.202</w:t>
      </w:r>
      <w:r w:rsidR="000618D0">
        <w:rPr>
          <w:rFonts w:ascii="Times New Roman" w:hAnsi="Times New Roman"/>
          <w:sz w:val="28"/>
          <w:szCs w:val="28"/>
        </w:rPr>
        <w:t>5</w:t>
      </w:r>
      <w:r w:rsidRPr="009B4C89">
        <w:rPr>
          <w:rFonts w:ascii="Times New Roman" w:hAnsi="Times New Roman"/>
          <w:sz w:val="28"/>
          <w:szCs w:val="28"/>
        </w:rPr>
        <w:t>.</w:t>
      </w:r>
    </w:p>
    <w:p w:rsidR="009B4C89" w:rsidRPr="009B4C89" w:rsidRDefault="009B4C89" w:rsidP="009B4C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4C89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9B4C89" w:rsidRPr="009B4C89" w:rsidRDefault="009B4C89" w:rsidP="009B4C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4C89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 в письменной форме: 183006, г. Мурманск, пр. Ленина, д. 75.</w:t>
      </w:r>
    </w:p>
    <w:p w:rsidR="009B4C89" w:rsidRDefault="009B4C89" w:rsidP="009B4C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4C89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 для направления предложений в электронной форме: danilyuk@murmansovet.ru.</w:t>
      </w:r>
    </w:p>
    <w:p w:rsidR="009B4C89" w:rsidRDefault="009B4C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9B4C89" w:rsidRDefault="009B4C89" w:rsidP="009B4C89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3C1233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618D0" w:rsidRPr="000618D0" w:rsidRDefault="000618D0" w:rsidP="000618D0">
      <w:pPr>
        <w:keepNext/>
        <w:suppressAutoHyphens/>
        <w:spacing w:after="0" w:line="240" w:lineRule="auto"/>
        <w:ind w:right="-6"/>
        <w:jc w:val="center"/>
        <w:outlineLvl w:val="2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618D0">
        <w:rPr>
          <w:rFonts w:ascii="Times New Roman" w:eastAsia="Times New Roman" w:hAnsi="Times New Roman"/>
          <w:b/>
          <w:sz w:val="32"/>
          <w:szCs w:val="32"/>
          <w:lang w:eastAsia="ar-SA"/>
        </w:rPr>
        <w:t>СОВЕТ ДЕПУТАТОВ ГОРОДА МУРМАНСКА</w:t>
      </w:r>
    </w:p>
    <w:p w:rsidR="000618D0" w:rsidRPr="000618D0" w:rsidRDefault="000618D0" w:rsidP="000618D0">
      <w:pPr>
        <w:suppressAutoHyphens/>
        <w:spacing w:after="0" w:line="240" w:lineRule="auto"/>
        <w:ind w:right="-52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618D0" w:rsidRPr="000618D0" w:rsidRDefault="000618D0" w:rsidP="000618D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0618D0">
        <w:rPr>
          <w:rFonts w:ascii="Times New Roman" w:eastAsia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0618D0" w:rsidRPr="000618D0" w:rsidRDefault="000618D0" w:rsidP="000618D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18D0" w:rsidRPr="000618D0" w:rsidRDefault="000618D0" w:rsidP="000618D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18D0" w:rsidRPr="000618D0" w:rsidRDefault="000618D0" w:rsidP="000618D0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0618D0">
        <w:rPr>
          <w:rFonts w:ascii="Times New Roman" w:eastAsia="Times New Roman" w:hAnsi="Times New Roman"/>
          <w:sz w:val="28"/>
          <w:szCs w:val="20"/>
          <w:lang w:eastAsia="ar-SA"/>
        </w:rPr>
        <w:t>____________ 20___ года</w:t>
      </w:r>
      <w:r w:rsidRPr="000618D0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0618D0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0618D0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     </w:t>
      </w:r>
      <w:r w:rsidRPr="000618D0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0618D0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0618D0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№ _____</w:t>
      </w:r>
    </w:p>
    <w:p w:rsidR="000618D0" w:rsidRPr="000618D0" w:rsidRDefault="000618D0" w:rsidP="000618D0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953A10" w:rsidRDefault="0040774E" w:rsidP="0040774E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68CD">
        <w:rPr>
          <w:rFonts w:ascii="Times New Roman" w:hAnsi="Times New Roman" w:cs="Arial"/>
          <w:b/>
          <w:sz w:val="28"/>
          <w:szCs w:val="28"/>
          <w:lang w:eastAsia="ru-RU"/>
        </w:rPr>
        <w:t>Об утверждении требований к закупаемым Советом депутатов города Мурманска отдельным видам товаров, работ, услуг (в том числе предел</w:t>
      </w:r>
      <w:r w:rsidR="000618D0">
        <w:rPr>
          <w:rFonts w:ascii="Times New Roman" w:hAnsi="Times New Roman" w:cs="Arial"/>
          <w:b/>
          <w:sz w:val="28"/>
          <w:szCs w:val="28"/>
          <w:lang w:eastAsia="ru-RU"/>
        </w:rPr>
        <w:t>ьных цен товаров, работ, услуг)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40774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74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15.03.2016 № 632 «Об утверждении Правил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услуг)»,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953A10" w:rsidRDefault="000618D0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ПОСТАНОВЛЯЮ</w:t>
      </w:r>
      <w:r w:rsidR="00BE18EE" w:rsidRPr="00953A1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="000618D0">
        <w:rPr>
          <w:rFonts w:ascii="Times New Roman" w:hAnsi="Times New Roman" w:cs="Arial"/>
          <w:sz w:val="28"/>
          <w:szCs w:val="28"/>
          <w:lang w:eastAsia="ru-RU"/>
        </w:rPr>
        <w:t>Ут</w:t>
      </w:r>
      <w:r w:rsidR="0040774E" w:rsidRPr="0040774E">
        <w:rPr>
          <w:rFonts w:ascii="Times New Roman" w:hAnsi="Times New Roman" w:cs="Arial"/>
          <w:sz w:val="28"/>
          <w:szCs w:val="28"/>
          <w:lang w:eastAsia="ru-RU"/>
        </w:rPr>
        <w:t>вер</w:t>
      </w:r>
      <w:r w:rsidR="000618D0">
        <w:rPr>
          <w:rFonts w:ascii="Times New Roman" w:hAnsi="Times New Roman" w:cs="Arial"/>
          <w:sz w:val="28"/>
          <w:szCs w:val="28"/>
          <w:lang w:eastAsia="ru-RU"/>
        </w:rPr>
        <w:t>дить</w:t>
      </w:r>
      <w:r w:rsidR="0040774E" w:rsidRPr="0040774E">
        <w:rPr>
          <w:rFonts w:ascii="Times New Roman" w:hAnsi="Times New Roman" w:cs="Arial"/>
          <w:sz w:val="28"/>
          <w:szCs w:val="28"/>
          <w:lang w:eastAsia="ru-RU"/>
        </w:rPr>
        <w:t xml:space="preserve"> требовани</w:t>
      </w:r>
      <w:r w:rsidR="000618D0">
        <w:rPr>
          <w:rFonts w:ascii="Times New Roman" w:hAnsi="Times New Roman" w:cs="Arial"/>
          <w:sz w:val="28"/>
          <w:szCs w:val="28"/>
          <w:lang w:eastAsia="ru-RU"/>
        </w:rPr>
        <w:t>я</w:t>
      </w:r>
      <w:r w:rsidR="0040774E" w:rsidRPr="0040774E">
        <w:rPr>
          <w:rFonts w:ascii="Times New Roman" w:hAnsi="Times New Roman" w:cs="Arial"/>
          <w:sz w:val="28"/>
          <w:szCs w:val="28"/>
          <w:lang w:eastAsia="ru-RU"/>
        </w:rPr>
        <w:t xml:space="preserve"> к закупаемым Советом депутатов города Мурманска отдельным видам товаров, работ, услуг (в том числе предельных цен товаров, работ, услуг)» согласно </w:t>
      </w:r>
      <w:proofErr w:type="gramStart"/>
      <w:r w:rsidR="0040774E" w:rsidRPr="0040774E">
        <w:rPr>
          <w:rFonts w:ascii="Times New Roman" w:hAnsi="Times New Roman" w:cs="Arial"/>
          <w:sz w:val="28"/>
          <w:szCs w:val="28"/>
          <w:lang w:eastAsia="ru-RU"/>
        </w:rPr>
        <w:t>приложению</w:t>
      </w:r>
      <w:proofErr w:type="gramEnd"/>
      <w:r w:rsidR="0040774E" w:rsidRPr="0040774E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</w:t>
      </w:r>
      <w:r w:rsidR="000618D0">
        <w:rPr>
          <w:rFonts w:ascii="Times New Roman" w:hAnsi="Times New Roman" w:cs="Arial"/>
          <w:sz w:val="28"/>
          <w:szCs w:val="28"/>
          <w:lang w:eastAsia="ru-RU"/>
        </w:rPr>
        <w:t>постановлению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0774E" w:rsidRPr="0040774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Контрактному управляющему Совета депутатов города Мурманска (Данилюк М.В.) разместить настоящее </w:t>
      </w:r>
      <w:r w:rsidR="000618D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r w:rsidR="0040774E" w:rsidRPr="0040774E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 в единой информационной системе в сфере закупок в течение семи рабочих дней со дня его принятия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</w:t>
      </w:r>
      <w:r w:rsidR="000618D0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0618D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74E35" w:rsidRDefault="00974E35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4E35" w:rsidRPr="00AF2FAA" w:rsidRDefault="000618D0" w:rsidP="00974E3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Совета</w:t>
      </w:r>
    </w:p>
    <w:p w:rsidR="0040774E" w:rsidRDefault="000618D0" w:rsidP="0040774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0774E" w:rsidSect="0040774E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депутатов </w:t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Мурманск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4E35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74E35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974E35"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74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74E35">
        <w:rPr>
          <w:rFonts w:ascii="Times New Roman" w:eastAsia="Times New Roman" w:hAnsi="Times New Roman"/>
          <w:b/>
          <w:sz w:val="28"/>
          <w:szCs w:val="28"/>
          <w:lang w:eastAsia="ru-RU"/>
        </w:rPr>
        <w:t>Морарь</w:t>
      </w:r>
      <w:proofErr w:type="spellEnd"/>
      <w:r w:rsidR="00974E35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40774E" w:rsidRPr="0040774E" w:rsidRDefault="0040774E" w:rsidP="0040774E">
      <w:pPr>
        <w:widowControl w:val="0"/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/>
          <w:sz w:val="28"/>
          <w:szCs w:val="28"/>
        </w:rPr>
      </w:pPr>
      <w:r w:rsidRPr="0040774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261F8" w:rsidRDefault="0040774E" w:rsidP="0040774E">
      <w:pPr>
        <w:widowControl w:val="0"/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/>
          <w:sz w:val="28"/>
          <w:szCs w:val="28"/>
        </w:rPr>
      </w:pPr>
      <w:r w:rsidRPr="0040774E">
        <w:rPr>
          <w:rFonts w:ascii="Times New Roman" w:hAnsi="Times New Roman"/>
          <w:sz w:val="28"/>
          <w:szCs w:val="28"/>
        </w:rPr>
        <w:t xml:space="preserve">к </w:t>
      </w:r>
      <w:r w:rsidR="00E261F8">
        <w:rPr>
          <w:rFonts w:ascii="Times New Roman" w:hAnsi="Times New Roman"/>
          <w:sz w:val="28"/>
          <w:szCs w:val="28"/>
        </w:rPr>
        <w:t xml:space="preserve">постановлению Совета депутатов </w:t>
      </w:r>
    </w:p>
    <w:p w:rsidR="0040774E" w:rsidRPr="0040774E" w:rsidRDefault="0040774E" w:rsidP="0040774E">
      <w:pPr>
        <w:widowControl w:val="0"/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/>
          <w:sz w:val="28"/>
          <w:szCs w:val="28"/>
        </w:rPr>
      </w:pPr>
      <w:r w:rsidRPr="0040774E">
        <w:rPr>
          <w:rFonts w:ascii="Times New Roman" w:hAnsi="Times New Roman"/>
          <w:sz w:val="28"/>
          <w:szCs w:val="28"/>
        </w:rPr>
        <w:t>город</w:t>
      </w:r>
      <w:r w:rsidR="00E261F8">
        <w:rPr>
          <w:rFonts w:ascii="Times New Roman" w:hAnsi="Times New Roman"/>
          <w:sz w:val="28"/>
          <w:szCs w:val="28"/>
        </w:rPr>
        <w:t>а</w:t>
      </w:r>
      <w:r w:rsidRPr="0040774E">
        <w:rPr>
          <w:rFonts w:ascii="Times New Roman" w:hAnsi="Times New Roman"/>
          <w:sz w:val="28"/>
          <w:szCs w:val="28"/>
        </w:rPr>
        <w:t xml:space="preserve"> Мурманск</w:t>
      </w:r>
      <w:r w:rsidR="00E261F8">
        <w:rPr>
          <w:rFonts w:ascii="Times New Roman" w:hAnsi="Times New Roman"/>
          <w:sz w:val="28"/>
          <w:szCs w:val="28"/>
        </w:rPr>
        <w:t>а</w:t>
      </w:r>
    </w:p>
    <w:p w:rsidR="0040774E" w:rsidRPr="0040774E" w:rsidRDefault="0040774E" w:rsidP="0040774E">
      <w:pPr>
        <w:widowControl w:val="0"/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/>
          <w:sz w:val="28"/>
          <w:szCs w:val="28"/>
        </w:rPr>
      </w:pPr>
      <w:r w:rsidRPr="0040774E">
        <w:rPr>
          <w:rFonts w:ascii="Times New Roman" w:hAnsi="Times New Roman"/>
          <w:sz w:val="28"/>
          <w:szCs w:val="28"/>
        </w:rPr>
        <w:t>от _____________ года № _______</w:t>
      </w:r>
    </w:p>
    <w:p w:rsidR="0040774E" w:rsidRPr="0040774E" w:rsidRDefault="0040774E" w:rsidP="00407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74E" w:rsidRPr="0040774E" w:rsidRDefault="0040774E" w:rsidP="00407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74E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40774E" w:rsidRPr="0040774E" w:rsidRDefault="0040774E" w:rsidP="00407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74E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видов товаров, работ, услуг, их потребительские свойства (в том числе качество) </w:t>
      </w:r>
    </w:p>
    <w:p w:rsidR="0040774E" w:rsidRPr="0040774E" w:rsidRDefault="0040774E" w:rsidP="00407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74E">
        <w:rPr>
          <w:rFonts w:ascii="Times New Roman" w:eastAsia="Times New Roman" w:hAnsi="Times New Roman"/>
          <w:sz w:val="28"/>
          <w:szCs w:val="28"/>
          <w:lang w:eastAsia="ru-RU"/>
        </w:rPr>
        <w:t>и иные характеристики (в том числе предельные цены товаров, работ, услуг) к ним</w:t>
      </w:r>
    </w:p>
    <w:p w:rsidR="0040774E" w:rsidRPr="0040774E" w:rsidRDefault="0040774E" w:rsidP="004077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3"/>
        <w:gridCol w:w="2551"/>
        <w:gridCol w:w="1020"/>
        <w:gridCol w:w="1390"/>
        <w:gridCol w:w="1276"/>
        <w:gridCol w:w="1701"/>
        <w:gridCol w:w="1701"/>
        <w:gridCol w:w="1707"/>
        <w:gridCol w:w="1560"/>
        <w:gridCol w:w="1275"/>
      </w:tblGrid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N п/п 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Код по </w:t>
            </w:r>
            <w:hyperlink r:id="rId9" w:history="1">
              <w:r w:rsidRPr="0040774E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ОКПД</w:t>
              </w:r>
            </w:hyperlink>
            <w:r w:rsidRPr="0040774E">
              <w:rPr>
                <w:rFonts w:ascii="Times New Roman" w:hAnsi="Times New Roman"/>
                <w:sz w:val="18"/>
                <w:szCs w:val="18"/>
              </w:rPr>
              <w:t xml:space="preserve"> &lt;2&gt;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Наименование отдельного вида товаров, работ, услуг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Требования к потребительским свойствам (в том числе качеству) и иным характеристикам, утвержденные администрацией города Мурманска 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Требования к потребительским свойствам (в том числе качеству) и иным характеристикам, утвержденные муниципальным органом 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код по </w:t>
            </w:r>
            <w:hyperlink r:id="rId10" w:history="1">
              <w:r w:rsidRPr="0040774E">
                <w:rPr>
                  <w:rFonts w:ascii="Times New Roman" w:hAnsi="Times New Roman"/>
                  <w:color w:val="0000FF"/>
                  <w:sz w:val="18"/>
                  <w:szCs w:val="18"/>
                </w:rPr>
                <w:t xml:space="preserve">ОКЕИ </w:t>
              </w:r>
            </w:hyperlink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характеристика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значение характеристики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характеристика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значение характеристики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обоснование отклонения значения характеристики от утвержденной администрацией города Мурманска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функциональное назначение &lt;1&gt; </w:t>
            </w:r>
          </w:p>
        </w:tc>
      </w:tr>
      <w:tr w:rsidR="0040774E" w:rsidRPr="0040774E" w:rsidTr="002D5F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4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11 </w:t>
            </w:r>
          </w:p>
        </w:tc>
      </w:tr>
      <w:tr w:rsidR="0040774E" w:rsidRPr="0040774E" w:rsidTr="002D5FE9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Отдельные виды товаров, работ, услуг, включенные в обязательный </w:t>
            </w:r>
            <w:hyperlink r:id="rId11" w:history="1">
              <w:r w:rsidRPr="0040774E">
                <w:rPr>
                  <w:rFonts w:ascii="Times New Roman" w:hAnsi="Times New Roman"/>
                  <w:color w:val="0000FF"/>
                  <w:sz w:val="18"/>
                  <w:szCs w:val="18"/>
                </w:rPr>
                <w:t>перечень</w:t>
              </w:r>
            </w:hyperlink>
            <w:r w:rsidRPr="0040774E">
              <w:rPr>
                <w:rFonts w:ascii="Times New Roman" w:hAnsi="Times New Roman"/>
                <w:sz w:val="18"/>
                <w:szCs w:val="18"/>
              </w:rPr>
              <w:t xml:space="preserve"> отдельных видов товаров, работ, услуг, предусмотренный приложением N 2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услуг), утвержденные постановлением администрации города Мурманска 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26.20.11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требуемой продукции: ноутбуки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размер диагонали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размер диагонали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100 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100 тыс.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26.20.11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планшетные компьютеры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размер экрана, не менее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размер экрана, не менее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объем встроенной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объем встроенной памяти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объем оперативной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объем оперативной памяти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ГЛОНАСС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ГЛОНАСС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60 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60 тыс.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26.20.15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 персональный настольный (моноблок)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размер диагонали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размер диагонали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26.20.15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Рабочая станция вывода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объем оперативной установленной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объем оперативной установленной памяти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26.20.16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максимальный формат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максимальный формат печати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А3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способ подключения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способ подключения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USB, Wi-Fi, Bluetooth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технология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технология печати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лазерный, струйный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цветность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цветность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цветной, черно-белый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26.20.16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сканеры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сканирования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Планшетный, Протяжный, Протяжный/планшетный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26.30.11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количество сим-карт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количество сим-карт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зарядного устройства в комплекте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зарядного устройства в комплекте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модулей и интерфейсов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модулей и интерфейсов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LAN, WAN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15 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15 тыс.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29.10.21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29.10.22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29.10.23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40774E">
              <w:rPr>
                <w:rFonts w:ascii="Times New Roman" w:hAnsi="Times New Roman"/>
                <w:sz w:val="18"/>
                <w:szCs w:val="18"/>
              </w:rPr>
              <w:t>полудизелем</w:t>
            </w:r>
            <w:proofErr w:type="spellEnd"/>
            <w:r w:rsidRPr="0040774E">
              <w:rPr>
                <w:rFonts w:ascii="Times New Roman" w:hAnsi="Times New Roman"/>
                <w:sz w:val="18"/>
                <w:szCs w:val="18"/>
              </w:rPr>
              <w:t>), новые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вид ходовой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вид ходовой части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Колесная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29.10.24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Средства автотранспортные для перевозки людей прочие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29.10.30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категория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M2G, М2, М3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количество посадочных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количество посадочных мест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29.10.41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40774E">
              <w:rPr>
                <w:rFonts w:ascii="Times New Roman" w:hAnsi="Times New Roman"/>
                <w:sz w:val="18"/>
                <w:szCs w:val="18"/>
              </w:rPr>
              <w:t>полудизелем</w:t>
            </w:r>
            <w:proofErr w:type="spellEnd"/>
            <w:r w:rsidRPr="0040774E">
              <w:rPr>
                <w:rFonts w:ascii="Times New Roman" w:hAnsi="Times New Roman"/>
                <w:sz w:val="18"/>
                <w:szCs w:val="18"/>
              </w:rPr>
              <w:t>), новые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29.10.42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29.10.43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Автомобили-тягачи седельные для полуприцепов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колесная формула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колесная формула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4х2, 4х4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Бензиновый, Газомоторный, Дизельный, Электрический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коробки передач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коробки передач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Автомат, Механика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29.10.44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колесная формула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7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колесная формула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4х2, 4х4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Бензиновый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Газомоторный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Дизельный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Электрический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коробки 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коробки передачи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Автомат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Механика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31.01.11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мягкого сидения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мягкого сидения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мягкой спинки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мягкой спинки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кожа натуральная.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кожа натуральная.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ведущих, старших, младших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мягкого сидения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мягкого сидения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мягкой спинки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 мягкой спинки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искусственная кожа.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искусственная кожа.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31.01.12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массив древесины "ценных" пород (твердолиственных и тропических).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древесина хвойных и мягко лиственных пород: береза,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массив древесины "ценных" пород (твердолиственных и тропических).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древесина хвойных и мягко лиственных пород: береза, лиственница, сосна, 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кожа натуральная.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Возможные значения: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обивочные материалы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кожа натуральная.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Возможные значения: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ведущих, старших, младших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древесина хвойных и мягко лиственных пород: береза,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древесина хвойных и мягко лиственных пород: береза, лиственница, сосна, 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кожа искусственная.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предельное значение: кожа искусственная.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49.32.11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Услуги такси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10 минут, не более 15 минут, не более 20 минут.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1 000,00 (за поездку)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49.32.12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Услуги по аренде легковых автомобилей с водителем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10 минут, не более 15 минут, не более 20 минут.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1 000,00 (за час)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61.10.30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мегабайт в секунду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пропускная способность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пропускная способность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≥ 10; ≥ 20; ≥ 30; ≥ 40; ≥ 50; ≥ 60; ≥ 70; ≥ 80; ≥ 90; ≥ 100; ≥ 110; ≥ 120; ≥ 130; ≥ 140; ≥ 150;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≥ 160; ≥ 170; ≥ 180; ≥ 190; ≥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10 000,00 (за месяц)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61.20.11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Услуги подвижной связи общего пользования - обеспечение доступа и поддержка пользователя. Пояснения по требуемым услугам: оказание услуг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подвижной радиотелефонной связи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возможность бесплатного круглосуточно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го вызова экстренных оперативных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возможность бесплатного круглосуточного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вызова экстренных оперативных служб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абонентский номер из плана нумерации сети оператора сотовой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абонентский номер из плана нумерации сети оператора сотовой связи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доступ к сети сотовой связи исполнителя (оператора)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доступ к сети сотовой связи исполнителя (оператора)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доступ к сетям связи общего пользования, другим сетям сотовой связи различного стандарта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доступ к сетям связи общего пользования, другим сетям сотовой связи различного стандарта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доступ к системе информационно-справочного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доступ к системе информационно-справочного обслуживания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местные телефонные соединения по сети сотовой связи оператора с использованием пользовательского (оконечного) оборудования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для передачи голосовой информации, коротких текстовых сообщений, сообщений в формате данных и роуминга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сообщений, сообщений в формате данных и роуминга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4 000,00 (за месяц)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61.20.30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Услуги по передаче данных по беспроводным телекоммуникационным сетям. Пояснения по требуемой услуге: услуга связи для ноутбуков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4 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4 тыс.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4 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4 тыс.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61.20.42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Услуги по широкополосному доступу к информационно-коммуникационной сети Интернет по беспроводным сетям. Пояснения по требуемой услуге: услуга связи для ноутбуков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4 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4 тыс.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4 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4 тыс.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77.11.10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главы муниципального образования город Мурманск, заместителя председателя Совета депутатов города Мурманска, высших, главных должностей муниципальной службы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Услуги по аренде и лизингу легковых автомобилей и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Автомат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Механика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 тыс. (за час)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Автомат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Механика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не более 1 тыс. (за час)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58.29.13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не более 300 тыс.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58.29.21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компоненты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компоненты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почтовое приложение, браузер,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органайзер, редактор электронных таблиц, текстовый редактор, редактор формул, редактор диаграмм,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редактор заметок, графический редактор, редактор баз данных, управление проектами, средство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разработки, средство просмотра документов.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не более 200 тыс.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58.29.31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не более 350 тыс.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58.29.32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не более 1,5 млн.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61.90.10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Интернет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2571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мегабайт в секунду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пропускная способность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пропускная способность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возможные значения: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≥ 10; ≥ 20; ≥ 30; ≥ 40; ≥ 50; ≥ 60; ≥ 70; ≥ 80; ≥ 90; ≥ 100; ≥ 110; ≥ 120; ≥ 130; ≥ 140; ≥ 150;</w:t>
            </w:r>
          </w:p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≥ 160; ≥ 170; ≥ 180; ≥ 190; ≥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не более 10 тыс. (за месяц)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Дополнительный перечень отдельных видов товаров, работ, услуг, определенный муниципальным органом 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60.20.12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Услуги по информированию населения о событиях жизни муниципального образования город Мурманск и деятельности органов местного самоуправления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требования к качеству и безопасности услуг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оказываемые услуги должны отвечать требованиям Закона Российской Федерации от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27.12.1991 № 2124-1 «О средствах массовой информации», Федерального закона от 04.05.2011 № 99-ФЗ «О лицензировании отдельных видов деятельности»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E2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="00E261F8">
              <w:rPr>
                <w:rFonts w:ascii="Times New Roman" w:hAnsi="Times New Roman"/>
                <w:sz w:val="18"/>
                <w:szCs w:val="18"/>
              </w:rPr>
              <w:t>20</w:t>
            </w:r>
            <w:r w:rsidRPr="0040774E">
              <w:rPr>
                <w:rFonts w:ascii="Times New Roman" w:hAnsi="Times New Roman"/>
                <w:sz w:val="18"/>
                <w:szCs w:val="18"/>
              </w:rPr>
              <w:t xml:space="preserve">,5 тыс.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среда вещания телеканала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универсальная или наземная </w:t>
            </w:r>
            <w:proofErr w:type="gramStart"/>
            <w:r w:rsidRPr="0040774E">
              <w:rPr>
                <w:rFonts w:ascii="Times New Roman" w:hAnsi="Times New Roman"/>
                <w:sz w:val="18"/>
                <w:szCs w:val="18"/>
              </w:rPr>
              <w:t>эфирная</w:t>
            </w:r>
            <w:proofErr w:type="gramEnd"/>
            <w:r w:rsidRPr="0040774E">
              <w:rPr>
                <w:rFonts w:ascii="Times New Roman" w:hAnsi="Times New Roman"/>
                <w:sz w:val="18"/>
                <w:szCs w:val="18"/>
              </w:rPr>
              <w:t xml:space="preserve"> или кабельная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60.10.11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Услуги по информированию населения о событиях жизни муниципального образования город Мурманск и деятельности органов местного самоуправления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требования к качеству и безопасности услуг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оказываемые услуги должны отвечать требованиям Закона Российской Федерации от 27.12.1991 № 2124-1 «О средствах массовой информации», Федерального закона от 04.05.2011 № 99-ФЗ «О лицензировании отдельных видов деятельности»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не более 3 тыс.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среда вещания радиоканала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универсальная или наземная эфирная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774E" w:rsidRPr="0040774E" w:rsidTr="002D5FE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58.14.20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Услуги по информированию населения о событиях жизни муниципального образования город Мурманск и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для всех категорий и групп должностей</w:t>
            </w:r>
          </w:p>
        </w:tc>
      </w:tr>
      <w:tr w:rsidR="0040774E" w:rsidRPr="0040774E" w:rsidTr="002D5FE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 xml:space="preserve">предельная цена публикации 1 </w:t>
            </w: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информационного материала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lastRenderedPageBreak/>
              <w:t>не более 15 тыс.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4E" w:rsidRPr="0040774E" w:rsidRDefault="0040774E" w:rsidP="00407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974E35" w:rsidRDefault="00974E35" w:rsidP="0040774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974E35" w:rsidSect="009C68CD">
      <w:headerReference w:type="default" r:id="rId12"/>
      <w:pgSz w:w="16838" w:h="11906" w:orient="landscape"/>
      <w:pgMar w:top="1134" w:right="1134" w:bottom="851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5B0" w:rsidRDefault="00D215B0">
      <w:pPr>
        <w:spacing w:after="0" w:line="240" w:lineRule="auto"/>
      </w:pPr>
      <w:r>
        <w:separator/>
      </w:r>
    </w:p>
  </w:endnote>
  <w:endnote w:type="continuationSeparator" w:id="0">
    <w:p w:rsidR="00D215B0" w:rsidRDefault="00D2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5B0" w:rsidRDefault="00D215B0">
      <w:pPr>
        <w:spacing w:after="0" w:line="240" w:lineRule="auto"/>
      </w:pPr>
      <w:r>
        <w:separator/>
      </w:r>
    </w:p>
  </w:footnote>
  <w:footnote w:type="continuationSeparator" w:id="0">
    <w:p w:rsidR="00D215B0" w:rsidRDefault="00D2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8"/>
      </w:rPr>
      <w:id w:val="1517192633"/>
      <w:docPartObj>
        <w:docPartGallery w:val="Page Numbers (Top of Page)"/>
        <w:docPartUnique/>
      </w:docPartObj>
    </w:sdtPr>
    <w:sdtEndPr/>
    <w:sdtContent>
      <w:p w:rsidR="00987F63" w:rsidRPr="00D453FA" w:rsidRDefault="009B4C89">
        <w:pPr>
          <w:pStyle w:val="a4"/>
          <w:jc w:val="center"/>
          <w:rPr>
            <w:szCs w:val="28"/>
          </w:rPr>
        </w:pPr>
        <w:r w:rsidRPr="00D453FA">
          <w:rPr>
            <w:szCs w:val="28"/>
          </w:rPr>
          <w:fldChar w:fldCharType="begin"/>
        </w:r>
        <w:r w:rsidRPr="00D453FA">
          <w:rPr>
            <w:szCs w:val="28"/>
          </w:rPr>
          <w:instrText>PAGE   \* MERGEFORMAT</w:instrText>
        </w:r>
        <w:r w:rsidRPr="00D453FA">
          <w:rPr>
            <w:szCs w:val="28"/>
          </w:rPr>
          <w:fldChar w:fldCharType="separate"/>
        </w:r>
        <w:r w:rsidR="00841B84">
          <w:rPr>
            <w:noProof/>
            <w:szCs w:val="28"/>
          </w:rPr>
          <w:t>15</w:t>
        </w:r>
        <w:r w:rsidRPr="00D453FA">
          <w:rPr>
            <w:szCs w:val="28"/>
          </w:rPr>
          <w:fldChar w:fldCharType="end"/>
        </w:r>
      </w:p>
    </w:sdtContent>
  </w:sdt>
  <w:p w:rsidR="00987F63" w:rsidRDefault="00D215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455ED"/>
    <w:rsid w:val="000618D0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47579"/>
    <w:rsid w:val="00151AB2"/>
    <w:rsid w:val="0015516D"/>
    <w:rsid w:val="0016054F"/>
    <w:rsid w:val="00176D5E"/>
    <w:rsid w:val="00182152"/>
    <w:rsid w:val="00186951"/>
    <w:rsid w:val="0018700E"/>
    <w:rsid w:val="001A62BA"/>
    <w:rsid w:val="001B1428"/>
    <w:rsid w:val="001B2D09"/>
    <w:rsid w:val="001B4581"/>
    <w:rsid w:val="001D1F4A"/>
    <w:rsid w:val="001D6BE3"/>
    <w:rsid w:val="001E1CFB"/>
    <w:rsid w:val="001F3032"/>
    <w:rsid w:val="001F55AA"/>
    <w:rsid w:val="00207505"/>
    <w:rsid w:val="00216E27"/>
    <w:rsid w:val="00242202"/>
    <w:rsid w:val="002606E4"/>
    <w:rsid w:val="002620C3"/>
    <w:rsid w:val="00276942"/>
    <w:rsid w:val="00276D7A"/>
    <w:rsid w:val="002930BD"/>
    <w:rsid w:val="00294E14"/>
    <w:rsid w:val="002A43D6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F39DD"/>
    <w:rsid w:val="002F7A62"/>
    <w:rsid w:val="003020F2"/>
    <w:rsid w:val="0030618A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5178"/>
    <w:rsid w:val="00377890"/>
    <w:rsid w:val="00384799"/>
    <w:rsid w:val="003866A7"/>
    <w:rsid w:val="0039114B"/>
    <w:rsid w:val="003A48B3"/>
    <w:rsid w:val="003A6150"/>
    <w:rsid w:val="003C1233"/>
    <w:rsid w:val="003C38DA"/>
    <w:rsid w:val="003D027C"/>
    <w:rsid w:val="003F5AFA"/>
    <w:rsid w:val="003F789B"/>
    <w:rsid w:val="0040774E"/>
    <w:rsid w:val="0041010E"/>
    <w:rsid w:val="0041073F"/>
    <w:rsid w:val="004255AD"/>
    <w:rsid w:val="004258BC"/>
    <w:rsid w:val="004357FF"/>
    <w:rsid w:val="004416E8"/>
    <w:rsid w:val="00444EC0"/>
    <w:rsid w:val="00446D65"/>
    <w:rsid w:val="0045354A"/>
    <w:rsid w:val="00460113"/>
    <w:rsid w:val="00463C92"/>
    <w:rsid w:val="004650D9"/>
    <w:rsid w:val="00496D60"/>
    <w:rsid w:val="004B4317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4A99"/>
    <w:rsid w:val="0051776E"/>
    <w:rsid w:val="00521E43"/>
    <w:rsid w:val="00527273"/>
    <w:rsid w:val="0053167A"/>
    <w:rsid w:val="005325D6"/>
    <w:rsid w:val="005426FD"/>
    <w:rsid w:val="00543AE2"/>
    <w:rsid w:val="00546B49"/>
    <w:rsid w:val="00547DA9"/>
    <w:rsid w:val="00564C98"/>
    <w:rsid w:val="00574F57"/>
    <w:rsid w:val="00576A1C"/>
    <w:rsid w:val="005C0635"/>
    <w:rsid w:val="005C0D91"/>
    <w:rsid w:val="005D1C38"/>
    <w:rsid w:val="005D3ED9"/>
    <w:rsid w:val="005E05FC"/>
    <w:rsid w:val="005E431E"/>
    <w:rsid w:val="00607620"/>
    <w:rsid w:val="006079E2"/>
    <w:rsid w:val="00627D29"/>
    <w:rsid w:val="0063355C"/>
    <w:rsid w:val="00635CAE"/>
    <w:rsid w:val="00646DB0"/>
    <w:rsid w:val="006546B0"/>
    <w:rsid w:val="006550DA"/>
    <w:rsid w:val="0066143A"/>
    <w:rsid w:val="00673AD5"/>
    <w:rsid w:val="0067798D"/>
    <w:rsid w:val="00683798"/>
    <w:rsid w:val="006946DA"/>
    <w:rsid w:val="006979F8"/>
    <w:rsid w:val="006A5B47"/>
    <w:rsid w:val="006A78F0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03926"/>
    <w:rsid w:val="007264D6"/>
    <w:rsid w:val="00734D3A"/>
    <w:rsid w:val="00734E67"/>
    <w:rsid w:val="00740130"/>
    <w:rsid w:val="00754E83"/>
    <w:rsid w:val="00755942"/>
    <w:rsid w:val="00756368"/>
    <w:rsid w:val="00763A71"/>
    <w:rsid w:val="00780A95"/>
    <w:rsid w:val="00781069"/>
    <w:rsid w:val="00793ED1"/>
    <w:rsid w:val="007A7821"/>
    <w:rsid w:val="007B0F7C"/>
    <w:rsid w:val="007C0872"/>
    <w:rsid w:val="007C2ABD"/>
    <w:rsid w:val="007D6524"/>
    <w:rsid w:val="007F65D5"/>
    <w:rsid w:val="007F7AD8"/>
    <w:rsid w:val="008209FA"/>
    <w:rsid w:val="00831DBA"/>
    <w:rsid w:val="00841B84"/>
    <w:rsid w:val="008478D5"/>
    <w:rsid w:val="0085112A"/>
    <w:rsid w:val="008658F8"/>
    <w:rsid w:val="00876B7C"/>
    <w:rsid w:val="00886C69"/>
    <w:rsid w:val="008A2199"/>
    <w:rsid w:val="008A69F6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0627"/>
    <w:rsid w:val="00945965"/>
    <w:rsid w:val="00947439"/>
    <w:rsid w:val="00953A10"/>
    <w:rsid w:val="00962686"/>
    <w:rsid w:val="00962C9F"/>
    <w:rsid w:val="009641FC"/>
    <w:rsid w:val="00974E35"/>
    <w:rsid w:val="00977C0B"/>
    <w:rsid w:val="0098454F"/>
    <w:rsid w:val="00985DB1"/>
    <w:rsid w:val="009B4C89"/>
    <w:rsid w:val="009C1772"/>
    <w:rsid w:val="009C1E19"/>
    <w:rsid w:val="009D0C1A"/>
    <w:rsid w:val="009D22BD"/>
    <w:rsid w:val="009D7D7D"/>
    <w:rsid w:val="009E0014"/>
    <w:rsid w:val="009E3E9F"/>
    <w:rsid w:val="009F154C"/>
    <w:rsid w:val="00A0672D"/>
    <w:rsid w:val="00A371B8"/>
    <w:rsid w:val="00A468BD"/>
    <w:rsid w:val="00A5517E"/>
    <w:rsid w:val="00A55674"/>
    <w:rsid w:val="00A77357"/>
    <w:rsid w:val="00A854C9"/>
    <w:rsid w:val="00A94193"/>
    <w:rsid w:val="00AA2844"/>
    <w:rsid w:val="00AA4C57"/>
    <w:rsid w:val="00AB2243"/>
    <w:rsid w:val="00AB62B1"/>
    <w:rsid w:val="00AD1BA1"/>
    <w:rsid w:val="00AD2B67"/>
    <w:rsid w:val="00AF2FAA"/>
    <w:rsid w:val="00B0134A"/>
    <w:rsid w:val="00B019D5"/>
    <w:rsid w:val="00B07D2C"/>
    <w:rsid w:val="00B16278"/>
    <w:rsid w:val="00B23B5B"/>
    <w:rsid w:val="00B32A04"/>
    <w:rsid w:val="00B36B4B"/>
    <w:rsid w:val="00B53A48"/>
    <w:rsid w:val="00B60C5C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27A34"/>
    <w:rsid w:val="00C51BBB"/>
    <w:rsid w:val="00C53A82"/>
    <w:rsid w:val="00C63B66"/>
    <w:rsid w:val="00C8176D"/>
    <w:rsid w:val="00C919ED"/>
    <w:rsid w:val="00C92075"/>
    <w:rsid w:val="00C936E1"/>
    <w:rsid w:val="00CA7FB3"/>
    <w:rsid w:val="00CB5EB7"/>
    <w:rsid w:val="00CB6E2D"/>
    <w:rsid w:val="00CC07B1"/>
    <w:rsid w:val="00CC286C"/>
    <w:rsid w:val="00CD7AF0"/>
    <w:rsid w:val="00CF16D1"/>
    <w:rsid w:val="00CF24BA"/>
    <w:rsid w:val="00D009E3"/>
    <w:rsid w:val="00D02611"/>
    <w:rsid w:val="00D14821"/>
    <w:rsid w:val="00D14EBC"/>
    <w:rsid w:val="00D169A1"/>
    <w:rsid w:val="00D215B0"/>
    <w:rsid w:val="00D27087"/>
    <w:rsid w:val="00D32969"/>
    <w:rsid w:val="00D67892"/>
    <w:rsid w:val="00D71E7D"/>
    <w:rsid w:val="00D74048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61F8"/>
    <w:rsid w:val="00E271B0"/>
    <w:rsid w:val="00E27A22"/>
    <w:rsid w:val="00E333A6"/>
    <w:rsid w:val="00E55B62"/>
    <w:rsid w:val="00E658B4"/>
    <w:rsid w:val="00E84108"/>
    <w:rsid w:val="00E92BB0"/>
    <w:rsid w:val="00EC609E"/>
    <w:rsid w:val="00EC7B81"/>
    <w:rsid w:val="00ED06F1"/>
    <w:rsid w:val="00ED7686"/>
    <w:rsid w:val="00EF685E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172"/>
    <w:rsid w:val="00F52BFB"/>
    <w:rsid w:val="00F7406F"/>
    <w:rsid w:val="00FA2BCE"/>
    <w:rsid w:val="00FA3199"/>
    <w:rsid w:val="00FB071A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36F59-F1D1-4252-88C0-5673F76B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34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  <w:style w:type="numbering" w:customStyle="1" w:styleId="53">
    <w:name w:val="Нет списка5"/>
    <w:next w:val="a2"/>
    <w:uiPriority w:val="99"/>
    <w:semiHidden/>
    <w:unhideWhenUsed/>
    <w:rsid w:val="00D32969"/>
  </w:style>
  <w:style w:type="numbering" w:customStyle="1" w:styleId="15">
    <w:name w:val="Нет списка15"/>
    <w:next w:val="a2"/>
    <w:uiPriority w:val="99"/>
    <w:semiHidden/>
    <w:unhideWhenUsed/>
    <w:rsid w:val="00D32969"/>
  </w:style>
  <w:style w:type="table" w:customStyle="1" w:styleId="7">
    <w:name w:val="Сетка таблицы7"/>
    <w:basedOn w:val="a1"/>
    <w:next w:val="a9"/>
    <w:uiPriority w:val="99"/>
    <w:rsid w:val="00D3296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32969"/>
  </w:style>
  <w:style w:type="table" w:customStyle="1" w:styleId="132">
    <w:name w:val="Сетка таблицы13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32969"/>
  </w:style>
  <w:style w:type="numbering" w:customStyle="1" w:styleId="123">
    <w:name w:val="Нет списка123"/>
    <w:next w:val="a2"/>
    <w:uiPriority w:val="99"/>
    <w:semiHidden/>
    <w:unhideWhenUsed/>
    <w:rsid w:val="00D32969"/>
  </w:style>
  <w:style w:type="numbering" w:customStyle="1" w:styleId="1113">
    <w:name w:val="Нет списка1113"/>
    <w:next w:val="a2"/>
    <w:uiPriority w:val="99"/>
    <w:semiHidden/>
    <w:unhideWhenUsed/>
    <w:rsid w:val="00D32969"/>
  </w:style>
  <w:style w:type="numbering" w:customStyle="1" w:styleId="321">
    <w:name w:val="Нет списка32"/>
    <w:next w:val="a2"/>
    <w:uiPriority w:val="99"/>
    <w:semiHidden/>
    <w:unhideWhenUsed/>
    <w:rsid w:val="00D32969"/>
  </w:style>
  <w:style w:type="numbering" w:customStyle="1" w:styleId="1320">
    <w:name w:val="Нет списка132"/>
    <w:next w:val="a2"/>
    <w:uiPriority w:val="99"/>
    <w:semiHidden/>
    <w:unhideWhenUsed/>
    <w:rsid w:val="00D32969"/>
  </w:style>
  <w:style w:type="table" w:customStyle="1" w:styleId="520">
    <w:name w:val="Сетка таблицы52"/>
    <w:basedOn w:val="a1"/>
    <w:next w:val="a9"/>
    <w:uiPriority w:val="99"/>
    <w:rsid w:val="00D3296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D32969"/>
  </w:style>
  <w:style w:type="table" w:customStyle="1" w:styleId="1120">
    <w:name w:val="Сетка таблицы112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D32969"/>
  </w:style>
  <w:style w:type="numbering" w:customStyle="1" w:styleId="1212">
    <w:name w:val="Нет списка1212"/>
    <w:next w:val="a2"/>
    <w:uiPriority w:val="99"/>
    <w:semiHidden/>
    <w:unhideWhenUsed/>
    <w:rsid w:val="00D32969"/>
  </w:style>
  <w:style w:type="numbering" w:customStyle="1" w:styleId="11112">
    <w:name w:val="Нет списка11112"/>
    <w:next w:val="a2"/>
    <w:uiPriority w:val="99"/>
    <w:semiHidden/>
    <w:unhideWhenUsed/>
    <w:rsid w:val="00D32969"/>
  </w:style>
  <w:style w:type="numbering" w:customStyle="1" w:styleId="413">
    <w:name w:val="Нет списка41"/>
    <w:next w:val="a2"/>
    <w:uiPriority w:val="99"/>
    <w:semiHidden/>
    <w:unhideWhenUsed/>
    <w:rsid w:val="00D32969"/>
  </w:style>
  <w:style w:type="numbering" w:customStyle="1" w:styleId="141">
    <w:name w:val="Нет списка141"/>
    <w:next w:val="a2"/>
    <w:uiPriority w:val="99"/>
    <w:semiHidden/>
    <w:unhideWhenUsed/>
    <w:rsid w:val="00D32969"/>
  </w:style>
  <w:style w:type="table" w:customStyle="1" w:styleId="61">
    <w:name w:val="Сетка таблицы61"/>
    <w:basedOn w:val="a1"/>
    <w:next w:val="a9"/>
    <w:uiPriority w:val="99"/>
    <w:rsid w:val="00D3296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D32969"/>
  </w:style>
  <w:style w:type="table" w:customStyle="1" w:styleId="1210">
    <w:name w:val="Сетка таблицы121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D32969"/>
  </w:style>
  <w:style w:type="numbering" w:customStyle="1" w:styleId="1221">
    <w:name w:val="Нет списка1221"/>
    <w:next w:val="a2"/>
    <w:uiPriority w:val="99"/>
    <w:semiHidden/>
    <w:unhideWhenUsed/>
    <w:rsid w:val="00D32969"/>
  </w:style>
  <w:style w:type="numbering" w:customStyle="1" w:styleId="11121">
    <w:name w:val="Нет списка11121"/>
    <w:next w:val="a2"/>
    <w:uiPriority w:val="99"/>
    <w:semiHidden/>
    <w:unhideWhenUsed/>
    <w:rsid w:val="00D32969"/>
  </w:style>
  <w:style w:type="numbering" w:customStyle="1" w:styleId="3111">
    <w:name w:val="Нет списка311"/>
    <w:next w:val="a2"/>
    <w:uiPriority w:val="99"/>
    <w:semiHidden/>
    <w:unhideWhenUsed/>
    <w:rsid w:val="00D32969"/>
  </w:style>
  <w:style w:type="numbering" w:customStyle="1" w:styleId="1311">
    <w:name w:val="Нет списка1311"/>
    <w:next w:val="a2"/>
    <w:uiPriority w:val="99"/>
    <w:semiHidden/>
    <w:unhideWhenUsed/>
    <w:rsid w:val="00D32969"/>
  </w:style>
  <w:style w:type="table" w:customStyle="1" w:styleId="5110">
    <w:name w:val="Сетка таблицы511"/>
    <w:basedOn w:val="a1"/>
    <w:next w:val="a9"/>
    <w:uiPriority w:val="99"/>
    <w:rsid w:val="00D3296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D32969"/>
  </w:style>
  <w:style w:type="table" w:customStyle="1" w:styleId="11110">
    <w:name w:val="Сетка таблицы1111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9"/>
    <w:uiPriority w:val="99"/>
    <w:rsid w:val="00D3296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D32969"/>
  </w:style>
  <w:style w:type="numbering" w:customStyle="1" w:styleId="12111">
    <w:name w:val="Нет списка12111"/>
    <w:next w:val="a2"/>
    <w:uiPriority w:val="99"/>
    <w:semiHidden/>
    <w:unhideWhenUsed/>
    <w:rsid w:val="00D32969"/>
  </w:style>
  <w:style w:type="numbering" w:customStyle="1" w:styleId="111111">
    <w:name w:val="Нет списка111111"/>
    <w:next w:val="a2"/>
    <w:uiPriority w:val="99"/>
    <w:semiHidden/>
    <w:unhideWhenUsed/>
    <w:rsid w:val="00D32969"/>
  </w:style>
  <w:style w:type="numbering" w:customStyle="1" w:styleId="512">
    <w:name w:val="Нет списка51"/>
    <w:next w:val="a2"/>
    <w:uiPriority w:val="99"/>
    <w:semiHidden/>
    <w:unhideWhenUsed/>
    <w:rsid w:val="00D32969"/>
  </w:style>
  <w:style w:type="numbering" w:customStyle="1" w:styleId="151">
    <w:name w:val="Нет списка151"/>
    <w:next w:val="a2"/>
    <w:uiPriority w:val="99"/>
    <w:semiHidden/>
    <w:unhideWhenUsed/>
    <w:rsid w:val="00D32969"/>
  </w:style>
  <w:style w:type="numbering" w:customStyle="1" w:styleId="1141">
    <w:name w:val="Нет списка1141"/>
    <w:next w:val="a2"/>
    <w:uiPriority w:val="99"/>
    <w:semiHidden/>
    <w:unhideWhenUsed/>
    <w:rsid w:val="00D32969"/>
  </w:style>
  <w:style w:type="numbering" w:customStyle="1" w:styleId="2310">
    <w:name w:val="Нет списка231"/>
    <w:next w:val="a2"/>
    <w:uiPriority w:val="99"/>
    <w:semiHidden/>
    <w:unhideWhenUsed/>
    <w:rsid w:val="00D32969"/>
  </w:style>
  <w:style w:type="numbering" w:customStyle="1" w:styleId="1231">
    <w:name w:val="Нет списка1231"/>
    <w:next w:val="a2"/>
    <w:uiPriority w:val="99"/>
    <w:semiHidden/>
    <w:unhideWhenUsed/>
    <w:rsid w:val="00D32969"/>
  </w:style>
  <w:style w:type="numbering" w:customStyle="1" w:styleId="11131">
    <w:name w:val="Нет списка11131"/>
    <w:next w:val="a2"/>
    <w:uiPriority w:val="99"/>
    <w:semiHidden/>
    <w:unhideWhenUsed/>
    <w:rsid w:val="00D32969"/>
  </w:style>
  <w:style w:type="numbering" w:customStyle="1" w:styleId="3211">
    <w:name w:val="Нет списка321"/>
    <w:next w:val="a2"/>
    <w:uiPriority w:val="99"/>
    <w:semiHidden/>
    <w:unhideWhenUsed/>
    <w:rsid w:val="00D32969"/>
  </w:style>
  <w:style w:type="numbering" w:customStyle="1" w:styleId="1321">
    <w:name w:val="Нет списка1321"/>
    <w:next w:val="a2"/>
    <w:uiPriority w:val="99"/>
    <w:semiHidden/>
    <w:unhideWhenUsed/>
    <w:rsid w:val="00D32969"/>
  </w:style>
  <w:style w:type="numbering" w:customStyle="1" w:styleId="11221">
    <w:name w:val="Нет списка11221"/>
    <w:next w:val="a2"/>
    <w:uiPriority w:val="99"/>
    <w:semiHidden/>
    <w:unhideWhenUsed/>
    <w:rsid w:val="00D32969"/>
  </w:style>
  <w:style w:type="numbering" w:customStyle="1" w:styleId="2121">
    <w:name w:val="Нет списка2121"/>
    <w:next w:val="a2"/>
    <w:uiPriority w:val="99"/>
    <w:semiHidden/>
    <w:unhideWhenUsed/>
    <w:rsid w:val="00D32969"/>
  </w:style>
  <w:style w:type="numbering" w:customStyle="1" w:styleId="12121">
    <w:name w:val="Нет списка12121"/>
    <w:next w:val="a2"/>
    <w:uiPriority w:val="99"/>
    <w:semiHidden/>
    <w:unhideWhenUsed/>
    <w:rsid w:val="00D32969"/>
  </w:style>
  <w:style w:type="numbering" w:customStyle="1" w:styleId="111121">
    <w:name w:val="Нет списка111121"/>
    <w:next w:val="a2"/>
    <w:uiPriority w:val="99"/>
    <w:semiHidden/>
    <w:unhideWhenUsed/>
    <w:rsid w:val="00D32969"/>
  </w:style>
  <w:style w:type="numbering" w:customStyle="1" w:styleId="4110">
    <w:name w:val="Нет списка411"/>
    <w:next w:val="a2"/>
    <w:uiPriority w:val="99"/>
    <w:semiHidden/>
    <w:unhideWhenUsed/>
    <w:rsid w:val="00D32969"/>
  </w:style>
  <w:style w:type="numbering" w:customStyle="1" w:styleId="1411">
    <w:name w:val="Нет списка1411"/>
    <w:next w:val="a2"/>
    <w:uiPriority w:val="99"/>
    <w:semiHidden/>
    <w:unhideWhenUsed/>
    <w:rsid w:val="00D32969"/>
  </w:style>
  <w:style w:type="numbering" w:customStyle="1" w:styleId="11311">
    <w:name w:val="Нет списка11311"/>
    <w:next w:val="a2"/>
    <w:uiPriority w:val="99"/>
    <w:semiHidden/>
    <w:unhideWhenUsed/>
    <w:rsid w:val="00D32969"/>
  </w:style>
  <w:style w:type="numbering" w:customStyle="1" w:styleId="22110">
    <w:name w:val="Нет списка2211"/>
    <w:next w:val="a2"/>
    <w:uiPriority w:val="99"/>
    <w:semiHidden/>
    <w:unhideWhenUsed/>
    <w:rsid w:val="00D32969"/>
  </w:style>
  <w:style w:type="numbering" w:customStyle="1" w:styleId="12211">
    <w:name w:val="Нет списка12211"/>
    <w:next w:val="a2"/>
    <w:uiPriority w:val="99"/>
    <w:semiHidden/>
    <w:unhideWhenUsed/>
    <w:rsid w:val="00D32969"/>
  </w:style>
  <w:style w:type="numbering" w:customStyle="1" w:styleId="111211">
    <w:name w:val="Нет списка111211"/>
    <w:next w:val="a2"/>
    <w:uiPriority w:val="99"/>
    <w:semiHidden/>
    <w:unhideWhenUsed/>
    <w:rsid w:val="00D32969"/>
  </w:style>
  <w:style w:type="numbering" w:customStyle="1" w:styleId="31111">
    <w:name w:val="Нет списка3111"/>
    <w:next w:val="a2"/>
    <w:uiPriority w:val="99"/>
    <w:semiHidden/>
    <w:unhideWhenUsed/>
    <w:rsid w:val="00D32969"/>
  </w:style>
  <w:style w:type="numbering" w:customStyle="1" w:styleId="13111">
    <w:name w:val="Нет списка13111"/>
    <w:next w:val="a2"/>
    <w:uiPriority w:val="99"/>
    <w:semiHidden/>
    <w:unhideWhenUsed/>
    <w:rsid w:val="00D32969"/>
  </w:style>
  <w:style w:type="numbering" w:customStyle="1" w:styleId="112111">
    <w:name w:val="Нет списка112111"/>
    <w:next w:val="a2"/>
    <w:uiPriority w:val="99"/>
    <w:semiHidden/>
    <w:unhideWhenUsed/>
    <w:rsid w:val="00D32969"/>
  </w:style>
  <w:style w:type="numbering" w:customStyle="1" w:styleId="211110">
    <w:name w:val="Нет списка21111"/>
    <w:next w:val="a2"/>
    <w:uiPriority w:val="99"/>
    <w:semiHidden/>
    <w:unhideWhenUsed/>
    <w:rsid w:val="00D32969"/>
  </w:style>
  <w:style w:type="numbering" w:customStyle="1" w:styleId="121111">
    <w:name w:val="Нет списка121111"/>
    <w:next w:val="a2"/>
    <w:uiPriority w:val="99"/>
    <w:semiHidden/>
    <w:unhideWhenUsed/>
    <w:rsid w:val="00D32969"/>
  </w:style>
  <w:style w:type="numbering" w:customStyle="1" w:styleId="1111111">
    <w:name w:val="Нет списка1111111"/>
    <w:next w:val="a2"/>
    <w:uiPriority w:val="99"/>
    <w:semiHidden/>
    <w:unhideWhenUsed/>
    <w:rsid w:val="00D32969"/>
  </w:style>
  <w:style w:type="numbering" w:customStyle="1" w:styleId="60">
    <w:name w:val="Нет списка6"/>
    <w:next w:val="a2"/>
    <w:uiPriority w:val="99"/>
    <w:semiHidden/>
    <w:unhideWhenUsed/>
    <w:rsid w:val="00EF685E"/>
  </w:style>
  <w:style w:type="numbering" w:customStyle="1" w:styleId="16">
    <w:name w:val="Нет списка16"/>
    <w:next w:val="a2"/>
    <w:uiPriority w:val="99"/>
    <w:semiHidden/>
    <w:unhideWhenUsed/>
    <w:rsid w:val="00EF685E"/>
  </w:style>
  <w:style w:type="table" w:customStyle="1" w:styleId="8">
    <w:name w:val="Сетка таблицы8"/>
    <w:basedOn w:val="a1"/>
    <w:next w:val="a9"/>
    <w:uiPriority w:val="99"/>
    <w:rsid w:val="00EF685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EF685E"/>
  </w:style>
  <w:style w:type="table" w:customStyle="1" w:styleId="142">
    <w:name w:val="Сетка таблицы14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EF685E"/>
  </w:style>
  <w:style w:type="numbering" w:customStyle="1" w:styleId="124">
    <w:name w:val="Нет списка124"/>
    <w:next w:val="a2"/>
    <w:uiPriority w:val="99"/>
    <w:semiHidden/>
    <w:unhideWhenUsed/>
    <w:rsid w:val="00EF685E"/>
  </w:style>
  <w:style w:type="numbering" w:customStyle="1" w:styleId="1114">
    <w:name w:val="Нет списка1114"/>
    <w:next w:val="a2"/>
    <w:uiPriority w:val="99"/>
    <w:semiHidden/>
    <w:unhideWhenUsed/>
    <w:rsid w:val="00EF685E"/>
  </w:style>
  <w:style w:type="numbering" w:customStyle="1" w:styleId="330">
    <w:name w:val="Нет списка33"/>
    <w:next w:val="a2"/>
    <w:uiPriority w:val="99"/>
    <w:semiHidden/>
    <w:unhideWhenUsed/>
    <w:rsid w:val="00EF685E"/>
  </w:style>
  <w:style w:type="numbering" w:customStyle="1" w:styleId="133">
    <w:name w:val="Нет списка133"/>
    <w:next w:val="a2"/>
    <w:uiPriority w:val="99"/>
    <w:semiHidden/>
    <w:unhideWhenUsed/>
    <w:rsid w:val="00EF685E"/>
  </w:style>
  <w:style w:type="table" w:customStyle="1" w:styleId="530">
    <w:name w:val="Сетка таблицы53"/>
    <w:basedOn w:val="a1"/>
    <w:next w:val="a9"/>
    <w:uiPriority w:val="99"/>
    <w:rsid w:val="00EF685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EF685E"/>
  </w:style>
  <w:style w:type="table" w:customStyle="1" w:styleId="1132">
    <w:name w:val="Сетка таблицы113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EF685E"/>
  </w:style>
  <w:style w:type="numbering" w:customStyle="1" w:styleId="1213">
    <w:name w:val="Нет списка1213"/>
    <w:next w:val="a2"/>
    <w:uiPriority w:val="99"/>
    <w:semiHidden/>
    <w:unhideWhenUsed/>
    <w:rsid w:val="00EF685E"/>
  </w:style>
  <w:style w:type="numbering" w:customStyle="1" w:styleId="11113">
    <w:name w:val="Нет списка11113"/>
    <w:next w:val="a2"/>
    <w:uiPriority w:val="99"/>
    <w:semiHidden/>
    <w:unhideWhenUsed/>
    <w:rsid w:val="00EF685E"/>
  </w:style>
  <w:style w:type="numbering" w:customStyle="1" w:styleId="422">
    <w:name w:val="Нет списка42"/>
    <w:next w:val="a2"/>
    <w:uiPriority w:val="99"/>
    <w:semiHidden/>
    <w:unhideWhenUsed/>
    <w:rsid w:val="00EF685E"/>
  </w:style>
  <w:style w:type="numbering" w:customStyle="1" w:styleId="1420">
    <w:name w:val="Нет списка142"/>
    <w:next w:val="a2"/>
    <w:uiPriority w:val="99"/>
    <w:semiHidden/>
    <w:unhideWhenUsed/>
    <w:rsid w:val="00EF685E"/>
  </w:style>
  <w:style w:type="table" w:customStyle="1" w:styleId="62">
    <w:name w:val="Сетка таблицы62"/>
    <w:basedOn w:val="a1"/>
    <w:next w:val="a9"/>
    <w:uiPriority w:val="99"/>
    <w:rsid w:val="00EF685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2"/>
    <w:uiPriority w:val="99"/>
    <w:semiHidden/>
    <w:unhideWhenUsed/>
    <w:rsid w:val="00EF685E"/>
  </w:style>
  <w:style w:type="table" w:customStyle="1" w:styleId="1222">
    <w:name w:val="Сетка таблицы122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EF685E"/>
  </w:style>
  <w:style w:type="numbering" w:customStyle="1" w:styleId="12220">
    <w:name w:val="Нет списка1222"/>
    <w:next w:val="a2"/>
    <w:uiPriority w:val="99"/>
    <w:semiHidden/>
    <w:unhideWhenUsed/>
    <w:rsid w:val="00EF685E"/>
  </w:style>
  <w:style w:type="numbering" w:customStyle="1" w:styleId="11122">
    <w:name w:val="Нет списка11122"/>
    <w:next w:val="a2"/>
    <w:uiPriority w:val="99"/>
    <w:semiHidden/>
    <w:unhideWhenUsed/>
    <w:rsid w:val="00EF685E"/>
  </w:style>
  <w:style w:type="numbering" w:customStyle="1" w:styleId="3120">
    <w:name w:val="Нет списка312"/>
    <w:next w:val="a2"/>
    <w:uiPriority w:val="99"/>
    <w:semiHidden/>
    <w:unhideWhenUsed/>
    <w:rsid w:val="00EF685E"/>
  </w:style>
  <w:style w:type="numbering" w:customStyle="1" w:styleId="1312">
    <w:name w:val="Нет списка1312"/>
    <w:next w:val="a2"/>
    <w:uiPriority w:val="99"/>
    <w:semiHidden/>
    <w:unhideWhenUsed/>
    <w:rsid w:val="00EF685E"/>
  </w:style>
  <w:style w:type="table" w:customStyle="1" w:styleId="5120">
    <w:name w:val="Сетка таблицы512"/>
    <w:basedOn w:val="a1"/>
    <w:next w:val="a9"/>
    <w:uiPriority w:val="99"/>
    <w:rsid w:val="00EF685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EF685E"/>
  </w:style>
  <w:style w:type="table" w:customStyle="1" w:styleId="11120">
    <w:name w:val="Сетка таблицы1112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EF685E"/>
  </w:style>
  <w:style w:type="numbering" w:customStyle="1" w:styleId="12112">
    <w:name w:val="Нет списка12112"/>
    <w:next w:val="a2"/>
    <w:uiPriority w:val="99"/>
    <w:semiHidden/>
    <w:unhideWhenUsed/>
    <w:rsid w:val="00EF685E"/>
  </w:style>
  <w:style w:type="numbering" w:customStyle="1" w:styleId="111112">
    <w:name w:val="Нет списка111112"/>
    <w:next w:val="a2"/>
    <w:uiPriority w:val="99"/>
    <w:semiHidden/>
    <w:unhideWhenUsed/>
    <w:rsid w:val="00EF685E"/>
  </w:style>
  <w:style w:type="table" w:customStyle="1" w:styleId="71">
    <w:name w:val="Сетка таблицы71"/>
    <w:basedOn w:val="a1"/>
    <w:next w:val="a9"/>
    <w:uiPriority w:val="99"/>
    <w:rsid w:val="00EF685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9"/>
    <w:uiPriority w:val="99"/>
    <w:rsid w:val="00EF685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0">
    <w:name w:val="Сетка таблицы112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99"/>
    <w:rsid w:val="00EF685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9"/>
    <w:uiPriority w:val="99"/>
    <w:rsid w:val="00EF685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next w:val="a9"/>
    <w:uiPriority w:val="99"/>
    <w:rsid w:val="00EF685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">
    <w:name w:val="Нет списка511"/>
    <w:next w:val="a2"/>
    <w:uiPriority w:val="99"/>
    <w:semiHidden/>
    <w:unhideWhenUsed/>
    <w:rsid w:val="00EF685E"/>
  </w:style>
  <w:style w:type="numbering" w:customStyle="1" w:styleId="1511">
    <w:name w:val="Нет списка1511"/>
    <w:next w:val="a2"/>
    <w:uiPriority w:val="99"/>
    <w:semiHidden/>
    <w:unhideWhenUsed/>
    <w:rsid w:val="00EF685E"/>
  </w:style>
  <w:style w:type="numbering" w:customStyle="1" w:styleId="11411">
    <w:name w:val="Нет списка11411"/>
    <w:next w:val="a2"/>
    <w:uiPriority w:val="99"/>
    <w:semiHidden/>
    <w:unhideWhenUsed/>
    <w:rsid w:val="00EF685E"/>
  </w:style>
  <w:style w:type="numbering" w:customStyle="1" w:styleId="23110">
    <w:name w:val="Нет списка2311"/>
    <w:next w:val="a2"/>
    <w:uiPriority w:val="99"/>
    <w:semiHidden/>
    <w:unhideWhenUsed/>
    <w:rsid w:val="00EF685E"/>
  </w:style>
  <w:style w:type="numbering" w:customStyle="1" w:styleId="12311">
    <w:name w:val="Нет списка12311"/>
    <w:next w:val="a2"/>
    <w:uiPriority w:val="99"/>
    <w:semiHidden/>
    <w:unhideWhenUsed/>
    <w:rsid w:val="00EF685E"/>
  </w:style>
  <w:style w:type="numbering" w:customStyle="1" w:styleId="111311">
    <w:name w:val="Нет списка111311"/>
    <w:next w:val="a2"/>
    <w:uiPriority w:val="99"/>
    <w:semiHidden/>
    <w:unhideWhenUsed/>
    <w:rsid w:val="00EF685E"/>
  </w:style>
  <w:style w:type="numbering" w:customStyle="1" w:styleId="32111">
    <w:name w:val="Нет списка3211"/>
    <w:next w:val="a2"/>
    <w:uiPriority w:val="99"/>
    <w:semiHidden/>
    <w:unhideWhenUsed/>
    <w:rsid w:val="00EF685E"/>
  </w:style>
  <w:style w:type="numbering" w:customStyle="1" w:styleId="13211">
    <w:name w:val="Нет списка13211"/>
    <w:next w:val="a2"/>
    <w:uiPriority w:val="99"/>
    <w:semiHidden/>
    <w:unhideWhenUsed/>
    <w:rsid w:val="00EF685E"/>
  </w:style>
  <w:style w:type="numbering" w:customStyle="1" w:styleId="112211">
    <w:name w:val="Нет списка112211"/>
    <w:next w:val="a2"/>
    <w:uiPriority w:val="99"/>
    <w:semiHidden/>
    <w:unhideWhenUsed/>
    <w:rsid w:val="00EF685E"/>
  </w:style>
  <w:style w:type="numbering" w:customStyle="1" w:styleId="21211">
    <w:name w:val="Нет списка21211"/>
    <w:next w:val="a2"/>
    <w:uiPriority w:val="99"/>
    <w:semiHidden/>
    <w:unhideWhenUsed/>
    <w:rsid w:val="00EF685E"/>
  </w:style>
  <w:style w:type="numbering" w:customStyle="1" w:styleId="121211">
    <w:name w:val="Нет списка121211"/>
    <w:next w:val="a2"/>
    <w:uiPriority w:val="99"/>
    <w:semiHidden/>
    <w:unhideWhenUsed/>
    <w:rsid w:val="00EF685E"/>
  </w:style>
  <w:style w:type="numbering" w:customStyle="1" w:styleId="1111211">
    <w:name w:val="Нет списка1111211"/>
    <w:next w:val="a2"/>
    <w:uiPriority w:val="99"/>
    <w:semiHidden/>
    <w:unhideWhenUsed/>
    <w:rsid w:val="00EF685E"/>
  </w:style>
  <w:style w:type="numbering" w:customStyle="1" w:styleId="41110">
    <w:name w:val="Нет списка4111"/>
    <w:next w:val="a2"/>
    <w:uiPriority w:val="99"/>
    <w:semiHidden/>
    <w:unhideWhenUsed/>
    <w:rsid w:val="00EF685E"/>
  </w:style>
  <w:style w:type="numbering" w:customStyle="1" w:styleId="14111">
    <w:name w:val="Нет списка14111"/>
    <w:next w:val="a2"/>
    <w:uiPriority w:val="99"/>
    <w:semiHidden/>
    <w:unhideWhenUsed/>
    <w:rsid w:val="00EF685E"/>
  </w:style>
  <w:style w:type="numbering" w:customStyle="1" w:styleId="113111">
    <w:name w:val="Нет списка113111"/>
    <w:next w:val="a2"/>
    <w:uiPriority w:val="99"/>
    <w:semiHidden/>
    <w:unhideWhenUsed/>
    <w:rsid w:val="00EF685E"/>
  </w:style>
  <w:style w:type="numbering" w:customStyle="1" w:styleId="221110">
    <w:name w:val="Нет списка22111"/>
    <w:next w:val="a2"/>
    <w:uiPriority w:val="99"/>
    <w:semiHidden/>
    <w:unhideWhenUsed/>
    <w:rsid w:val="00EF685E"/>
  </w:style>
  <w:style w:type="numbering" w:customStyle="1" w:styleId="122111">
    <w:name w:val="Нет списка122111"/>
    <w:next w:val="a2"/>
    <w:uiPriority w:val="99"/>
    <w:semiHidden/>
    <w:unhideWhenUsed/>
    <w:rsid w:val="00EF685E"/>
  </w:style>
  <w:style w:type="numbering" w:customStyle="1" w:styleId="1112111">
    <w:name w:val="Нет списка1112111"/>
    <w:next w:val="a2"/>
    <w:uiPriority w:val="99"/>
    <w:semiHidden/>
    <w:unhideWhenUsed/>
    <w:rsid w:val="00EF685E"/>
  </w:style>
  <w:style w:type="numbering" w:customStyle="1" w:styleId="311111">
    <w:name w:val="Нет списка31111"/>
    <w:next w:val="a2"/>
    <w:uiPriority w:val="99"/>
    <w:semiHidden/>
    <w:unhideWhenUsed/>
    <w:rsid w:val="00EF685E"/>
  </w:style>
  <w:style w:type="numbering" w:customStyle="1" w:styleId="131111">
    <w:name w:val="Нет списка131111"/>
    <w:next w:val="a2"/>
    <w:uiPriority w:val="99"/>
    <w:semiHidden/>
    <w:unhideWhenUsed/>
    <w:rsid w:val="00EF685E"/>
  </w:style>
  <w:style w:type="numbering" w:customStyle="1" w:styleId="1121111">
    <w:name w:val="Нет списка1121111"/>
    <w:next w:val="a2"/>
    <w:uiPriority w:val="99"/>
    <w:semiHidden/>
    <w:unhideWhenUsed/>
    <w:rsid w:val="00EF685E"/>
  </w:style>
  <w:style w:type="numbering" w:customStyle="1" w:styleId="2111110">
    <w:name w:val="Нет списка211111"/>
    <w:next w:val="a2"/>
    <w:uiPriority w:val="99"/>
    <w:semiHidden/>
    <w:unhideWhenUsed/>
    <w:rsid w:val="00EF685E"/>
  </w:style>
  <w:style w:type="numbering" w:customStyle="1" w:styleId="1211111">
    <w:name w:val="Нет списка1211111"/>
    <w:next w:val="a2"/>
    <w:uiPriority w:val="99"/>
    <w:semiHidden/>
    <w:unhideWhenUsed/>
    <w:rsid w:val="00EF685E"/>
  </w:style>
  <w:style w:type="numbering" w:customStyle="1" w:styleId="11111111">
    <w:name w:val="Нет списка11111111"/>
    <w:next w:val="a2"/>
    <w:uiPriority w:val="99"/>
    <w:semiHidden/>
    <w:unhideWhenUsed/>
    <w:rsid w:val="00EF685E"/>
  </w:style>
  <w:style w:type="numbering" w:customStyle="1" w:styleId="70">
    <w:name w:val="Нет списка7"/>
    <w:next w:val="a2"/>
    <w:uiPriority w:val="99"/>
    <w:semiHidden/>
    <w:unhideWhenUsed/>
    <w:rsid w:val="0040774E"/>
  </w:style>
  <w:style w:type="numbering" w:customStyle="1" w:styleId="17">
    <w:name w:val="Нет списка17"/>
    <w:next w:val="a2"/>
    <w:uiPriority w:val="99"/>
    <w:semiHidden/>
    <w:unhideWhenUsed/>
    <w:rsid w:val="0040774E"/>
  </w:style>
  <w:style w:type="table" w:customStyle="1" w:styleId="9">
    <w:name w:val="Сетка таблицы9"/>
    <w:basedOn w:val="a1"/>
    <w:next w:val="a9"/>
    <w:uiPriority w:val="99"/>
    <w:rsid w:val="0040774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40774E"/>
  </w:style>
  <w:style w:type="table" w:customStyle="1" w:styleId="150">
    <w:name w:val="Сетка таблицы15"/>
    <w:basedOn w:val="a1"/>
    <w:next w:val="a9"/>
    <w:uiPriority w:val="99"/>
    <w:rsid w:val="0040774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9"/>
    <w:uiPriority w:val="99"/>
    <w:rsid w:val="0040774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9"/>
    <w:uiPriority w:val="99"/>
    <w:rsid w:val="0040774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9"/>
    <w:uiPriority w:val="99"/>
    <w:rsid w:val="0040774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40774E"/>
  </w:style>
  <w:style w:type="numbering" w:customStyle="1" w:styleId="125">
    <w:name w:val="Нет списка125"/>
    <w:next w:val="a2"/>
    <w:uiPriority w:val="99"/>
    <w:semiHidden/>
    <w:unhideWhenUsed/>
    <w:rsid w:val="0040774E"/>
  </w:style>
  <w:style w:type="numbering" w:customStyle="1" w:styleId="1115">
    <w:name w:val="Нет списка1115"/>
    <w:next w:val="a2"/>
    <w:uiPriority w:val="99"/>
    <w:semiHidden/>
    <w:unhideWhenUsed/>
    <w:rsid w:val="0040774E"/>
  </w:style>
  <w:style w:type="numbering" w:customStyle="1" w:styleId="340">
    <w:name w:val="Нет списка34"/>
    <w:next w:val="a2"/>
    <w:uiPriority w:val="99"/>
    <w:semiHidden/>
    <w:unhideWhenUsed/>
    <w:rsid w:val="0040774E"/>
  </w:style>
  <w:style w:type="numbering" w:customStyle="1" w:styleId="134">
    <w:name w:val="Нет списка134"/>
    <w:next w:val="a2"/>
    <w:uiPriority w:val="99"/>
    <w:semiHidden/>
    <w:unhideWhenUsed/>
    <w:rsid w:val="0040774E"/>
  </w:style>
  <w:style w:type="table" w:customStyle="1" w:styleId="54">
    <w:name w:val="Сетка таблицы54"/>
    <w:basedOn w:val="a1"/>
    <w:next w:val="a9"/>
    <w:uiPriority w:val="99"/>
    <w:rsid w:val="0040774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40774E"/>
  </w:style>
  <w:style w:type="table" w:customStyle="1" w:styleId="1140">
    <w:name w:val="Сетка таблицы114"/>
    <w:basedOn w:val="a1"/>
    <w:next w:val="a9"/>
    <w:uiPriority w:val="99"/>
    <w:rsid w:val="0040774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9"/>
    <w:uiPriority w:val="99"/>
    <w:rsid w:val="0040774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9"/>
    <w:uiPriority w:val="99"/>
    <w:rsid w:val="0040774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9"/>
    <w:uiPriority w:val="99"/>
    <w:rsid w:val="0040774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40774E"/>
  </w:style>
  <w:style w:type="numbering" w:customStyle="1" w:styleId="1214">
    <w:name w:val="Нет списка1214"/>
    <w:next w:val="a2"/>
    <w:uiPriority w:val="99"/>
    <w:semiHidden/>
    <w:unhideWhenUsed/>
    <w:rsid w:val="0040774E"/>
  </w:style>
  <w:style w:type="numbering" w:customStyle="1" w:styleId="11114">
    <w:name w:val="Нет списка11114"/>
    <w:next w:val="a2"/>
    <w:uiPriority w:val="99"/>
    <w:semiHidden/>
    <w:unhideWhenUsed/>
    <w:rsid w:val="0040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15880&amp;dst=1006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21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FC37-4887-4B60-B705-910DEC07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Рощевская Ванда Константиновна</cp:lastModifiedBy>
  <cp:revision>2</cp:revision>
  <cp:lastPrinted>2025-01-14T08:22:00Z</cp:lastPrinted>
  <dcterms:created xsi:type="dcterms:W3CDTF">2025-01-14T11:49:00Z</dcterms:created>
  <dcterms:modified xsi:type="dcterms:W3CDTF">2025-01-14T11:49:00Z</dcterms:modified>
</cp:coreProperties>
</file>