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92" w:rsidRPr="00E970F0" w:rsidRDefault="00F77092" w:rsidP="00F77092">
      <w:pPr>
        <w:jc w:val="both"/>
        <w:rPr>
          <w:b/>
          <w:sz w:val="28"/>
          <w:szCs w:val="28"/>
        </w:rPr>
      </w:pPr>
    </w:p>
    <w:p w:rsidR="00F77092" w:rsidRDefault="00F77092" w:rsidP="00F770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970F0">
        <w:rPr>
          <w:b/>
          <w:sz w:val="28"/>
          <w:szCs w:val="28"/>
        </w:rPr>
        <w:t>ИНФОРМАЦИЯ</w:t>
      </w:r>
    </w:p>
    <w:p w:rsidR="00F77092" w:rsidRPr="00E970F0" w:rsidRDefault="00F77092" w:rsidP="00F77092">
      <w:pPr>
        <w:jc w:val="both"/>
        <w:rPr>
          <w:b/>
          <w:sz w:val="28"/>
          <w:szCs w:val="28"/>
        </w:rPr>
      </w:pPr>
    </w:p>
    <w:p w:rsidR="00F77092" w:rsidRDefault="00F77092" w:rsidP="00F77092">
      <w:pPr>
        <w:jc w:val="center"/>
        <w:rPr>
          <w:b/>
          <w:sz w:val="28"/>
          <w:szCs w:val="28"/>
        </w:rPr>
      </w:pPr>
      <w:r w:rsidRPr="00215500">
        <w:rPr>
          <w:b/>
          <w:sz w:val="28"/>
          <w:szCs w:val="28"/>
        </w:rPr>
        <w:t>По итогам деятельности комиссии по соблюдению требований к служебному поведению муниципальных служащих комитета имущественных отношений города Мурманска и регулированию</w:t>
      </w:r>
      <w:r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конфликта</w:t>
      </w:r>
      <w:r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интересов</w:t>
      </w:r>
      <w:r>
        <w:rPr>
          <w:b/>
          <w:sz w:val="28"/>
          <w:szCs w:val="28"/>
        </w:rPr>
        <w:t xml:space="preserve"> за 2 полугодие 2022</w:t>
      </w:r>
      <w:r w:rsidRPr="00215500">
        <w:rPr>
          <w:b/>
          <w:sz w:val="28"/>
          <w:szCs w:val="28"/>
        </w:rPr>
        <w:t xml:space="preserve"> года</w:t>
      </w:r>
    </w:p>
    <w:p w:rsidR="00F77092" w:rsidRDefault="00F77092" w:rsidP="00F7709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77092" w:rsidRPr="00F84246" w:rsidRDefault="00F77092" w:rsidP="00F7709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77092" w:rsidRPr="00F84246" w:rsidRDefault="00F77092" w:rsidP="00F77092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 2-м полугодии 2022</w:t>
      </w:r>
      <w:r w:rsidRPr="00F84246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1 заседание</w:t>
      </w:r>
      <w:r w:rsidRPr="00F84246">
        <w:rPr>
          <w:sz w:val="28"/>
          <w:szCs w:val="28"/>
        </w:rPr>
        <w:t xml:space="preserve"> Комиссии</w:t>
      </w:r>
      <w:r w:rsidRPr="00F8424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рассмотрено 6 </w:t>
      </w:r>
      <w:r w:rsidRPr="00F84246">
        <w:rPr>
          <w:sz w:val="28"/>
          <w:szCs w:val="28"/>
        </w:rPr>
        <w:t xml:space="preserve"> материалов</w:t>
      </w:r>
      <w:r w:rsidRPr="00F84246">
        <w:rPr>
          <w:b/>
          <w:bCs/>
          <w:sz w:val="28"/>
          <w:szCs w:val="28"/>
        </w:rPr>
        <w:t>.</w:t>
      </w:r>
    </w:p>
    <w:p w:rsidR="00F77092" w:rsidRPr="00F84246" w:rsidRDefault="00F77092" w:rsidP="00F770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4246">
        <w:rPr>
          <w:sz w:val="28"/>
          <w:szCs w:val="28"/>
        </w:rPr>
        <w:t>В ходе заседания Комис</w:t>
      </w:r>
      <w:r>
        <w:rPr>
          <w:sz w:val="28"/>
          <w:szCs w:val="28"/>
        </w:rPr>
        <w:t xml:space="preserve">сии от 10.08.2022 рассмотрено 5 материалов  </w:t>
      </w:r>
      <w:r w:rsidRPr="00F84246">
        <w:rPr>
          <w:sz w:val="28"/>
          <w:szCs w:val="28"/>
        </w:rPr>
        <w:t xml:space="preserve"> </w:t>
      </w:r>
      <w:proofErr w:type="gramStart"/>
      <w:r w:rsidRPr="00F84246">
        <w:rPr>
          <w:sz w:val="28"/>
          <w:szCs w:val="28"/>
        </w:rPr>
        <w:t>в</w:t>
      </w:r>
      <w:proofErr w:type="gramEnd"/>
    </w:p>
    <w:p w:rsidR="00F77092" w:rsidRDefault="00F77092" w:rsidP="00F7709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отношении 5 муниципальных служащих комитета имущественных отношений города Мурманска  и 1 руководителя муниципального казенного учреждения, подведомственного комитету имущественных отношений города Мурманска, </w:t>
      </w:r>
      <w:r w:rsidRPr="00F84246">
        <w:rPr>
          <w:sz w:val="28"/>
          <w:szCs w:val="28"/>
        </w:rPr>
        <w:t>представивших недостоверные и</w:t>
      </w:r>
      <w:r>
        <w:rPr>
          <w:sz w:val="28"/>
          <w:szCs w:val="28"/>
        </w:rPr>
        <w:t xml:space="preserve"> </w:t>
      </w:r>
      <w:r w:rsidRPr="00F84246">
        <w:rPr>
          <w:sz w:val="28"/>
          <w:szCs w:val="28"/>
        </w:rPr>
        <w:t>неполные сведения о доходах, об имуществе и обязательствах имущественного</w:t>
      </w:r>
      <w:r>
        <w:rPr>
          <w:sz w:val="28"/>
          <w:szCs w:val="28"/>
        </w:rPr>
        <w:t xml:space="preserve"> характера.</w:t>
      </w:r>
      <w:proofErr w:type="gramEnd"/>
    </w:p>
    <w:p w:rsidR="00F77092" w:rsidRDefault="00F77092" w:rsidP="00F770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 итогам заседания, комиссия приняла решение к 3 муниципальным служащим и 1 руководителю муниципального казенного учреждения, подведомственного комитету имущественных </w:t>
      </w:r>
      <w:proofErr w:type="gramStart"/>
      <w:r>
        <w:rPr>
          <w:sz w:val="28"/>
          <w:szCs w:val="28"/>
        </w:rPr>
        <w:t>отношений города Мурманска  мер дисциплинарной ответственности</w:t>
      </w:r>
      <w:proofErr w:type="gramEnd"/>
      <w:r>
        <w:rPr>
          <w:sz w:val="28"/>
          <w:szCs w:val="28"/>
        </w:rPr>
        <w:t xml:space="preserve"> не применять, ввиду того, что нарушения расценены как несущественные проступки, ограничиться заслушиванием на комиссии. </w:t>
      </w:r>
      <w:proofErr w:type="gramStart"/>
      <w:r>
        <w:rPr>
          <w:sz w:val="28"/>
          <w:szCs w:val="28"/>
        </w:rPr>
        <w:t>В отношении 1 муниципального служащего проведение проверки не представилось возможным, в связи с его увольнением.</w:t>
      </w:r>
      <w:proofErr w:type="gramEnd"/>
    </w:p>
    <w:p w:rsidR="00F77092" w:rsidRDefault="00F77092" w:rsidP="00F77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092" w:rsidRDefault="00F77092" w:rsidP="00F77092">
      <w:pPr>
        <w:ind w:left="7080" w:firstLine="708"/>
        <w:jc w:val="both"/>
        <w:rPr>
          <w:b/>
          <w:sz w:val="28"/>
          <w:szCs w:val="28"/>
        </w:rPr>
      </w:pPr>
    </w:p>
    <w:p w:rsidR="00F77092" w:rsidRDefault="00F77092" w:rsidP="00F77092">
      <w:pPr>
        <w:ind w:left="7080" w:firstLine="708"/>
        <w:jc w:val="both"/>
        <w:rPr>
          <w:b/>
          <w:sz w:val="28"/>
          <w:szCs w:val="28"/>
        </w:rPr>
      </w:pPr>
    </w:p>
    <w:p w:rsidR="006E6FE6" w:rsidRDefault="006E6FE6">
      <w:bookmarkStart w:id="0" w:name="_GoBack"/>
      <w:bookmarkEnd w:id="0"/>
    </w:p>
    <w:sectPr w:rsidR="006E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78"/>
    <w:rsid w:val="006E6FE6"/>
    <w:rsid w:val="00D26978"/>
    <w:rsid w:val="00F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Чапля Людмила Александровна</dc:creator>
  <cp:lastModifiedBy>Чапля Людмила Александровна</cp:lastModifiedBy>
  <cp:revision>2</cp:revision>
  <dcterms:created xsi:type="dcterms:W3CDTF">2023-01-19T11:25:00Z</dcterms:created>
  <dcterms:modified xsi:type="dcterms:W3CDTF">2023-01-19T11:25:00Z</dcterms:modified>
</cp:coreProperties>
</file>