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C19" w:rsidRDefault="00BB68C0" w:rsidP="00085C19">
      <w:pPr>
        <w:pStyle w:val="1"/>
        <w:shd w:val="clear" w:color="auto" w:fill="auto"/>
        <w:spacing w:after="0" w:line="280" w:lineRule="exact"/>
        <w:ind w:left="3540" w:firstLine="708"/>
      </w:pPr>
      <w:r>
        <w:t>Приложение № 1</w:t>
      </w:r>
    </w:p>
    <w:p w:rsidR="00085C19" w:rsidRDefault="00085C19" w:rsidP="00085C19">
      <w:pPr>
        <w:pStyle w:val="1"/>
        <w:shd w:val="clear" w:color="auto" w:fill="auto"/>
        <w:spacing w:after="0" w:line="280" w:lineRule="exact"/>
        <w:ind w:left="3540" w:firstLine="708"/>
      </w:pPr>
    </w:p>
    <w:p w:rsidR="004959C3" w:rsidRPr="00085C19" w:rsidRDefault="00BB68C0" w:rsidP="000707CE">
      <w:pPr>
        <w:pStyle w:val="1"/>
        <w:shd w:val="clear" w:color="auto" w:fill="auto"/>
        <w:spacing w:after="593" w:line="317" w:lineRule="exact"/>
        <w:ind w:right="20"/>
        <w:rPr>
          <w:b/>
        </w:rPr>
      </w:pPr>
      <w:r w:rsidRPr="00085C19">
        <w:rPr>
          <w:b/>
        </w:rPr>
        <w:t xml:space="preserve">Положение о комиссии по соблюдению требований к служебному поведению муниципальных служащих </w:t>
      </w:r>
      <w:r w:rsidR="0021750B" w:rsidRPr="00085C19">
        <w:rPr>
          <w:b/>
        </w:rPr>
        <w:t xml:space="preserve">комитета имущественных отношений города Мурманска </w:t>
      </w:r>
      <w:r w:rsidRPr="00085C19">
        <w:rPr>
          <w:b/>
        </w:rPr>
        <w:t>и урегулированию конфликта интересов</w:t>
      </w:r>
    </w:p>
    <w:p w:rsidR="004959C3" w:rsidRDefault="00BB68C0">
      <w:pPr>
        <w:pStyle w:val="1"/>
        <w:numPr>
          <w:ilvl w:val="0"/>
          <w:numId w:val="1"/>
        </w:numPr>
        <w:shd w:val="clear" w:color="auto" w:fill="auto"/>
        <w:tabs>
          <w:tab w:val="left" w:pos="1095"/>
        </w:tabs>
        <w:spacing w:after="0" w:line="322" w:lineRule="exact"/>
        <w:ind w:left="20" w:right="20" w:firstLine="700"/>
        <w:jc w:val="both"/>
      </w:pPr>
      <w:r>
        <w:t xml:space="preserve">Положение о комиссии по соблюдению требований к служебному поведению муниципальных служащих </w:t>
      </w:r>
      <w:r w:rsidR="00C11661">
        <w:t xml:space="preserve">комитета имущественных отношений города </w:t>
      </w:r>
      <w:r>
        <w:t xml:space="preserve">Мурманска и урегулированию конфликта интересов (далее - Положение) определяет порядок формирования и деятельности комиссии по соблюдению требований к служебному поведению муниципальных служащих </w:t>
      </w:r>
      <w:r w:rsidR="00C11661">
        <w:t xml:space="preserve">комитета имущественных отношений города Мурманска </w:t>
      </w:r>
      <w:r>
        <w:t>и урегулированию конфликта интересов (далее - комиссия).</w:t>
      </w:r>
    </w:p>
    <w:p w:rsidR="004959C3" w:rsidRDefault="00BB68C0">
      <w:pPr>
        <w:pStyle w:val="1"/>
        <w:numPr>
          <w:ilvl w:val="0"/>
          <w:numId w:val="1"/>
        </w:numPr>
        <w:shd w:val="clear" w:color="auto" w:fill="auto"/>
        <w:tabs>
          <w:tab w:val="left" w:pos="1167"/>
        </w:tabs>
        <w:spacing w:after="0" w:line="322" w:lineRule="exact"/>
        <w:ind w:left="20" w:right="20" w:firstLine="700"/>
        <w:jc w:val="both"/>
      </w:pPr>
      <w:r>
        <w:t>Комиссия в своей деятельности руководствуется Конституцией Российской Федерации, федеральными конституционными законами, федеральными законами и законами Мурманской области, актами Президента Российской Федерации и Правительства Российской Федерации, настоящим Положением.</w:t>
      </w:r>
    </w:p>
    <w:p w:rsidR="004959C3" w:rsidRDefault="00BB68C0">
      <w:pPr>
        <w:pStyle w:val="1"/>
        <w:numPr>
          <w:ilvl w:val="0"/>
          <w:numId w:val="1"/>
        </w:numPr>
        <w:shd w:val="clear" w:color="auto" w:fill="auto"/>
        <w:tabs>
          <w:tab w:val="left" w:pos="1138"/>
        </w:tabs>
        <w:spacing w:after="0" w:line="322" w:lineRule="exact"/>
        <w:ind w:left="20" w:right="20" w:firstLine="700"/>
        <w:jc w:val="both"/>
      </w:pPr>
      <w:r>
        <w:t xml:space="preserve">Основной задачей комиссии является содействие </w:t>
      </w:r>
      <w:r w:rsidR="00C11661">
        <w:t>комитету имущественных отношений</w:t>
      </w:r>
      <w:r>
        <w:t xml:space="preserve"> города Мурманска</w:t>
      </w:r>
      <w:r w:rsidR="00E1675F">
        <w:t xml:space="preserve"> </w:t>
      </w:r>
      <w:r>
        <w:t>:</w:t>
      </w:r>
    </w:p>
    <w:p w:rsidR="004959C3" w:rsidRDefault="00BB68C0">
      <w:pPr>
        <w:pStyle w:val="1"/>
        <w:shd w:val="clear" w:color="auto" w:fill="auto"/>
        <w:tabs>
          <w:tab w:val="left" w:pos="1350"/>
        </w:tabs>
        <w:spacing w:after="0" w:line="322" w:lineRule="exact"/>
        <w:ind w:left="20" w:right="20" w:firstLine="700"/>
        <w:jc w:val="both"/>
      </w:pPr>
      <w:r>
        <w:t>а)</w:t>
      </w:r>
      <w:r>
        <w:tab/>
        <w:t xml:space="preserve">в обеспечении соблюдения муниципальными служащими </w:t>
      </w:r>
      <w:r w:rsidR="00E1675F">
        <w:t xml:space="preserve">комитета имущественных отношений </w:t>
      </w:r>
      <w:r>
        <w:t>города Мурманска (далее</w:t>
      </w:r>
      <w:r w:rsidR="00E1675F">
        <w:t xml:space="preserve"> -</w:t>
      </w:r>
      <w:r>
        <w:t xml:space="preserve"> </w:t>
      </w:r>
      <w:r w:rsidR="00E1675F">
        <w:t>комитет</w:t>
      </w:r>
      <w:r>
        <w:t>)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</w:t>
      </w:r>
      <w:r w:rsidR="00271AF6">
        <w:t>ьным законом от 25.12.2008 № 273</w:t>
      </w:r>
      <w:r>
        <w:t>-ФЗ «О противодействии коррупции», другими федеральными законами, законами Мурманской области (далее - требования к служебному поведению и (или) требования об урегулировании конфликта интересов);</w:t>
      </w:r>
    </w:p>
    <w:p w:rsidR="004959C3" w:rsidRDefault="00BB68C0">
      <w:pPr>
        <w:pStyle w:val="1"/>
        <w:shd w:val="clear" w:color="auto" w:fill="auto"/>
        <w:tabs>
          <w:tab w:val="left" w:pos="1018"/>
        </w:tabs>
        <w:spacing w:after="0" w:line="322" w:lineRule="exact"/>
        <w:ind w:left="20" w:firstLine="700"/>
        <w:jc w:val="both"/>
      </w:pPr>
      <w:r>
        <w:t>б)</w:t>
      </w:r>
      <w:r>
        <w:tab/>
        <w:t>в осуществле</w:t>
      </w:r>
      <w:r w:rsidR="00E1675F">
        <w:t xml:space="preserve">нии в комитете </w:t>
      </w:r>
      <w:r>
        <w:t>мер по предупреждению коррупции.</w:t>
      </w:r>
    </w:p>
    <w:p w:rsidR="004959C3" w:rsidRDefault="00BB68C0">
      <w:pPr>
        <w:pStyle w:val="1"/>
        <w:numPr>
          <w:ilvl w:val="0"/>
          <w:numId w:val="1"/>
        </w:numPr>
        <w:shd w:val="clear" w:color="auto" w:fill="auto"/>
        <w:tabs>
          <w:tab w:val="left" w:pos="1215"/>
        </w:tabs>
        <w:spacing w:after="0" w:line="322" w:lineRule="exact"/>
        <w:ind w:left="20" w:right="20" w:firstLine="700"/>
        <w:jc w:val="both"/>
      </w:pPr>
      <w:r>
        <w:t xml:space="preserve">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 </w:t>
      </w:r>
      <w:r w:rsidR="00E1675F">
        <w:t xml:space="preserve"> комитета ( за исключением председателя комитета и его заместителей)</w:t>
      </w:r>
      <w:r>
        <w:t>.</w:t>
      </w:r>
    </w:p>
    <w:p w:rsidR="000707CE" w:rsidRDefault="00BB68C0" w:rsidP="000707CE">
      <w:pPr>
        <w:pStyle w:val="1"/>
        <w:numPr>
          <w:ilvl w:val="0"/>
          <w:numId w:val="1"/>
        </w:numPr>
        <w:shd w:val="clear" w:color="auto" w:fill="auto"/>
        <w:tabs>
          <w:tab w:val="left" w:pos="1138"/>
        </w:tabs>
        <w:spacing w:after="0" w:line="322" w:lineRule="exact"/>
        <w:ind w:left="20" w:right="20" w:firstLine="700"/>
        <w:jc w:val="both"/>
      </w:pPr>
      <w:r>
        <w:t>В состав комиссии входят председатель комиссии, заместитель председателя комиссии,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4959C3" w:rsidRDefault="00BB68C0">
      <w:pPr>
        <w:pStyle w:val="1"/>
        <w:numPr>
          <w:ilvl w:val="0"/>
          <w:numId w:val="1"/>
        </w:numPr>
        <w:shd w:val="clear" w:color="auto" w:fill="auto"/>
        <w:tabs>
          <w:tab w:val="left" w:pos="989"/>
        </w:tabs>
        <w:spacing w:after="0" w:line="322" w:lineRule="exact"/>
        <w:ind w:left="20" w:firstLine="700"/>
        <w:jc w:val="both"/>
      </w:pPr>
      <w:r>
        <w:t>В состав комиссии входят:</w:t>
      </w:r>
    </w:p>
    <w:p w:rsidR="004959C3" w:rsidRPr="008359B6" w:rsidRDefault="00BB68C0" w:rsidP="008359B6">
      <w:pPr>
        <w:pStyle w:val="1"/>
        <w:shd w:val="clear" w:color="auto" w:fill="auto"/>
        <w:tabs>
          <w:tab w:val="left" w:pos="1341"/>
        </w:tabs>
        <w:spacing w:after="0" w:line="322" w:lineRule="exact"/>
        <w:ind w:left="40" w:right="40" w:firstLine="720"/>
        <w:jc w:val="both"/>
      </w:pPr>
      <w:r>
        <w:t>а)</w:t>
      </w:r>
      <w:r>
        <w:tab/>
        <w:t xml:space="preserve">заместитель </w:t>
      </w:r>
      <w:r w:rsidR="00E1675F">
        <w:t xml:space="preserve">председателя комитета (председатель комиссии), заместитель председателя комитета </w:t>
      </w:r>
      <w:r>
        <w:t xml:space="preserve">(заместитель председателя комиссии), </w:t>
      </w:r>
      <w:r w:rsidR="00E1675F">
        <w:t xml:space="preserve"> главный специалист сектора кадровой работы отдела юридического и кадрового обеспечения </w:t>
      </w:r>
      <w:r>
        <w:t xml:space="preserve">(секретарь комиссии), муниципальные служащие </w:t>
      </w:r>
      <w:r w:rsidR="00FB5899">
        <w:t xml:space="preserve">отдела </w:t>
      </w:r>
      <w:r w:rsidR="00E1675F">
        <w:t xml:space="preserve"> юридического и кадрового обеспечения, других структурных подразделений комитета </w:t>
      </w:r>
      <w:r>
        <w:t>;</w:t>
      </w:r>
    </w:p>
    <w:p w:rsidR="004959C3" w:rsidRDefault="00BB68C0">
      <w:pPr>
        <w:pStyle w:val="1"/>
        <w:shd w:val="clear" w:color="auto" w:fill="auto"/>
        <w:tabs>
          <w:tab w:val="left" w:pos="1475"/>
        </w:tabs>
        <w:spacing w:after="0" w:line="322" w:lineRule="exact"/>
        <w:ind w:left="40" w:right="40" w:firstLine="720"/>
        <w:jc w:val="both"/>
      </w:pPr>
      <w:r>
        <w:lastRenderedPageBreak/>
        <w:t>б)</w:t>
      </w:r>
      <w:r>
        <w:tab/>
        <w:t>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муниципальной службой.</w:t>
      </w:r>
    </w:p>
    <w:p w:rsidR="004959C3" w:rsidRDefault="00BB68C0">
      <w:pPr>
        <w:pStyle w:val="1"/>
        <w:numPr>
          <w:ilvl w:val="0"/>
          <w:numId w:val="1"/>
        </w:numPr>
        <w:shd w:val="clear" w:color="auto" w:fill="auto"/>
        <w:tabs>
          <w:tab w:val="left" w:pos="1110"/>
        </w:tabs>
        <w:spacing w:after="0" w:line="322" w:lineRule="exact"/>
        <w:ind w:left="40" w:right="40" w:firstLine="720"/>
        <w:jc w:val="both"/>
      </w:pPr>
      <w:r>
        <w:t>Лица, указанные в подпункте «б» пункта 6 настоящего Положения, включаются в состав комиссии в установленном порядке по согласованию с научными организациями и образовательными учреждениями среднего, высшего и дополнительного профессионального об</w:t>
      </w:r>
      <w:r w:rsidR="00B46D64">
        <w:t xml:space="preserve">разования, на основании запроса председателя комитета или </w:t>
      </w:r>
      <w:r>
        <w:t xml:space="preserve"> его заместител</w:t>
      </w:r>
      <w:r w:rsidR="00B46D64">
        <w:t xml:space="preserve">я. </w:t>
      </w:r>
      <w:r>
        <w:t xml:space="preserve"> Согласование осущест</w:t>
      </w:r>
      <w:r w:rsidR="00703DA7">
        <w:t>вляется в десяти</w:t>
      </w:r>
      <w:r>
        <w:t>дневный срок со дня получения запроса.</w:t>
      </w:r>
    </w:p>
    <w:p w:rsidR="004959C3" w:rsidRDefault="00BB68C0">
      <w:pPr>
        <w:pStyle w:val="1"/>
        <w:numPr>
          <w:ilvl w:val="0"/>
          <w:numId w:val="1"/>
        </w:numPr>
        <w:shd w:val="clear" w:color="auto" w:fill="auto"/>
        <w:tabs>
          <w:tab w:val="left" w:pos="1091"/>
        </w:tabs>
        <w:spacing w:after="0" w:line="322" w:lineRule="exact"/>
        <w:ind w:left="40" w:right="40" w:firstLine="720"/>
        <w:jc w:val="both"/>
      </w:pPr>
      <w:r>
        <w:t>Число членов комиссии, не замещающих должности муни</w:t>
      </w:r>
      <w:r w:rsidR="005221BC">
        <w:t>ципальной службы в комитете</w:t>
      </w:r>
      <w:r>
        <w:t>, должно составлять не менее одной четверти от общего числа членов комиссии.</w:t>
      </w:r>
    </w:p>
    <w:p w:rsidR="004959C3" w:rsidRDefault="00BB68C0">
      <w:pPr>
        <w:pStyle w:val="1"/>
        <w:numPr>
          <w:ilvl w:val="0"/>
          <w:numId w:val="1"/>
        </w:numPr>
        <w:shd w:val="clear" w:color="auto" w:fill="auto"/>
        <w:tabs>
          <w:tab w:val="left" w:pos="1168"/>
        </w:tabs>
        <w:spacing w:after="0" w:line="322" w:lineRule="exact"/>
        <w:ind w:left="40" w:right="40" w:firstLine="720"/>
        <w:jc w:val="both"/>
      </w:pPr>
      <w:r>
        <w:t>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4959C3" w:rsidRDefault="00BB68C0">
      <w:pPr>
        <w:pStyle w:val="1"/>
        <w:numPr>
          <w:ilvl w:val="0"/>
          <w:numId w:val="1"/>
        </w:numPr>
        <w:shd w:val="clear" w:color="auto" w:fill="auto"/>
        <w:tabs>
          <w:tab w:val="left" w:pos="1149"/>
        </w:tabs>
        <w:spacing w:after="0" w:line="322" w:lineRule="exact"/>
        <w:ind w:left="40" w:firstLine="720"/>
        <w:jc w:val="both"/>
      </w:pPr>
      <w:r>
        <w:t>В заседаниях комиссии с правом совещательного голоса участвуют:</w:t>
      </w:r>
    </w:p>
    <w:p w:rsidR="004959C3" w:rsidRDefault="00BB68C0">
      <w:pPr>
        <w:pStyle w:val="1"/>
        <w:shd w:val="clear" w:color="auto" w:fill="auto"/>
        <w:tabs>
          <w:tab w:val="left" w:pos="1245"/>
        </w:tabs>
        <w:spacing w:after="0" w:line="322" w:lineRule="exact"/>
        <w:ind w:left="40" w:right="40" w:firstLine="720"/>
        <w:jc w:val="both"/>
      </w:pPr>
      <w:r>
        <w:t>а)</w:t>
      </w:r>
      <w:r>
        <w:tab/>
        <w:t xml:space="preserve">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 и определяемые председателем комиссии два муниципальных служащих, замещающих в </w:t>
      </w:r>
      <w:r w:rsidR="00B46D64">
        <w:t xml:space="preserve">комитете </w:t>
      </w:r>
      <w:r>
        <w:t xml:space="preserve">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</w:p>
    <w:p w:rsidR="004959C3" w:rsidRDefault="00BB68C0">
      <w:pPr>
        <w:pStyle w:val="1"/>
        <w:shd w:val="clear" w:color="auto" w:fill="auto"/>
        <w:tabs>
          <w:tab w:val="left" w:pos="1360"/>
        </w:tabs>
        <w:spacing w:after="0" w:line="322" w:lineRule="exact"/>
        <w:ind w:left="40" w:right="40" w:firstLine="720"/>
        <w:jc w:val="both"/>
      </w:pPr>
      <w:r>
        <w:t>б)</w:t>
      </w:r>
      <w:r>
        <w:tab/>
        <w:t xml:space="preserve">другие муниципальные служащие, замещающие должности муниципальной службы в </w:t>
      </w:r>
      <w:r w:rsidR="00B46D64">
        <w:t xml:space="preserve">комитете; </w:t>
      </w:r>
      <w:r>
        <w:t>специалисты, которые могут дать пояснения по вопросам муниципальной службы и вопросам, рассматриваемым комиссией; должностные лица государственных органов, других органов местного самоуправления города Мурманска; представители заинтересованных организаций;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</w:p>
    <w:p w:rsidR="00B46D64" w:rsidRPr="008359B6" w:rsidRDefault="00BB68C0" w:rsidP="00B46D64">
      <w:pPr>
        <w:pStyle w:val="1"/>
        <w:numPr>
          <w:ilvl w:val="0"/>
          <w:numId w:val="1"/>
        </w:numPr>
        <w:shd w:val="clear" w:color="auto" w:fill="auto"/>
        <w:tabs>
          <w:tab w:val="left" w:pos="1378"/>
        </w:tabs>
        <w:spacing w:after="0" w:line="322" w:lineRule="exact"/>
        <w:ind w:left="20" w:right="20" w:firstLine="720"/>
        <w:jc w:val="both"/>
      </w:pPr>
      <w:r>
        <w:t>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</w:t>
      </w:r>
      <w:r w:rsidR="00B46D64">
        <w:t>ципальной службы в комитете</w:t>
      </w:r>
      <w:r>
        <w:t>, недопустимо.</w:t>
      </w:r>
    </w:p>
    <w:p w:rsidR="004959C3" w:rsidRDefault="00BB68C0">
      <w:pPr>
        <w:pStyle w:val="1"/>
        <w:numPr>
          <w:ilvl w:val="0"/>
          <w:numId w:val="1"/>
        </w:numPr>
        <w:shd w:val="clear" w:color="auto" w:fill="auto"/>
        <w:tabs>
          <w:tab w:val="left" w:pos="1172"/>
        </w:tabs>
        <w:spacing w:after="0" w:line="322" w:lineRule="exact"/>
        <w:ind w:left="20" w:right="20" w:firstLine="720"/>
        <w:jc w:val="both"/>
      </w:pPr>
      <w:r>
        <w:t>При возникновении прямой или косвенной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4959C3" w:rsidRDefault="00BB68C0">
      <w:pPr>
        <w:pStyle w:val="1"/>
        <w:numPr>
          <w:ilvl w:val="0"/>
          <w:numId w:val="1"/>
        </w:numPr>
        <w:shd w:val="clear" w:color="auto" w:fill="auto"/>
        <w:tabs>
          <w:tab w:val="left" w:pos="1138"/>
        </w:tabs>
        <w:spacing w:after="0" w:line="322" w:lineRule="exact"/>
        <w:ind w:left="20" w:firstLine="720"/>
        <w:jc w:val="both"/>
      </w:pPr>
      <w:r>
        <w:t>Основаниями для проведения заседания комиссии являются:</w:t>
      </w:r>
    </w:p>
    <w:p w:rsidR="004959C3" w:rsidRDefault="00BB68C0">
      <w:pPr>
        <w:pStyle w:val="1"/>
        <w:shd w:val="clear" w:color="auto" w:fill="auto"/>
        <w:tabs>
          <w:tab w:val="left" w:pos="1105"/>
        </w:tabs>
        <w:spacing w:after="0" w:line="322" w:lineRule="exact"/>
        <w:ind w:left="20" w:right="20" w:firstLine="720"/>
        <w:jc w:val="both"/>
      </w:pPr>
      <w:r>
        <w:lastRenderedPageBreak/>
        <w:t>а)</w:t>
      </w:r>
      <w:r>
        <w:tab/>
        <w:t xml:space="preserve">представление </w:t>
      </w:r>
      <w:r w:rsidR="00DA7C88">
        <w:t xml:space="preserve">председателем комитета </w:t>
      </w:r>
      <w:r>
        <w:t>в соответствии с пунктом 17 Положения о проверке достоверности и полноты сведений, представляемых гражданами, претендующими на замещение должностей муниципальной службы в Мурманской области, и муниципальными служащими в Мурманской области, и соблюдения муниципальными служащими в Мурманской области требований к служебному поведению, утвержденного постановлением Губернатора Мурманской области от 04.04.2013 № 57-ПГ, материалов проверки, свидетельствующих:</w:t>
      </w:r>
    </w:p>
    <w:p w:rsidR="004959C3" w:rsidRDefault="00BB68C0">
      <w:pPr>
        <w:pStyle w:val="1"/>
        <w:numPr>
          <w:ilvl w:val="0"/>
          <w:numId w:val="2"/>
        </w:numPr>
        <w:shd w:val="clear" w:color="auto" w:fill="auto"/>
        <w:tabs>
          <w:tab w:val="left" w:pos="1076"/>
        </w:tabs>
        <w:spacing w:after="0" w:line="322" w:lineRule="exact"/>
        <w:ind w:left="20" w:right="20" w:firstLine="720"/>
        <w:jc w:val="both"/>
      </w:pPr>
      <w:r>
        <w:t>о представлении муниципальным служащим недостоверных или неполных сведений, предусмотренных подпунктом «а» пункта 1 названного Положения;</w:t>
      </w:r>
    </w:p>
    <w:p w:rsidR="004959C3" w:rsidRDefault="00BB68C0">
      <w:pPr>
        <w:pStyle w:val="1"/>
        <w:numPr>
          <w:ilvl w:val="0"/>
          <w:numId w:val="2"/>
        </w:numPr>
        <w:shd w:val="clear" w:color="auto" w:fill="auto"/>
        <w:tabs>
          <w:tab w:val="left" w:pos="932"/>
        </w:tabs>
        <w:spacing w:after="0" w:line="322" w:lineRule="exact"/>
        <w:ind w:left="20" w:right="20" w:firstLine="720"/>
        <w:jc w:val="both"/>
      </w:pPr>
      <w: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4959C3" w:rsidRDefault="00BB68C0">
      <w:pPr>
        <w:pStyle w:val="1"/>
        <w:shd w:val="clear" w:color="auto" w:fill="auto"/>
        <w:tabs>
          <w:tab w:val="left" w:pos="1134"/>
        </w:tabs>
        <w:spacing w:after="0" w:line="322" w:lineRule="exact"/>
        <w:ind w:left="20" w:right="20" w:firstLine="720"/>
        <w:jc w:val="both"/>
      </w:pPr>
      <w:r>
        <w:t>б)</w:t>
      </w:r>
      <w:r>
        <w:tab/>
        <w:t xml:space="preserve">поступившее в отдел </w:t>
      </w:r>
      <w:r w:rsidR="00DA773B">
        <w:t>юридического и кадрового обеспечения</w:t>
      </w:r>
      <w:r>
        <w:t>:</w:t>
      </w:r>
    </w:p>
    <w:p w:rsidR="004959C3" w:rsidRDefault="00BB68C0">
      <w:pPr>
        <w:pStyle w:val="1"/>
        <w:numPr>
          <w:ilvl w:val="0"/>
          <w:numId w:val="2"/>
        </w:numPr>
        <w:shd w:val="clear" w:color="auto" w:fill="auto"/>
        <w:tabs>
          <w:tab w:val="left" w:pos="1028"/>
        </w:tabs>
        <w:spacing w:after="0" w:line="322" w:lineRule="exact"/>
        <w:ind w:left="20" w:right="20" w:firstLine="720"/>
        <w:jc w:val="both"/>
      </w:pPr>
      <w:r>
        <w:t>обращение граждани</w:t>
      </w:r>
      <w:r w:rsidR="00DA773B">
        <w:t xml:space="preserve">на, замещавшего в комитете </w:t>
      </w:r>
      <w:r>
        <w:t xml:space="preserve">должность муниципальной службы, включенную в </w:t>
      </w:r>
      <w:r w:rsidR="00EF5E3A">
        <w:t>Перечень должностей муниципальной службы в органах местного самоуправления муниципального образования город Мурманск, при замещении которых на гражданина налагаются ограничения в соответствии со статьей 12 Федерального закона от 25.12.2008 № 273-ФЗ «О противодействии коррупции» в соответствии с решением Совета депутатов города Мурманска от 31.01.2011 № 33-389</w:t>
      </w:r>
      <w:r>
        <w:t>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двух лет со дня увольнения с муниципальной службы;</w:t>
      </w:r>
    </w:p>
    <w:p w:rsidR="004959C3" w:rsidRDefault="00DA773B">
      <w:pPr>
        <w:pStyle w:val="1"/>
        <w:shd w:val="clear" w:color="auto" w:fill="auto"/>
        <w:spacing w:after="0" w:line="322" w:lineRule="exact"/>
        <w:ind w:left="20" w:right="20" w:firstLine="1140"/>
        <w:jc w:val="both"/>
      </w:pPr>
      <w:r>
        <w:t xml:space="preserve">- </w:t>
      </w:r>
      <w:r w:rsidR="00BB68C0"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06594D" w:rsidRDefault="0006594D">
      <w:pPr>
        <w:pStyle w:val="1"/>
        <w:shd w:val="clear" w:color="auto" w:fill="auto"/>
        <w:spacing w:after="0" w:line="322" w:lineRule="exact"/>
        <w:ind w:left="20" w:right="20" w:firstLine="1140"/>
        <w:jc w:val="both"/>
      </w:pPr>
      <w:r>
        <w:t>- 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4959C3" w:rsidRDefault="00BB68C0">
      <w:pPr>
        <w:pStyle w:val="1"/>
        <w:shd w:val="clear" w:color="auto" w:fill="auto"/>
        <w:tabs>
          <w:tab w:val="left" w:pos="1129"/>
        </w:tabs>
        <w:spacing w:after="0" w:line="322" w:lineRule="exact"/>
        <w:ind w:left="20" w:right="20" w:firstLine="740"/>
        <w:jc w:val="both"/>
      </w:pPr>
      <w:r>
        <w:t>в)</w:t>
      </w:r>
      <w:r>
        <w:tab/>
        <w:t xml:space="preserve">представление </w:t>
      </w:r>
      <w:r w:rsidR="00DA773B">
        <w:t xml:space="preserve"> председателя комитета </w:t>
      </w:r>
      <w:r>
        <w:t>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</w:t>
      </w:r>
      <w:r w:rsidR="00DA773B">
        <w:t xml:space="preserve">бо осуществления в комитете </w:t>
      </w:r>
      <w:r>
        <w:t xml:space="preserve"> мер по предупреждению коррупции;</w:t>
      </w:r>
    </w:p>
    <w:p w:rsidR="004959C3" w:rsidRDefault="00BB68C0">
      <w:pPr>
        <w:pStyle w:val="1"/>
        <w:shd w:val="clear" w:color="auto" w:fill="auto"/>
        <w:tabs>
          <w:tab w:val="left" w:pos="1306"/>
        </w:tabs>
        <w:spacing w:after="0" w:line="322" w:lineRule="exact"/>
        <w:ind w:left="20" w:right="20" w:firstLine="740"/>
        <w:jc w:val="both"/>
      </w:pPr>
      <w:r>
        <w:t>г)</w:t>
      </w:r>
      <w:r>
        <w:tab/>
        <w:t xml:space="preserve">представление </w:t>
      </w:r>
      <w:r w:rsidR="00EF5E3A">
        <w:t xml:space="preserve">Губернатором Мурманской области либо уполномоченным им должностным лицом </w:t>
      </w:r>
      <w:r>
        <w:t>материалов проверки, свидетельствующих о представлении муниципальным служащим недостоверных или неполных сведений, предусмотренных частью 1 статьи 3 Федерального закона от 03.12.2012 № 230-ФЭ «О контроле за соответствием расходов лиц, замещающих государственные должности, и иных лиц их доходам» (далее - Федеральный закон «О контроле за соответствием расходов лиц, замещающих государственные должности, и иных лиц их доходам»).</w:t>
      </w:r>
    </w:p>
    <w:p w:rsidR="009D0326" w:rsidRPr="009D0326" w:rsidRDefault="009D0326" w:rsidP="000E5D7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0326">
        <w:rPr>
          <w:rFonts w:ascii="Times New Roman" w:hAnsi="Times New Roman" w:cs="Times New Roman"/>
          <w:sz w:val="28"/>
          <w:szCs w:val="28"/>
        </w:rPr>
        <w:lastRenderedPageBreak/>
        <w:t>д)</w:t>
      </w:r>
      <w:r w:rsidRPr="009D0326">
        <w:rPr>
          <w:rFonts w:ascii="Times New Roman" w:hAnsi="Times New Roman" w:cs="Times New Roman"/>
          <w:color w:val="auto"/>
          <w:sz w:val="28"/>
          <w:szCs w:val="28"/>
        </w:rPr>
        <w:t xml:space="preserve"> поступившее в соответствии с </w:t>
      </w:r>
      <w:hyperlink r:id="rId8" w:history="1">
        <w:r w:rsidRPr="009D0326">
          <w:rPr>
            <w:rFonts w:ascii="Times New Roman" w:hAnsi="Times New Roman" w:cs="Times New Roman"/>
            <w:color w:val="auto"/>
            <w:sz w:val="28"/>
            <w:szCs w:val="28"/>
          </w:rPr>
          <w:t>частью 4 статьи 12</w:t>
        </w:r>
      </w:hyperlink>
      <w:r w:rsidRPr="009D0326">
        <w:rPr>
          <w:rFonts w:ascii="Times New Roman" w:hAnsi="Times New Roman" w:cs="Times New Roman"/>
          <w:color w:val="auto"/>
          <w:sz w:val="28"/>
          <w:szCs w:val="28"/>
        </w:rPr>
        <w:t xml:space="preserve"> Федерального закона от 25.12.2008 N 273-ФЗ «О противодействии коррупции» и статьей 64.1 Трудового кодекса Российской Федерации в комитет уведомление коммерческой или некоммерческой организации о заключении с гражданином, замещавшим  в комитете должность муниципальной службы, трудового или гражданско-правового договора на выполнение работ (оказание услуг),  если отдельные функции муниципального управления данной организацией входили в его должностные (служебные) обязанности, исполняемые во время замещения должности в комитете, при условии, что указанному гражданину комиссией ранее было отказано во вступление в трудовые или гражданско-правовые отношения с указанной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4959C3" w:rsidRDefault="00BB68C0">
      <w:pPr>
        <w:pStyle w:val="1"/>
        <w:numPr>
          <w:ilvl w:val="1"/>
          <w:numId w:val="2"/>
        </w:numPr>
        <w:shd w:val="clear" w:color="auto" w:fill="auto"/>
        <w:tabs>
          <w:tab w:val="left" w:pos="1364"/>
        </w:tabs>
        <w:spacing w:after="0" w:line="322" w:lineRule="exact"/>
        <w:ind w:left="20" w:right="20" w:firstLine="740"/>
        <w:jc w:val="both"/>
      </w:pPr>
      <w:r>
        <w:t>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0E5D79" w:rsidRDefault="000E5D79" w:rsidP="000E5D7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CBD">
        <w:rPr>
          <w:rFonts w:ascii="Times New Roman" w:hAnsi="Times New Roman" w:cs="Times New Roman"/>
          <w:sz w:val="28"/>
          <w:szCs w:val="28"/>
        </w:rPr>
        <w:t xml:space="preserve">    14.1</w:t>
      </w:r>
      <w:r w:rsidRPr="000E5D7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Обращение, указанное в </w:t>
      </w:r>
      <w:hyperlink r:id="rId9" w:history="1">
        <w:r w:rsidRPr="000E5D79">
          <w:rPr>
            <w:rFonts w:ascii="Times New Roman" w:hAnsi="Times New Roman" w:cs="Times New Roman"/>
            <w:color w:val="auto"/>
            <w:sz w:val="28"/>
            <w:szCs w:val="28"/>
          </w:rPr>
          <w:t>абзаце втором подпункта "б" пункта 1</w:t>
        </w:r>
      </w:hyperlink>
      <w:r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0E5D7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настоящего Положения, подается гражданином, замещавшим в комитете должность муниципальной службы, в отдел юридического и кадрового обеспечения.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 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</w:t>
      </w:r>
      <w:r w:rsidR="00EE3CBD">
        <w:rPr>
          <w:rFonts w:ascii="Times New Roman" w:hAnsi="Times New Roman" w:cs="Times New Roman"/>
          <w:color w:val="auto"/>
          <w:sz w:val="28"/>
          <w:szCs w:val="28"/>
        </w:rPr>
        <w:t xml:space="preserve"> отделе юридического и кадрового обеспечения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10" w:history="1">
        <w:r w:rsidRPr="00EE3CBD">
          <w:rPr>
            <w:rFonts w:ascii="Times New Roman" w:hAnsi="Times New Roman" w:cs="Times New Roman"/>
            <w:color w:val="auto"/>
            <w:sz w:val="28"/>
            <w:szCs w:val="28"/>
          </w:rPr>
          <w:t>статьи 12</w:t>
        </w:r>
      </w:hyperlink>
      <w:r>
        <w:rPr>
          <w:rFonts w:ascii="Times New Roman" w:hAnsi="Times New Roman" w:cs="Times New Roman"/>
          <w:color w:val="auto"/>
          <w:sz w:val="28"/>
          <w:szCs w:val="28"/>
        </w:rPr>
        <w:t xml:space="preserve"> Федерального закона от 25.12.2008 N 273-ФЗ "О противодействии коррупции". </w:t>
      </w:r>
    </w:p>
    <w:p w:rsidR="00EE3CBD" w:rsidRDefault="00EE3CBD" w:rsidP="00EE3CB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3CBD">
        <w:rPr>
          <w:rFonts w:ascii="Times New Roman" w:hAnsi="Times New Roman" w:cs="Times New Roman"/>
          <w:sz w:val="28"/>
          <w:szCs w:val="28"/>
        </w:rPr>
        <w:t>14.2.</w:t>
      </w:r>
      <w:r w:rsidRPr="00EE3CB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Обращение, указанное в </w:t>
      </w:r>
      <w:hyperlink r:id="rId11" w:history="1">
        <w:r w:rsidRPr="00EE3CBD">
          <w:rPr>
            <w:rFonts w:ascii="Times New Roman" w:hAnsi="Times New Roman" w:cs="Times New Roman"/>
            <w:color w:val="auto"/>
            <w:sz w:val="28"/>
            <w:szCs w:val="28"/>
          </w:rPr>
          <w:t>абзаце втором подпункта "б" пункта 1</w:t>
        </w:r>
      </w:hyperlink>
      <w:r>
        <w:rPr>
          <w:rFonts w:ascii="Times New Roman" w:hAnsi="Times New Roman" w:cs="Times New Roman"/>
          <w:color w:val="auto"/>
          <w:sz w:val="28"/>
          <w:szCs w:val="28"/>
        </w:rPr>
        <w:t>3 настоящего Положения, может быть подано государственным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0E5D79" w:rsidRDefault="00EE3CBD" w:rsidP="00EE3CB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14.3. Уведомление, указанное в </w:t>
      </w:r>
      <w:hyperlink r:id="rId12" w:history="1">
        <w:r w:rsidRPr="00EE3CBD">
          <w:rPr>
            <w:rFonts w:ascii="Times New Roman" w:hAnsi="Times New Roman" w:cs="Times New Roman"/>
            <w:color w:val="auto"/>
            <w:sz w:val="28"/>
            <w:szCs w:val="28"/>
          </w:rPr>
          <w:t>подпункте "д" пункта 1</w:t>
        </w:r>
      </w:hyperlink>
      <w:r>
        <w:rPr>
          <w:rFonts w:ascii="Times New Roman" w:hAnsi="Times New Roman" w:cs="Times New Roman"/>
          <w:color w:val="auto"/>
          <w:sz w:val="28"/>
          <w:szCs w:val="28"/>
        </w:rPr>
        <w:t xml:space="preserve">3 настоящего Положения, рассматривается отделом юридического и кадрового обеспечения, которое осуществляет подготовку мотивированного заключения о соблюдении гражданином, замещавшим в комитете должность муниципальной службы, требований </w:t>
      </w:r>
      <w:hyperlink r:id="rId13" w:history="1">
        <w:r w:rsidRPr="00EE3CBD">
          <w:rPr>
            <w:rFonts w:ascii="Times New Roman" w:hAnsi="Times New Roman" w:cs="Times New Roman"/>
            <w:color w:val="auto"/>
            <w:sz w:val="28"/>
            <w:szCs w:val="28"/>
          </w:rPr>
          <w:t>статьи 12</w:t>
        </w:r>
      </w:hyperlink>
      <w:r>
        <w:rPr>
          <w:rFonts w:ascii="Times New Roman" w:hAnsi="Times New Roman" w:cs="Times New Roman"/>
          <w:color w:val="auto"/>
          <w:sz w:val="28"/>
          <w:szCs w:val="28"/>
        </w:rPr>
        <w:t xml:space="preserve"> Федерального закона от 25.12.2008 N 273-ФЗ "О противодействии коррупции".</w:t>
      </w:r>
    </w:p>
    <w:p w:rsidR="0006594D" w:rsidRPr="0006594D" w:rsidRDefault="0006594D" w:rsidP="0006594D">
      <w:pPr>
        <w:pStyle w:val="1"/>
        <w:shd w:val="clear" w:color="auto" w:fill="auto"/>
        <w:spacing w:after="0" w:line="307" w:lineRule="exact"/>
        <w:ind w:left="200" w:right="-1"/>
        <w:jc w:val="both"/>
      </w:pPr>
      <w:r>
        <w:lastRenderedPageBreak/>
        <w:t xml:space="preserve">      </w:t>
      </w:r>
      <w:r w:rsidRPr="0006594D">
        <w:t>14.4. Уведомление, указанное в абзаце четвертом подпункта «б» пункта 13 настоящего Положения, рассматривается отделом юридического и кадрового обеспечения комитета, который осуществляет подготовку мотивированного заключения по результатам рассмотрения уведомления.</w:t>
      </w:r>
    </w:p>
    <w:p w:rsidR="0006594D" w:rsidRPr="0006594D" w:rsidRDefault="0006594D" w:rsidP="0006594D">
      <w:pPr>
        <w:pStyle w:val="1"/>
        <w:shd w:val="clear" w:color="auto" w:fill="auto"/>
        <w:spacing w:after="0" w:line="322" w:lineRule="exact"/>
        <w:jc w:val="both"/>
      </w:pPr>
      <w:r w:rsidRPr="0006594D">
        <w:t xml:space="preserve">       </w:t>
      </w:r>
      <w:r>
        <w:t xml:space="preserve"> </w:t>
      </w:r>
      <w:r w:rsidRPr="0006594D">
        <w:t xml:space="preserve"> 14.5. При подготовке мотивированного заключения по результатам рассмотрения обращения, указанного в абзаце втором подпункта «б» пункта 13 настоящего Положения, или уведомлений, указанных в абзаце четвертом подпункта «б» и подпункте «д» пункта 13 настоящего Положения, отдел юридического и кадрового обеспечения комитета имеет право проводить собеседование с муниципальным служащим, представившим обращение или уведомление, получать от него письменные пояснения, а председатель комитета или его заместитель, непосредственно координирующий и контролирующий деятельность структурного подразделения комитета, ответственного за работу по профилактике коррупционных и иных правонарушений, может направлять в</w:t>
      </w:r>
    </w:p>
    <w:p w:rsidR="0006594D" w:rsidRDefault="0006594D" w:rsidP="00DA133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06594D">
        <w:rPr>
          <w:rFonts w:ascii="Times New Roman" w:hAnsi="Times New Roman" w:cs="Times New Roman"/>
          <w:sz w:val="28"/>
          <w:szCs w:val="28"/>
        </w:rPr>
        <w:t>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DA1335" w:rsidRPr="00DA1335" w:rsidRDefault="00DA1335" w:rsidP="00DA1335">
      <w:pPr>
        <w:tabs>
          <w:tab w:val="left" w:pos="9885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1335">
        <w:rPr>
          <w:rFonts w:ascii="Times New Roman" w:hAnsi="Times New Roman" w:cs="Times New Roman"/>
          <w:sz w:val="28"/>
          <w:szCs w:val="28"/>
        </w:rPr>
        <w:t>14.6. Мотивированные заключения, предусмотренные пунктами 14.1, 14.3 и 14.4 настоящего Положения должны содержать:</w:t>
      </w:r>
    </w:p>
    <w:p w:rsidR="00DA1335" w:rsidRPr="00DA1335" w:rsidRDefault="00DA1335" w:rsidP="00DA1335">
      <w:pPr>
        <w:tabs>
          <w:tab w:val="left" w:pos="9885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1335">
        <w:rPr>
          <w:rFonts w:ascii="Times New Roman" w:hAnsi="Times New Roman" w:cs="Times New Roman"/>
          <w:sz w:val="28"/>
          <w:szCs w:val="28"/>
        </w:rPr>
        <w:t xml:space="preserve">а) информацию, изложенную в обращениях или уведомлениях, указанных в абзацах втором и четвертом подпункта «б» и подпункте «д» пункта 13 настоящего Положения; </w:t>
      </w:r>
    </w:p>
    <w:p w:rsidR="00DA1335" w:rsidRPr="00DA1335" w:rsidRDefault="00DA1335" w:rsidP="00DA1335">
      <w:pPr>
        <w:tabs>
          <w:tab w:val="left" w:pos="9885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1335">
        <w:rPr>
          <w:rFonts w:ascii="Times New Roman" w:hAnsi="Times New Roman" w:cs="Times New Roman"/>
          <w:sz w:val="28"/>
          <w:szCs w:val="28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DA1335" w:rsidRPr="00DA1335" w:rsidRDefault="00DA1335" w:rsidP="00DA1335">
      <w:pPr>
        <w:tabs>
          <w:tab w:val="left" w:pos="9885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1335">
        <w:rPr>
          <w:rFonts w:ascii="Times New Roman" w:hAnsi="Times New Roman" w:cs="Times New Roman"/>
          <w:sz w:val="28"/>
          <w:szCs w:val="28"/>
        </w:rPr>
        <w:t>в) мотивированный вывод по результатам предварительного рассмотрения обращений и уведомлений, указанных в абзацах втором и четвертом подпункта «б» и подпункте «д» пункта 13 настоящего Положения, а также рекомендации для принятия одного из решений в соответствии с пунктами 21,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1335">
        <w:rPr>
          <w:rFonts w:ascii="Times New Roman" w:hAnsi="Times New Roman" w:cs="Times New Roman"/>
          <w:sz w:val="28"/>
          <w:szCs w:val="28"/>
        </w:rPr>
        <w:t>22.1, 24.1 настояще</w:t>
      </w:r>
      <w:r>
        <w:rPr>
          <w:rFonts w:ascii="Times New Roman" w:hAnsi="Times New Roman" w:cs="Times New Roman"/>
          <w:sz w:val="28"/>
          <w:szCs w:val="28"/>
        </w:rPr>
        <w:t>го Положения или иного решения.</w:t>
      </w:r>
    </w:p>
    <w:p w:rsidR="004959C3" w:rsidRDefault="00BB68C0">
      <w:pPr>
        <w:pStyle w:val="1"/>
        <w:numPr>
          <w:ilvl w:val="1"/>
          <w:numId w:val="2"/>
        </w:numPr>
        <w:shd w:val="clear" w:color="auto" w:fill="auto"/>
        <w:tabs>
          <w:tab w:val="left" w:pos="1354"/>
        </w:tabs>
        <w:spacing w:after="0" w:line="322" w:lineRule="exact"/>
        <w:ind w:left="20" w:right="20" w:firstLine="740"/>
        <w:jc w:val="both"/>
      </w:pPr>
      <w:r>
        <w:t>Председатель комиссии при поступлении к нему информации, содержащей основания для проведения заседания комиссии:</w:t>
      </w:r>
    </w:p>
    <w:p w:rsidR="004959C3" w:rsidRDefault="00EE3CBD">
      <w:pPr>
        <w:pStyle w:val="1"/>
        <w:shd w:val="clear" w:color="auto" w:fill="auto"/>
        <w:tabs>
          <w:tab w:val="left" w:pos="1062"/>
        </w:tabs>
        <w:spacing w:after="0" w:line="322" w:lineRule="exact"/>
        <w:ind w:left="20" w:right="20" w:firstLine="740"/>
        <w:jc w:val="both"/>
      </w:pPr>
      <w:r>
        <w:t>а)</w:t>
      </w:r>
      <w:r>
        <w:tab/>
      </w:r>
      <w:r w:rsidR="00251ADD">
        <w:t>в десятидневный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15.1 и 15.2 настоящего Положения</w:t>
      </w:r>
      <w:r w:rsidR="00BB68C0">
        <w:t>;</w:t>
      </w:r>
    </w:p>
    <w:p w:rsidR="004959C3" w:rsidRDefault="00BB68C0">
      <w:pPr>
        <w:pStyle w:val="1"/>
        <w:shd w:val="clear" w:color="auto" w:fill="auto"/>
        <w:tabs>
          <w:tab w:val="left" w:pos="1124"/>
        </w:tabs>
        <w:spacing w:after="0" w:line="322" w:lineRule="exact"/>
        <w:ind w:left="20" w:right="20" w:firstLine="740"/>
        <w:jc w:val="both"/>
      </w:pPr>
      <w:r>
        <w:t>б)</w:t>
      </w:r>
      <w:r>
        <w:tab/>
        <w:t xml:space="preserve">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</w:t>
      </w:r>
      <w:r>
        <w:lastRenderedPageBreak/>
        <w:t xml:space="preserve">заседании комиссии, с информацией, поступившей в отдел </w:t>
      </w:r>
      <w:r w:rsidR="00DA773B">
        <w:t>юридического и кадрового обеспечения комитета</w:t>
      </w:r>
      <w:r>
        <w:t>, и с результатами ее проверки;</w:t>
      </w:r>
    </w:p>
    <w:p w:rsidR="004959C3" w:rsidRDefault="00BB68C0">
      <w:pPr>
        <w:pStyle w:val="1"/>
        <w:shd w:val="clear" w:color="auto" w:fill="auto"/>
        <w:tabs>
          <w:tab w:val="left" w:pos="1042"/>
        </w:tabs>
        <w:spacing w:after="0" w:line="322" w:lineRule="exact"/>
        <w:ind w:left="20" w:right="20" w:firstLine="740"/>
        <w:jc w:val="both"/>
      </w:pPr>
      <w:r>
        <w:t>в)</w:t>
      </w:r>
      <w:r>
        <w:tab/>
        <w:t>рассматривает ходатайства о приглашении на заседание комиссии лиц, указанных в подпункте «б» пункта 10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085C19" w:rsidRDefault="00085C19" w:rsidP="00F42920">
      <w:pPr>
        <w:autoSpaceDE w:val="0"/>
        <w:autoSpaceDN w:val="0"/>
        <w:adjustRightInd w:val="0"/>
        <w:ind w:firstLine="14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</w:t>
      </w:r>
      <w:r w:rsidR="00850484">
        <w:rPr>
          <w:rFonts w:ascii="Times New Roman" w:hAnsi="Times New Roman" w:cs="Times New Roman"/>
          <w:color w:val="auto"/>
          <w:sz w:val="28"/>
          <w:szCs w:val="28"/>
        </w:rPr>
        <w:t>15.1. Заседание комиссии по рассмотрению заявлени</w:t>
      </w:r>
      <w:r w:rsidR="0067193C">
        <w:rPr>
          <w:rFonts w:ascii="Times New Roman" w:hAnsi="Times New Roman" w:cs="Times New Roman"/>
          <w:color w:val="auto"/>
          <w:sz w:val="28"/>
          <w:szCs w:val="28"/>
        </w:rPr>
        <w:t>й, указанных</w:t>
      </w:r>
      <w:r w:rsidR="00850484">
        <w:rPr>
          <w:rFonts w:ascii="Times New Roman" w:hAnsi="Times New Roman" w:cs="Times New Roman"/>
          <w:color w:val="auto"/>
          <w:sz w:val="28"/>
          <w:szCs w:val="28"/>
        </w:rPr>
        <w:t xml:space="preserve"> в </w:t>
      </w:r>
      <w:hyperlink r:id="rId14" w:history="1">
        <w:r w:rsidR="00850484" w:rsidRPr="00850484">
          <w:rPr>
            <w:rFonts w:ascii="Times New Roman" w:hAnsi="Times New Roman" w:cs="Times New Roman"/>
            <w:color w:val="auto"/>
            <w:sz w:val="28"/>
            <w:szCs w:val="28"/>
          </w:rPr>
          <w:t>абзаце третьем</w:t>
        </w:r>
        <w:r w:rsidR="0067193C">
          <w:rPr>
            <w:rFonts w:ascii="Times New Roman" w:hAnsi="Times New Roman" w:cs="Times New Roman"/>
            <w:color w:val="auto"/>
            <w:sz w:val="28"/>
            <w:szCs w:val="28"/>
          </w:rPr>
          <w:t xml:space="preserve">  </w:t>
        </w:r>
        <w:r w:rsidR="00850484" w:rsidRPr="00850484">
          <w:rPr>
            <w:rFonts w:ascii="Times New Roman" w:hAnsi="Times New Roman" w:cs="Times New Roman"/>
            <w:color w:val="auto"/>
            <w:sz w:val="28"/>
            <w:szCs w:val="28"/>
          </w:rPr>
          <w:t>подпункта "б" пункта 1</w:t>
        </w:r>
      </w:hyperlink>
      <w:r w:rsidR="00850484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850484" w:rsidRPr="00850484">
        <w:rPr>
          <w:rFonts w:ascii="Times New Roman" w:hAnsi="Times New Roman" w:cs="Times New Roman"/>
          <w:color w:val="auto"/>
          <w:sz w:val="28"/>
          <w:szCs w:val="28"/>
        </w:rPr>
        <w:t xml:space="preserve"> н</w:t>
      </w:r>
      <w:r w:rsidR="00850484">
        <w:rPr>
          <w:rFonts w:ascii="Times New Roman" w:hAnsi="Times New Roman" w:cs="Times New Roman"/>
          <w:color w:val="auto"/>
          <w:sz w:val="28"/>
          <w:szCs w:val="28"/>
        </w:rPr>
        <w:t>астоящего Положения, как правило, проводится не позднее одного месяца со дня истечения срока, установленного для представления све</w:t>
      </w:r>
      <w:r>
        <w:rPr>
          <w:rFonts w:ascii="Times New Roman" w:hAnsi="Times New Roman" w:cs="Times New Roman"/>
          <w:color w:val="auto"/>
          <w:sz w:val="28"/>
          <w:szCs w:val="28"/>
        </w:rPr>
        <w:t>дений о доходах, об имуществе и</w:t>
      </w:r>
    </w:p>
    <w:p w:rsidR="00850484" w:rsidRDefault="00850484" w:rsidP="00F4292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обязательствах имущественного характера.</w:t>
      </w:r>
    </w:p>
    <w:p w:rsidR="00850484" w:rsidRPr="00850484" w:rsidRDefault="00850484" w:rsidP="0085048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15.2. Уведомление, указанное в </w:t>
      </w:r>
      <w:hyperlink r:id="rId15" w:history="1">
        <w:r w:rsidRPr="00850484">
          <w:rPr>
            <w:rFonts w:ascii="Times New Roman" w:hAnsi="Times New Roman" w:cs="Times New Roman"/>
            <w:color w:val="auto"/>
            <w:sz w:val="28"/>
            <w:szCs w:val="28"/>
          </w:rPr>
          <w:t>подпункте "д" пункта 1</w:t>
        </w:r>
      </w:hyperlink>
      <w:r>
        <w:rPr>
          <w:rFonts w:ascii="Times New Roman" w:hAnsi="Times New Roman" w:cs="Times New Roman"/>
          <w:color w:val="auto"/>
          <w:sz w:val="28"/>
          <w:szCs w:val="28"/>
        </w:rPr>
        <w:t>3 настоящего Положения, как правило, рассматривается на очередном (плановом) заседании комиссии.</w:t>
      </w:r>
    </w:p>
    <w:p w:rsidR="0067193C" w:rsidRDefault="00BB68C0" w:rsidP="00EF5E3A">
      <w:pPr>
        <w:pStyle w:val="1"/>
        <w:numPr>
          <w:ilvl w:val="1"/>
          <w:numId w:val="2"/>
        </w:numPr>
        <w:shd w:val="clear" w:color="auto" w:fill="auto"/>
        <w:tabs>
          <w:tab w:val="left" w:pos="1292"/>
        </w:tabs>
        <w:spacing w:after="0" w:line="322" w:lineRule="exact"/>
        <w:ind w:left="20" w:right="20" w:firstLine="740"/>
        <w:jc w:val="both"/>
      </w:pPr>
      <w:r>
        <w:t xml:space="preserve">Заседание </w:t>
      </w:r>
      <w:r w:rsidR="00EF5E3A">
        <w:t xml:space="preserve"> комиссии проводится</w:t>
      </w:r>
      <w:r w:rsidR="0067193C">
        <w:t>, как правило,</w:t>
      </w:r>
      <w:r w:rsidR="00EF5E3A">
        <w:t xml:space="preserve">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в комитете должность муниципальной службы. </w:t>
      </w:r>
      <w:r w:rsidR="0067193C">
        <w:t xml:space="preserve"> 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представленных в соответствии  с подпунктом «б» пункта 13 настоящего Положения.</w:t>
      </w:r>
    </w:p>
    <w:p w:rsidR="0067193C" w:rsidRDefault="0067193C" w:rsidP="0067193C">
      <w:pPr>
        <w:pStyle w:val="1"/>
        <w:shd w:val="clear" w:color="auto" w:fill="auto"/>
        <w:spacing w:after="0" w:line="326" w:lineRule="exact"/>
        <w:ind w:left="20" w:right="20" w:firstLine="720"/>
        <w:jc w:val="both"/>
      </w:pPr>
      <w:r>
        <w:t xml:space="preserve"> 16.1. Заседания комиссии могут проводиться в отсутствие муниципального служащего или гражданина в случае:</w:t>
      </w:r>
    </w:p>
    <w:p w:rsidR="0067193C" w:rsidRDefault="0067193C" w:rsidP="0067193C">
      <w:pPr>
        <w:pStyle w:val="1"/>
        <w:shd w:val="clear" w:color="auto" w:fill="auto"/>
        <w:tabs>
          <w:tab w:val="left" w:pos="1110"/>
        </w:tabs>
        <w:spacing w:after="0" w:line="336" w:lineRule="exact"/>
        <w:ind w:left="20" w:right="20" w:firstLine="720"/>
        <w:jc w:val="both"/>
      </w:pPr>
      <w:r>
        <w:t>а)</w:t>
      </w:r>
      <w:r>
        <w:tab/>
        <w:t>если в обращении, заявлении или уведомлении, предусмотренных подпунктом «б» пункта 13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:rsidR="0067193C" w:rsidRDefault="0067193C" w:rsidP="0067193C">
      <w:pPr>
        <w:pStyle w:val="1"/>
        <w:shd w:val="clear" w:color="auto" w:fill="auto"/>
        <w:tabs>
          <w:tab w:val="left" w:pos="1158"/>
        </w:tabs>
        <w:spacing w:after="0" w:line="336" w:lineRule="exact"/>
        <w:ind w:left="20" w:right="20" w:firstLine="720"/>
        <w:jc w:val="both"/>
      </w:pPr>
      <w:r>
        <w:t>б)</w:t>
      </w:r>
      <w:r>
        <w:tab/>
        <w:t>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комиссии.».</w:t>
      </w:r>
    </w:p>
    <w:p w:rsidR="004959C3" w:rsidRDefault="00BB68C0">
      <w:pPr>
        <w:pStyle w:val="1"/>
        <w:numPr>
          <w:ilvl w:val="1"/>
          <w:numId w:val="2"/>
        </w:numPr>
        <w:shd w:val="clear" w:color="auto" w:fill="auto"/>
        <w:tabs>
          <w:tab w:val="left" w:pos="1234"/>
        </w:tabs>
        <w:spacing w:after="0" w:line="322" w:lineRule="exact"/>
        <w:ind w:left="20" w:right="20" w:firstLine="720"/>
        <w:jc w:val="both"/>
      </w:pPr>
      <w:r>
        <w:t xml:space="preserve">На заседании комиссии заслушиваются пояснения муниципального служащего </w:t>
      </w:r>
      <w:r w:rsidR="00261EE8">
        <w:t xml:space="preserve">или гражданина, замещавшего в комитете должность муниципальной службы </w:t>
      </w:r>
      <w:r>
        <w:t>(с его согласия)</w:t>
      </w:r>
      <w:r w:rsidR="00261EE8">
        <w:t xml:space="preserve">, </w:t>
      </w:r>
      <w:r>
        <w:t xml:space="preserve"> и иных лиц, рассматриваются материалы по существу</w:t>
      </w:r>
      <w:r w:rsidR="00261EE8">
        <w:t xml:space="preserve"> вынесенных на данное заседание вопросов</w:t>
      </w:r>
      <w:r>
        <w:t>, а также дополнительные материалы.</w:t>
      </w:r>
    </w:p>
    <w:p w:rsidR="004959C3" w:rsidRDefault="00BB68C0">
      <w:pPr>
        <w:pStyle w:val="1"/>
        <w:numPr>
          <w:ilvl w:val="1"/>
          <w:numId w:val="2"/>
        </w:numPr>
        <w:shd w:val="clear" w:color="auto" w:fill="auto"/>
        <w:tabs>
          <w:tab w:val="left" w:pos="1225"/>
        </w:tabs>
        <w:spacing w:after="0" w:line="322" w:lineRule="exact"/>
        <w:ind w:left="20" w:right="20" w:firstLine="720"/>
        <w:jc w:val="both"/>
      </w:pPr>
      <w:r>
        <w:t>Члены комиссии и лица, участвовавшие в ее заседании, не вправе разглашать сведения, став</w:t>
      </w:r>
      <w:r w:rsidR="00DA7C88">
        <w:t xml:space="preserve">шие им известными в ходе работы </w:t>
      </w:r>
      <w:r>
        <w:t>комиссии.</w:t>
      </w:r>
    </w:p>
    <w:p w:rsidR="004959C3" w:rsidRDefault="00BB68C0">
      <w:pPr>
        <w:pStyle w:val="1"/>
        <w:numPr>
          <w:ilvl w:val="1"/>
          <w:numId w:val="2"/>
        </w:numPr>
        <w:shd w:val="clear" w:color="auto" w:fill="auto"/>
        <w:tabs>
          <w:tab w:val="left" w:pos="1292"/>
        </w:tabs>
        <w:spacing w:after="0" w:line="322" w:lineRule="exact"/>
        <w:ind w:left="20" w:right="20" w:firstLine="720"/>
        <w:jc w:val="both"/>
      </w:pPr>
      <w:r>
        <w:t>По итогам рассмотрения вопроса, указанного в абзаце втором подпункта «а» пункта 13 настоящего Положения, комиссия принимает одно из следующих решений:</w:t>
      </w:r>
    </w:p>
    <w:p w:rsidR="004959C3" w:rsidRDefault="00BB68C0">
      <w:pPr>
        <w:pStyle w:val="1"/>
        <w:shd w:val="clear" w:color="auto" w:fill="auto"/>
        <w:tabs>
          <w:tab w:val="left" w:pos="1062"/>
        </w:tabs>
        <w:spacing w:after="0" w:line="322" w:lineRule="exact"/>
        <w:ind w:left="20" w:right="20" w:firstLine="720"/>
        <w:jc w:val="both"/>
      </w:pPr>
      <w:r>
        <w:lastRenderedPageBreak/>
        <w:t>а)</w:t>
      </w:r>
      <w:r>
        <w:tab/>
        <w:t>установить, что сведения, представленные муниципальным служащим в соответствии с подпунктом «а» пункта 1 Положения о проверке достоверности и полноты сведений, представляемых гражданами, претендующими на замещение должностей муниципальной службы в Мурманской области, и муниципальными служащими в Мурманской области, и соблюдения муниципальными служащими в Мурманской области требований к служебному поведению, утвержденного постановлением Губернатора Мурманской области от 04.04.2013 № 57-ПГ, являются достоверными и полными;</w:t>
      </w:r>
    </w:p>
    <w:p w:rsidR="004959C3" w:rsidRDefault="00BB68C0">
      <w:pPr>
        <w:pStyle w:val="1"/>
        <w:shd w:val="clear" w:color="auto" w:fill="auto"/>
        <w:tabs>
          <w:tab w:val="left" w:pos="1071"/>
        </w:tabs>
        <w:spacing w:after="0" w:line="322" w:lineRule="exact"/>
        <w:ind w:left="20" w:right="20" w:firstLine="720"/>
        <w:jc w:val="both"/>
      </w:pPr>
      <w:r>
        <w:t>б)</w:t>
      </w:r>
      <w:r>
        <w:tab/>
        <w:t xml:space="preserve">установить, что сведения, представленные муниципальным служащим в соответствии с подпунктом «а» пункта 1 Положения, названного в подпункте «а» настоящего пункта, являются недостоверными и (или) неполными. В этом случае комиссия рекомендует </w:t>
      </w:r>
      <w:r w:rsidR="00DA7C88">
        <w:t xml:space="preserve">председателю комитета </w:t>
      </w:r>
      <w:r>
        <w:t>применить к муниципальному служащему конкретную меру ответственности.</w:t>
      </w:r>
    </w:p>
    <w:p w:rsidR="004959C3" w:rsidRDefault="00BB68C0">
      <w:pPr>
        <w:pStyle w:val="1"/>
        <w:numPr>
          <w:ilvl w:val="1"/>
          <w:numId w:val="2"/>
        </w:numPr>
        <w:shd w:val="clear" w:color="auto" w:fill="auto"/>
        <w:tabs>
          <w:tab w:val="left" w:pos="1282"/>
        </w:tabs>
        <w:spacing w:after="0" w:line="322" w:lineRule="exact"/>
        <w:ind w:left="20" w:right="20" w:firstLine="720"/>
        <w:jc w:val="both"/>
      </w:pPr>
      <w:r>
        <w:t>По итогам рассмотрения вопроса, указанного в абзаце третьем подпункта «а» пункта 13 настоящего Положения, комиссия принимает одно из следующих решений:</w:t>
      </w:r>
    </w:p>
    <w:p w:rsidR="004959C3" w:rsidRDefault="00BB68C0">
      <w:pPr>
        <w:pStyle w:val="1"/>
        <w:shd w:val="clear" w:color="auto" w:fill="auto"/>
        <w:tabs>
          <w:tab w:val="left" w:pos="1100"/>
        </w:tabs>
        <w:spacing w:after="0" w:line="322" w:lineRule="exact"/>
        <w:ind w:left="20" w:right="20" w:firstLine="720"/>
        <w:jc w:val="both"/>
      </w:pPr>
      <w:r>
        <w:t>а)</w:t>
      </w:r>
      <w:r>
        <w:tab/>
        <w:t>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4959C3" w:rsidRDefault="00BB68C0">
      <w:pPr>
        <w:pStyle w:val="1"/>
        <w:shd w:val="clear" w:color="auto" w:fill="auto"/>
        <w:tabs>
          <w:tab w:val="left" w:pos="1071"/>
        </w:tabs>
        <w:spacing w:after="0" w:line="322" w:lineRule="exact"/>
        <w:ind w:left="20" w:right="20" w:firstLine="720"/>
        <w:jc w:val="both"/>
      </w:pPr>
      <w:r>
        <w:t>б)</w:t>
      </w:r>
      <w:r>
        <w:tab/>
        <w:t>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</w:t>
      </w:r>
      <w:r w:rsidR="00E40BC4">
        <w:t xml:space="preserve"> председателю комитета </w:t>
      </w:r>
      <w:r>
        <w:t xml:space="preserve">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4959C3" w:rsidRDefault="00BB68C0">
      <w:pPr>
        <w:pStyle w:val="1"/>
        <w:numPr>
          <w:ilvl w:val="1"/>
          <w:numId w:val="2"/>
        </w:numPr>
        <w:shd w:val="clear" w:color="auto" w:fill="auto"/>
        <w:tabs>
          <w:tab w:val="left" w:pos="1292"/>
        </w:tabs>
        <w:spacing w:after="0" w:line="322" w:lineRule="exact"/>
        <w:ind w:left="20" w:right="20" w:firstLine="720"/>
        <w:jc w:val="both"/>
      </w:pPr>
      <w:r>
        <w:t>По итогам рассмотрения вопроса, указанного в абзаце втором подпункта «б» пункта 13 настоящего Положения, комиссия принимает одно из следующих решений:</w:t>
      </w:r>
    </w:p>
    <w:p w:rsidR="004959C3" w:rsidRDefault="00BB68C0">
      <w:pPr>
        <w:pStyle w:val="1"/>
        <w:shd w:val="clear" w:color="auto" w:fill="auto"/>
        <w:spacing w:after="0" w:line="322" w:lineRule="exact"/>
        <w:ind w:left="20" w:right="20" w:firstLine="720"/>
        <w:jc w:val="both"/>
      </w:pPr>
      <w: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67193C" w:rsidRDefault="00BB68C0" w:rsidP="007D74A8">
      <w:pPr>
        <w:pStyle w:val="1"/>
        <w:shd w:val="clear" w:color="auto" w:fill="auto"/>
        <w:spacing w:after="0" w:line="322" w:lineRule="exact"/>
        <w:ind w:left="20" w:right="20" w:firstLine="720"/>
        <w:jc w:val="both"/>
      </w:pPr>
      <w: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:rsidR="004959C3" w:rsidRDefault="00BB68C0">
      <w:pPr>
        <w:pStyle w:val="1"/>
        <w:numPr>
          <w:ilvl w:val="1"/>
          <w:numId w:val="2"/>
        </w:numPr>
        <w:shd w:val="clear" w:color="auto" w:fill="auto"/>
        <w:tabs>
          <w:tab w:val="left" w:pos="1282"/>
        </w:tabs>
        <w:spacing w:after="0" w:line="322" w:lineRule="exact"/>
        <w:ind w:left="20" w:right="20" w:firstLine="720"/>
        <w:jc w:val="both"/>
      </w:pPr>
      <w:r>
        <w:t>По итогам рассмотрения вопроса, указанного в абзаце третьем подпункта «б» пункта 13 настоящего Положения, комиссия принимает одно из следующих решений:</w:t>
      </w:r>
    </w:p>
    <w:p w:rsidR="004959C3" w:rsidRDefault="00BB68C0">
      <w:pPr>
        <w:pStyle w:val="1"/>
        <w:shd w:val="clear" w:color="auto" w:fill="auto"/>
        <w:tabs>
          <w:tab w:val="left" w:pos="1114"/>
        </w:tabs>
        <w:spacing w:after="0" w:line="322" w:lineRule="exact"/>
        <w:ind w:left="20" w:right="20" w:firstLine="720"/>
        <w:jc w:val="both"/>
      </w:pPr>
      <w:r>
        <w:t>а)</w:t>
      </w:r>
      <w:r>
        <w:tab/>
        <w:t xml:space="preserve">признать, что причина непредставления муниципальным служащим сведений о доходах, об имуществе и обязательствах имущественного характера </w:t>
      </w:r>
      <w:r>
        <w:lastRenderedPageBreak/>
        <w:t>своих супруги (супруга) и несовершеннолетних детей является объективной и уважительной;</w:t>
      </w:r>
    </w:p>
    <w:p w:rsidR="004959C3" w:rsidRDefault="00BB68C0">
      <w:pPr>
        <w:pStyle w:val="1"/>
        <w:shd w:val="clear" w:color="auto" w:fill="auto"/>
        <w:tabs>
          <w:tab w:val="left" w:pos="1129"/>
        </w:tabs>
        <w:spacing w:after="0" w:line="322" w:lineRule="exact"/>
        <w:ind w:left="20" w:right="20" w:firstLine="720"/>
        <w:jc w:val="both"/>
      </w:pPr>
      <w:r>
        <w:t>б)</w:t>
      </w:r>
      <w:r>
        <w:tab/>
        <w:t>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4959C3" w:rsidRDefault="00BB68C0">
      <w:pPr>
        <w:pStyle w:val="1"/>
        <w:shd w:val="clear" w:color="auto" w:fill="auto"/>
        <w:tabs>
          <w:tab w:val="left" w:pos="1119"/>
        </w:tabs>
        <w:spacing w:after="0" w:line="322" w:lineRule="exact"/>
        <w:ind w:left="20" w:right="20" w:firstLine="720"/>
        <w:jc w:val="both"/>
      </w:pPr>
      <w:r>
        <w:t>в)</w:t>
      </w:r>
      <w:r>
        <w:tab/>
        <w:t xml:space="preserve">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</w:t>
      </w:r>
      <w:r w:rsidR="00E40BC4">
        <w:t>председателю комитета</w:t>
      </w:r>
      <w:r>
        <w:t xml:space="preserve"> применить к муниципальному служащему конкретную меру ответственности.</w:t>
      </w:r>
    </w:p>
    <w:p w:rsidR="007D74A8" w:rsidRDefault="007D74A8" w:rsidP="007D74A8">
      <w:pPr>
        <w:pStyle w:val="1"/>
        <w:shd w:val="clear" w:color="auto" w:fill="auto"/>
        <w:spacing w:after="0" w:line="331" w:lineRule="exact"/>
        <w:ind w:right="20"/>
        <w:jc w:val="both"/>
      </w:pPr>
      <w:r>
        <w:t xml:space="preserve">         22.1. По итогам рассмотрения вопроса, указанного в абзаце четвертом подпункта «б» пункта 13 настоящего Положения, комиссия принимает одно из следующих решений:</w:t>
      </w:r>
    </w:p>
    <w:p w:rsidR="007D74A8" w:rsidRDefault="007D74A8" w:rsidP="007D74A8">
      <w:pPr>
        <w:pStyle w:val="1"/>
        <w:shd w:val="clear" w:color="auto" w:fill="auto"/>
        <w:tabs>
          <w:tab w:val="left" w:pos="1287"/>
        </w:tabs>
        <w:spacing w:after="0" w:line="326" w:lineRule="exact"/>
        <w:ind w:right="20"/>
        <w:jc w:val="both"/>
      </w:pPr>
      <w:r>
        <w:t xml:space="preserve">          а)</w:t>
      </w:r>
      <w:r>
        <w:tab/>
        <w:t>признать, что при исполнении муниципальным служащим должностных обязанностей конфликт интересов отсутствует;</w:t>
      </w:r>
    </w:p>
    <w:p w:rsidR="007D74A8" w:rsidRDefault="007D74A8" w:rsidP="007D74A8">
      <w:pPr>
        <w:pStyle w:val="1"/>
        <w:shd w:val="clear" w:color="auto" w:fill="auto"/>
        <w:tabs>
          <w:tab w:val="left" w:pos="1306"/>
        </w:tabs>
        <w:spacing w:after="0" w:line="326" w:lineRule="exact"/>
        <w:ind w:left="142" w:right="20"/>
        <w:jc w:val="both"/>
      </w:pPr>
      <w:r>
        <w:t xml:space="preserve">        б)</w:t>
      </w:r>
      <w:r>
        <w:tab/>
        <w:t>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главе администрации принять меры по урегулированию конфликта интересов или по недопущению его возникновения;</w:t>
      </w:r>
    </w:p>
    <w:p w:rsidR="007D74A8" w:rsidRDefault="007D74A8" w:rsidP="007D74A8">
      <w:pPr>
        <w:pStyle w:val="1"/>
        <w:shd w:val="clear" w:color="auto" w:fill="auto"/>
        <w:spacing w:after="0" w:line="322" w:lineRule="exact"/>
        <w:ind w:left="142" w:right="20"/>
        <w:jc w:val="both"/>
      </w:pPr>
      <w:r>
        <w:t xml:space="preserve">         в) признать, что муниципальный служащий не соблюдал требования об урегулировании конфликта интересов. В этом случае комиссия рекомендует главе администрации применить к муниципальному служащему конкретную меру ответственности.</w:t>
      </w:r>
    </w:p>
    <w:p w:rsidR="004959C3" w:rsidRDefault="00BB68C0">
      <w:pPr>
        <w:pStyle w:val="1"/>
        <w:numPr>
          <w:ilvl w:val="1"/>
          <w:numId w:val="2"/>
        </w:numPr>
        <w:shd w:val="clear" w:color="auto" w:fill="auto"/>
        <w:tabs>
          <w:tab w:val="left" w:pos="1148"/>
        </w:tabs>
        <w:spacing w:after="0" w:line="322" w:lineRule="exact"/>
        <w:ind w:left="20" w:right="20" w:firstLine="720"/>
        <w:jc w:val="both"/>
      </w:pPr>
      <w:r>
        <w:t>По итогам рассмотрения вопроса, указанного в подпункте «г» пункта 13 настоящег</w:t>
      </w:r>
      <w:r w:rsidR="0006594D">
        <w:t xml:space="preserve">о Положения, комиссия </w:t>
      </w:r>
      <w:r w:rsidR="00DA1335">
        <w:t xml:space="preserve"> принимает </w:t>
      </w:r>
      <w:r w:rsidR="007D74A8">
        <w:t xml:space="preserve"> </w:t>
      </w:r>
      <w:r>
        <w:t>одно из следующих решений:</w:t>
      </w:r>
    </w:p>
    <w:p w:rsidR="004959C3" w:rsidRDefault="00BB68C0">
      <w:pPr>
        <w:pStyle w:val="1"/>
        <w:shd w:val="clear" w:color="auto" w:fill="auto"/>
        <w:tabs>
          <w:tab w:val="left" w:pos="1057"/>
        </w:tabs>
        <w:spacing w:after="0" w:line="322" w:lineRule="exact"/>
        <w:ind w:left="20" w:right="20" w:firstLine="720"/>
        <w:jc w:val="both"/>
      </w:pPr>
      <w:r>
        <w:t>а)</w:t>
      </w:r>
      <w:r>
        <w:tab/>
        <w:t>признать, что сведения, представленные муниципальным служащим в соответствии с частью 1 статьи 3 Федерального закона «О контроле за соответствием расходов лиц, замещающих государственные должности, и иных лиц их доходам», являются достоверными и полными;</w:t>
      </w:r>
    </w:p>
    <w:p w:rsidR="004959C3" w:rsidRDefault="00BB68C0">
      <w:pPr>
        <w:pStyle w:val="1"/>
        <w:shd w:val="clear" w:color="auto" w:fill="auto"/>
        <w:tabs>
          <w:tab w:val="left" w:pos="1076"/>
        </w:tabs>
        <w:spacing w:after="0" w:line="322" w:lineRule="exact"/>
        <w:ind w:left="20" w:right="20" w:firstLine="720"/>
        <w:jc w:val="both"/>
      </w:pPr>
      <w:r>
        <w:t>б)</w:t>
      </w:r>
      <w:r>
        <w:tab/>
        <w:t xml:space="preserve">признать, что сведения, представленные муниципальным служащим в соответствии с частью 1 статьи 3 Федерального закона «О контроле за соответствием расходов лиц, замещающих государственные должности, и иных лиц их доходам», являются недостоверными и (или) неполными. В этом случае комиссия рекомендует </w:t>
      </w:r>
      <w:r w:rsidR="007D74A8">
        <w:t xml:space="preserve">Губернатору Мурманской области либо уполномоченному им должностному лицу предложить </w:t>
      </w:r>
      <w:r w:rsidR="00E40BC4">
        <w:t xml:space="preserve">председателю комитета </w:t>
      </w:r>
      <w:r>
        <w:t>применить к муниципальному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4959C3" w:rsidRDefault="00BB68C0">
      <w:pPr>
        <w:pStyle w:val="1"/>
        <w:numPr>
          <w:ilvl w:val="1"/>
          <w:numId w:val="2"/>
        </w:numPr>
        <w:shd w:val="clear" w:color="auto" w:fill="auto"/>
        <w:tabs>
          <w:tab w:val="left" w:pos="1162"/>
        </w:tabs>
        <w:spacing w:after="0" w:line="322" w:lineRule="exact"/>
        <w:ind w:left="20" w:right="20" w:firstLine="720"/>
        <w:jc w:val="both"/>
      </w:pPr>
      <w:r>
        <w:lastRenderedPageBreak/>
        <w:t xml:space="preserve">По </w:t>
      </w:r>
      <w:r w:rsidR="00EF5E3A">
        <w:t xml:space="preserve"> итогам рассмотрения вопросов, указанных в подпунктах а), б), г) и д) пункта 13 настоящего Положения, и при наличии к тому оснований комиссия может принять иное решение, чем это предусмотрено пунктами 19-23 и 24.1 настоящего Положения. Основания и мотивы принятия такого решения должны быть отражены в протоколе заседания комиссии</w:t>
      </w:r>
      <w:r>
        <w:t>.</w:t>
      </w:r>
    </w:p>
    <w:p w:rsidR="00416DFF" w:rsidRPr="00416DFF" w:rsidRDefault="00416DFF" w:rsidP="00416DF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24</w:t>
      </w:r>
      <w:r w:rsidRPr="00416DFF">
        <w:rPr>
          <w:rFonts w:ascii="Times New Roman" w:hAnsi="Times New Roman" w:cs="Times New Roman"/>
          <w:color w:val="auto"/>
          <w:sz w:val="28"/>
          <w:szCs w:val="28"/>
        </w:rPr>
        <w:t xml:space="preserve">.1. По итогам рассмотрения вопроса, указанного в </w:t>
      </w:r>
      <w:hyperlink r:id="rId16" w:history="1">
        <w:r w:rsidRPr="00416DFF">
          <w:rPr>
            <w:rFonts w:ascii="Times New Roman" w:hAnsi="Times New Roman" w:cs="Times New Roman"/>
            <w:color w:val="auto"/>
            <w:sz w:val="28"/>
            <w:szCs w:val="28"/>
          </w:rPr>
          <w:t>подпункте "д" пункта 1</w:t>
        </w:r>
      </w:hyperlink>
      <w:r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416DFF">
        <w:rPr>
          <w:rFonts w:ascii="Times New Roman" w:hAnsi="Times New Roman" w:cs="Times New Roman"/>
          <w:color w:val="auto"/>
          <w:sz w:val="28"/>
          <w:szCs w:val="28"/>
        </w:rPr>
        <w:t xml:space="preserve"> настоящего Положения, комиссия принимает в отношении гражданина, ранее замещавшего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в комитете</w:t>
      </w:r>
      <w:r w:rsidRPr="00416DFF">
        <w:rPr>
          <w:rFonts w:ascii="Times New Roman" w:hAnsi="Times New Roman" w:cs="Times New Roman"/>
          <w:color w:val="auto"/>
          <w:sz w:val="28"/>
          <w:szCs w:val="28"/>
        </w:rPr>
        <w:t xml:space="preserve"> должность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муниципальной службы</w:t>
      </w:r>
      <w:r w:rsidRPr="00416DFF">
        <w:rPr>
          <w:rFonts w:ascii="Times New Roman" w:hAnsi="Times New Roman" w:cs="Times New Roman"/>
          <w:color w:val="auto"/>
          <w:sz w:val="28"/>
          <w:szCs w:val="28"/>
        </w:rPr>
        <w:t>, одно из следующих решений:</w:t>
      </w:r>
    </w:p>
    <w:p w:rsidR="00416DFF" w:rsidRPr="00416DFF" w:rsidRDefault="00416DFF" w:rsidP="00416DFF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16DFF">
        <w:rPr>
          <w:rFonts w:ascii="Times New Roman" w:hAnsi="Times New Roman" w:cs="Times New Roman"/>
          <w:color w:val="auto"/>
          <w:sz w:val="28"/>
          <w:szCs w:val="28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416DFF" w:rsidRPr="00416DFF" w:rsidRDefault="00416DFF" w:rsidP="00416DFF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16DFF">
        <w:rPr>
          <w:rFonts w:ascii="Times New Roman" w:hAnsi="Times New Roman" w:cs="Times New Roman"/>
          <w:color w:val="auto"/>
          <w:sz w:val="28"/>
          <w:szCs w:val="28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17" w:history="1">
        <w:r w:rsidRPr="00416DFF">
          <w:rPr>
            <w:rFonts w:ascii="Times New Roman" w:hAnsi="Times New Roman" w:cs="Times New Roman"/>
            <w:color w:val="auto"/>
            <w:sz w:val="28"/>
            <w:szCs w:val="28"/>
          </w:rPr>
          <w:t>статьи 12</w:t>
        </w:r>
      </w:hyperlink>
      <w:r w:rsidRPr="00416DFF">
        <w:rPr>
          <w:rFonts w:ascii="Times New Roman" w:hAnsi="Times New Roman" w:cs="Times New Roman"/>
          <w:color w:val="auto"/>
          <w:sz w:val="28"/>
          <w:szCs w:val="28"/>
        </w:rPr>
        <w:t xml:space="preserve"> Федерального закона от 25.12.2008 N 273-ФЗ "О противодействии коррупции". В этом случае комиссия рекомендует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председателю комитета </w:t>
      </w:r>
      <w:r w:rsidRPr="00416DFF">
        <w:rPr>
          <w:rFonts w:ascii="Times New Roman" w:hAnsi="Times New Roman" w:cs="Times New Roman"/>
          <w:color w:val="auto"/>
          <w:sz w:val="28"/>
          <w:szCs w:val="28"/>
        </w:rPr>
        <w:t>проинформировать об указанных обстоятельствах органы прокуратуры и уведомившую организацию.</w:t>
      </w:r>
    </w:p>
    <w:p w:rsidR="004959C3" w:rsidRDefault="00BB68C0">
      <w:pPr>
        <w:pStyle w:val="1"/>
        <w:numPr>
          <w:ilvl w:val="1"/>
          <w:numId w:val="2"/>
        </w:numPr>
        <w:shd w:val="clear" w:color="auto" w:fill="auto"/>
        <w:tabs>
          <w:tab w:val="left" w:pos="1196"/>
        </w:tabs>
        <w:spacing w:after="0" w:line="322" w:lineRule="exact"/>
        <w:ind w:left="20" w:right="20" w:firstLine="720"/>
        <w:jc w:val="both"/>
      </w:pPr>
      <w:r>
        <w:t>По итогам рассмотрения вопроса</w:t>
      </w:r>
      <w:r w:rsidR="00416DFF">
        <w:t>, предусмотренного подпунктом «в</w:t>
      </w:r>
      <w:r>
        <w:t>» пункта 13 настоящего Положения, комиссия принимает соответствующее решение.</w:t>
      </w:r>
    </w:p>
    <w:p w:rsidR="004959C3" w:rsidRDefault="00BB68C0">
      <w:pPr>
        <w:pStyle w:val="1"/>
        <w:numPr>
          <w:ilvl w:val="1"/>
          <w:numId w:val="2"/>
        </w:numPr>
        <w:shd w:val="clear" w:color="auto" w:fill="auto"/>
        <w:tabs>
          <w:tab w:val="left" w:pos="1201"/>
        </w:tabs>
        <w:spacing w:after="0" w:line="322" w:lineRule="exact"/>
        <w:ind w:left="20" w:right="20" w:firstLine="720"/>
        <w:jc w:val="both"/>
      </w:pPr>
      <w:r>
        <w:t>Решения комиссии по вопросам, указанным в пункте 13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4959C3" w:rsidRDefault="00BB68C0">
      <w:pPr>
        <w:pStyle w:val="1"/>
        <w:numPr>
          <w:ilvl w:val="1"/>
          <w:numId w:val="2"/>
        </w:numPr>
        <w:shd w:val="clear" w:color="auto" w:fill="auto"/>
        <w:tabs>
          <w:tab w:val="left" w:pos="1177"/>
        </w:tabs>
        <w:spacing w:after="0" w:line="322" w:lineRule="exact"/>
        <w:ind w:left="20" w:right="20" w:firstLine="720"/>
        <w:jc w:val="both"/>
      </w:pPr>
      <w:r>
        <w:t xml:space="preserve">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«б» пункта 13 настоящего Положения, для </w:t>
      </w:r>
      <w:r w:rsidR="00E40BC4">
        <w:t xml:space="preserve"> председателя комитета </w:t>
      </w:r>
      <w:r>
        <w:t>носят рекомендательный характер. Решение, принимаемое по итогам рассмотрения вопроса, указанного в абзаце втором подпункта «б» пункта 13 настоящего Положения, носит обязательный характер.</w:t>
      </w:r>
    </w:p>
    <w:p w:rsidR="004959C3" w:rsidRDefault="00BB68C0">
      <w:pPr>
        <w:pStyle w:val="1"/>
        <w:numPr>
          <w:ilvl w:val="1"/>
          <w:numId w:val="2"/>
        </w:numPr>
        <w:shd w:val="clear" w:color="auto" w:fill="auto"/>
        <w:tabs>
          <w:tab w:val="left" w:pos="1158"/>
        </w:tabs>
        <w:spacing w:after="0" w:line="322" w:lineRule="exact"/>
        <w:ind w:left="20" w:firstLine="720"/>
        <w:jc w:val="both"/>
      </w:pPr>
      <w:r>
        <w:t>В протоколе заседания комиссии указываются:</w:t>
      </w:r>
    </w:p>
    <w:p w:rsidR="004959C3" w:rsidRDefault="00BB68C0">
      <w:pPr>
        <w:pStyle w:val="1"/>
        <w:shd w:val="clear" w:color="auto" w:fill="auto"/>
        <w:tabs>
          <w:tab w:val="left" w:pos="1028"/>
        </w:tabs>
        <w:spacing w:after="0" w:line="322" w:lineRule="exact"/>
        <w:ind w:left="20" w:right="20" w:firstLine="720"/>
        <w:jc w:val="both"/>
      </w:pPr>
      <w:r>
        <w:t>а)</w:t>
      </w:r>
      <w:r>
        <w:tab/>
        <w:t>дата заседания комиссии, фамилии, имена, отчества членов комиссии и других лиц, присутствующих на заседании;</w:t>
      </w:r>
    </w:p>
    <w:p w:rsidR="004959C3" w:rsidRDefault="00BB68C0">
      <w:pPr>
        <w:pStyle w:val="1"/>
        <w:shd w:val="clear" w:color="auto" w:fill="auto"/>
        <w:tabs>
          <w:tab w:val="left" w:pos="1124"/>
        </w:tabs>
        <w:spacing w:after="0" w:line="322" w:lineRule="exact"/>
        <w:ind w:left="20" w:right="20" w:firstLine="720"/>
        <w:jc w:val="both"/>
      </w:pPr>
      <w:r>
        <w:t>б)</w:t>
      </w:r>
      <w:r>
        <w:tab/>
        <w:t>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4959C3" w:rsidRDefault="00BB68C0">
      <w:pPr>
        <w:pStyle w:val="1"/>
        <w:shd w:val="clear" w:color="auto" w:fill="auto"/>
        <w:tabs>
          <w:tab w:val="left" w:pos="1071"/>
        </w:tabs>
        <w:spacing w:after="0" w:line="322" w:lineRule="exact"/>
        <w:ind w:left="20" w:right="20" w:firstLine="720"/>
        <w:jc w:val="both"/>
      </w:pPr>
      <w:r>
        <w:t>в)</w:t>
      </w:r>
      <w:r>
        <w:tab/>
        <w:t>предъявляемые к муниципальному служащему претензии, материалы, на которых они основываются;</w:t>
      </w:r>
    </w:p>
    <w:p w:rsidR="004959C3" w:rsidRDefault="00BB68C0">
      <w:pPr>
        <w:pStyle w:val="1"/>
        <w:shd w:val="clear" w:color="auto" w:fill="auto"/>
        <w:tabs>
          <w:tab w:val="left" w:pos="1066"/>
        </w:tabs>
        <w:spacing w:after="0" w:line="322" w:lineRule="exact"/>
        <w:ind w:left="20" w:right="20" w:firstLine="720"/>
        <w:jc w:val="both"/>
      </w:pPr>
      <w:r>
        <w:lastRenderedPageBreak/>
        <w:t>г)</w:t>
      </w:r>
      <w:r>
        <w:tab/>
        <w:t>содержание пояснений муниципального служащего и других лиц по существу предъявляемых претензий;</w:t>
      </w:r>
    </w:p>
    <w:p w:rsidR="004959C3" w:rsidRDefault="00BB68C0">
      <w:pPr>
        <w:pStyle w:val="1"/>
        <w:shd w:val="clear" w:color="auto" w:fill="auto"/>
        <w:tabs>
          <w:tab w:val="left" w:pos="1095"/>
        </w:tabs>
        <w:spacing w:after="0" w:line="322" w:lineRule="exact"/>
        <w:ind w:left="20" w:right="20" w:firstLine="720"/>
        <w:jc w:val="both"/>
      </w:pPr>
      <w:r>
        <w:t>д)</w:t>
      </w:r>
      <w:r>
        <w:tab/>
        <w:t>фамилии, имена, отчества выступивших на заседании лиц и краткое изложение их выступлений;</w:t>
      </w:r>
    </w:p>
    <w:p w:rsidR="004959C3" w:rsidRDefault="00BB68C0">
      <w:pPr>
        <w:pStyle w:val="1"/>
        <w:shd w:val="clear" w:color="auto" w:fill="auto"/>
        <w:tabs>
          <w:tab w:val="left" w:pos="1206"/>
        </w:tabs>
        <w:spacing w:after="0" w:line="322" w:lineRule="exact"/>
        <w:ind w:left="20" w:right="20" w:firstLine="720"/>
        <w:jc w:val="both"/>
      </w:pPr>
      <w:r>
        <w:t>е)</w:t>
      </w:r>
      <w:r>
        <w:tab/>
        <w:t>источник информации, содержащей основания для проведения заседания комиссии, дата поступления информации в</w:t>
      </w:r>
      <w:r w:rsidR="00416DFF">
        <w:t xml:space="preserve"> комитет</w:t>
      </w:r>
      <w:r>
        <w:t>;</w:t>
      </w:r>
    </w:p>
    <w:p w:rsidR="004959C3" w:rsidRDefault="00BB68C0">
      <w:pPr>
        <w:pStyle w:val="1"/>
        <w:shd w:val="clear" w:color="auto" w:fill="auto"/>
        <w:tabs>
          <w:tab w:val="left" w:pos="1095"/>
        </w:tabs>
        <w:spacing w:after="0" w:line="322" w:lineRule="exact"/>
        <w:ind w:left="20" w:firstLine="720"/>
        <w:jc w:val="both"/>
      </w:pPr>
      <w:r>
        <w:t>ж)</w:t>
      </w:r>
      <w:r>
        <w:tab/>
        <w:t>другие сведения;</w:t>
      </w:r>
    </w:p>
    <w:p w:rsidR="004959C3" w:rsidRDefault="00BB68C0">
      <w:pPr>
        <w:pStyle w:val="1"/>
        <w:shd w:val="clear" w:color="auto" w:fill="auto"/>
        <w:tabs>
          <w:tab w:val="left" w:pos="1009"/>
        </w:tabs>
        <w:spacing w:after="0" w:line="322" w:lineRule="exact"/>
        <w:ind w:left="20" w:firstLine="720"/>
        <w:jc w:val="both"/>
      </w:pPr>
      <w:r>
        <w:t>з)</w:t>
      </w:r>
      <w:r>
        <w:tab/>
        <w:t>результаты голосования;</w:t>
      </w:r>
    </w:p>
    <w:p w:rsidR="004959C3" w:rsidRDefault="00BB68C0">
      <w:pPr>
        <w:pStyle w:val="1"/>
        <w:shd w:val="clear" w:color="auto" w:fill="auto"/>
        <w:tabs>
          <w:tab w:val="left" w:pos="1052"/>
        </w:tabs>
        <w:spacing w:after="0" w:line="322" w:lineRule="exact"/>
        <w:ind w:left="20" w:firstLine="720"/>
        <w:jc w:val="both"/>
      </w:pPr>
      <w:r>
        <w:t>и)</w:t>
      </w:r>
      <w:r>
        <w:tab/>
        <w:t>решение и обоснование его принятия.</w:t>
      </w:r>
    </w:p>
    <w:p w:rsidR="004959C3" w:rsidRDefault="00BB68C0">
      <w:pPr>
        <w:pStyle w:val="1"/>
        <w:numPr>
          <w:ilvl w:val="1"/>
          <w:numId w:val="2"/>
        </w:numPr>
        <w:shd w:val="clear" w:color="auto" w:fill="auto"/>
        <w:tabs>
          <w:tab w:val="left" w:pos="1220"/>
        </w:tabs>
        <w:spacing w:after="0" w:line="322" w:lineRule="exact"/>
        <w:ind w:left="20" w:right="20" w:firstLine="720"/>
        <w:jc w:val="both"/>
      </w:pPr>
      <w:r>
        <w:t>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4959C3" w:rsidRDefault="00BB68C0">
      <w:pPr>
        <w:pStyle w:val="1"/>
        <w:numPr>
          <w:ilvl w:val="1"/>
          <w:numId w:val="2"/>
        </w:numPr>
        <w:shd w:val="clear" w:color="auto" w:fill="auto"/>
        <w:tabs>
          <w:tab w:val="left" w:pos="1263"/>
        </w:tabs>
        <w:spacing w:after="0" w:line="322" w:lineRule="exact"/>
        <w:ind w:left="20" w:right="20" w:firstLine="720"/>
        <w:jc w:val="both"/>
      </w:pPr>
      <w:r>
        <w:t>Копии п</w:t>
      </w:r>
      <w:r w:rsidR="00085C19">
        <w:t>ротокола заседания комиссии в семидневный</w:t>
      </w:r>
      <w:r>
        <w:t xml:space="preserve"> срок</w:t>
      </w:r>
      <w:r w:rsidR="00E40BC4">
        <w:t xml:space="preserve"> со дня заседания направляются председателю комитета</w:t>
      </w:r>
      <w:r>
        <w:t>, полностью или в виде выписок из него - муниципальному служащему, а также по решению комиссии - иным заинтересованным лицам.</w:t>
      </w:r>
    </w:p>
    <w:p w:rsidR="004959C3" w:rsidRDefault="00E40BC4">
      <w:pPr>
        <w:pStyle w:val="1"/>
        <w:numPr>
          <w:ilvl w:val="1"/>
          <w:numId w:val="2"/>
        </w:numPr>
        <w:shd w:val="clear" w:color="auto" w:fill="auto"/>
        <w:tabs>
          <w:tab w:val="left" w:pos="1393"/>
        </w:tabs>
        <w:spacing w:after="0" w:line="322" w:lineRule="exact"/>
        <w:ind w:left="20" w:right="20" w:firstLine="720"/>
        <w:jc w:val="both"/>
      </w:pPr>
      <w:r>
        <w:t xml:space="preserve">Председатель комитета </w:t>
      </w:r>
      <w:r w:rsidR="00BB68C0">
        <w:t xml:space="preserve">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</w:t>
      </w:r>
      <w:r>
        <w:t xml:space="preserve">председатель комитета </w:t>
      </w:r>
      <w:r w:rsidR="00BB68C0">
        <w:t xml:space="preserve">в письменной форме уведомляет комиссию в месячный срок со дня поступления к нему протокола заседания комиссии. Решение </w:t>
      </w:r>
      <w:r>
        <w:t xml:space="preserve"> председателя комитета </w:t>
      </w:r>
      <w:r w:rsidR="00BB68C0">
        <w:t>оглашается на ближайшем заседании комиссии и принимается к сведению без обсуждения.</w:t>
      </w:r>
    </w:p>
    <w:p w:rsidR="004959C3" w:rsidRDefault="00BB68C0">
      <w:pPr>
        <w:pStyle w:val="1"/>
        <w:numPr>
          <w:ilvl w:val="1"/>
          <w:numId w:val="2"/>
        </w:numPr>
        <w:shd w:val="clear" w:color="auto" w:fill="auto"/>
        <w:tabs>
          <w:tab w:val="left" w:pos="1316"/>
        </w:tabs>
        <w:spacing w:after="0" w:line="322" w:lineRule="exact"/>
        <w:ind w:left="20" w:right="20" w:firstLine="720"/>
        <w:jc w:val="both"/>
      </w:pPr>
      <w:r>
        <w:t xml:space="preserve">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</w:t>
      </w:r>
      <w:r w:rsidR="00E40BC4">
        <w:t xml:space="preserve">председателю комитета </w:t>
      </w:r>
      <w:r>
        <w:t>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4959C3" w:rsidRDefault="00BB68C0">
      <w:pPr>
        <w:pStyle w:val="1"/>
        <w:numPr>
          <w:ilvl w:val="1"/>
          <w:numId w:val="2"/>
        </w:numPr>
        <w:shd w:val="clear" w:color="auto" w:fill="auto"/>
        <w:tabs>
          <w:tab w:val="left" w:pos="1177"/>
        </w:tabs>
        <w:spacing w:after="0" w:line="322" w:lineRule="exact"/>
        <w:ind w:left="20" w:right="20" w:firstLine="720"/>
        <w:jc w:val="both"/>
      </w:pPr>
      <w:r>
        <w:t>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</w:t>
      </w:r>
      <w:r w:rsidR="00416DFF">
        <w:t xml:space="preserve"> правоприменительные органы в трех</w:t>
      </w:r>
      <w:r>
        <w:t>дневный срок, а при необходимости - немедленно.</w:t>
      </w:r>
    </w:p>
    <w:p w:rsidR="004959C3" w:rsidRDefault="00BB68C0">
      <w:pPr>
        <w:pStyle w:val="1"/>
        <w:numPr>
          <w:ilvl w:val="1"/>
          <w:numId w:val="2"/>
        </w:numPr>
        <w:shd w:val="clear" w:color="auto" w:fill="auto"/>
        <w:tabs>
          <w:tab w:val="left" w:pos="1340"/>
        </w:tabs>
        <w:spacing w:after="0" w:line="322" w:lineRule="exact"/>
        <w:ind w:left="20" w:right="20" w:firstLine="720"/>
        <w:jc w:val="both"/>
      </w:pPr>
      <w:r>
        <w:t>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416DFF" w:rsidRPr="000707CE" w:rsidRDefault="00416DFF" w:rsidP="000707C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34</w:t>
      </w:r>
      <w:r w:rsidRPr="00416DFF">
        <w:rPr>
          <w:rFonts w:ascii="Times New Roman" w:hAnsi="Times New Roman" w:cs="Times New Roman"/>
          <w:color w:val="auto"/>
          <w:sz w:val="28"/>
          <w:szCs w:val="28"/>
        </w:rPr>
        <w:t xml:space="preserve">.1. Выписка из решения комиссии, заверенная подписью секретаря комиссии и печатью </w:t>
      </w:r>
      <w:r>
        <w:rPr>
          <w:rFonts w:ascii="Times New Roman" w:hAnsi="Times New Roman" w:cs="Times New Roman"/>
          <w:color w:val="auto"/>
          <w:sz w:val="28"/>
          <w:szCs w:val="28"/>
        </w:rPr>
        <w:t>комитете</w:t>
      </w:r>
      <w:r w:rsidRPr="00416DFF">
        <w:rPr>
          <w:rFonts w:ascii="Times New Roman" w:hAnsi="Times New Roman" w:cs="Times New Roman"/>
          <w:color w:val="auto"/>
          <w:sz w:val="28"/>
          <w:szCs w:val="28"/>
        </w:rPr>
        <w:t xml:space="preserve">, вручается гражданину, замещавшему должность </w:t>
      </w:r>
      <w:r>
        <w:rPr>
          <w:rFonts w:ascii="Times New Roman" w:hAnsi="Times New Roman" w:cs="Times New Roman"/>
          <w:color w:val="auto"/>
          <w:sz w:val="28"/>
          <w:szCs w:val="28"/>
        </w:rPr>
        <w:t>муниципальной службы</w:t>
      </w:r>
      <w:r w:rsidRPr="00416DFF">
        <w:rPr>
          <w:rFonts w:ascii="Times New Roman" w:hAnsi="Times New Roman" w:cs="Times New Roman"/>
          <w:color w:val="auto"/>
          <w:sz w:val="28"/>
          <w:szCs w:val="28"/>
        </w:rPr>
        <w:t xml:space="preserve">, в отношении которого рассматривался вопрос, </w:t>
      </w:r>
      <w:r w:rsidRPr="00416DFF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указанный в </w:t>
      </w:r>
      <w:hyperlink r:id="rId18" w:history="1">
        <w:r w:rsidRPr="00416DFF">
          <w:rPr>
            <w:rFonts w:ascii="Times New Roman" w:hAnsi="Times New Roman" w:cs="Times New Roman"/>
            <w:color w:val="auto"/>
            <w:sz w:val="28"/>
            <w:szCs w:val="28"/>
          </w:rPr>
          <w:t>абзаце втором подпункта "б" пункта 1</w:t>
        </w:r>
      </w:hyperlink>
      <w:r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416DFF">
        <w:rPr>
          <w:rFonts w:ascii="Times New Roman" w:hAnsi="Times New Roman" w:cs="Times New Roman"/>
          <w:color w:val="auto"/>
          <w:sz w:val="28"/>
          <w:szCs w:val="28"/>
        </w:rP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</w:t>
      </w:r>
      <w:r w:rsidR="000707C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4959C3" w:rsidRPr="00615B8C" w:rsidRDefault="00BB68C0">
      <w:pPr>
        <w:pStyle w:val="1"/>
        <w:numPr>
          <w:ilvl w:val="1"/>
          <w:numId w:val="2"/>
        </w:numPr>
        <w:shd w:val="clear" w:color="auto" w:fill="auto"/>
        <w:tabs>
          <w:tab w:val="left" w:pos="1378"/>
        </w:tabs>
        <w:spacing w:after="0" w:line="322" w:lineRule="exact"/>
        <w:ind w:left="20" w:right="20" w:firstLine="720"/>
        <w:jc w:val="both"/>
      </w:pPr>
      <w:r>
        <w:t xml:space="preserve">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</w:t>
      </w:r>
      <w:r w:rsidR="00615B8C">
        <w:t>отделом юридического и кадрового обеспечения.</w:t>
      </w:r>
    </w:p>
    <w:p w:rsidR="009D0326" w:rsidRDefault="009D0326" w:rsidP="00615B8C">
      <w:pPr>
        <w:pStyle w:val="1"/>
        <w:shd w:val="clear" w:color="auto" w:fill="auto"/>
        <w:tabs>
          <w:tab w:val="left" w:pos="1378"/>
        </w:tabs>
        <w:spacing w:after="0" w:line="322" w:lineRule="exact"/>
        <w:ind w:left="740" w:right="20"/>
        <w:jc w:val="both"/>
      </w:pPr>
    </w:p>
    <w:tbl>
      <w:tblPr>
        <w:tblpPr w:leftFromText="180" w:rightFromText="180" w:vertAnchor="text" w:horzAnchor="margin" w:tblpXSpec="right" w:tblpY="-89"/>
        <w:tblOverlap w:val="never"/>
        <w:tblW w:w="0" w:type="auto"/>
        <w:tblLook w:val="0000" w:firstRow="0" w:lastRow="0" w:firstColumn="0" w:lastColumn="0" w:noHBand="0" w:noVBand="0"/>
      </w:tblPr>
      <w:tblGrid>
        <w:gridCol w:w="5064"/>
      </w:tblGrid>
      <w:tr w:rsidR="009D0326" w:rsidRPr="009D0326" w:rsidTr="009D0326">
        <w:trPr>
          <w:trHeight w:val="1100"/>
        </w:trPr>
        <w:tc>
          <w:tcPr>
            <w:tcW w:w="5064" w:type="dxa"/>
          </w:tcPr>
          <w:p w:rsidR="009D0326" w:rsidRPr="00085C19" w:rsidRDefault="009D0326" w:rsidP="00575E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5C19"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9D0326" w:rsidRPr="009D0326" w:rsidRDefault="009D0326" w:rsidP="00575E36">
            <w:pPr>
              <w:ind w:right="-9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9D0326" w:rsidRPr="009D0326" w:rsidRDefault="009D0326" w:rsidP="009D0326">
      <w:pPr>
        <w:ind w:firstLine="709"/>
        <w:jc w:val="both"/>
        <w:rPr>
          <w:rFonts w:ascii="Times New Roman" w:hAnsi="Times New Roman" w:cs="Times New Roman"/>
        </w:rPr>
      </w:pPr>
    </w:p>
    <w:p w:rsidR="009D0326" w:rsidRPr="009D0326" w:rsidRDefault="009D0326" w:rsidP="009D0326">
      <w:pPr>
        <w:ind w:firstLine="709"/>
        <w:jc w:val="both"/>
        <w:rPr>
          <w:rFonts w:ascii="Times New Roman" w:hAnsi="Times New Roman" w:cs="Times New Roman"/>
        </w:rPr>
      </w:pPr>
    </w:p>
    <w:p w:rsidR="009D0326" w:rsidRPr="009D0326" w:rsidRDefault="009D0326" w:rsidP="009D0326">
      <w:pPr>
        <w:ind w:firstLine="709"/>
        <w:jc w:val="both"/>
        <w:rPr>
          <w:rFonts w:ascii="Times New Roman" w:hAnsi="Times New Roman" w:cs="Times New Roman"/>
        </w:rPr>
      </w:pPr>
    </w:p>
    <w:p w:rsidR="009D0326" w:rsidRPr="009D0326" w:rsidRDefault="009D0326" w:rsidP="009D0326">
      <w:pPr>
        <w:tabs>
          <w:tab w:val="left" w:pos="9885"/>
        </w:tabs>
        <w:rPr>
          <w:rFonts w:ascii="Times New Roman" w:hAnsi="Times New Roman" w:cs="Times New Roman"/>
          <w:sz w:val="26"/>
          <w:szCs w:val="26"/>
        </w:rPr>
      </w:pPr>
      <w:r w:rsidRPr="009D0326">
        <w:rPr>
          <w:rFonts w:ascii="Times New Roman" w:hAnsi="Times New Roman" w:cs="Times New Roman"/>
        </w:rPr>
        <w:t xml:space="preserve">      </w:t>
      </w:r>
    </w:p>
    <w:p w:rsidR="009D0326" w:rsidRPr="009D0326" w:rsidRDefault="009D0326" w:rsidP="009D0326">
      <w:pPr>
        <w:tabs>
          <w:tab w:val="left" w:pos="9885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9D0326">
        <w:rPr>
          <w:rFonts w:ascii="Times New Roman" w:hAnsi="Times New Roman" w:cs="Times New Roman"/>
          <w:sz w:val="26"/>
          <w:szCs w:val="26"/>
        </w:rPr>
        <w:t>Состав</w:t>
      </w:r>
    </w:p>
    <w:p w:rsidR="009D0326" w:rsidRPr="009D0326" w:rsidRDefault="009D0326" w:rsidP="009D0326">
      <w:pPr>
        <w:tabs>
          <w:tab w:val="left" w:pos="9885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9D0326">
        <w:rPr>
          <w:rFonts w:ascii="Times New Roman" w:hAnsi="Times New Roman" w:cs="Times New Roman"/>
          <w:sz w:val="26"/>
          <w:szCs w:val="26"/>
        </w:rPr>
        <w:t xml:space="preserve">комиссии </w:t>
      </w:r>
      <w:r>
        <w:rPr>
          <w:rFonts w:ascii="Times New Roman" w:hAnsi="Times New Roman" w:cs="Times New Roman"/>
          <w:sz w:val="26"/>
          <w:szCs w:val="26"/>
        </w:rPr>
        <w:t>по соблюдению требований  к сл</w:t>
      </w:r>
      <w:r w:rsidRPr="009D0326">
        <w:rPr>
          <w:rFonts w:ascii="Times New Roman" w:hAnsi="Times New Roman" w:cs="Times New Roman"/>
          <w:sz w:val="26"/>
          <w:szCs w:val="26"/>
        </w:rPr>
        <w:t>ужебному поведению</w:t>
      </w:r>
    </w:p>
    <w:p w:rsidR="009D0326" w:rsidRPr="009D0326" w:rsidRDefault="009D0326" w:rsidP="009D0326">
      <w:pPr>
        <w:tabs>
          <w:tab w:val="left" w:pos="9885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9D0326">
        <w:rPr>
          <w:rFonts w:ascii="Times New Roman" w:hAnsi="Times New Roman" w:cs="Times New Roman"/>
          <w:sz w:val="26"/>
          <w:szCs w:val="26"/>
        </w:rPr>
        <w:t>муниципальных служащих комитета имущественных отношений</w:t>
      </w:r>
    </w:p>
    <w:p w:rsidR="009D0326" w:rsidRPr="009D0326" w:rsidRDefault="009D0326" w:rsidP="009D0326">
      <w:pPr>
        <w:tabs>
          <w:tab w:val="left" w:pos="9885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9D0326">
        <w:rPr>
          <w:rFonts w:ascii="Times New Roman" w:hAnsi="Times New Roman" w:cs="Times New Roman"/>
          <w:sz w:val="26"/>
          <w:szCs w:val="26"/>
        </w:rPr>
        <w:t>города Мурманска и урегулированию конфликта интересов</w:t>
      </w:r>
    </w:p>
    <w:p w:rsidR="009D0326" w:rsidRPr="009D0326" w:rsidRDefault="009D0326" w:rsidP="009D0326">
      <w:pPr>
        <w:ind w:firstLine="709"/>
        <w:jc w:val="both"/>
        <w:rPr>
          <w:rFonts w:ascii="Times New Roman" w:hAnsi="Times New Roman" w:cs="Times New Roman"/>
        </w:rPr>
      </w:pPr>
    </w:p>
    <w:tbl>
      <w:tblPr>
        <w:tblW w:w="10162" w:type="dxa"/>
        <w:tblInd w:w="242" w:type="dxa"/>
        <w:tblLayout w:type="fixed"/>
        <w:tblLook w:val="0000" w:firstRow="0" w:lastRow="0" w:firstColumn="0" w:lastColumn="0" w:noHBand="0" w:noVBand="0"/>
      </w:tblPr>
      <w:tblGrid>
        <w:gridCol w:w="2981"/>
        <w:gridCol w:w="4742"/>
        <w:gridCol w:w="2439"/>
      </w:tblGrid>
      <w:tr w:rsidR="009D0326" w:rsidRPr="009D0326" w:rsidTr="00575E36">
        <w:trPr>
          <w:trHeight w:val="2722"/>
        </w:trPr>
        <w:tc>
          <w:tcPr>
            <w:tcW w:w="2981" w:type="dxa"/>
          </w:tcPr>
          <w:p w:rsidR="009D0326" w:rsidRPr="009D0326" w:rsidRDefault="00032AB5" w:rsidP="00575E3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Декатова Наталья Михайловна</w:t>
            </w:r>
          </w:p>
          <w:p w:rsidR="009D0326" w:rsidRPr="009D0326" w:rsidRDefault="009D0326" w:rsidP="00575E3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D0326" w:rsidRDefault="005D40C5" w:rsidP="00575E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Минина Ольга </w:t>
            </w:r>
          </w:p>
          <w:p w:rsidR="005D40C5" w:rsidRPr="009D0326" w:rsidRDefault="005D40C5" w:rsidP="00575E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Васильевна</w:t>
            </w:r>
          </w:p>
          <w:p w:rsidR="009D0326" w:rsidRPr="009D0326" w:rsidRDefault="009D0326" w:rsidP="00575E3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D0326" w:rsidRPr="009D0326" w:rsidRDefault="009D0326" w:rsidP="00575E3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D0326">
              <w:rPr>
                <w:rFonts w:ascii="Times New Roman" w:hAnsi="Times New Roman" w:cs="Times New Roman"/>
                <w:sz w:val="26"/>
                <w:szCs w:val="26"/>
              </w:rPr>
              <w:t xml:space="preserve">Чапля </w:t>
            </w:r>
          </w:p>
          <w:p w:rsidR="009D0326" w:rsidRPr="009D0326" w:rsidRDefault="009D0326" w:rsidP="00575E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0326">
              <w:rPr>
                <w:rFonts w:ascii="Times New Roman" w:hAnsi="Times New Roman" w:cs="Times New Roman"/>
                <w:sz w:val="26"/>
                <w:szCs w:val="26"/>
              </w:rPr>
              <w:t>Людмила Александровна</w:t>
            </w:r>
          </w:p>
        </w:tc>
        <w:tc>
          <w:tcPr>
            <w:tcW w:w="4742" w:type="dxa"/>
          </w:tcPr>
          <w:p w:rsidR="009D0326" w:rsidRPr="009D0326" w:rsidRDefault="00912E80" w:rsidP="009D0326">
            <w:pPr>
              <w:numPr>
                <w:ilvl w:val="0"/>
                <w:numId w:val="4"/>
              </w:numPr>
              <w:tabs>
                <w:tab w:val="clear" w:pos="720"/>
                <w:tab w:val="num" w:pos="227"/>
              </w:tabs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председателя</w:t>
            </w:r>
            <w:r w:rsidR="009D0326" w:rsidRPr="009D0326">
              <w:rPr>
                <w:rFonts w:ascii="Times New Roman" w:hAnsi="Times New Roman" w:cs="Times New Roman"/>
                <w:sz w:val="26"/>
                <w:szCs w:val="26"/>
              </w:rPr>
              <w:t xml:space="preserve"> комитета </w:t>
            </w:r>
          </w:p>
          <w:p w:rsidR="009D0326" w:rsidRPr="009D0326" w:rsidRDefault="009D0326" w:rsidP="00575E36">
            <w:pPr>
              <w:tabs>
                <w:tab w:val="left" w:pos="227"/>
                <w:tab w:val="left" w:pos="361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D0326" w:rsidRPr="009D0326" w:rsidRDefault="009D0326" w:rsidP="00575E36">
            <w:pPr>
              <w:pStyle w:val="ac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D0326" w:rsidRPr="009D0326" w:rsidRDefault="009D0326" w:rsidP="009D0326">
            <w:pPr>
              <w:numPr>
                <w:ilvl w:val="0"/>
                <w:numId w:val="4"/>
              </w:numPr>
              <w:tabs>
                <w:tab w:val="clear" w:pos="720"/>
                <w:tab w:val="left" w:pos="227"/>
                <w:tab w:val="left" w:pos="361"/>
              </w:tabs>
              <w:ind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D0326">
              <w:rPr>
                <w:rFonts w:ascii="Times New Roman" w:hAnsi="Times New Roman" w:cs="Times New Roman"/>
                <w:sz w:val="26"/>
                <w:szCs w:val="26"/>
              </w:rPr>
              <w:t xml:space="preserve"> заместитель председателя Комитета</w:t>
            </w:r>
          </w:p>
          <w:p w:rsidR="009D0326" w:rsidRPr="009D0326" w:rsidRDefault="009D0326" w:rsidP="00575E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D0326" w:rsidRPr="009D0326" w:rsidRDefault="009D0326" w:rsidP="00575E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D0326" w:rsidRPr="009D0326" w:rsidRDefault="00032AB5" w:rsidP="009D0326">
            <w:pPr>
              <w:numPr>
                <w:ilvl w:val="0"/>
                <w:numId w:val="5"/>
              </w:numPr>
              <w:tabs>
                <w:tab w:val="clear" w:pos="720"/>
                <w:tab w:val="num" w:pos="227"/>
              </w:tabs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консультант</w:t>
            </w:r>
            <w:r w:rsidR="009D0326" w:rsidRPr="009D0326">
              <w:rPr>
                <w:rFonts w:ascii="Times New Roman" w:hAnsi="Times New Roman" w:cs="Times New Roman"/>
                <w:sz w:val="26"/>
                <w:szCs w:val="26"/>
              </w:rPr>
              <w:t xml:space="preserve">  отдела  юридического и кадрового обеспечения</w:t>
            </w:r>
          </w:p>
        </w:tc>
        <w:tc>
          <w:tcPr>
            <w:tcW w:w="2439" w:type="dxa"/>
          </w:tcPr>
          <w:p w:rsidR="009D0326" w:rsidRPr="009D0326" w:rsidRDefault="009D0326" w:rsidP="009D0326">
            <w:pPr>
              <w:numPr>
                <w:ilvl w:val="0"/>
                <w:numId w:val="4"/>
              </w:numPr>
              <w:tabs>
                <w:tab w:val="clear" w:pos="720"/>
                <w:tab w:val="num" w:pos="294"/>
              </w:tabs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0326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9D0326" w:rsidRPr="009D0326" w:rsidRDefault="009D0326" w:rsidP="00575E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0326">
              <w:rPr>
                <w:rFonts w:ascii="Times New Roman" w:hAnsi="Times New Roman" w:cs="Times New Roman"/>
                <w:sz w:val="26"/>
                <w:szCs w:val="26"/>
              </w:rPr>
              <w:t xml:space="preserve">     комиссии</w:t>
            </w:r>
          </w:p>
          <w:p w:rsidR="009D0326" w:rsidRPr="009D0326" w:rsidRDefault="009D0326" w:rsidP="00575E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D0326" w:rsidRPr="009D0326" w:rsidRDefault="009D0326" w:rsidP="00575E36">
            <w:pPr>
              <w:tabs>
                <w:tab w:val="left" w:pos="227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D0326">
              <w:rPr>
                <w:rFonts w:ascii="Times New Roman" w:hAnsi="Times New Roman" w:cs="Times New Roman"/>
                <w:sz w:val="26"/>
                <w:szCs w:val="26"/>
              </w:rPr>
              <w:t xml:space="preserve"> - заместитель </w:t>
            </w:r>
          </w:p>
          <w:p w:rsidR="009D0326" w:rsidRPr="009D0326" w:rsidRDefault="009D0326" w:rsidP="00575E36">
            <w:pPr>
              <w:tabs>
                <w:tab w:val="left" w:pos="227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D0326">
              <w:rPr>
                <w:rFonts w:ascii="Times New Roman" w:hAnsi="Times New Roman" w:cs="Times New Roman"/>
                <w:sz w:val="26"/>
                <w:szCs w:val="26"/>
              </w:rPr>
              <w:t xml:space="preserve">    председателя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9D0326" w:rsidRPr="009D0326" w:rsidRDefault="009D0326" w:rsidP="00575E36">
            <w:pPr>
              <w:tabs>
                <w:tab w:val="left" w:pos="227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D0326">
              <w:rPr>
                <w:rFonts w:ascii="Times New Roman" w:hAnsi="Times New Roman" w:cs="Times New Roman"/>
                <w:sz w:val="26"/>
                <w:szCs w:val="26"/>
              </w:rPr>
              <w:t xml:space="preserve">    комиссии</w:t>
            </w:r>
          </w:p>
          <w:p w:rsidR="009D0326" w:rsidRPr="009D0326" w:rsidRDefault="009D0326" w:rsidP="00575E3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D0326" w:rsidRPr="009D0326" w:rsidRDefault="009D0326" w:rsidP="00575E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0326">
              <w:rPr>
                <w:rFonts w:ascii="Times New Roman" w:hAnsi="Times New Roman" w:cs="Times New Roman"/>
                <w:sz w:val="26"/>
                <w:szCs w:val="26"/>
              </w:rPr>
              <w:t xml:space="preserve">-   секретарь       </w:t>
            </w:r>
          </w:p>
          <w:p w:rsidR="009D0326" w:rsidRPr="009D0326" w:rsidRDefault="009D0326" w:rsidP="00575E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0326">
              <w:rPr>
                <w:rFonts w:ascii="Times New Roman" w:hAnsi="Times New Roman" w:cs="Times New Roman"/>
                <w:sz w:val="26"/>
                <w:szCs w:val="26"/>
              </w:rPr>
              <w:t xml:space="preserve">     комиссии</w:t>
            </w:r>
          </w:p>
        </w:tc>
      </w:tr>
      <w:tr w:rsidR="009D0326" w:rsidRPr="009D0326" w:rsidTr="00575E36">
        <w:trPr>
          <w:trHeight w:val="673"/>
        </w:trPr>
        <w:tc>
          <w:tcPr>
            <w:tcW w:w="10161" w:type="dxa"/>
            <w:gridSpan w:val="3"/>
            <w:vAlign w:val="center"/>
          </w:tcPr>
          <w:p w:rsidR="009D0326" w:rsidRPr="009D0326" w:rsidRDefault="009D0326" w:rsidP="00575E36">
            <w:pPr>
              <w:tabs>
                <w:tab w:val="left" w:pos="192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D0326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</w:t>
            </w:r>
          </w:p>
          <w:p w:rsidR="009D0326" w:rsidRPr="009D0326" w:rsidRDefault="009D0326" w:rsidP="00575E36">
            <w:pPr>
              <w:tabs>
                <w:tab w:val="left" w:pos="192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D0326">
              <w:rPr>
                <w:rFonts w:ascii="Times New Roman" w:hAnsi="Times New Roman" w:cs="Times New Roman"/>
                <w:sz w:val="26"/>
                <w:szCs w:val="26"/>
              </w:rPr>
              <w:t>Члены комиссии:</w:t>
            </w:r>
          </w:p>
          <w:p w:rsidR="009D0326" w:rsidRPr="009D0326" w:rsidRDefault="009D0326" w:rsidP="00575E36">
            <w:pPr>
              <w:tabs>
                <w:tab w:val="left" w:pos="192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D0326" w:rsidRPr="009D0326" w:rsidRDefault="009D0326" w:rsidP="00575E36">
            <w:pPr>
              <w:tabs>
                <w:tab w:val="left" w:pos="192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D0326" w:rsidRPr="009D0326" w:rsidRDefault="009D0326" w:rsidP="00575E36">
            <w:pPr>
              <w:tabs>
                <w:tab w:val="left" w:pos="192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D0326">
              <w:rPr>
                <w:rFonts w:ascii="Times New Roman" w:hAnsi="Times New Roman" w:cs="Times New Roman"/>
                <w:sz w:val="26"/>
                <w:szCs w:val="26"/>
              </w:rPr>
              <w:t>Белорусцева Нина               -  заместитель председателя комитета</w:t>
            </w:r>
          </w:p>
          <w:p w:rsidR="009D0326" w:rsidRPr="009D0326" w:rsidRDefault="009D0326" w:rsidP="00575E36">
            <w:pPr>
              <w:tabs>
                <w:tab w:val="left" w:pos="192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D0326">
              <w:rPr>
                <w:rFonts w:ascii="Times New Roman" w:hAnsi="Times New Roman" w:cs="Times New Roman"/>
                <w:sz w:val="26"/>
                <w:szCs w:val="26"/>
              </w:rPr>
              <w:t xml:space="preserve">Николаевна                             </w:t>
            </w:r>
          </w:p>
          <w:p w:rsidR="009D0326" w:rsidRPr="009D0326" w:rsidRDefault="009D0326" w:rsidP="00575E36">
            <w:pPr>
              <w:tabs>
                <w:tab w:val="left" w:pos="192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D0326" w:rsidRPr="009D0326" w:rsidTr="00575E36">
        <w:trPr>
          <w:trHeight w:val="5626"/>
        </w:trPr>
        <w:tc>
          <w:tcPr>
            <w:tcW w:w="2981" w:type="dxa"/>
          </w:tcPr>
          <w:p w:rsidR="009D0326" w:rsidRPr="009D0326" w:rsidRDefault="00032AB5" w:rsidP="00575E3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Соловарова Инна Ивановна</w:t>
            </w:r>
          </w:p>
          <w:p w:rsidR="009D0326" w:rsidRPr="009D0326" w:rsidRDefault="009D0326" w:rsidP="00575E3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D0326" w:rsidRPr="009D0326" w:rsidRDefault="009D0326" w:rsidP="00575E3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D0326" w:rsidRPr="009D0326" w:rsidRDefault="00437FE1" w:rsidP="00575E3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Бордюжа Ирина Викторовна</w:t>
            </w:r>
          </w:p>
          <w:p w:rsidR="009D0326" w:rsidRPr="009D0326" w:rsidRDefault="009D0326" w:rsidP="00575E3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D0326" w:rsidRPr="009D0326" w:rsidRDefault="009D0326" w:rsidP="00575E3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D0326" w:rsidRPr="009D0326" w:rsidRDefault="00437FE1" w:rsidP="00575E3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Кузнецова Наталья Васильевна</w:t>
            </w:r>
          </w:p>
          <w:p w:rsidR="009D0326" w:rsidRPr="009D0326" w:rsidRDefault="009D0326" w:rsidP="00575E3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D0326" w:rsidRPr="009D0326" w:rsidRDefault="009D0326" w:rsidP="00575E3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D0326">
              <w:rPr>
                <w:rFonts w:ascii="Times New Roman" w:hAnsi="Times New Roman" w:cs="Times New Roman"/>
                <w:sz w:val="26"/>
                <w:szCs w:val="26"/>
              </w:rPr>
              <w:t xml:space="preserve">Мащенко Наталья </w:t>
            </w:r>
          </w:p>
          <w:p w:rsidR="009D0326" w:rsidRPr="009D0326" w:rsidRDefault="009D0326" w:rsidP="00575E3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D0326">
              <w:rPr>
                <w:rFonts w:ascii="Times New Roman" w:hAnsi="Times New Roman" w:cs="Times New Roman"/>
                <w:sz w:val="26"/>
                <w:szCs w:val="26"/>
              </w:rPr>
              <w:t>Ивановна</w:t>
            </w:r>
          </w:p>
          <w:p w:rsidR="009D0326" w:rsidRPr="009D0326" w:rsidRDefault="009D0326" w:rsidP="00575E3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D0326" w:rsidRPr="009D0326" w:rsidRDefault="009D0326" w:rsidP="00575E3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D0326" w:rsidRPr="009D0326" w:rsidRDefault="009D0326" w:rsidP="00575E3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D0326" w:rsidRPr="009D0326" w:rsidRDefault="009D0326" w:rsidP="00575E3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D0326" w:rsidRPr="009D0326" w:rsidRDefault="009D0326" w:rsidP="00575E3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181" w:type="dxa"/>
            <w:gridSpan w:val="2"/>
          </w:tcPr>
          <w:p w:rsidR="009D0326" w:rsidRPr="009D0326" w:rsidRDefault="009D0326" w:rsidP="009D0326">
            <w:pPr>
              <w:numPr>
                <w:ilvl w:val="0"/>
                <w:numId w:val="3"/>
              </w:numPr>
              <w:tabs>
                <w:tab w:val="clear" w:pos="777"/>
                <w:tab w:val="num" w:pos="294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D0326">
              <w:rPr>
                <w:rFonts w:ascii="Times New Roman" w:hAnsi="Times New Roman" w:cs="Times New Roman"/>
                <w:sz w:val="26"/>
                <w:szCs w:val="26"/>
              </w:rPr>
              <w:t>начальник отдела юридического и кадрового обеспечения</w:t>
            </w:r>
          </w:p>
          <w:p w:rsidR="009D0326" w:rsidRPr="009D0326" w:rsidRDefault="009D0326" w:rsidP="00575E3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D0326" w:rsidRPr="009D0326" w:rsidRDefault="009D0326" w:rsidP="00575E3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D0326" w:rsidRPr="009D0326" w:rsidRDefault="009D0326" w:rsidP="00575E3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D0326" w:rsidRPr="009D0326" w:rsidRDefault="009D0326" w:rsidP="009D0326">
            <w:pPr>
              <w:numPr>
                <w:ilvl w:val="0"/>
                <w:numId w:val="3"/>
              </w:numPr>
              <w:tabs>
                <w:tab w:val="clear" w:pos="777"/>
                <w:tab w:val="num" w:pos="294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D0326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отдела бухгалтерского учёта и отчётности -   </w:t>
            </w:r>
          </w:p>
          <w:p w:rsidR="009D0326" w:rsidRPr="009D0326" w:rsidRDefault="009D0326" w:rsidP="00575E3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D0326">
              <w:rPr>
                <w:rFonts w:ascii="Times New Roman" w:hAnsi="Times New Roman" w:cs="Times New Roman"/>
                <w:sz w:val="26"/>
                <w:szCs w:val="26"/>
              </w:rPr>
              <w:t xml:space="preserve">     главный бухгалтер</w:t>
            </w:r>
          </w:p>
          <w:p w:rsidR="009D0326" w:rsidRPr="009D0326" w:rsidRDefault="009D0326" w:rsidP="00575E3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D0326" w:rsidRPr="009D0326" w:rsidRDefault="009D0326" w:rsidP="00575E3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D03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9D0326" w:rsidRPr="009D0326" w:rsidRDefault="009D0326" w:rsidP="00575E36">
            <w:pPr>
              <w:tabs>
                <w:tab w:val="left" w:pos="29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D0326">
              <w:rPr>
                <w:rFonts w:ascii="Times New Roman" w:hAnsi="Times New Roman" w:cs="Times New Roman"/>
                <w:sz w:val="26"/>
                <w:szCs w:val="26"/>
              </w:rPr>
              <w:t xml:space="preserve">- начальник отдела </w:t>
            </w:r>
            <w:r w:rsidR="00437FE1">
              <w:rPr>
                <w:rFonts w:ascii="Times New Roman" w:hAnsi="Times New Roman" w:cs="Times New Roman"/>
                <w:sz w:val="26"/>
                <w:szCs w:val="26"/>
              </w:rPr>
              <w:t>учета муниципального имущества</w:t>
            </w:r>
            <w:bookmarkStart w:id="0" w:name="_GoBack"/>
            <w:bookmarkEnd w:id="0"/>
            <w:r w:rsidRPr="009D03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9D0326" w:rsidRPr="009D0326" w:rsidRDefault="009D0326" w:rsidP="00575E36">
            <w:pPr>
              <w:tabs>
                <w:tab w:val="left" w:pos="29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D0326" w:rsidRPr="009D0326" w:rsidRDefault="009D0326" w:rsidP="00575E36">
            <w:pPr>
              <w:tabs>
                <w:tab w:val="left" w:pos="29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D0326" w:rsidRPr="009D0326" w:rsidRDefault="009D0326" w:rsidP="00575E36">
            <w:pPr>
              <w:tabs>
                <w:tab w:val="left" w:pos="29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D0326">
              <w:rPr>
                <w:rFonts w:ascii="Times New Roman" w:hAnsi="Times New Roman" w:cs="Times New Roman"/>
                <w:sz w:val="26"/>
                <w:szCs w:val="26"/>
              </w:rPr>
              <w:t xml:space="preserve"> - главный специалист отдела юридического и кадрового   </w:t>
            </w:r>
          </w:p>
          <w:p w:rsidR="009D0326" w:rsidRPr="009D0326" w:rsidRDefault="009D0326" w:rsidP="00575E36">
            <w:pPr>
              <w:tabs>
                <w:tab w:val="left" w:pos="29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D0326">
              <w:rPr>
                <w:rFonts w:ascii="Times New Roman" w:hAnsi="Times New Roman" w:cs="Times New Roman"/>
                <w:sz w:val="26"/>
                <w:szCs w:val="26"/>
              </w:rPr>
              <w:t xml:space="preserve">   обеспечения</w:t>
            </w:r>
          </w:p>
          <w:p w:rsidR="009D0326" w:rsidRPr="009D0326" w:rsidRDefault="009D0326" w:rsidP="00575E36">
            <w:pPr>
              <w:tabs>
                <w:tab w:val="left" w:pos="29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D0326" w:rsidRPr="009D0326" w:rsidRDefault="009D0326" w:rsidP="009D0326">
            <w:pPr>
              <w:numPr>
                <w:ilvl w:val="0"/>
                <w:numId w:val="3"/>
              </w:numPr>
              <w:tabs>
                <w:tab w:val="clear" w:pos="777"/>
                <w:tab w:val="num" w:pos="294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D0326">
              <w:rPr>
                <w:rFonts w:ascii="Times New Roman" w:hAnsi="Times New Roman" w:cs="Times New Roman"/>
                <w:sz w:val="26"/>
                <w:szCs w:val="26"/>
              </w:rPr>
              <w:t>независимый эксперт</w:t>
            </w:r>
          </w:p>
          <w:p w:rsidR="009D0326" w:rsidRPr="009D0326" w:rsidRDefault="009D0326" w:rsidP="00575E3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D0326" w:rsidRPr="009D0326" w:rsidRDefault="009D0326" w:rsidP="00575E3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D0326" w:rsidRPr="009D0326" w:rsidRDefault="009D0326" w:rsidP="00575E3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D0326" w:rsidRPr="009D0326" w:rsidRDefault="009D0326" w:rsidP="00575E36">
            <w:pPr>
              <w:shd w:val="clear" w:color="auto" w:fill="FFFFFF"/>
              <w:ind w:right="-10"/>
              <w:jc w:val="both"/>
              <w:rPr>
                <w:rFonts w:ascii="Times New Roman" w:hAnsi="Times New Roman" w:cs="Times New Roman"/>
                <w:b/>
                <w:spacing w:val="-4"/>
              </w:rPr>
            </w:pPr>
            <w:r w:rsidRPr="009D0326">
              <w:rPr>
                <w:rFonts w:ascii="Times New Roman" w:hAnsi="Times New Roman" w:cs="Times New Roman"/>
                <w:spacing w:val="-4"/>
              </w:rPr>
              <w:t>Определить, что при невозможности участия в работе членов комиссии Комитета производится замена на лица исполняющие их обязанности  на период отсутствия.</w:t>
            </w:r>
          </w:p>
          <w:p w:rsidR="009D0326" w:rsidRPr="009D0326" w:rsidRDefault="009D0326" w:rsidP="00575E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D0326" w:rsidRPr="009D0326" w:rsidRDefault="009D0326" w:rsidP="00615B8C">
      <w:pPr>
        <w:pStyle w:val="1"/>
        <w:shd w:val="clear" w:color="auto" w:fill="auto"/>
        <w:tabs>
          <w:tab w:val="left" w:pos="1378"/>
        </w:tabs>
        <w:spacing w:after="0" w:line="322" w:lineRule="exact"/>
        <w:ind w:left="740" w:right="20"/>
        <w:jc w:val="both"/>
      </w:pPr>
    </w:p>
    <w:sectPr w:rsidR="009D0326" w:rsidRPr="009D0326" w:rsidSect="00E40BC4">
      <w:headerReference w:type="default" r:id="rId19"/>
      <w:type w:val="continuous"/>
      <w:pgSz w:w="11905" w:h="16837"/>
      <w:pgMar w:top="1134" w:right="851" w:bottom="851" w:left="1418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03F" w:rsidRDefault="000A303F" w:rsidP="004959C3">
      <w:r>
        <w:separator/>
      </w:r>
    </w:p>
  </w:endnote>
  <w:endnote w:type="continuationSeparator" w:id="0">
    <w:p w:rsidR="000A303F" w:rsidRDefault="000A303F" w:rsidP="00495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03F" w:rsidRDefault="000A303F"/>
  </w:footnote>
  <w:footnote w:type="continuationSeparator" w:id="0">
    <w:p w:rsidR="000A303F" w:rsidRDefault="000A303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36590"/>
      <w:docPartObj>
        <w:docPartGallery w:val="Page Numbers (Top of Page)"/>
        <w:docPartUnique/>
      </w:docPartObj>
    </w:sdtPr>
    <w:sdtEndPr/>
    <w:sdtContent>
      <w:p w:rsidR="00261EE8" w:rsidRDefault="00261EE8">
        <w:pPr>
          <w:pStyle w:val="a8"/>
          <w:jc w:val="center"/>
        </w:pPr>
      </w:p>
      <w:p w:rsidR="00261EE8" w:rsidRDefault="00032AB5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7FE1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261EE8" w:rsidRDefault="00261EE8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A1B23"/>
    <w:multiLevelType w:val="multilevel"/>
    <w:tmpl w:val="9460B2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FCA474B"/>
    <w:multiLevelType w:val="hybridMultilevel"/>
    <w:tmpl w:val="11A4236C"/>
    <w:lvl w:ilvl="0" w:tplc="FF84EE34">
      <w:start w:val="1"/>
      <w:numFmt w:val="bullet"/>
      <w:lvlText w:val=""/>
      <w:lvlJc w:val="left"/>
      <w:pPr>
        <w:tabs>
          <w:tab w:val="num" w:pos="720"/>
        </w:tabs>
        <w:ind w:left="0"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5E43D46"/>
    <w:multiLevelType w:val="hybridMultilevel"/>
    <w:tmpl w:val="F012957A"/>
    <w:lvl w:ilvl="0" w:tplc="08C82ED6">
      <w:start w:val="1"/>
      <w:numFmt w:val="bullet"/>
      <w:lvlText w:val=""/>
      <w:lvlJc w:val="left"/>
      <w:pPr>
        <w:tabs>
          <w:tab w:val="num" w:pos="777"/>
        </w:tabs>
        <w:ind w:left="57" w:firstLine="720"/>
      </w:pPr>
      <w:rPr>
        <w:rFonts w:ascii="Symbol" w:hAnsi="Symbol" w:hint="default"/>
        <w:u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3">
    <w:nsid w:val="510E5A1C"/>
    <w:multiLevelType w:val="multilevel"/>
    <w:tmpl w:val="A7FE29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60406D2"/>
    <w:multiLevelType w:val="hybridMultilevel"/>
    <w:tmpl w:val="171E2BBC"/>
    <w:lvl w:ilvl="0" w:tplc="FF84EE34">
      <w:start w:val="1"/>
      <w:numFmt w:val="bullet"/>
      <w:lvlText w:val=""/>
      <w:lvlJc w:val="left"/>
      <w:pPr>
        <w:tabs>
          <w:tab w:val="num" w:pos="720"/>
        </w:tabs>
        <w:ind w:left="0"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9C3"/>
    <w:rsid w:val="00015ACF"/>
    <w:rsid w:val="00032AB5"/>
    <w:rsid w:val="0006594D"/>
    <w:rsid w:val="000707CE"/>
    <w:rsid w:val="00085C19"/>
    <w:rsid w:val="000A303F"/>
    <w:rsid w:val="000E5D79"/>
    <w:rsid w:val="00172D3B"/>
    <w:rsid w:val="001C6FD7"/>
    <w:rsid w:val="0021750B"/>
    <w:rsid w:val="00251ADD"/>
    <w:rsid w:val="00261EE8"/>
    <w:rsid w:val="00271AF6"/>
    <w:rsid w:val="00282EAD"/>
    <w:rsid w:val="002A0E25"/>
    <w:rsid w:val="002A3F4C"/>
    <w:rsid w:val="004114D5"/>
    <w:rsid w:val="00416DFF"/>
    <w:rsid w:val="00437FE1"/>
    <w:rsid w:val="004959C3"/>
    <w:rsid w:val="004F2B85"/>
    <w:rsid w:val="005221BC"/>
    <w:rsid w:val="005D40C5"/>
    <w:rsid w:val="00615B8C"/>
    <w:rsid w:val="0067193C"/>
    <w:rsid w:val="00703DA7"/>
    <w:rsid w:val="007D74A8"/>
    <w:rsid w:val="008119C7"/>
    <w:rsid w:val="008359B6"/>
    <w:rsid w:val="00850484"/>
    <w:rsid w:val="0088628E"/>
    <w:rsid w:val="008B63F7"/>
    <w:rsid w:val="00912E80"/>
    <w:rsid w:val="009D0326"/>
    <w:rsid w:val="00A00802"/>
    <w:rsid w:val="00AE5D1B"/>
    <w:rsid w:val="00AF3A38"/>
    <w:rsid w:val="00B46D64"/>
    <w:rsid w:val="00BB68C0"/>
    <w:rsid w:val="00C11661"/>
    <w:rsid w:val="00CC5DE8"/>
    <w:rsid w:val="00D44FAB"/>
    <w:rsid w:val="00DA1335"/>
    <w:rsid w:val="00DA773B"/>
    <w:rsid w:val="00DA7C88"/>
    <w:rsid w:val="00DC3C79"/>
    <w:rsid w:val="00E1675F"/>
    <w:rsid w:val="00E40BC4"/>
    <w:rsid w:val="00EC0884"/>
    <w:rsid w:val="00EE1EB3"/>
    <w:rsid w:val="00EE3CBD"/>
    <w:rsid w:val="00EF5E3A"/>
    <w:rsid w:val="00F42920"/>
    <w:rsid w:val="00FB0C7B"/>
    <w:rsid w:val="00FB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959C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959C3"/>
    <w:rPr>
      <w:color w:val="000080"/>
      <w:u w:val="single"/>
    </w:rPr>
  </w:style>
  <w:style w:type="character" w:customStyle="1" w:styleId="a4">
    <w:name w:val="Основной текст_"/>
    <w:basedOn w:val="a0"/>
    <w:link w:val="1"/>
    <w:rsid w:val="004959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a5">
    <w:name w:val="Колонтитул_"/>
    <w:basedOn w:val="a0"/>
    <w:link w:val="a6"/>
    <w:rsid w:val="004959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5pt">
    <w:name w:val="Колонтитул + 11;5 pt;Полужирный"/>
    <w:basedOn w:val="a5"/>
    <w:rsid w:val="004959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</w:rPr>
  </w:style>
  <w:style w:type="character" w:customStyle="1" w:styleId="3pt">
    <w:name w:val="Основной текст + Интервал 3 pt"/>
    <w:basedOn w:val="a4"/>
    <w:rsid w:val="004959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8"/>
      <w:szCs w:val="28"/>
    </w:rPr>
  </w:style>
  <w:style w:type="paragraph" w:customStyle="1" w:styleId="1">
    <w:name w:val="Основной текст1"/>
    <w:basedOn w:val="a"/>
    <w:link w:val="a4"/>
    <w:rsid w:val="004959C3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6">
    <w:name w:val="Колонтитул"/>
    <w:basedOn w:val="a"/>
    <w:link w:val="a5"/>
    <w:rsid w:val="004959C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styleId="a7">
    <w:name w:val="line number"/>
    <w:basedOn w:val="a0"/>
    <w:uiPriority w:val="99"/>
    <w:semiHidden/>
    <w:unhideWhenUsed/>
    <w:rsid w:val="00615B8C"/>
  </w:style>
  <w:style w:type="paragraph" w:styleId="a8">
    <w:name w:val="header"/>
    <w:basedOn w:val="a"/>
    <w:link w:val="a9"/>
    <w:uiPriority w:val="99"/>
    <w:unhideWhenUsed/>
    <w:rsid w:val="00FB589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B5899"/>
    <w:rPr>
      <w:color w:val="000000"/>
    </w:rPr>
  </w:style>
  <w:style w:type="paragraph" w:styleId="aa">
    <w:name w:val="footer"/>
    <w:basedOn w:val="a"/>
    <w:link w:val="ab"/>
    <w:uiPriority w:val="99"/>
    <w:semiHidden/>
    <w:unhideWhenUsed/>
    <w:rsid w:val="00FB58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B5899"/>
    <w:rPr>
      <w:color w:val="000000"/>
    </w:rPr>
  </w:style>
  <w:style w:type="paragraph" w:styleId="ac">
    <w:name w:val="List Paragraph"/>
    <w:basedOn w:val="a"/>
    <w:uiPriority w:val="34"/>
    <w:qFormat/>
    <w:rsid w:val="00416DFF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67193C"/>
    <w:rPr>
      <w:rFonts w:ascii="Tahoma" w:eastAsia="Times New Roman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7193C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959C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959C3"/>
    <w:rPr>
      <w:color w:val="000080"/>
      <w:u w:val="single"/>
    </w:rPr>
  </w:style>
  <w:style w:type="character" w:customStyle="1" w:styleId="a4">
    <w:name w:val="Основной текст_"/>
    <w:basedOn w:val="a0"/>
    <w:link w:val="1"/>
    <w:rsid w:val="004959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a5">
    <w:name w:val="Колонтитул_"/>
    <w:basedOn w:val="a0"/>
    <w:link w:val="a6"/>
    <w:rsid w:val="004959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5pt">
    <w:name w:val="Колонтитул + 11;5 pt;Полужирный"/>
    <w:basedOn w:val="a5"/>
    <w:rsid w:val="004959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</w:rPr>
  </w:style>
  <w:style w:type="character" w:customStyle="1" w:styleId="3pt">
    <w:name w:val="Основной текст + Интервал 3 pt"/>
    <w:basedOn w:val="a4"/>
    <w:rsid w:val="004959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8"/>
      <w:szCs w:val="28"/>
    </w:rPr>
  </w:style>
  <w:style w:type="paragraph" w:customStyle="1" w:styleId="1">
    <w:name w:val="Основной текст1"/>
    <w:basedOn w:val="a"/>
    <w:link w:val="a4"/>
    <w:rsid w:val="004959C3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6">
    <w:name w:val="Колонтитул"/>
    <w:basedOn w:val="a"/>
    <w:link w:val="a5"/>
    <w:rsid w:val="004959C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styleId="a7">
    <w:name w:val="line number"/>
    <w:basedOn w:val="a0"/>
    <w:uiPriority w:val="99"/>
    <w:semiHidden/>
    <w:unhideWhenUsed/>
    <w:rsid w:val="00615B8C"/>
  </w:style>
  <w:style w:type="paragraph" w:styleId="a8">
    <w:name w:val="header"/>
    <w:basedOn w:val="a"/>
    <w:link w:val="a9"/>
    <w:uiPriority w:val="99"/>
    <w:unhideWhenUsed/>
    <w:rsid w:val="00FB589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B5899"/>
    <w:rPr>
      <w:color w:val="000000"/>
    </w:rPr>
  </w:style>
  <w:style w:type="paragraph" w:styleId="aa">
    <w:name w:val="footer"/>
    <w:basedOn w:val="a"/>
    <w:link w:val="ab"/>
    <w:uiPriority w:val="99"/>
    <w:semiHidden/>
    <w:unhideWhenUsed/>
    <w:rsid w:val="00FB58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B5899"/>
    <w:rPr>
      <w:color w:val="000000"/>
    </w:rPr>
  </w:style>
  <w:style w:type="paragraph" w:styleId="ac">
    <w:name w:val="List Paragraph"/>
    <w:basedOn w:val="a"/>
    <w:uiPriority w:val="34"/>
    <w:qFormat/>
    <w:rsid w:val="00416DFF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67193C"/>
    <w:rPr>
      <w:rFonts w:ascii="Tahoma" w:eastAsia="Times New Roman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7193C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7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31C3D1279219C8F44B1695BFD97DD598A5D485DDAF12872F62E1D7E9BBB6550C477A7B51F22H" TargetMode="External"/><Relationship Id="rId13" Type="http://schemas.openxmlformats.org/officeDocument/2006/relationships/hyperlink" Target="consultantplus://offline/ref=572A248D76958CC7417B62CD07E1D9A70DCA4D807E25A6EA66EBE5746FAEB271D2DF75BEXCFFI" TargetMode="External"/><Relationship Id="rId18" Type="http://schemas.openxmlformats.org/officeDocument/2006/relationships/hyperlink" Target="consultantplus://offline/ref=BDF7D88972664A36C71C1797BFB8A019439DC4FF20317DA46F44D1DD1350198290E6A9F7E935AE8EB65336k0pFI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72A248D76958CC7417B7CC0118D87A20BC41584792DA5B538B4BE2938A7B82695902CFF83ECED957DE398X5FAI" TargetMode="External"/><Relationship Id="rId17" Type="http://schemas.openxmlformats.org/officeDocument/2006/relationships/hyperlink" Target="consultantplus://offline/ref=F67AFE8A50E126B7099203AB5C53080147256E4DA54CA601FCF6E5310114F5AEF6D6D356A5jEI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F67AFE8A50E126B709921DA64A3F5604412B3649A244A55EA2A9BE6C561DFFF9B1998A171273764ADC342DAAjDI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72A248D76958CC7417B7CC0118D87A20BC41584782AA4BC38B4BE2938A7B82695902CFF83ECED957DE29EX5F6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96814B957BF804EDFB99F02487BB92F2B27B57034C577538B2BA7C3B71E4EC490FF26C6484CB0C2FC2175z2R0I" TargetMode="External"/><Relationship Id="rId10" Type="http://schemas.openxmlformats.org/officeDocument/2006/relationships/hyperlink" Target="consultantplus://offline/ref=3808C673ECAC088E77FEB7CCA140B68FD92817FF5246439B44E871015C60EC7333DAC1E4A86EH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808C673ECAC088E77FEA9C1B72CE88ADF264FFB544941CD1AB72A5C0B69E624749598A5C2129854083025A366H" TargetMode="External"/><Relationship Id="rId14" Type="http://schemas.openxmlformats.org/officeDocument/2006/relationships/hyperlink" Target="consultantplus://offline/ref=096814B957BF804EDFB99F02487BB92F2B27B57035C2765A8B2BA7C3B71E4EC490FF26C6484CB0C2FC2073z2R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4690</Words>
  <Characters>26738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Чапля Людмила Александровна</dc:creator>
  <cp:lastModifiedBy>Узбеков Алексей Раилович</cp:lastModifiedBy>
  <cp:revision>2</cp:revision>
  <cp:lastPrinted>2017-10-05T07:54:00Z</cp:lastPrinted>
  <dcterms:created xsi:type="dcterms:W3CDTF">2019-08-20T05:44:00Z</dcterms:created>
  <dcterms:modified xsi:type="dcterms:W3CDTF">2019-08-20T05:44:00Z</dcterms:modified>
</cp:coreProperties>
</file>