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по итогам деятельности комиссии по соблюдению требований </w:t>
      </w:r>
      <w:proofErr w:type="gramStart"/>
      <w:r w:rsidRPr="007F3FB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BC" w:rsidRPr="007F3FBC" w:rsidRDefault="007F3FBC" w:rsidP="00842D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В 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3FBC">
        <w:rPr>
          <w:rFonts w:ascii="Times New Roman" w:hAnsi="Times New Roman" w:cs="Times New Roman"/>
          <w:sz w:val="28"/>
          <w:szCs w:val="28"/>
        </w:rPr>
        <w:t xml:space="preserve"> проведено 1 заседание Комиссии,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</w:p>
    <w:p w:rsidR="007F3FBC" w:rsidRPr="007F3FBC" w:rsidRDefault="007F3FBC" w:rsidP="00842D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F3FB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2019 рассмотрено 2 материала </w:t>
      </w:r>
      <w:r w:rsidR="00842D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F3FBC">
        <w:rPr>
          <w:rFonts w:ascii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муниципальных служащи</w:t>
      </w:r>
      <w:r>
        <w:rPr>
          <w:rFonts w:ascii="Times New Roman" w:hAnsi="Times New Roman" w:cs="Times New Roman"/>
          <w:sz w:val="28"/>
          <w:szCs w:val="28"/>
        </w:rPr>
        <w:t xml:space="preserve">х представивших недостоверные </w:t>
      </w:r>
      <w:r w:rsidR="00842D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3FBC">
        <w:rPr>
          <w:rFonts w:ascii="Times New Roman" w:hAnsi="Times New Roman" w:cs="Times New Roman"/>
          <w:sz w:val="28"/>
          <w:szCs w:val="28"/>
        </w:rPr>
        <w:t xml:space="preserve">неполные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7F3FBC" w:rsidRPr="007F3FBC" w:rsidRDefault="007F3FBC" w:rsidP="00842D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По итогам заседания, комиссия приняла решение в отношении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FBC">
        <w:rPr>
          <w:rFonts w:ascii="Times New Roman" w:hAnsi="Times New Roman" w:cs="Times New Roman"/>
          <w:sz w:val="28"/>
          <w:szCs w:val="28"/>
        </w:rPr>
        <w:t>муниципального служащего мер ди</w:t>
      </w:r>
      <w:r>
        <w:rPr>
          <w:rFonts w:ascii="Times New Roman" w:hAnsi="Times New Roman" w:cs="Times New Roman"/>
          <w:sz w:val="28"/>
          <w:szCs w:val="28"/>
        </w:rPr>
        <w:t xml:space="preserve">сциплинарной ответственности не </w:t>
      </w:r>
      <w:r w:rsidRPr="007F3FBC">
        <w:rPr>
          <w:rFonts w:ascii="Times New Roman" w:hAnsi="Times New Roman" w:cs="Times New Roman"/>
          <w:sz w:val="28"/>
          <w:szCs w:val="28"/>
        </w:rPr>
        <w:t>применять, ограничится заслушиванием на комиссии.</w:t>
      </w:r>
    </w:p>
    <w:p w:rsidR="007F3FBC" w:rsidRPr="007F3FBC" w:rsidRDefault="007F3FBC" w:rsidP="00842D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3FB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3FBC"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 xml:space="preserve">жащего, комиссия приняла решение </w:t>
      </w:r>
      <w:r w:rsidRPr="007F3FB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председателю комитета по жилищной политике</w:t>
      </w:r>
      <w:r w:rsidRPr="007F3F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применить меру </w:t>
      </w:r>
      <w:r w:rsidRPr="007F3FBC">
        <w:rPr>
          <w:rFonts w:ascii="Times New Roman" w:hAnsi="Times New Roman" w:cs="Times New Roman"/>
          <w:sz w:val="28"/>
          <w:szCs w:val="28"/>
        </w:rPr>
        <w:t>дисциплинарной ответственности – замечание.</w:t>
      </w:r>
    </w:p>
    <w:sectPr w:rsidR="007F3FBC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6D0525"/>
    <w:rsid w:val="007F3FBC"/>
    <w:rsid w:val="0084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Байчурина Анжелика Валерьевна</cp:lastModifiedBy>
  <cp:revision>2</cp:revision>
  <dcterms:created xsi:type="dcterms:W3CDTF">2019-12-05T06:30:00Z</dcterms:created>
  <dcterms:modified xsi:type="dcterms:W3CDTF">2019-12-05T11:29:00Z</dcterms:modified>
</cp:coreProperties>
</file>