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AB" w:rsidRPr="00702590" w:rsidRDefault="005B1729" w:rsidP="005B17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</w:pPr>
      <w:bookmarkStart w:id="0" w:name="_GoBack"/>
      <w:bookmarkEnd w:id="0"/>
      <w:r w:rsidRPr="0070259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  <w:t xml:space="preserve">отчет о работе по рассмотрению обращений граждан </w:t>
      </w:r>
    </w:p>
    <w:p w:rsidR="009635A5" w:rsidRPr="00702590" w:rsidRDefault="005B1729" w:rsidP="005B17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</w:pPr>
      <w:r w:rsidRPr="0070259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  <w:t xml:space="preserve">в  </w:t>
      </w:r>
      <w:r w:rsidR="00C360C8" w:rsidRPr="00702590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shd w:val="clear" w:color="auto" w:fill="FCFCFC"/>
          <w:lang w:val="ru-RU" w:eastAsia="ru-RU"/>
        </w:rPr>
        <w:t xml:space="preserve">Комитете </w:t>
      </w:r>
      <w:r w:rsidR="009635A5" w:rsidRPr="00702590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shd w:val="clear" w:color="auto" w:fill="FCFCFC"/>
          <w:lang w:val="ru-RU" w:eastAsia="ru-RU"/>
        </w:rPr>
        <w:t xml:space="preserve">имущественных отношений города </w:t>
      </w:r>
      <w:r w:rsidR="009635A5" w:rsidRPr="00702590">
        <w:rPr>
          <w:rFonts w:ascii="Times New Roman" w:eastAsia="Times New Roman" w:hAnsi="Times New Roman" w:cs="Times New Roman"/>
          <w:bCs/>
          <w:smallCaps/>
          <w:color w:val="000000" w:themeColor="text1"/>
          <w:sz w:val="24"/>
          <w:szCs w:val="24"/>
          <w:shd w:val="clear" w:color="auto" w:fill="FCFCFC"/>
          <w:lang w:val="ru-RU" w:eastAsia="ru-RU"/>
        </w:rPr>
        <w:t>М</w:t>
      </w:r>
      <w:r w:rsidR="00C360C8" w:rsidRPr="00702590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shd w:val="clear" w:color="auto" w:fill="FCFCFC"/>
          <w:lang w:val="ru-RU" w:eastAsia="ru-RU"/>
        </w:rPr>
        <w:t>урманска</w:t>
      </w:r>
      <w:r w:rsidR="00025CAB" w:rsidRPr="0070259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  <w:t xml:space="preserve"> </w:t>
      </w:r>
      <w:r w:rsidRPr="0070259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  <w:t xml:space="preserve"> </w:t>
      </w:r>
    </w:p>
    <w:p w:rsidR="005B1729" w:rsidRPr="00702590" w:rsidRDefault="009635A5" w:rsidP="005B17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</w:pPr>
      <w:r w:rsidRPr="0070259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  <w:t>з</w:t>
      </w:r>
      <w:r w:rsidR="005B1729" w:rsidRPr="0070259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  <w:t>а</w:t>
      </w:r>
      <w:r w:rsidR="00B350BE" w:rsidRPr="0070259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  <w:t xml:space="preserve"> </w:t>
      </w:r>
      <w:r w:rsidR="00513E8E"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  <w:t>3</w:t>
      </w:r>
      <w:r w:rsidRPr="0070259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  <w:t xml:space="preserve"> квартал </w:t>
      </w:r>
      <w:r w:rsidRPr="00702590">
        <w:rPr>
          <w:rFonts w:ascii="Times New Roman" w:eastAsia="Times New Roman" w:hAnsi="Times New Roman" w:cs="Times New Roman"/>
          <w:bCs/>
          <w:smallCaps/>
          <w:sz w:val="24"/>
          <w:szCs w:val="24"/>
          <w:shd w:val="clear" w:color="auto" w:fill="FCFCFC"/>
          <w:lang w:val="ru-RU" w:eastAsia="ru-RU"/>
        </w:rPr>
        <w:t>2016</w:t>
      </w:r>
      <w:r w:rsidRPr="00702590"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  <w:t xml:space="preserve"> года</w:t>
      </w:r>
      <w:r w:rsidR="00A4269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shd w:val="clear" w:color="auto" w:fill="FCFCFC"/>
          <w:lang w:val="ru-RU" w:eastAsia="ru-RU"/>
        </w:rPr>
        <w:t xml:space="preserve"> в сравнении с аналогичным периодом 2015 года.</w:t>
      </w:r>
    </w:p>
    <w:p w:rsidR="00380BCB" w:rsidRPr="006E7562" w:rsidRDefault="00380BCB" w:rsidP="005B1729">
      <w:pPr>
        <w:pStyle w:val="af3"/>
        <w:spacing w:before="0" w:beforeAutospacing="0" w:after="0" w:afterAutospacing="0"/>
        <w:ind w:firstLine="709"/>
        <w:jc w:val="both"/>
        <w:rPr>
          <w:rStyle w:val="apple-style-span"/>
          <w:b/>
          <w:bCs/>
          <w:shd w:val="clear" w:color="auto" w:fill="FDFBF4"/>
        </w:rPr>
      </w:pPr>
    </w:p>
    <w:p w:rsidR="00EE1839" w:rsidRPr="006E7562" w:rsidRDefault="00835098" w:rsidP="005B1729">
      <w:pPr>
        <w:pStyle w:val="af3"/>
        <w:spacing w:before="0" w:beforeAutospacing="0" w:after="0" w:afterAutospacing="0"/>
        <w:ind w:firstLine="709"/>
        <w:jc w:val="both"/>
        <w:rPr>
          <w:rStyle w:val="apple-style-span"/>
          <w:b/>
          <w:shd w:val="clear" w:color="auto" w:fill="FDFBF4"/>
        </w:rPr>
      </w:pPr>
      <w:r w:rsidRPr="006E7562">
        <w:rPr>
          <w:rStyle w:val="apple-style-span"/>
          <w:bCs/>
          <w:shd w:val="clear" w:color="auto" w:fill="FDFBF4"/>
        </w:rPr>
        <w:t>В</w:t>
      </w:r>
      <w:r w:rsidR="00A44A81" w:rsidRPr="006E7562">
        <w:rPr>
          <w:rStyle w:val="apple-style-span"/>
          <w:b/>
          <w:bCs/>
          <w:shd w:val="clear" w:color="auto" w:fill="FDFBF4"/>
        </w:rPr>
        <w:t xml:space="preserve"> </w:t>
      </w:r>
      <w:r w:rsidR="00513E8E">
        <w:rPr>
          <w:rStyle w:val="apple-style-span"/>
          <w:b/>
          <w:bCs/>
          <w:shd w:val="clear" w:color="auto" w:fill="FDFBF4"/>
        </w:rPr>
        <w:t>3</w:t>
      </w:r>
      <w:r w:rsidR="009635A5" w:rsidRPr="006E7562">
        <w:rPr>
          <w:rStyle w:val="apple-style-span"/>
          <w:bCs/>
          <w:shd w:val="clear" w:color="auto" w:fill="FDFBF4"/>
        </w:rPr>
        <w:t xml:space="preserve"> квартал</w:t>
      </w:r>
      <w:r w:rsidRPr="006E7562">
        <w:rPr>
          <w:rStyle w:val="apple-style-span"/>
          <w:bCs/>
          <w:shd w:val="clear" w:color="auto" w:fill="FDFBF4"/>
        </w:rPr>
        <w:t>е</w:t>
      </w:r>
      <w:r w:rsidR="009635A5" w:rsidRPr="006E7562">
        <w:rPr>
          <w:rStyle w:val="apple-style-span"/>
          <w:bCs/>
          <w:shd w:val="clear" w:color="auto" w:fill="FDFBF4"/>
        </w:rPr>
        <w:t xml:space="preserve"> 2016 года</w:t>
      </w:r>
      <w:r w:rsidR="00B350BE" w:rsidRPr="006E7562">
        <w:rPr>
          <w:rStyle w:val="apple-style-span"/>
          <w:shd w:val="clear" w:color="auto" w:fill="FDFBF4"/>
        </w:rPr>
        <w:t xml:space="preserve"> в </w:t>
      </w:r>
      <w:r w:rsidR="009635A5" w:rsidRPr="006E7562">
        <w:rPr>
          <w:rStyle w:val="apple-style-span"/>
          <w:shd w:val="clear" w:color="auto" w:fill="FDFBF4"/>
        </w:rPr>
        <w:t>К</w:t>
      </w:r>
      <w:r w:rsidR="000D630A" w:rsidRPr="006E7562">
        <w:rPr>
          <w:rStyle w:val="apple-style-span"/>
          <w:shd w:val="clear" w:color="auto" w:fill="FDFBF4"/>
        </w:rPr>
        <w:t>омитет</w:t>
      </w:r>
      <w:r w:rsidRPr="006E7562">
        <w:rPr>
          <w:rStyle w:val="apple-style-span"/>
          <w:shd w:val="clear" w:color="auto" w:fill="FDFBF4"/>
        </w:rPr>
        <w:t>е</w:t>
      </w:r>
      <w:r w:rsidR="000D630A" w:rsidRPr="006E7562">
        <w:rPr>
          <w:rStyle w:val="apple-style-span"/>
          <w:shd w:val="clear" w:color="auto" w:fill="FDFBF4"/>
        </w:rPr>
        <w:t xml:space="preserve"> имущественных отношений города Мурманска</w:t>
      </w:r>
      <w:r w:rsidR="00B350BE" w:rsidRPr="006E7562">
        <w:rPr>
          <w:rStyle w:val="apple-style-span"/>
          <w:shd w:val="clear" w:color="auto" w:fill="FDFBF4"/>
        </w:rPr>
        <w:t xml:space="preserve"> </w:t>
      </w:r>
      <w:r w:rsidRPr="006E7562">
        <w:rPr>
          <w:rStyle w:val="apple-style-span"/>
          <w:shd w:val="clear" w:color="auto" w:fill="FDFBF4"/>
        </w:rPr>
        <w:t>зарегистрировано</w:t>
      </w:r>
      <w:r w:rsidR="00DB09A0" w:rsidRPr="006E7562">
        <w:rPr>
          <w:rStyle w:val="FontStyle23"/>
          <w:b w:val="0"/>
          <w:sz w:val="24"/>
          <w:szCs w:val="24"/>
        </w:rPr>
        <w:t xml:space="preserve"> </w:t>
      </w:r>
      <w:r w:rsidR="009635A5" w:rsidRPr="006E7562">
        <w:rPr>
          <w:rStyle w:val="FontStyle23"/>
          <w:b w:val="0"/>
          <w:sz w:val="24"/>
          <w:szCs w:val="24"/>
        </w:rPr>
        <w:t>15</w:t>
      </w:r>
      <w:r w:rsidR="003B1FCE">
        <w:rPr>
          <w:rStyle w:val="FontStyle23"/>
          <w:b w:val="0"/>
          <w:sz w:val="24"/>
          <w:szCs w:val="24"/>
        </w:rPr>
        <w:t>68</w:t>
      </w:r>
      <w:r w:rsidR="009635A5" w:rsidRPr="006E7562">
        <w:rPr>
          <w:rStyle w:val="FontStyle23"/>
          <w:b w:val="0"/>
          <w:sz w:val="24"/>
          <w:szCs w:val="24"/>
        </w:rPr>
        <w:t xml:space="preserve"> </w:t>
      </w:r>
      <w:r w:rsidR="00DB09A0" w:rsidRPr="006E7562">
        <w:rPr>
          <w:rStyle w:val="FontStyle23"/>
          <w:b w:val="0"/>
          <w:sz w:val="24"/>
          <w:szCs w:val="24"/>
        </w:rPr>
        <w:t>обращений граждан</w:t>
      </w:r>
      <w:r w:rsidRPr="006E7562">
        <w:rPr>
          <w:rStyle w:val="FontStyle23"/>
          <w:b w:val="0"/>
          <w:sz w:val="24"/>
          <w:szCs w:val="24"/>
        </w:rPr>
        <w:t>, а в</w:t>
      </w:r>
      <w:r w:rsidR="003B1FCE">
        <w:rPr>
          <w:rStyle w:val="FontStyle23"/>
          <w:b w:val="0"/>
          <w:sz w:val="24"/>
          <w:szCs w:val="24"/>
        </w:rPr>
        <w:t>о</w:t>
      </w:r>
      <w:r w:rsidR="00EE1839" w:rsidRPr="006E7562">
        <w:rPr>
          <w:rStyle w:val="apple-style-span"/>
          <w:shd w:val="clear" w:color="auto" w:fill="FDFBF4"/>
        </w:rPr>
        <w:t xml:space="preserve"> </w:t>
      </w:r>
      <w:r w:rsidR="003B1FCE">
        <w:rPr>
          <w:rStyle w:val="apple-style-span"/>
          <w:shd w:val="clear" w:color="auto" w:fill="FDFBF4"/>
        </w:rPr>
        <w:t>2</w:t>
      </w:r>
      <w:r w:rsidR="009635A5" w:rsidRPr="006E7562">
        <w:rPr>
          <w:rStyle w:val="apple-style-span"/>
          <w:shd w:val="clear" w:color="auto" w:fill="FDFBF4"/>
        </w:rPr>
        <w:t xml:space="preserve"> квартал</w:t>
      </w:r>
      <w:r w:rsidRPr="006E7562">
        <w:rPr>
          <w:rStyle w:val="apple-style-span"/>
          <w:shd w:val="clear" w:color="auto" w:fill="FDFBF4"/>
        </w:rPr>
        <w:t>е</w:t>
      </w:r>
      <w:r w:rsidR="009635A5" w:rsidRPr="006E7562">
        <w:rPr>
          <w:rStyle w:val="apple-style-span"/>
          <w:shd w:val="clear" w:color="auto" w:fill="FDFBF4"/>
        </w:rPr>
        <w:t xml:space="preserve"> 2015 года </w:t>
      </w:r>
      <w:r w:rsidRPr="006E7562">
        <w:rPr>
          <w:rStyle w:val="apple-style-span"/>
          <w:shd w:val="clear" w:color="auto" w:fill="FDFBF4"/>
        </w:rPr>
        <w:t xml:space="preserve">- </w:t>
      </w:r>
      <w:r w:rsidR="009635A5" w:rsidRPr="006E7562">
        <w:rPr>
          <w:rStyle w:val="apple-style-span"/>
          <w:shd w:val="clear" w:color="auto" w:fill="FDFBF4"/>
        </w:rPr>
        <w:t>1</w:t>
      </w:r>
      <w:r w:rsidR="003B1FCE">
        <w:rPr>
          <w:rStyle w:val="apple-style-span"/>
          <w:shd w:val="clear" w:color="auto" w:fill="FDFBF4"/>
        </w:rPr>
        <w:t>2</w:t>
      </w:r>
      <w:r w:rsidR="009635A5" w:rsidRPr="006E7562">
        <w:rPr>
          <w:rStyle w:val="apple-style-span"/>
          <w:shd w:val="clear" w:color="auto" w:fill="FDFBF4"/>
        </w:rPr>
        <w:t>8</w:t>
      </w:r>
      <w:r w:rsidR="003B1FCE">
        <w:rPr>
          <w:rStyle w:val="apple-style-span"/>
          <w:shd w:val="clear" w:color="auto" w:fill="FDFBF4"/>
        </w:rPr>
        <w:t>2</w:t>
      </w:r>
      <w:r w:rsidR="009635A5" w:rsidRPr="006E7562">
        <w:rPr>
          <w:rStyle w:val="apple-style-span"/>
          <w:shd w:val="clear" w:color="auto" w:fill="FDFBF4"/>
        </w:rPr>
        <w:t xml:space="preserve"> </w:t>
      </w:r>
      <w:r w:rsidR="00EE1839" w:rsidRPr="006E7562">
        <w:rPr>
          <w:rStyle w:val="apple-style-span"/>
          <w:shd w:val="clear" w:color="auto" w:fill="FDFBF4"/>
        </w:rPr>
        <w:t>обращени</w:t>
      </w:r>
      <w:r w:rsidR="003B1FCE">
        <w:rPr>
          <w:rStyle w:val="apple-style-span"/>
          <w:shd w:val="clear" w:color="auto" w:fill="FDFBF4"/>
        </w:rPr>
        <w:t>я</w:t>
      </w:r>
      <w:r w:rsidR="00EE1839" w:rsidRPr="006E7562">
        <w:rPr>
          <w:rStyle w:val="apple-style-span"/>
          <w:shd w:val="clear" w:color="auto" w:fill="FDFBF4"/>
        </w:rPr>
        <w:t xml:space="preserve">, </w:t>
      </w:r>
      <w:r w:rsidRPr="006E7562">
        <w:rPr>
          <w:rStyle w:val="apple-style-span"/>
          <w:shd w:val="clear" w:color="auto" w:fill="FDFBF4"/>
        </w:rPr>
        <w:t xml:space="preserve">т.е. </w:t>
      </w:r>
      <w:r w:rsidR="00885D08" w:rsidRPr="006E7562">
        <w:rPr>
          <w:rStyle w:val="apple-style-span"/>
          <w:shd w:val="clear" w:color="auto" w:fill="FDFBF4"/>
        </w:rPr>
        <w:t xml:space="preserve">наблюдается </w:t>
      </w:r>
      <w:r w:rsidR="003B1FCE">
        <w:rPr>
          <w:rStyle w:val="apple-style-span"/>
          <w:shd w:val="clear" w:color="auto" w:fill="FDFBF4"/>
        </w:rPr>
        <w:t>увеличение количества</w:t>
      </w:r>
      <w:r w:rsidR="00EE1839" w:rsidRPr="006E7562">
        <w:rPr>
          <w:rStyle w:val="apple-style-span"/>
          <w:shd w:val="clear" w:color="auto" w:fill="FDFBF4"/>
        </w:rPr>
        <w:t xml:space="preserve"> обращений граждан</w:t>
      </w:r>
      <w:r w:rsidR="00885D08" w:rsidRPr="006E7562">
        <w:rPr>
          <w:rStyle w:val="apple-style-span"/>
          <w:shd w:val="clear" w:color="auto" w:fill="FDFBF4"/>
        </w:rPr>
        <w:t>, котор</w:t>
      </w:r>
      <w:r w:rsidR="003B1FCE">
        <w:rPr>
          <w:rStyle w:val="apple-style-span"/>
          <w:shd w:val="clear" w:color="auto" w:fill="FDFBF4"/>
        </w:rPr>
        <w:t>ое</w:t>
      </w:r>
      <w:r w:rsidR="00885D08" w:rsidRPr="006E7562">
        <w:rPr>
          <w:rStyle w:val="apple-style-span"/>
          <w:shd w:val="clear" w:color="auto" w:fill="FDFBF4"/>
        </w:rPr>
        <w:t xml:space="preserve"> </w:t>
      </w:r>
      <w:r w:rsidR="00EE1839" w:rsidRPr="006E7562">
        <w:rPr>
          <w:rStyle w:val="apple-style-span"/>
          <w:shd w:val="clear" w:color="auto" w:fill="FDFBF4"/>
        </w:rPr>
        <w:t>составил</w:t>
      </w:r>
      <w:r w:rsidR="003B1FCE">
        <w:rPr>
          <w:rStyle w:val="apple-style-span"/>
          <w:shd w:val="clear" w:color="auto" w:fill="FDFBF4"/>
        </w:rPr>
        <w:t>о</w:t>
      </w:r>
      <w:r w:rsidR="00EE1839" w:rsidRPr="006E7562">
        <w:rPr>
          <w:rStyle w:val="apple-style-span"/>
          <w:shd w:val="clear" w:color="auto" w:fill="FDFBF4"/>
        </w:rPr>
        <w:t xml:space="preserve"> </w:t>
      </w:r>
      <w:r w:rsidR="00A4269F">
        <w:rPr>
          <w:rStyle w:val="apple-style-span"/>
          <w:shd w:val="clear" w:color="auto" w:fill="FDFBF4"/>
        </w:rPr>
        <w:t>286 обращений</w:t>
      </w:r>
      <w:r w:rsidR="00B444AD">
        <w:rPr>
          <w:rStyle w:val="apple-style-span"/>
          <w:shd w:val="clear" w:color="auto" w:fill="FDFBF4"/>
        </w:rPr>
        <w:t xml:space="preserve"> (</w:t>
      </w:r>
      <w:r w:rsidR="009635A5" w:rsidRPr="006E7562">
        <w:rPr>
          <w:rStyle w:val="apple-style-span"/>
          <w:shd w:val="clear" w:color="auto" w:fill="FDFBF4"/>
        </w:rPr>
        <w:t>1</w:t>
      </w:r>
      <w:r w:rsidR="003B1FCE">
        <w:rPr>
          <w:rStyle w:val="apple-style-span"/>
          <w:shd w:val="clear" w:color="auto" w:fill="FDFBF4"/>
        </w:rPr>
        <w:t>8</w:t>
      </w:r>
      <w:r w:rsidR="00EE1839" w:rsidRPr="006E7562">
        <w:rPr>
          <w:rStyle w:val="apple-style-span"/>
          <w:b/>
          <w:shd w:val="clear" w:color="auto" w:fill="FDFBF4"/>
        </w:rPr>
        <w:t xml:space="preserve"> %</w:t>
      </w:r>
      <w:r w:rsidR="00B444AD">
        <w:rPr>
          <w:rStyle w:val="apple-style-span"/>
          <w:b/>
          <w:shd w:val="clear" w:color="auto" w:fill="FDFBF4"/>
        </w:rPr>
        <w:t>)</w:t>
      </w:r>
      <w:r w:rsidR="00EE1839" w:rsidRPr="006E7562">
        <w:rPr>
          <w:rStyle w:val="apple-style-span"/>
          <w:b/>
          <w:shd w:val="clear" w:color="auto" w:fill="FDFBF4"/>
        </w:rPr>
        <w:t>.</w:t>
      </w:r>
    </w:p>
    <w:p w:rsidR="00822C1E" w:rsidRPr="006E7562" w:rsidRDefault="00822C1E" w:rsidP="005B1729">
      <w:pPr>
        <w:pStyle w:val="af3"/>
        <w:spacing w:before="0" w:beforeAutospacing="0" w:after="0" w:afterAutospacing="0"/>
        <w:ind w:firstLine="225"/>
        <w:jc w:val="center"/>
        <w:rPr>
          <w:rStyle w:val="apple-style-span"/>
          <w:b/>
          <w:bCs/>
          <w:shd w:val="clear" w:color="auto" w:fill="FDFBF4"/>
        </w:rPr>
      </w:pPr>
    </w:p>
    <w:p w:rsidR="0061510A" w:rsidRDefault="0001638C" w:rsidP="00702590">
      <w:pPr>
        <w:pStyle w:val="af3"/>
        <w:spacing w:before="0" w:beforeAutospacing="0" w:after="0" w:afterAutospacing="0"/>
        <w:jc w:val="center"/>
        <w:rPr>
          <w:rStyle w:val="apple-style-span"/>
          <w:bCs/>
          <w:shd w:val="clear" w:color="auto" w:fill="FDFBF4"/>
        </w:rPr>
      </w:pPr>
      <w:r w:rsidRPr="0001638C">
        <w:rPr>
          <w:rStyle w:val="apple-style-span"/>
          <w:bCs/>
          <w:shd w:val="clear" w:color="auto" w:fill="FDFBF4"/>
          <w:lang w:val="en-US"/>
        </w:rPr>
        <w:t>I</w:t>
      </w:r>
      <w:r w:rsidR="00286AF1" w:rsidRPr="0001638C">
        <w:rPr>
          <w:rStyle w:val="apple-style-span"/>
          <w:bCs/>
          <w:shd w:val="clear" w:color="auto" w:fill="FDFBF4"/>
        </w:rPr>
        <w:t xml:space="preserve">. </w:t>
      </w:r>
      <w:r>
        <w:rPr>
          <w:rStyle w:val="apple-style-span"/>
          <w:bCs/>
          <w:shd w:val="clear" w:color="auto" w:fill="FDFBF4"/>
        </w:rPr>
        <w:t xml:space="preserve">Динамика обращений граждан в Комитете имущественных отношений города Мурманска </w:t>
      </w:r>
      <w:r w:rsidR="00A44A81" w:rsidRPr="0001638C">
        <w:rPr>
          <w:rStyle w:val="apple-style-span"/>
          <w:bCs/>
          <w:shd w:val="clear" w:color="auto" w:fill="FDFBF4"/>
        </w:rPr>
        <w:t xml:space="preserve">за </w:t>
      </w:r>
      <w:r w:rsidR="009635A5" w:rsidRPr="0001638C">
        <w:rPr>
          <w:rStyle w:val="apple-style-span"/>
          <w:bCs/>
          <w:shd w:val="clear" w:color="auto" w:fill="FDFBF4"/>
        </w:rPr>
        <w:t xml:space="preserve"> </w:t>
      </w:r>
      <w:r w:rsidR="00513E8E">
        <w:rPr>
          <w:rStyle w:val="apple-style-span"/>
          <w:bCs/>
          <w:shd w:val="clear" w:color="auto" w:fill="FDFBF4"/>
        </w:rPr>
        <w:t>3</w:t>
      </w:r>
      <w:r w:rsidR="009635A5" w:rsidRPr="0001638C">
        <w:rPr>
          <w:rStyle w:val="apple-style-span"/>
          <w:bCs/>
          <w:shd w:val="clear" w:color="auto" w:fill="FDFBF4"/>
        </w:rPr>
        <w:t xml:space="preserve"> квартал 2016 года </w:t>
      </w:r>
      <w:r w:rsidR="00A44A81" w:rsidRPr="0001638C">
        <w:rPr>
          <w:rStyle w:val="apple-style-span"/>
          <w:bCs/>
          <w:shd w:val="clear" w:color="auto" w:fill="FDFBF4"/>
        </w:rPr>
        <w:t>в сравнении с</w:t>
      </w:r>
      <w:r w:rsidR="00984AC1" w:rsidRPr="0001638C">
        <w:rPr>
          <w:rStyle w:val="apple-style-span"/>
          <w:bCs/>
          <w:shd w:val="clear" w:color="auto" w:fill="FDFBF4"/>
        </w:rPr>
        <w:t xml:space="preserve"> </w:t>
      </w:r>
      <w:r w:rsidR="00513E8E">
        <w:rPr>
          <w:rStyle w:val="apple-style-span"/>
          <w:bCs/>
          <w:shd w:val="clear" w:color="auto" w:fill="FDFBF4"/>
        </w:rPr>
        <w:t>3</w:t>
      </w:r>
      <w:r w:rsidR="009635A5" w:rsidRPr="0001638C">
        <w:rPr>
          <w:rStyle w:val="apple-style-span"/>
          <w:bCs/>
          <w:shd w:val="clear" w:color="auto" w:fill="FDFBF4"/>
        </w:rPr>
        <w:t xml:space="preserve"> кварталом 2015 года</w:t>
      </w:r>
      <w:r w:rsidR="00702590">
        <w:rPr>
          <w:rStyle w:val="apple-style-span"/>
          <w:bCs/>
          <w:shd w:val="clear" w:color="auto" w:fill="FDFBF4"/>
        </w:rPr>
        <w:t>.</w:t>
      </w:r>
    </w:p>
    <w:p w:rsidR="0001638C" w:rsidRPr="0001638C" w:rsidRDefault="0001638C" w:rsidP="00B350BE">
      <w:pPr>
        <w:pStyle w:val="af3"/>
        <w:spacing w:before="0" w:beforeAutospacing="0" w:after="0" w:afterAutospacing="0"/>
        <w:jc w:val="center"/>
        <w:rPr>
          <w:rStyle w:val="apple-style-span"/>
          <w:bCs/>
          <w:shd w:val="clear" w:color="auto" w:fill="FDFBF4"/>
        </w:rPr>
      </w:pPr>
    </w:p>
    <w:tbl>
      <w:tblPr>
        <w:tblW w:w="7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34"/>
        <w:gridCol w:w="851"/>
        <w:gridCol w:w="1134"/>
      </w:tblGrid>
      <w:tr w:rsidR="00B444AD" w:rsidRPr="006E7562" w:rsidTr="00B444AD">
        <w:tc>
          <w:tcPr>
            <w:tcW w:w="4111" w:type="dxa"/>
          </w:tcPr>
          <w:p w:rsidR="00B444AD" w:rsidRPr="0001638C" w:rsidRDefault="00B444AD" w:rsidP="00B350BE">
            <w:pPr>
              <w:pStyle w:val="af3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CFCFC"/>
              </w:rPr>
            </w:pPr>
          </w:p>
        </w:tc>
        <w:tc>
          <w:tcPr>
            <w:tcW w:w="1134" w:type="dxa"/>
          </w:tcPr>
          <w:p w:rsidR="00B444AD" w:rsidRPr="0001638C" w:rsidRDefault="00B444AD" w:rsidP="005B1729">
            <w:pPr>
              <w:pStyle w:val="af3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CFCFC"/>
                <w:lang w:val="en-US"/>
              </w:rPr>
            </w:pPr>
            <w:r w:rsidRPr="0001638C">
              <w:rPr>
                <w:bCs/>
                <w:sz w:val="22"/>
                <w:szCs w:val="22"/>
                <w:shd w:val="clear" w:color="auto" w:fill="FCFCFC"/>
              </w:rPr>
              <w:t>2015</w:t>
            </w:r>
          </w:p>
          <w:p w:rsidR="00B444AD" w:rsidRPr="0001638C" w:rsidRDefault="00B444AD" w:rsidP="005B1729">
            <w:pPr>
              <w:pStyle w:val="af3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CFCFC"/>
              </w:rPr>
            </w:pPr>
            <w:r w:rsidRPr="0001638C">
              <w:rPr>
                <w:bCs/>
                <w:sz w:val="22"/>
                <w:szCs w:val="22"/>
                <w:shd w:val="clear" w:color="auto" w:fill="FCFCFC"/>
              </w:rPr>
              <w:t>год</w:t>
            </w:r>
          </w:p>
        </w:tc>
        <w:tc>
          <w:tcPr>
            <w:tcW w:w="851" w:type="dxa"/>
          </w:tcPr>
          <w:p w:rsidR="00B444AD" w:rsidRPr="0001638C" w:rsidRDefault="00B444AD" w:rsidP="005B1729">
            <w:pPr>
              <w:pStyle w:val="af3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CFCFC"/>
                <w:lang w:val="en-US"/>
              </w:rPr>
            </w:pPr>
            <w:r w:rsidRPr="0001638C">
              <w:rPr>
                <w:bCs/>
                <w:sz w:val="22"/>
                <w:szCs w:val="22"/>
                <w:shd w:val="clear" w:color="auto" w:fill="FCFCFC"/>
              </w:rPr>
              <w:t>2016</w:t>
            </w:r>
          </w:p>
          <w:p w:rsidR="00B444AD" w:rsidRPr="0001638C" w:rsidRDefault="00B444AD" w:rsidP="005B1729">
            <w:pPr>
              <w:pStyle w:val="af3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CFCFC"/>
              </w:rPr>
            </w:pPr>
            <w:r w:rsidRPr="0001638C">
              <w:rPr>
                <w:bCs/>
                <w:sz w:val="22"/>
                <w:szCs w:val="22"/>
                <w:shd w:val="clear" w:color="auto" w:fill="FCFCFC"/>
              </w:rPr>
              <w:t>год</w:t>
            </w:r>
          </w:p>
          <w:p w:rsidR="00B444AD" w:rsidRPr="0001638C" w:rsidRDefault="00B444AD" w:rsidP="005B1729">
            <w:pPr>
              <w:tabs>
                <w:tab w:val="left" w:pos="761"/>
              </w:tabs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01638C">
              <w:rPr>
                <w:rFonts w:ascii="Times New Roman" w:hAnsi="Times New Roman" w:cs="Times New Roman"/>
                <w:lang w:val="ru-RU" w:eastAsia="ru-RU"/>
              </w:rPr>
              <w:tab/>
            </w:r>
          </w:p>
        </w:tc>
        <w:tc>
          <w:tcPr>
            <w:tcW w:w="1134" w:type="dxa"/>
          </w:tcPr>
          <w:p w:rsidR="00B444AD" w:rsidRPr="0001638C" w:rsidRDefault="00B444AD" w:rsidP="005B1729">
            <w:pPr>
              <w:pStyle w:val="af3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CFCFC"/>
              </w:rPr>
            </w:pPr>
            <w:r>
              <w:rPr>
                <w:bCs/>
                <w:sz w:val="22"/>
                <w:szCs w:val="22"/>
                <w:shd w:val="clear" w:color="auto" w:fill="FCFCFC"/>
              </w:rPr>
              <w:t>Разница</w:t>
            </w:r>
          </w:p>
        </w:tc>
      </w:tr>
      <w:tr w:rsidR="00B444AD" w:rsidRPr="006E7562" w:rsidTr="00B444AD">
        <w:tc>
          <w:tcPr>
            <w:tcW w:w="4111" w:type="dxa"/>
          </w:tcPr>
          <w:p w:rsidR="00B444AD" w:rsidRPr="0001638C" w:rsidRDefault="00B444AD" w:rsidP="005B1729">
            <w:pPr>
              <w:pStyle w:val="af3"/>
              <w:spacing w:before="0" w:beforeAutospacing="0" w:after="0" w:afterAutospacing="0"/>
              <w:ind w:left="-36"/>
              <w:rPr>
                <w:bCs/>
                <w:sz w:val="22"/>
                <w:szCs w:val="22"/>
                <w:shd w:val="clear" w:color="auto" w:fill="FCFCFC"/>
              </w:rPr>
            </w:pPr>
            <w:r w:rsidRPr="0001638C">
              <w:rPr>
                <w:bCs/>
                <w:sz w:val="22"/>
                <w:szCs w:val="22"/>
                <w:shd w:val="clear" w:color="auto" w:fill="FCFCFC"/>
              </w:rPr>
              <w:t>Всего зар</w:t>
            </w:r>
            <w:r>
              <w:rPr>
                <w:bCs/>
                <w:sz w:val="22"/>
                <w:szCs w:val="22"/>
                <w:shd w:val="clear" w:color="auto" w:fill="FCFCFC"/>
              </w:rPr>
              <w:t>егистрировано обращений граждан</w:t>
            </w:r>
          </w:p>
        </w:tc>
        <w:tc>
          <w:tcPr>
            <w:tcW w:w="1134" w:type="dxa"/>
          </w:tcPr>
          <w:p w:rsidR="00B444AD" w:rsidRPr="0001638C" w:rsidRDefault="00B444AD" w:rsidP="00513E8E">
            <w:pPr>
              <w:pStyle w:val="af3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CFCFC"/>
              </w:rPr>
            </w:pPr>
            <w:r>
              <w:rPr>
                <w:bCs/>
                <w:sz w:val="22"/>
                <w:szCs w:val="22"/>
                <w:shd w:val="clear" w:color="auto" w:fill="FCFCFC"/>
              </w:rPr>
              <w:t>1</w:t>
            </w:r>
            <w:r w:rsidR="00513E8E">
              <w:rPr>
                <w:bCs/>
                <w:sz w:val="22"/>
                <w:szCs w:val="22"/>
                <w:shd w:val="clear" w:color="auto" w:fill="FCFCFC"/>
              </w:rPr>
              <w:t>079</w:t>
            </w:r>
          </w:p>
        </w:tc>
        <w:tc>
          <w:tcPr>
            <w:tcW w:w="851" w:type="dxa"/>
          </w:tcPr>
          <w:p w:rsidR="00B444AD" w:rsidRPr="0001638C" w:rsidRDefault="00B444AD" w:rsidP="00513E8E">
            <w:pPr>
              <w:pStyle w:val="af3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CFCFC"/>
              </w:rPr>
            </w:pPr>
            <w:r w:rsidRPr="0001638C">
              <w:rPr>
                <w:bCs/>
                <w:sz w:val="22"/>
                <w:szCs w:val="22"/>
                <w:shd w:val="clear" w:color="auto" w:fill="FCFCFC"/>
              </w:rPr>
              <w:t>1</w:t>
            </w:r>
            <w:r w:rsidR="00513E8E">
              <w:rPr>
                <w:bCs/>
                <w:sz w:val="22"/>
                <w:szCs w:val="22"/>
                <w:shd w:val="clear" w:color="auto" w:fill="FCFCFC"/>
              </w:rPr>
              <w:t>3</w:t>
            </w:r>
            <w:r>
              <w:rPr>
                <w:bCs/>
                <w:sz w:val="22"/>
                <w:szCs w:val="22"/>
                <w:shd w:val="clear" w:color="auto" w:fill="FCFCFC"/>
              </w:rPr>
              <w:t>8</w:t>
            </w:r>
            <w:r w:rsidR="00513E8E">
              <w:rPr>
                <w:bCs/>
                <w:sz w:val="22"/>
                <w:szCs w:val="22"/>
                <w:shd w:val="clear" w:color="auto" w:fill="FCFCFC"/>
              </w:rPr>
              <w:t>9</w:t>
            </w:r>
          </w:p>
        </w:tc>
        <w:tc>
          <w:tcPr>
            <w:tcW w:w="1134" w:type="dxa"/>
          </w:tcPr>
          <w:p w:rsidR="00B444AD" w:rsidRPr="0001638C" w:rsidRDefault="00513E8E" w:rsidP="003B1FCE">
            <w:pPr>
              <w:pStyle w:val="af3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CFCFC"/>
              </w:rPr>
            </w:pPr>
            <w:r>
              <w:rPr>
                <w:bCs/>
                <w:sz w:val="22"/>
                <w:szCs w:val="22"/>
                <w:shd w:val="clear" w:color="auto" w:fill="FCFCFC"/>
              </w:rPr>
              <w:t>310</w:t>
            </w:r>
          </w:p>
        </w:tc>
      </w:tr>
      <w:tr w:rsidR="00B444AD" w:rsidRPr="006E7562" w:rsidTr="00B444AD">
        <w:tc>
          <w:tcPr>
            <w:tcW w:w="4111" w:type="dxa"/>
          </w:tcPr>
          <w:p w:rsidR="00B444AD" w:rsidRPr="0001638C" w:rsidRDefault="00B444AD" w:rsidP="00ED2C29">
            <w:pPr>
              <w:pStyle w:val="af3"/>
              <w:spacing w:before="0" w:beforeAutospacing="0" w:after="0" w:afterAutospacing="0"/>
              <w:ind w:left="-36"/>
              <w:rPr>
                <w:bCs/>
                <w:sz w:val="22"/>
                <w:szCs w:val="22"/>
                <w:shd w:val="clear" w:color="auto" w:fill="FCFCFC"/>
              </w:rPr>
            </w:pPr>
            <w:r w:rsidRPr="0001638C">
              <w:rPr>
                <w:bCs/>
                <w:sz w:val="22"/>
                <w:szCs w:val="22"/>
                <w:shd w:val="clear" w:color="auto" w:fill="FCFCFC"/>
              </w:rPr>
              <w:t>Из них обратились  за предоставлением государственных и муниципальных услуг</w:t>
            </w:r>
          </w:p>
        </w:tc>
        <w:tc>
          <w:tcPr>
            <w:tcW w:w="1134" w:type="dxa"/>
          </w:tcPr>
          <w:p w:rsidR="00B444AD" w:rsidRPr="0001638C" w:rsidRDefault="00B444AD" w:rsidP="00513E8E">
            <w:pPr>
              <w:pStyle w:val="af3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CFCFC"/>
              </w:rPr>
            </w:pPr>
            <w:r>
              <w:rPr>
                <w:bCs/>
                <w:sz w:val="22"/>
                <w:szCs w:val="22"/>
                <w:shd w:val="clear" w:color="auto" w:fill="FCFCFC"/>
              </w:rPr>
              <w:t>4</w:t>
            </w:r>
            <w:r w:rsidR="00513E8E">
              <w:rPr>
                <w:bCs/>
                <w:sz w:val="22"/>
                <w:szCs w:val="22"/>
                <w:shd w:val="clear" w:color="auto" w:fill="FCFCFC"/>
              </w:rPr>
              <w:t>46</w:t>
            </w:r>
          </w:p>
        </w:tc>
        <w:tc>
          <w:tcPr>
            <w:tcW w:w="851" w:type="dxa"/>
          </w:tcPr>
          <w:p w:rsidR="00B444AD" w:rsidRPr="0001638C" w:rsidRDefault="00513E8E" w:rsidP="003B1FCE">
            <w:pPr>
              <w:pStyle w:val="af3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CFCFC"/>
              </w:rPr>
            </w:pPr>
            <w:r>
              <w:rPr>
                <w:bCs/>
                <w:sz w:val="22"/>
                <w:szCs w:val="22"/>
                <w:shd w:val="clear" w:color="auto" w:fill="FCFCFC"/>
              </w:rPr>
              <w:t>711</w:t>
            </w:r>
          </w:p>
        </w:tc>
        <w:tc>
          <w:tcPr>
            <w:tcW w:w="1134" w:type="dxa"/>
          </w:tcPr>
          <w:p w:rsidR="00B444AD" w:rsidRPr="0001638C" w:rsidRDefault="00513E8E" w:rsidP="003B1FCE">
            <w:pPr>
              <w:pStyle w:val="af3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CFCFC"/>
              </w:rPr>
            </w:pPr>
            <w:r>
              <w:rPr>
                <w:bCs/>
                <w:sz w:val="22"/>
                <w:szCs w:val="22"/>
                <w:shd w:val="clear" w:color="auto" w:fill="FCFCFC"/>
              </w:rPr>
              <w:t>265</w:t>
            </w:r>
          </w:p>
        </w:tc>
      </w:tr>
    </w:tbl>
    <w:p w:rsidR="0001638C" w:rsidRDefault="0001638C" w:rsidP="005B1729">
      <w:pPr>
        <w:pStyle w:val="af3"/>
        <w:spacing w:before="0" w:beforeAutospacing="0" w:after="0" w:afterAutospacing="0"/>
        <w:jc w:val="center"/>
        <w:rPr>
          <w:bCs/>
          <w:shd w:val="clear" w:color="auto" w:fill="FCFCFC"/>
        </w:rPr>
      </w:pPr>
    </w:p>
    <w:p w:rsidR="00702590" w:rsidRDefault="00702590" w:rsidP="00702590">
      <w:pPr>
        <w:pStyle w:val="af3"/>
        <w:spacing w:before="0" w:beforeAutospacing="0" w:after="0" w:afterAutospacing="0"/>
        <w:ind w:left="142"/>
        <w:jc w:val="both"/>
        <w:rPr>
          <w:bCs/>
          <w:shd w:val="clear" w:color="auto" w:fill="FCFCFC"/>
        </w:rPr>
      </w:pPr>
    </w:p>
    <w:p w:rsidR="00B350BE" w:rsidRDefault="00A15125" w:rsidP="00702590">
      <w:pPr>
        <w:pStyle w:val="af3"/>
        <w:spacing w:before="0" w:beforeAutospacing="0" w:after="0" w:afterAutospacing="0"/>
        <w:ind w:left="142"/>
        <w:jc w:val="center"/>
        <w:rPr>
          <w:bCs/>
          <w:shd w:val="clear" w:color="auto" w:fill="FCFCFC"/>
        </w:rPr>
      </w:pPr>
      <w:r w:rsidRPr="0001638C">
        <w:rPr>
          <w:bCs/>
          <w:shd w:val="clear" w:color="auto" w:fill="FCFCFC"/>
          <w:lang w:val="en-US"/>
        </w:rPr>
        <w:t>II</w:t>
      </w:r>
      <w:r w:rsidRPr="0001638C">
        <w:rPr>
          <w:bCs/>
          <w:shd w:val="clear" w:color="auto" w:fill="FCFCFC"/>
        </w:rPr>
        <w:t xml:space="preserve">. </w:t>
      </w:r>
      <w:r w:rsidR="00A44A81" w:rsidRPr="0001638C">
        <w:rPr>
          <w:bCs/>
          <w:shd w:val="clear" w:color="auto" w:fill="FCFCFC"/>
        </w:rPr>
        <w:t>Качественный анализ</w:t>
      </w:r>
      <w:r w:rsidR="00845FE4" w:rsidRPr="0001638C">
        <w:rPr>
          <w:bCs/>
          <w:shd w:val="clear" w:color="auto" w:fill="FCFCFC"/>
        </w:rPr>
        <w:t xml:space="preserve"> </w:t>
      </w:r>
      <w:r w:rsidR="00892150" w:rsidRPr="0001638C">
        <w:rPr>
          <w:bCs/>
          <w:shd w:val="clear" w:color="auto" w:fill="FCFCFC"/>
        </w:rPr>
        <w:t xml:space="preserve">обращений граждан, </w:t>
      </w:r>
      <w:r w:rsidR="00A44A81" w:rsidRPr="0001638C">
        <w:rPr>
          <w:bCs/>
          <w:shd w:val="clear" w:color="auto" w:fill="FCFCFC"/>
        </w:rPr>
        <w:t xml:space="preserve">поступивших в отчётный период в </w:t>
      </w:r>
      <w:r w:rsidR="0001638C">
        <w:rPr>
          <w:bCs/>
          <w:shd w:val="clear" w:color="auto" w:fill="FCFCFC"/>
        </w:rPr>
        <w:t>Комитет имущественных отношений города Мурманска</w:t>
      </w:r>
      <w:r w:rsidR="00702590">
        <w:rPr>
          <w:bCs/>
          <w:shd w:val="clear" w:color="auto" w:fill="FCFCFC"/>
        </w:rPr>
        <w:t>.</w:t>
      </w:r>
    </w:p>
    <w:p w:rsidR="00702590" w:rsidRDefault="00702590" w:rsidP="00702590">
      <w:pPr>
        <w:pStyle w:val="af3"/>
        <w:spacing w:before="0" w:beforeAutospacing="0" w:after="0" w:afterAutospacing="0"/>
        <w:ind w:left="142" w:firstLine="709"/>
        <w:jc w:val="center"/>
        <w:rPr>
          <w:shd w:val="clear" w:color="auto" w:fill="FCFCFC"/>
        </w:rPr>
      </w:pPr>
    </w:p>
    <w:p w:rsidR="00513E8E" w:rsidRDefault="00A524D0" w:rsidP="00513E8E">
      <w:pPr>
        <w:pStyle w:val="af3"/>
        <w:spacing w:before="0" w:beforeAutospacing="0" w:after="0" w:afterAutospacing="0"/>
        <w:ind w:left="142" w:firstLine="709"/>
        <w:jc w:val="both"/>
        <w:rPr>
          <w:shd w:val="clear" w:color="auto" w:fill="FCFCFC"/>
        </w:rPr>
      </w:pPr>
      <w:r w:rsidRPr="006E7562">
        <w:rPr>
          <w:shd w:val="clear" w:color="auto" w:fill="FCFCFC"/>
        </w:rPr>
        <w:t xml:space="preserve">C </w:t>
      </w:r>
      <w:r w:rsidR="00094213" w:rsidRPr="006E7562">
        <w:rPr>
          <w:shd w:val="clear" w:color="auto" w:fill="FCFCFC"/>
        </w:rPr>
        <w:t>октября 2013 года</w:t>
      </w:r>
      <w:r w:rsidR="00BA7BD4" w:rsidRPr="006E7562">
        <w:rPr>
          <w:shd w:val="clear" w:color="auto" w:fill="FCFCFC"/>
        </w:rPr>
        <w:t xml:space="preserve"> </w:t>
      </w:r>
      <w:r w:rsidRPr="006E7562">
        <w:rPr>
          <w:shd w:val="clear" w:color="auto" w:fill="FCFCFC"/>
        </w:rPr>
        <w:t>учет обращений граждан ведётся в БД «Обр</w:t>
      </w:r>
      <w:r w:rsidR="00513E8E">
        <w:rPr>
          <w:shd w:val="clear" w:color="auto" w:fill="FCFCFC"/>
        </w:rPr>
        <w:t xml:space="preserve">ащения граждан» IBM </w:t>
      </w:r>
      <w:proofErr w:type="spellStart"/>
      <w:r w:rsidR="00513E8E">
        <w:rPr>
          <w:shd w:val="clear" w:color="auto" w:fill="FCFCFC"/>
        </w:rPr>
        <w:t>LotusNotes</w:t>
      </w:r>
      <w:proofErr w:type="spellEnd"/>
      <w:r w:rsidR="00513E8E">
        <w:rPr>
          <w:shd w:val="clear" w:color="auto" w:fill="FCFCFC"/>
        </w:rPr>
        <w:t>.</w:t>
      </w:r>
    </w:p>
    <w:p w:rsidR="00A524D0" w:rsidRDefault="00A524D0" w:rsidP="00513E8E">
      <w:pPr>
        <w:pStyle w:val="af3"/>
        <w:spacing w:before="0" w:beforeAutospacing="0" w:after="0" w:afterAutospacing="0"/>
        <w:ind w:left="142"/>
        <w:jc w:val="both"/>
        <w:rPr>
          <w:shd w:val="clear" w:color="auto" w:fill="FCFCFC"/>
        </w:rPr>
      </w:pPr>
      <w:r w:rsidRPr="006E7562">
        <w:rPr>
          <w:shd w:val="clear" w:color="auto" w:fill="FCFCFC"/>
        </w:rPr>
        <w:t>Процентное соотношение по тематике поступивших обращений представлено</w:t>
      </w:r>
      <w:r w:rsidR="00513E8E">
        <w:rPr>
          <w:shd w:val="clear" w:color="auto" w:fill="FCFCFC"/>
        </w:rPr>
        <w:t xml:space="preserve"> </w:t>
      </w:r>
      <w:r w:rsidRPr="006E7562">
        <w:rPr>
          <w:shd w:val="clear" w:color="auto" w:fill="FCFCFC"/>
        </w:rPr>
        <w:t>на диаграмме.</w:t>
      </w:r>
    </w:p>
    <w:p w:rsidR="00B444AD" w:rsidRPr="006E7562" w:rsidRDefault="00B444AD" w:rsidP="005B1729">
      <w:pPr>
        <w:pStyle w:val="af3"/>
        <w:spacing w:before="0" w:beforeAutospacing="0" w:after="0" w:afterAutospacing="0"/>
        <w:ind w:firstLine="709"/>
        <w:jc w:val="both"/>
        <w:rPr>
          <w:shd w:val="clear" w:color="auto" w:fill="FCFCFC"/>
        </w:rPr>
      </w:pPr>
    </w:p>
    <w:p w:rsidR="002F1363" w:rsidRPr="006E7562" w:rsidRDefault="002F1363" w:rsidP="005B1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DFBF4"/>
          <w:lang w:val="ru-RU" w:eastAsia="ru-RU"/>
        </w:rPr>
      </w:pPr>
      <w:r w:rsidRPr="006E7562">
        <w:rPr>
          <w:rFonts w:ascii="Times New Roman" w:hAnsi="Times New Roman" w:cs="Times New Roman"/>
          <w:noProof/>
          <w:sz w:val="24"/>
          <w:szCs w:val="24"/>
          <w:shd w:val="clear" w:color="auto" w:fill="FDFBF4"/>
          <w:lang w:val="ru-RU" w:eastAsia="ru-RU"/>
        </w:rPr>
        <w:drawing>
          <wp:inline distT="0" distB="0" distL="0" distR="0" wp14:anchorId="3ED9FE34" wp14:editId="4BF9DCDE">
            <wp:extent cx="5669280" cy="3593989"/>
            <wp:effectExtent l="0" t="0" r="26670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1363" w:rsidRPr="006E7562" w:rsidRDefault="002F1363" w:rsidP="005B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DFBF4"/>
          <w:lang w:val="ru-RU" w:eastAsia="ru-RU"/>
        </w:rPr>
      </w:pPr>
    </w:p>
    <w:p w:rsidR="00EB0CC2" w:rsidRPr="006E7562" w:rsidRDefault="00EB0CC2" w:rsidP="00EB0CC2">
      <w:pPr>
        <w:tabs>
          <w:tab w:val="right" w:pos="0"/>
        </w:tabs>
        <w:spacing w:before="30"/>
        <w:ind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62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0D630A" w:rsidRPr="006E7562" w:rsidRDefault="000D630A" w:rsidP="00BA7BD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DFBF4"/>
          <w:lang w:val="ru-RU" w:eastAsia="ru-RU"/>
        </w:rPr>
      </w:pPr>
    </w:p>
    <w:p w:rsidR="003A04D8" w:rsidRPr="006E7562" w:rsidRDefault="003A04D8" w:rsidP="002F1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1A5B" w:rsidRPr="006E7562" w:rsidRDefault="001A1A5B" w:rsidP="003A0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</w:pP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Большинство обращений граждан, поступивших и рассмотренных в </w:t>
      </w:r>
      <w:r w:rsidR="00513E8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 квартале 2016 года, </w:t>
      </w:r>
      <w:r w:rsidR="00BC4B44" w:rsidRPr="006E7562">
        <w:rPr>
          <w:rFonts w:ascii="Times New Roman" w:hAnsi="Times New Roman" w:cs="Times New Roman"/>
          <w:sz w:val="24"/>
          <w:szCs w:val="24"/>
          <w:lang w:val="ru-RU"/>
        </w:rPr>
        <w:t>касаются вопросов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 жилищн</w:t>
      </w:r>
      <w:r w:rsidR="00BC4B44" w:rsidRPr="006E7562">
        <w:rPr>
          <w:rFonts w:ascii="Times New Roman" w:hAnsi="Times New Roman" w:cs="Times New Roman"/>
          <w:sz w:val="24"/>
          <w:szCs w:val="24"/>
          <w:lang w:val="ru-RU"/>
        </w:rPr>
        <w:t>о-коммунальной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BC4B44" w:rsidRPr="006E7562">
        <w:rPr>
          <w:rFonts w:ascii="Times New Roman" w:hAnsi="Times New Roman" w:cs="Times New Roman"/>
          <w:sz w:val="24"/>
          <w:szCs w:val="24"/>
          <w:lang w:val="ru-RU"/>
        </w:rPr>
        <w:t>феры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 (1</w:t>
      </w:r>
      <w:r w:rsidR="006A049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F681E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>). Эт</w:t>
      </w:r>
      <w:r w:rsidR="00835098" w:rsidRPr="006E75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 </w:t>
      </w:r>
      <w:r w:rsidR="00835098"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="00835098" w:rsidRPr="006E7562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 найма жилого помещения (2</w:t>
      </w:r>
      <w:r w:rsidR="00CF681E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>), улучшения жилищных условий (</w:t>
      </w:r>
      <w:r w:rsidR="006A049A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CF681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>), приватизации муниципального жилищного фонда (</w:t>
      </w:r>
      <w:r w:rsidR="006A049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F681E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>), переселения из аварийных домов, общежитий, коммуналок (</w:t>
      </w:r>
      <w:r w:rsidR="006A049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) и т.д. </w:t>
      </w:r>
      <w:r w:rsidR="00835098" w:rsidRPr="006E756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>Кроме этого, зарегистрировано 3</w:t>
      </w:r>
      <w:r w:rsidR="00CF681E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 w:rsidR="006A049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>, касающ</w:t>
      </w:r>
      <w:r w:rsidR="006A04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>еся вопросов предоставления в собственность, аренду земельных участков, а также предоставления расчетов по арендной плате за землю.</w:t>
      </w:r>
    </w:p>
    <w:p w:rsidR="003A04D8" w:rsidRDefault="00835098" w:rsidP="002F17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CFCFC"/>
          <w:lang w:val="ru-RU"/>
        </w:rPr>
      </w:pPr>
      <w:r w:rsidRPr="006E7562">
        <w:rPr>
          <w:rFonts w:ascii="Times New Roman" w:hAnsi="Times New Roman" w:cs="Times New Roman"/>
          <w:sz w:val="24"/>
          <w:szCs w:val="24"/>
          <w:shd w:val="clear" w:color="auto" w:fill="FCFCFC"/>
          <w:lang w:val="ru-RU"/>
        </w:rPr>
        <w:t xml:space="preserve">По сравнению с аналогичным периодом 2015 года наблюдается рост количества </w:t>
      </w:r>
      <w:r w:rsidR="003A04D8" w:rsidRPr="006E7562">
        <w:rPr>
          <w:rFonts w:ascii="Times New Roman" w:hAnsi="Times New Roman" w:cs="Times New Roman"/>
          <w:bCs/>
          <w:sz w:val="24"/>
          <w:szCs w:val="24"/>
          <w:shd w:val="clear" w:color="auto" w:fill="FCFCFC"/>
          <w:lang w:val="ru-RU"/>
        </w:rPr>
        <w:t xml:space="preserve">обращений по вопросам жилищно-коммунальной сферы на </w:t>
      </w:r>
      <w:r w:rsidR="00CF681E">
        <w:rPr>
          <w:rFonts w:ascii="Times New Roman" w:hAnsi="Times New Roman" w:cs="Times New Roman"/>
          <w:bCs/>
          <w:sz w:val="24"/>
          <w:szCs w:val="24"/>
          <w:shd w:val="clear" w:color="auto" w:fill="FCFCFC"/>
          <w:lang w:val="ru-RU"/>
        </w:rPr>
        <w:t>30</w:t>
      </w:r>
      <w:r w:rsidR="006A049A">
        <w:rPr>
          <w:rFonts w:ascii="Times New Roman" w:hAnsi="Times New Roman" w:cs="Times New Roman"/>
          <w:bCs/>
          <w:sz w:val="24"/>
          <w:szCs w:val="24"/>
          <w:shd w:val="clear" w:color="auto" w:fill="FCFCFC"/>
          <w:lang w:val="ru-RU"/>
        </w:rPr>
        <w:t>,</w:t>
      </w:r>
      <w:r w:rsidR="00CF681E">
        <w:rPr>
          <w:rFonts w:ascii="Times New Roman" w:hAnsi="Times New Roman" w:cs="Times New Roman"/>
          <w:bCs/>
          <w:sz w:val="24"/>
          <w:szCs w:val="24"/>
          <w:shd w:val="clear" w:color="auto" w:fill="FCFCFC"/>
          <w:lang w:val="ru-RU"/>
        </w:rPr>
        <w:t>04</w:t>
      </w:r>
      <w:r w:rsidR="003A04D8" w:rsidRPr="006E7562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  <w:lang w:val="ru-RU"/>
        </w:rPr>
        <w:t xml:space="preserve"> </w:t>
      </w:r>
      <w:r w:rsidR="003A04D8" w:rsidRPr="006E7562">
        <w:rPr>
          <w:rFonts w:ascii="Times New Roman" w:hAnsi="Times New Roman" w:cs="Times New Roman"/>
          <w:bCs/>
          <w:sz w:val="24"/>
          <w:szCs w:val="24"/>
          <w:shd w:val="clear" w:color="auto" w:fill="FCFCFC"/>
          <w:lang w:val="ru-RU"/>
        </w:rPr>
        <w:t xml:space="preserve">%. </w:t>
      </w:r>
    </w:p>
    <w:p w:rsidR="00470E27" w:rsidRPr="006E7562" w:rsidRDefault="00470E27" w:rsidP="00470E27">
      <w:pPr>
        <w:tabs>
          <w:tab w:val="right" w:pos="0"/>
        </w:tabs>
        <w:spacing w:before="30"/>
        <w:ind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7562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</w:t>
      </w:r>
      <w:r w:rsidR="00CF681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 квартале 2016 года поступали и были рассмотрены </w:t>
      </w:r>
      <w:r w:rsidR="00CF681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A049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F681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 обращений граждан в рамках предоставления услуг, среди них, </w:t>
      </w:r>
      <w:r w:rsidR="00CF681E" w:rsidRPr="00CF681E">
        <w:rPr>
          <w:rFonts w:ascii="Times New Roman" w:hAnsi="Times New Roman" w:cs="Times New Roman"/>
          <w:sz w:val="24"/>
          <w:szCs w:val="24"/>
          <w:lang w:val="ru-RU"/>
        </w:rPr>
        <w:t>признание граждан нуждающимися в жилых помещениях – 78, прием заявлений, документов и постановка на учет в качестве нуждающихся – 33</w:t>
      </w:r>
      <w:r w:rsidR="00CF681E" w:rsidRPr="00CF681E">
        <w:rPr>
          <w:rFonts w:ascii="Times New Roman" w:hAnsi="Times New Roman" w:cs="Times New Roman"/>
          <w:sz w:val="28"/>
          <w:lang w:val="ru-RU"/>
        </w:rPr>
        <w:t>,</w:t>
      </w:r>
      <w:r w:rsidR="00CF681E">
        <w:rPr>
          <w:rFonts w:ascii="Times New Roman" w:hAnsi="Times New Roman" w:cs="Times New Roman"/>
          <w:sz w:val="28"/>
          <w:lang w:val="ru-RU"/>
        </w:rPr>
        <w:t xml:space="preserve"> 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>оформление договоров приватизации, выдача дубликатов - 1</w:t>
      </w:r>
      <w:r w:rsidR="00CF681E">
        <w:rPr>
          <w:rFonts w:ascii="Times New Roman" w:hAnsi="Times New Roman" w:cs="Times New Roman"/>
          <w:sz w:val="24"/>
          <w:szCs w:val="24"/>
          <w:lang w:val="ru-RU"/>
        </w:rPr>
        <w:t>31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, предоставление информации о приватизации жилищного фонда - </w:t>
      </w:r>
      <w:r w:rsidR="004B170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F681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, предоставление жилых помещений в общежитиях - </w:t>
      </w:r>
      <w:r w:rsidR="00CF681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7, предоставление в пользование, собственность, аренду земельных участков - </w:t>
      </w:r>
      <w:r w:rsidR="00CF681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B170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>, предоставление выписок из реестра муниципального имущества составляет – 3</w:t>
      </w:r>
      <w:r w:rsidR="00CF681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E7562">
        <w:rPr>
          <w:rFonts w:ascii="Times New Roman" w:hAnsi="Times New Roman" w:cs="Times New Roman"/>
          <w:sz w:val="24"/>
          <w:szCs w:val="24"/>
          <w:lang w:val="ru-RU"/>
        </w:rPr>
        <w:t xml:space="preserve"> и т.д.  Письменные подробные ответы на данные обращения, а также запрашиваемые документы были направлены в адрес заявителей в сроки, предусмотренные для оказания соответствующих муниципальных услуг.</w:t>
      </w:r>
    </w:p>
    <w:p w:rsidR="00702590" w:rsidRDefault="002A178D" w:rsidP="00702590">
      <w:pPr>
        <w:pStyle w:val="Style3"/>
        <w:widowControl/>
        <w:numPr>
          <w:ilvl w:val="0"/>
          <w:numId w:val="22"/>
        </w:numPr>
        <w:spacing w:line="240" w:lineRule="auto"/>
        <w:ind w:left="0" w:firstLine="0"/>
        <w:jc w:val="center"/>
        <w:rPr>
          <w:rStyle w:val="FontStyle24"/>
          <w:bCs/>
          <w:sz w:val="24"/>
          <w:szCs w:val="24"/>
        </w:rPr>
      </w:pPr>
      <w:r w:rsidRPr="00702590">
        <w:rPr>
          <w:rStyle w:val="FontStyle24"/>
          <w:bCs/>
          <w:sz w:val="24"/>
          <w:szCs w:val="24"/>
        </w:rPr>
        <w:t>Показатели</w:t>
      </w:r>
      <w:r w:rsidR="00702590" w:rsidRPr="00702590">
        <w:rPr>
          <w:rStyle w:val="FontStyle24"/>
          <w:bCs/>
          <w:sz w:val="24"/>
          <w:szCs w:val="24"/>
        </w:rPr>
        <w:t>.</w:t>
      </w:r>
    </w:p>
    <w:p w:rsidR="00702590" w:rsidRDefault="00702590" w:rsidP="00702590">
      <w:pPr>
        <w:pStyle w:val="Style3"/>
        <w:widowControl/>
        <w:spacing w:line="240" w:lineRule="auto"/>
        <w:ind w:firstLine="0"/>
        <w:rPr>
          <w:rStyle w:val="FontStyle24"/>
          <w:sz w:val="24"/>
          <w:szCs w:val="24"/>
        </w:rPr>
      </w:pPr>
    </w:p>
    <w:p w:rsidR="00A44A81" w:rsidRDefault="00702590" w:rsidP="00702590">
      <w:pPr>
        <w:pStyle w:val="Style3"/>
        <w:widowControl/>
        <w:spacing w:line="240" w:lineRule="auto"/>
        <w:ind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ab/>
      </w:r>
      <w:r w:rsidR="00A44A81" w:rsidRPr="00702590">
        <w:rPr>
          <w:rStyle w:val="FontStyle24"/>
          <w:sz w:val="24"/>
          <w:szCs w:val="24"/>
        </w:rPr>
        <w:t>Важным показателем эффективности работы по рассмотрению обращений граждан является количество положительно рассмотренных обращений.</w:t>
      </w:r>
    </w:p>
    <w:p w:rsidR="00702590" w:rsidRPr="00702590" w:rsidRDefault="00702590" w:rsidP="00702590">
      <w:pPr>
        <w:pStyle w:val="Style3"/>
        <w:widowControl/>
        <w:spacing w:line="240" w:lineRule="auto"/>
        <w:ind w:firstLine="0"/>
        <w:jc w:val="center"/>
        <w:rPr>
          <w:rStyle w:val="FontStyle24"/>
          <w:bCs/>
          <w:sz w:val="24"/>
          <w:szCs w:val="24"/>
        </w:rPr>
      </w:pPr>
    </w:p>
    <w:p w:rsidR="00A44A81" w:rsidRPr="00702590" w:rsidRDefault="00A44A81" w:rsidP="005B1729">
      <w:pPr>
        <w:pStyle w:val="Style10"/>
        <w:widowControl/>
        <w:tabs>
          <w:tab w:val="left" w:pos="902"/>
        </w:tabs>
        <w:ind w:left="710"/>
        <w:jc w:val="center"/>
        <w:rPr>
          <w:rStyle w:val="FontStyle23"/>
          <w:b w:val="0"/>
          <w:sz w:val="24"/>
          <w:szCs w:val="24"/>
        </w:rPr>
      </w:pPr>
      <w:r w:rsidRPr="00702590">
        <w:rPr>
          <w:rStyle w:val="FontStyle23"/>
          <w:b w:val="0"/>
          <w:sz w:val="24"/>
          <w:szCs w:val="24"/>
        </w:rPr>
        <w:t>Результаты рассмотрения обращений</w:t>
      </w:r>
    </w:p>
    <w:p w:rsidR="005A3F06" w:rsidRPr="006E7562" w:rsidRDefault="005A3F06" w:rsidP="005B1729">
      <w:pPr>
        <w:pStyle w:val="Style10"/>
        <w:widowControl/>
        <w:tabs>
          <w:tab w:val="left" w:pos="902"/>
        </w:tabs>
        <w:ind w:left="710"/>
        <w:jc w:val="center"/>
        <w:rPr>
          <w:rStyle w:val="FontStyle23"/>
          <w:sz w:val="24"/>
          <w:szCs w:val="24"/>
        </w:rPr>
      </w:pPr>
    </w:p>
    <w:tbl>
      <w:tblPr>
        <w:tblW w:w="74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88"/>
        <w:gridCol w:w="1421"/>
        <w:gridCol w:w="1418"/>
        <w:gridCol w:w="1418"/>
      </w:tblGrid>
      <w:tr w:rsidR="00B444AD" w:rsidRPr="00702590" w:rsidTr="00B444AD">
        <w:tc>
          <w:tcPr>
            <w:tcW w:w="3188" w:type="dxa"/>
          </w:tcPr>
          <w:p w:rsidR="00B444AD" w:rsidRPr="00702590" w:rsidRDefault="00B444AD" w:rsidP="005B172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Cs/>
                <w:sz w:val="22"/>
                <w:szCs w:val="22"/>
              </w:rPr>
            </w:pPr>
            <w:r w:rsidRPr="00702590">
              <w:rPr>
                <w:rStyle w:val="FontStyle24"/>
                <w:bCs/>
                <w:sz w:val="22"/>
                <w:szCs w:val="22"/>
              </w:rPr>
              <w:t>Результаты</w:t>
            </w:r>
          </w:p>
        </w:tc>
        <w:tc>
          <w:tcPr>
            <w:tcW w:w="1421" w:type="dxa"/>
          </w:tcPr>
          <w:p w:rsidR="00B444AD" w:rsidRPr="00702590" w:rsidRDefault="00B444AD" w:rsidP="006A502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Cs/>
                <w:sz w:val="22"/>
                <w:szCs w:val="22"/>
              </w:rPr>
            </w:pPr>
            <w:r w:rsidRPr="00702590">
              <w:rPr>
                <w:rStyle w:val="FontStyle24"/>
                <w:bCs/>
                <w:sz w:val="22"/>
                <w:szCs w:val="22"/>
              </w:rPr>
              <w:t>2015 год</w:t>
            </w:r>
          </w:p>
        </w:tc>
        <w:tc>
          <w:tcPr>
            <w:tcW w:w="1418" w:type="dxa"/>
          </w:tcPr>
          <w:p w:rsidR="00B444AD" w:rsidRPr="00702590" w:rsidRDefault="00B444AD" w:rsidP="006A502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Cs/>
                <w:sz w:val="22"/>
                <w:szCs w:val="22"/>
              </w:rPr>
            </w:pPr>
            <w:r w:rsidRPr="00702590">
              <w:rPr>
                <w:rStyle w:val="FontStyle24"/>
                <w:bCs/>
                <w:sz w:val="22"/>
                <w:szCs w:val="22"/>
              </w:rPr>
              <w:t>2016 год</w:t>
            </w:r>
          </w:p>
        </w:tc>
        <w:tc>
          <w:tcPr>
            <w:tcW w:w="1418" w:type="dxa"/>
          </w:tcPr>
          <w:p w:rsidR="00B444AD" w:rsidRPr="00702590" w:rsidRDefault="00B444AD" w:rsidP="006A502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Cs/>
                <w:sz w:val="22"/>
                <w:szCs w:val="22"/>
              </w:rPr>
            </w:pPr>
            <w:r>
              <w:rPr>
                <w:rStyle w:val="FontStyle24"/>
                <w:bCs/>
                <w:sz w:val="22"/>
                <w:szCs w:val="22"/>
              </w:rPr>
              <w:t>Разница</w:t>
            </w:r>
          </w:p>
        </w:tc>
      </w:tr>
      <w:tr w:rsidR="00B444AD" w:rsidRPr="00702590" w:rsidTr="00B444AD">
        <w:tc>
          <w:tcPr>
            <w:tcW w:w="3188" w:type="dxa"/>
          </w:tcPr>
          <w:p w:rsidR="00B444AD" w:rsidRPr="00702590" w:rsidRDefault="00B444AD" w:rsidP="005B172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24"/>
                <w:bCs/>
                <w:sz w:val="22"/>
                <w:szCs w:val="22"/>
              </w:rPr>
            </w:pPr>
            <w:r w:rsidRPr="00702590">
              <w:rPr>
                <w:rStyle w:val="FontStyle24"/>
                <w:bCs/>
                <w:sz w:val="22"/>
                <w:szCs w:val="22"/>
              </w:rPr>
              <w:t>Решено положительно</w:t>
            </w:r>
          </w:p>
        </w:tc>
        <w:tc>
          <w:tcPr>
            <w:tcW w:w="1421" w:type="dxa"/>
          </w:tcPr>
          <w:p w:rsidR="00B444AD" w:rsidRPr="00702590" w:rsidRDefault="00CF681E" w:rsidP="00CF681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2</w:t>
            </w:r>
            <w:r w:rsidR="00B444AD">
              <w:rPr>
                <w:rStyle w:val="FontStyle24"/>
                <w:sz w:val="22"/>
                <w:szCs w:val="22"/>
              </w:rPr>
              <w:t>36</w:t>
            </w:r>
          </w:p>
        </w:tc>
        <w:tc>
          <w:tcPr>
            <w:tcW w:w="1418" w:type="dxa"/>
          </w:tcPr>
          <w:p w:rsidR="00B444AD" w:rsidRPr="00702590" w:rsidRDefault="00B444AD" w:rsidP="007D53B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6</w:t>
            </w:r>
            <w:r w:rsidR="007D53BE">
              <w:rPr>
                <w:rStyle w:val="FontStyle24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B444AD" w:rsidRDefault="00B444AD" w:rsidP="007D53B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3</w:t>
            </w:r>
            <w:r w:rsidR="007D53BE">
              <w:rPr>
                <w:rStyle w:val="FontStyle24"/>
                <w:sz w:val="22"/>
                <w:szCs w:val="22"/>
              </w:rPr>
              <w:t>65</w:t>
            </w:r>
          </w:p>
        </w:tc>
      </w:tr>
      <w:tr w:rsidR="00B444AD" w:rsidRPr="00702590" w:rsidTr="00B444AD">
        <w:tc>
          <w:tcPr>
            <w:tcW w:w="3188" w:type="dxa"/>
          </w:tcPr>
          <w:p w:rsidR="00B444AD" w:rsidRPr="00702590" w:rsidRDefault="00B444AD" w:rsidP="005B172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24"/>
                <w:bCs/>
                <w:sz w:val="22"/>
                <w:szCs w:val="22"/>
              </w:rPr>
            </w:pPr>
            <w:r w:rsidRPr="00702590">
              <w:rPr>
                <w:rStyle w:val="FontStyle24"/>
                <w:bCs/>
                <w:sz w:val="22"/>
                <w:szCs w:val="22"/>
              </w:rPr>
              <w:t>Даны квалифицированные разъяснения и рекомендации</w:t>
            </w:r>
          </w:p>
        </w:tc>
        <w:tc>
          <w:tcPr>
            <w:tcW w:w="1421" w:type="dxa"/>
          </w:tcPr>
          <w:p w:rsidR="00B444AD" w:rsidRPr="00702590" w:rsidRDefault="007D53BE" w:rsidP="005B172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385</w:t>
            </w:r>
          </w:p>
        </w:tc>
        <w:tc>
          <w:tcPr>
            <w:tcW w:w="1418" w:type="dxa"/>
          </w:tcPr>
          <w:p w:rsidR="00B444AD" w:rsidRPr="00702590" w:rsidRDefault="007D53BE" w:rsidP="005B172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4</w:t>
            </w:r>
            <w:r w:rsidR="00B444AD">
              <w:rPr>
                <w:rStyle w:val="FontStyle24"/>
                <w:sz w:val="22"/>
                <w:szCs w:val="22"/>
              </w:rPr>
              <w:t>4</w:t>
            </w:r>
            <w:r>
              <w:rPr>
                <w:rStyle w:val="FontStyle24"/>
                <w:sz w:val="22"/>
                <w:szCs w:val="22"/>
              </w:rPr>
              <w:t>1</w:t>
            </w:r>
          </w:p>
          <w:p w:rsidR="00B444AD" w:rsidRPr="00702590" w:rsidRDefault="00B444AD" w:rsidP="005B172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</w:p>
        </w:tc>
        <w:tc>
          <w:tcPr>
            <w:tcW w:w="1418" w:type="dxa"/>
          </w:tcPr>
          <w:p w:rsidR="00B444AD" w:rsidRDefault="007D53BE" w:rsidP="005B172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 xml:space="preserve"> </w:t>
            </w:r>
            <w:r w:rsidR="00B444AD">
              <w:rPr>
                <w:rStyle w:val="FontStyle24"/>
                <w:sz w:val="22"/>
                <w:szCs w:val="22"/>
              </w:rPr>
              <w:t>5</w:t>
            </w:r>
            <w:r>
              <w:rPr>
                <w:rStyle w:val="FontStyle24"/>
                <w:sz w:val="22"/>
                <w:szCs w:val="22"/>
              </w:rPr>
              <w:t>6</w:t>
            </w:r>
          </w:p>
        </w:tc>
      </w:tr>
    </w:tbl>
    <w:p w:rsidR="00702590" w:rsidRPr="00702590" w:rsidRDefault="00702590" w:rsidP="00702590">
      <w:pPr>
        <w:pStyle w:val="Style3"/>
        <w:widowControl/>
        <w:tabs>
          <w:tab w:val="left" w:pos="1134"/>
        </w:tabs>
        <w:spacing w:line="240" w:lineRule="auto"/>
        <w:ind w:firstLine="709"/>
        <w:rPr>
          <w:rStyle w:val="FontStyle24"/>
          <w:bCs/>
          <w:sz w:val="22"/>
          <w:szCs w:val="22"/>
        </w:rPr>
      </w:pPr>
    </w:p>
    <w:p w:rsidR="00517F53" w:rsidRPr="00702590" w:rsidRDefault="00BB26C4" w:rsidP="00702590">
      <w:pPr>
        <w:pStyle w:val="Style3"/>
        <w:widowControl/>
        <w:tabs>
          <w:tab w:val="left" w:pos="1134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702590">
        <w:rPr>
          <w:rStyle w:val="FontStyle24"/>
          <w:bCs/>
          <w:sz w:val="24"/>
          <w:szCs w:val="24"/>
        </w:rPr>
        <w:t xml:space="preserve">Ещё одним из качественных показателей работы с обращениями </w:t>
      </w:r>
      <w:r w:rsidRPr="00702590">
        <w:rPr>
          <w:rStyle w:val="FontStyle24"/>
          <w:sz w:val="24"/>
          <w:szCs w:val="24"/>
        </w:rPr>
        <w:t xml:space="preserve">граждан является количество обращений, рассмотренных на личном приёме </w:t>
      </w:r>
      <w:r w:rsidR="00ED2C29" w:rsidRPr="00702590">
        <w:rPr>
          <w:rStyle w:val="FontStyle24"/>
          <w:sz w:val="24"/>
          <w:szCs w:val="24"/>
        </w:rPr>
        <w:t xml:space="preserve">руководителем структурного подразделения </w:t>
      </w:r>
      <w:r w:rsidRPr="00702590">
        <w:rPr>
          <w:rStyle w:val="FontStyle24"/>
          <w:sz w:val="24"/>
          <w:szCs w:val="24"/>
        </w:rPr>
        <w:t>и его заместителями.</w:t>
      </w:r>
    </w:p>
    <w:p w:rsidR="00BB26C4" w:rsidRPr="006E7562" w:rsidRDefault="00BB26C4" w:rsidP="005B1729">
      <w:pPr>
        <w:pStyle w:val="Style3"/>
        <w:widowControl/>
        <w:tabs>
          <w:tab w:val="left" w:pos="1134"/>
        </w:tabs>
        <w:spacing w:line="240" w:lineRule="auto"/>
        <w:ind w:left="709" w:firstLine="0"/>
        <w:rPr>
          <w:rStyle w:val="FontStyle24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2"/>
        <w:gridCol w:w="1701"/>
        <w:gridCol w:w="1559"/>
      </w:tblGrid>
      <w:tr w:rsidR="00A4269F" w:rsidRPr="006E7562" w:rsidTr="00302D2E">
        <w:tc>
          <w:tcPr>
            <w:tcW w:w="4892" w:type="dxa"/>
          </w:tcPr>
          <w:p w:rsidR="00A4269F" w:rsidRPr="00702590" w:rsidRDefault="00A4269F" w:rsidP="005B1729">
            <w:pPr>
              <w:pStyle w:val="Style3"/>
              <w:widowControl/>
              <w:spacing w:line="240" w:lineRule="auto"/>
              <w:ind w:firstLine="0"/>
              <w:rPr>
                <w:rStyle w:val="FontStyle24"/>
                <w:sz w:val="22"/>
                <w:szCs w:val="22"/>
              </w:rPr>
            </w:pPr>
          </w:p>
        </w:tc>
        <w:tc>
          <w:tcPr>
            <w:tcW w:w="1701" w:type="dxa"/>
          </w:tcPr>
          <w:p w:rsidR="00A4269F" w:rsidRPr="00702590" w:rsidRDefault="00A4269F" w:rsidP="00D4055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  <w:r w:rsidRPr="00702590">
              <w:rPr>
                <w:rStyle w:val="FontStyle24"/>
                <w:sz w:val="22"/>
                <w:szCs w:val="22"/>
              </w:rPr>
              <w:t>2015 год</w:t>
            </w:r>
          </w:p>
        </w:tc>
        <w:tc>
          <w:tcPr>
            <w:tcW w:w="1559" w:type="dxa"/>
          </w:tcPr>
          <w:p w:rsidR="00A4269F" w:rsidRPr="00702590" w:rsidRDefault="00A4269F" w:rsidP="005B172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  <w:r w:rsidRPr="00702590">
              <w:rPr>
                <w:rStyle w:val="FontStyle24"/>
                <w:sz w:val="22"/>
                <w:szCs w:val="22"/>
              </w:rPr>
              <w:t>2016 год</w:t>
            </w:r>
          </w:p>
        </w:tc>
      </w:tr>
      <w:tr w:rsidR="00A4269F" w:rsidRPr="006E7562" w:rsidTr="00A4269F">
        <w:tc>
          <w:tcPr>
            <w:tcW w:w="8152" w:type="dxa"/>
            <w:gridSpan w:val="3"/>
          </w:tcPr>
          <w:p w:rsidR="00A4269F" w:rsidRPr="00702590" w:rsidRDefault="00A4269F" w:rsidP="005B172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 xml:space="preserve">Личный </w:t>
            </w:r>
            <w:proofErr w:type="gramStart"/>
            <w:r>
              <w:rPr>
                <w:rStyle w:val="FontStyle24"/>
                <w:sz w:val="22"/>
                <w:szCs w:val="22"/>
              </w:rPr>
              <w:t>прием :</w:t>
            </w:r>
            <w:proofErr w:type="gramEnd"/>
          </w:p>
        </w:tc>
      </w:tr>
      <w:tr w:rsidR="00A4269F" w:rsidRPr="006E7562" w:rsidTr="00302D2E">
        <w:tc>
          <w:tcPr>
            <w:tcW w:w="4892" w:type="dxa"/>
          </w:tcPr>
          <w:p w:rsidR="00A4269F" w:rsidRPr="00702590" w:rsidRDefault="00A4269F" w:rsidP="00D4055E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24"/>
                <w:sz w:val="22"/>
                <w:szCs w:val="22"/>
              </w:rPr>
            </w:pPr>
            <w:r w:rsidRPr="00702590">
              <w:rPr>
                <w:rStyle w:val="FontStyle24"/>
                <w:sz w:val="22"/>
                <w:szCs w:val="22"/>
              </w:rPr>
              <w:t xml:space="preserve">- председатель комитета имущественных отношений города Мурманска </w:t>
            </w:r>
          </w:p>
        </w:tc>
        <w:tc>
          <w:tcPr>
            <w:tcW w:w="1701" w:type="dxa"/>
          </w:tcPr>
          <w:p w:rsidR="00A4269F" w:rsidRPr="00702590" w:rsidRDefault="007D53BE" w:rsidP="005B172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A4269F" w:rsidRPr="00702590" w:rsidRDefault="007D53BE" w:rsidP="005B172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1</w:t>
            </w:r>
            <w:r w:rsidR="00A4269F">
              <w:rPr>
                <w:rStyle w:val="FontStyle24"/>
                <w:sz w:val="22"/>
                <w:szCs w:val="22"/>
              </w:rPr>
              <w:t>3</w:t>
            </w:r>
          </w:p>
        </w:tc>
      </w:tr>
      <w:tr w:rsidR="00A4269F" w:rsidRPr="006E7562" w:rsidTr="00302D2E">
        <w:tc>
          <w:tcPr>
            <w:tcW w:w="4892" w:type="dxa"/>
          </w:tcPr>
          <w:p w:rsidR="00A4269F" w:rsidRPr="00702590" w:rsidRDefault="00A4269F" w:rsidP="00ED2C2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24"/>
                <w:sz w:val="22"/>
                <w:szCs w:val="22"/>
              </w:rPr>
            </w:pPr>
            <w:r w:rsidRPr="00702590">
              <w:rPr>
                <w:rStyle w:val="FontStyle24"/>
                <w:sz w:val="22"/>
                <w:szCs w:val="22"/>
              </w:rPr>
              <w:t>- заместители председателя комитета имущественных отношений города Мурманска</w:t>
            </w:r>
          </w:p>
        </w:tc>
        <w:tc>
          <w:tcPr>
            <w:tcW w:w="1701" w:type="dxa"/>
          </w:tcPr>
          <w:p w:rsidR="00A4269F" w:rsidRPr="00702590" w:rsidRDefault="007D53BE" w:rsidP="005B172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41</w:t>
            </w:r>
          </w:p>
        </w:tc>
        <w:tc>
          <w:tcPr>
            <w:tcW w:w="1559" w:type="dxa"/>
          </w:tcPr>
          <w:p w:rsidR="00A4269F" w:rsidRPr="00702590" w:rsidRDefault="007D53BE" w:rsidP="005B172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22</w:t>
            </w:r>
          </w:p>
        </w:tc>
      </w:tr>
    </w:tbl>
    <w:p w:rsidR="00FC3942" w:rsidRPr="006E7562" w:rsidRDefault="00FC3942" w:rsidP="005B1729">
      <w:pPr>
        <w:pStyle w:val="af3"/>
        <w:spacing w:before="0" w:beforeAutospacing="0" w:after="0" w:afterAutospacing="0"/>
        <w:ind w:firstLine="709"/>
        <w:jc w:val="both"/>
        <w:rPr>
          <w:shd w:val="clear" w:color="auto" w:fill="FCFCFC"/>
        </w:rPr>
      </w:pPr>
    </w:p>
    <w:p w:rsidR="00702590" w:rsidRPr="007D53BE" w:rsidRDefault="00515632" w:rsidP="00702590">
      <w:pPr>
        <w:tabs>
          <w:tab w:val="right" w:pos="0"/>
        </w:tabs>
        <w:spacing w:before="30"/>
        <w:ind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3BE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7D53BE" w:rsidRPr="007D53BE">
        <w:rPr>
          <w:rFonts w:ascii="Times New Roman" w:hAnsi="Times New Roman" w:cs="Times New Roman"/>
          <w:sz w:val="24"/>
          <w:szCs w:val="24"/>
          <w:lang w:val="ru-RU"/>
        </w:rPr>
        <w:t xml:space="preserve">На личном приеме граждан председателем Комитета и его заместителями  рассматривались вопросы </w:t>
      </w:r>
      <w:r w:rsidR="007D53BE" w:rsidRPr="007D53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переселения из аварийного и ветхого жилфонда, </w:t>
      </w:r>
      <w:r w:rsidR="007D53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</w:t>
      </w:r>
      <w:r w:rsidR="007D53BE" w:rsidRPr="007D53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постоянной регистрации в общежитии, продления договоров коммерческого найма, восс</w:t>
      </w:r>
      <w:r w:rsidR="007D53B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тановления</w:t>
      </w:r>
      <w:r w:rsidR="007D53BE" w:rsidRPr="007D53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очереди на получение </w:t>
      </w:r>
      <w:r w:rsidR="007D53B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жилого помещения, предоставления</w:t>
      </w:r>
      <w:r w:rsidR="007D53BE" w:rsidRPr="007D53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 очереди жилого помещения по договору социального найма, выкупа комнат, предоставления в собственность земельных участков.</w:t>
      </w:r>
      <w:r w:rsidR="007D53BE" w:rsidRPr="007D53BE">
        <w:rPr>
          <w:rFonts w:ascii="Times New Roman" w:hAnsi="Times New Roman" w:cs="Times New Roman"/>
          <w:sz w:val="24"/>
          <w:szCs w:val="24"/>
          <w:lang w:val="ru-RU"/>
        </w:rPr>
        <w:t xml:space="preserve"> За 3 квартал  2016 года  на личном приеме граждан было принято 35 человек (13 – председателем, 22 - заместителями). Заявителям даны полные и квалифицированные разъяснения по указанным вопросам. К участию в личном приеме </w:t>
      </w:r>
      <w:r w:rsidR="007D53BE" w:rsidRPr="007D53BE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привлекались специалисты профильных структурных подразделений Комитета, которыми заявителям была оказана помощь при оформлении необходимых документов.</w:t>
      </w:r>
    </w:p>
    <w:p w:rsidR="006E7562" w:rsidRPr="006E7562" w:rsidRDefault="00702590" w:rsidP="00702590">
      <w:pPr>
        <w:tabs>
          <w:tab w:val="right" w:pos="0"/>
        </w:tabs>
        <w:spacing w:before="30"/>
        <w:ind w:right="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6E7562" w:rsidRPr="006E75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Комитетом продолжается работа по недопущению фактов нарушения сроков рассмотрения обращений, усилению контроля за исполнительской дисциплиной и ответственностью должностных лиц при рассмотрении обращений граждан и подготовкой ответов на них.</w:t>
      </w:r>
    </w:p>
    <w:p w:rsidR="006E7562" w:rsidRPr="00A67EC6" w:rsidRDefault="006E7562" w:rsidP="006E75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515632" w:rsidRDefault="00515632" w:rsidP="00515632">
      <w:pPr>
        <w:tabs>
          <w:tab w:val="right" w:pos="0"/>
        </w:tabs>
        <w:spacing w:before="30"/>
        <w:ind w:right="51"/>
        <w:jc w:val="both"/>
        <w:rPr>
          <w:rFonts w:ascii="Times New Roman" w:hAnsi="Times New Roman" w:cs="Times New Roman"/>
          <w:sz w:val="28"/>
          <w:lang w:val="ru-RU"/>
        </w:rPr>
      </w:pPr>
    </w:p>
    <w:p w:rsidR="00515632" w:rsidRDefault="00515632" w:rsidP="00515632">
      <w:pPr>
        <w:tabs>
          <w:tab w:val="right" w:pos="0"/>
        </w:tabs>
        <w:spacing w:before="30"/>
        <w:ind w:right="51"/>
        <w:jc w:val="both"/>
        <w:rPr>
          <w:rFonts w:ascii="Times New Roman" w:hAnsi="Times New Roman" w:cs="Times New Roman"/>
          <w:sz w:val="28"/>
          <w:lang w:val="ru-RU"/>
        </w:rPr>
      </w:pPr>
    </w:p>
    <w:p w:rsidR="00515632" w:rsidRDefault="00515632" w:rsidP="00515632">
      <w:pPr>
        <w:tabs>
          <w:tab w:val="right" w:pos="0"/>
        </w:tabs>
        <w:spacing w:before="30"/>
        <w:ind w:right="51"/>
        <w:jc w:val="both"/>
        <w:rPr>
          <w:rFonts w:ascii="Times New Roman" w:hAnsi="Times New Roman" w:cs="Times New Roman"/>
          <w:sz w:val="28"/>
          <w:lang w:val="ru-RU"/>
        </w:rPr>
      </w:pPr>
    </w:p>
    <w:p w:rsidR="00515632" w:rsidRDefault="00515632" w:rsidP="00515632">
      <w:pPr>
        <w:tabs>
          <w:tab w:val="right" w:pos="0"/>
        </w:tabs>
        <w:spacing w:before="30"/>
        <w:ind w:right="51"/>
        <w:jc w:val="both"/>
        <w:rPr>
          <w:rFonts w:ascii="Times New Roman" w:hAnsi="Times New Roman" w:cs="Times New Roman"/>
          <w:sz w:val="28"/>
          <w:lang w:val="ru-RU"/>
        </w:rPr>
      </w:pPr>
    </w:p>
    <w:p w:rsidR="00515632" w:rsidRDefault="00515632" w:rsidP="00515632">
      <w:pPr>
        <w:tabs>
          <w:tab w:val="right" w:pos="0"/>
        </w:tabs>
        <w:spacing w:before="30"/>
        <w:ind w:right="51"/>
        <w:jc w:val="both"/>
        <w:rPr>
          <w:rFonts w:ascii="Times New Roman" w:hAnsi="Times New Roman" w:cs="Times New Roman"/>
          <w:sz w:val="28"/>
          <w:lang w:val="ru-RU"/>
        </w:rPr>
      </w:pPr>
    </w:p>
    <w:p w:rsidR="00515632" w:rsidRDefault="00515632" w:rsidP="00515632">
      <w:pPr>
        <w:tabs>
          <w:tab w:val="right" w:pos="0"/>
        </w:tabs>
        <w:spacing w:before="30"/>
        <w:ind w:right="51"/>
        <w:jc w:val="both"/>
        <w:rPr>
          <w:rFonts w:ascii="Times New Roman" w:hAnsi="Times New Roman" w:cs="Times New Roman"/>
          <w:sz w:val="28"/>
          <w:lang w:val="ru-RU"/>
        </w:rPr>
      </w:pPr>
    </w:p>
    <w:p w:rsidR="00515632" w:rsidRDefault="00515632" w:rsidP="00515632">
      <w:pPr>
        <w:tabs>
          <w:tab w:val="right" w:pos="0"/>
        </w:tabs>
        <w:spacing w:before="30"/>
        <w:ind w:right="51"/>
        <w:jc w:val="both"/>
        <w:rPr>
          <w:rFonts w:ascii="Times New Roman" w:hAnsi="Times New Roman" w:cs="Times New Roman"/>
          <w:sz w:val="28"/>
          <w:lang w:val="ru-RU"/>
        </w:rPr>
      </w:pPr>
    </w:p>
    <w:p w:rsidR="00515632" w:rsidRPr="00515632" w:rsidRDefault="00515632" w:rsidP="00515632">
      <w:pPr>
        <w:tabs>
          <w:tab w:val="right" w:pos="0"/>
        </w:tabs>
        <w:spacing w:before="30"/>
        <w:ind w:right="51"/>
        <w:jc w:val="both"/>
        <w:rPr>
          <w:rFonts w:ascii="Times New Roman" w:hAnsi="Times New Roman" w:cs="Times New Roman"/>
          <w:sz w:val="28"/>
          <w:lang w:val="ru-RU"/>
        </w:rPr>
      </w:pPr>
    </w:p>
    <w:p w:rsidR="00515632" w:rsidRPr="00515632" w:rsidRDefault="00515632" w:rsidP="006E7562">
      <w:pPr>
        <w:tabs>
          <w:tab w:val="right" w:pos="0"/>
        </w:tabs>
        <w:spacing w:before="30"/>
        <w:ind w:right="51"/>
        <w:jc w:val="both"/>
        <w:rPr>
          <w:sz w:val="28"/>
          <w:lang w:val="ru-RU"/>
        </w:rPr>
      </w:pPr>
      <w:r w:rsidRPr="00515632">
        <w:rPr>
          <w:sz w:val="28"/>
          <w:lang w:val="ru-RU"/>
        </w:rPr>
        <w:tab/>
        <w:t xml:space="preserve"> </w:t>
      </w:r>
    </w:p>
    <w:sectPr w:rsidR="00515632" w:rsidRPr="00515632" w:rsidSect="00DC31C5">
      <w:headerReference w:type="default" r:id="rId9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BE" w:rsidRPr="00246FC8" w:rsidRDefault="007D53BE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separator/>
      </w:r>
    </w:p>
  </w:endnote>
  <w:endnote w:type="continuationSeparator" w:id="0">
    <w:p w:rsidR="007D53BE" w:rsidRPr="00246FC8" w:rsidRDefault="007D53BE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BE" w:rsidRPr="00246FC8" w:rsidRDefault="007D53BE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separator/>
      </w:r>
    </w:p>
  </w:footnote>
  <w:footnote w:type="continuationSeparator" w:id="0">
    <w:p w:rsidR="007D53BE" w:rsidRPr="00246FC8" w:rsidRDefault="007D53BE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4191"/>
      <w:docPartObj>
        <w:docPartGallery w:val="Page Numbers (Top of Page)"/>
        <w:docPartUnique/>
      </w:docPartObj>
    </w:sdtPr>
    <w:sdtEndPr/>
    <w:sdtContent>
      <w:p w:rsidR="007D53BE" w:rsidRPr="00621533" w:rsidRDefault="007D53BE" w:rsidP="00621533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6CDCFE"/>
    <w:lvl w:ilvl="0">
      <w:numFmt w:val="bullet"/>
      <w:lvlText w:val="*"/>
      <w:lvlJc w:val="left"/>
    </w:lvl>
  </w:abstractNum>
  <w:abstractNum w:abstractNumId="1">
    <w:nsid w:val="01BC28AD"/>
    <w:multiLevelType w:val="hybridMultilevel"/>
    <w:tmpl w:val="21F4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47FE"/>
    <w:multiLevelType w:val="hybridMultilevel"/>
    <w:tmpl w:val="2F02B3EC"/>
    <w:lvl w:ilvl="0" w:tplc="40FEBD2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>
    <w:nsid w:val="068B3BB5"/>
    <w:multiLevelType w:val="hybridMultilevel"/>
    <w:tmpl w:val="04884CE4"/>
    <w:lvl w:ilvl="0" w:tplc="5A2E2796">
      <w:start w:val="2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06B62DF9"/>
    <w:multiLevelType w:val="hybridMultilevel"/>
    <w:tmpl w:val="2B2E04D4"/>
    <w:lvl w:ilvl="0" w:tplc="C04A53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6B36BF"/>
    <w:multiLevelType w:val="hybridMultilevel"/>
    <w:tmpl w:val="30DE01E2"/>
    <w:lvl w:ilvl="0" w:tplc="A3B27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B735C5"/>
    <w:multiLevelType w:val="hybridMultilevel"/>
    <w:tmpl w:val="09602436"/>
    <w:lvl w:ilvl="0" w:tplc="7D023C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5718D4"/>
    <w:multiLevelType w:val="hybridMultilevel"/>
    <w:tmpl w:val="6D74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A24E5"/>
    <w:multiLevelType w:val="hybridMultilevel"/>
    <w:tmpl w:val="EC0E7542"/>
    <w:lvl w:ilvl="0" w:tplc="C498A84C">
      <w:start w:val="1"/>
      <w:numFmt w:val="upperRoman"/>
      <w:lvlText w:val="%1."/>
      <w:lvlJc w:val="left"/>
      <w:pPr>
        <w:ind w:left="945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2150271C"/>
    <w:multiLevelType w:val="hybridMultilevel"/>
    <w:tmpl w:val="B37AFEE6"/>
    <w:lvl w:ilvl="0" w:tplc="C04A531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E67993"/>
    <w:multiLevelType w:val="hybridMultilevel"/>
    <w:tmpl w:val="B894A042"/>
    <w:lvl w:ilvl="0" w:tplc="BD80633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11">
    <w:nsid w:val="3B684EA0"/>
    <w:multiLevelType w:val="hybridMultilevel"/>
    <w:tmpl w:val="11B21972"/>
    <w:lvl w:ilvl="0" w:tplc="A4C6BE74">
      <w:start w:val="1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3E784007"/>
    <w:multiLevelType w:val="hybridMultilevel"/>
    <w:tmpl w:val="C672B254"/>
    <w:lvl w:ilvl="0" w:tplc="C04A53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E709F4"/>
    <w:multiLevelType w:val="hybridMultilevel"/>
    <w:tmpl w:val="53D477E2"/>
    <w:lvl w:ilvl="0" w:tplc="7348019E">
      <w:start w:val="149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F3C10"/>
    <w:multiLevelType w:val="hybridMultilevel"/>
    <w:tmpl w:val="4EFEF294"/>
    <w:lvl w:ilvl="0" w:tplc="D8BE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0604C"/>
    <w:multiLevelType w:val="hybridMultilevel"/>
    <w:tmpl w:val="06FC4AE4"/>
    <w:lvl w:ilvl="0" w:tplc="61961634">
      <w:start w:val="9"/>
      <w:numFmt w:val="upperRoman"/>
      <w:lvlText w:val="%1."/>
      <w:lvlJc w:val="left"/>
      <w:pPr>
        <w:ind w:left="945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AD64997"/>
    <w:multiLevelType w:val="multilevel"/>
    <w:tmpl w:val="2FEA8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51E33F0A"/>
    <w:multiLevelType w:val="hybridMultilevel"/>
    <w:tmpl w:val="D954F6C0"/>
    <w:lvl w:ilvl="0" w:tplc="F01E6316">
      <w:start w:val="1"/>
      <w:numFmt w:val="upperRoman"/>
      <w:lvlText w:val="%1."/>
      <w:lvlJc w:val="left"/>
      <w:pPr>
        <w:ind w:left="9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534B1ED1"/>
    <w:multiLevelType w:val="hybridMultilevel"/>
    <w:tmpl w:val="6490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E7963"/>
    <w:multiLevelType w:val="hybridMultilevel"/>
    <w:tmpl w:val="174C2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B0FB3"/>
    <w:multiLevelType w:val="hybridMultilevel"/>
    <w:tmpl w:val="7CF8A20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3D11B89"/>
    <w:multiLevelType w:val="hybridMultilevel"/>
    <w:tmpl w:val="A4060D9C"/>
    <w:lvl w:ilvl="0" w:tplc="71C881CA">
      <w:start w:val="21"/>
      <w:numFmt w:val="decimal"/>
      <w:lvlText w:val="%1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66C0193B"/>
    <w:multiLevelType w:val="hybridMultilevel"/>
    <w:tmpl w:val="F68C20FA"/>
    <w:lvl w:ilvl="0" w:tplc="0D1A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75767"/>
    <w:multiLevelType w:val="hybridMultilevel"/>
    <w:tmpl w:val="A5A2D4A0"/>
    <w:lvl w:ilvl="0" w:tplc="9BF8DE2A">
      <w:start w:val="3"/>
      <w:numFmt w:val="upperRoman"/>
      <w:lvlText w:val="%1."/>
      <w:lvlJc w:val="left"/>
      <w:pPr>
        <w:ind w:left="539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4">
    <w:nsid w:val="6CF66A94"/>
    <w:multiLevelType w:val="hybridMultilevel"/>
    <w:tmpl w:val="E604B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104EC"/>
    <w:multiLevelType w:val="hybridMultilevel"/>
    <w:tmpl w:val="B0E0F604"/>
    <w:lvl w:ilvl="0" w:tplc="8E94607C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18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15"/>
  </w:num>
  <w:num w:numId="11">
    <w:abstractNumId w:val="21"/>
  </w:num>
  <w:num w:numId="12">
    <w:abstractNumId w:val="13"/>
  </w:num>
  <w:num w:numId="13">
    <w:abstractNumId w:val="9"/>
  </w:num>
  <w:num w:numId="14">
    <w:abstractNumId w:val="17"/>
  </w:num>
  <w:num w:numId="15">
    <w:abstractNumId w:val="25"/>
  </w:num>
  <w:num w:numId="16">
    <w:abstractNumId w:val="11"/>
  </w:num>
  <w:num w:numId="17">
    <w:abstractNumId w:val="20"/>
  </w:num>
  <w:num w:numId="18">
    <w:abstractNumId w:val="22"/>
  </w:num>
  <w:num w:numId="19">
    <w:abstractNumId w:val="14"/>
  </w:num>
  <w:num w:numId="20">
    <w:abstractNumId w:val="3"/>
  </w:num>
  <w:num w:numId="21">
    <w:abstractNumId w:val="16"/>
  </w:num>
  <w:num w:numId="22">
    <w:abstractNumId w:val="23"/>
  </w:num>
  <w:num w:numId="23">
    <w:abstractNumId w:val="6"/>
  </w:num>
  <w:num w:numId="24">
    <w:abstractNumId w:val="12"/>
  </w:num>
  <w:num w:numId="25">
    <w:abstractNumId w:val="4"/>
  </w:num>
  <w:num w:numId="26">
    <w:abstractNumId w:val="2"/>
  </w:num>
  <w:num w:numId="27">
    <w:abstractNumId w:val="2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60"/>
    <w:rsid w:val="00000B9F"/>
    <w:rsid w:val="00000D85"/>
    <w:rsid w:val="000017BD"/>
    <w:rsid w:val="00002B7B"/>
    <w:rsid w:val="00003446"/>
    <w:rsid w:val="00004DA8"/>
    <w:rsid w:val="000078BB"/>
    <w:rsid w:val="000106B7"/>
    <w:rsid w:val="000131DB"/>
    <w:rsid w:val="00013EEA"/>
    <w:rsid w:val="00014498"/>
    <w:rsid w:val="00014866"/>
    <w:rsid w:val="0001526D"/>
    <w:rsid w:val="000156BD"/>
    <w:rsid w:val="0001638C"/>
    <w:rsid w:val="00023B70"/>
    <w:rsid w:val="00023BB7"/>
    <w:rsid w:val="00025C95"/>
    <w:rsid w:val="00025CAB"/>
    <w:rsid w:val="000266B0"/>
    <w:rsid w:val="000309D0"/>
    <w:rsid w:val="00031AEE"/>
    <w:rsid w:val="000348A4"/>
    <w:rsid w:val="000368A2"/>
    <w:rsid w:val="00041DC6"/>
    <w:rsid w:val="00042E2F"/>
    <w:rsid w:val="0004428F"/>
    <w:rsid w:val="000463FF"/>
    <w:rsid w:val="00046562"/>
    <w:rsid w:val="00055394"/>
    <w:rsid w:val="000569E4"/>
    <w:rsid w:val="00060C1A"/>
    <w:rsid w:val="00062215"/>
    <w:rsid w:val="00063807"/>
    <w:rsid w:val="0006384F"/>
    <w:rsid w:val="00064A43"/>
    <w:rsid w:val="00064E0D"/>
    <w:rsid w:val="00065187"/>
    <w:rsid w:val="00066DC0"/>
    <w:rsid w:val="00066E5D"/>
    <w:rsid w:val="00067281"/>
    <w:rsid w:val="000724BA"/>
    <w:rsid w:val="00072583"/>
    <w:rsid w:val="00072BE9"/>
    <w:rsid w:val="00073727"/>
    <w:rsid w:val="00074506"/>
    <w:rsid w:val="00077C60"/>
    <w:rsid w:val="00080102"/>
    <w:rsid w:val="0008046C"/>
    <w:rsid w:val="00080A30"/>
    <w:rsid w:val="00080D3A"/>
    <w:rsid w:val="00081D6B"/>
    <w:rsid w:val="0008281D"/>
    <w:rsid w:val="0008359A"/>
    <w:rsid w:val="00083933"/>
    <w:rsid w:val="000840C1"/>
    <w:rsid w:val="0008598D"/>
    <w:rsid w:val="0008633B"/>
    <w:rsid w:val="000867C6"/>
    <w:rsid w:val="000874EA"/>
    <w:rsid w:val="00094213"/>
    <w:rsid w:val="00094CF7"/>
    <w:rsid w:val="000959FE"/>
    <w:rsid w:val="000A0E86"/>
    <w:rsid w:val="000A104D"/>
    <w:rsid w:val="000A20B2"/>
    <w:rsid w:val="000A2290"/>
    <w:rsid w:val="000A56C3"/>
    <w:rsid w:val="000A6048"/>
    <w:rsid w:val="000A6B84"/>
    <w:rsid w:val="000B2ADB"/>
    <w:rsid w:val="000B64AC"/>
    <w:rsid w:val="000C03B3"/>
    <w:rsid w:val="000C0522"/>
    <w:rsid w:val="000C1FE3"/>
    <w:rsid w:val="000C2967"/>
    <w:rsid w:val="000C2BD1"/>
    <w:rsid w:val="000C3278"/>
    <w:rsid w:val="000C4D68"/>
    <w:rsid w:val="000C5042"/>
    <w:rsid w:val="000D171E"/>
    <w:rsid w:val="000D3990"/>
    <w:rsid w:val="000D47AA"/>
    <w:rsid w:val="000D5A23"/>
    <w:rsid w:val="000D5A56"/>
    <w:rsid w:val="000D5DD1"/>
    <w:rsid w:val="000D630A"/>
    <w:rsid w:val="000E1418"/>
    <w:rsid w:val="000E31E3"/>
    <w:rsid w:val="000E3E97"/>
    <w:rsid w:val="000E41B4"/>
    <w:rsid w:val="000E427F"/>
    <w:rsid w:val="000E5C28"/>
    <w:rsid w:val="000E5FA1"/>
    <w:rsid w:val="000E6892"/>
    <w:rsid w:val="000E70E7"/>
    <w:rsid w:val="000E7EB5"/>
    <w:rsid w:val="000F30FC"/>
    <w:rsid w:val="000F4FF6"/>
    <w:rsid w:val="000F5577"/>
    <w:rsid w:val="000F5615"/>
    <w:rsid w:val="000F5644"/>
    <w:rsid w:val="000F6A10"/>
    <w:rsid w:val="00101E75"/>
    <w:rsid w:val="00105175"/>
    <w:rsid w:val="00105262"/>
    <w:rsid w:val="00106830"/>
    <w:rsid w:val="00106D82"/>
    <w:rsid w:val="0011213B"/>
    <w:rsid w:val="001138BA"/>
    <w:rsid w:val="00114085"/>
    <w:rsid w:val="00114772"/>
    <w:rsid w:val="00114E47"/>
    <w:rsid w:val="0011569F"/>
    <w:rsid w:val="00116EA9"/>
    <w:rsid w:val="00117EFD"/>
    <w:rsid w:val="00120AD9"/>
    <w:rsid w:val="00120CF1"/>
    <w:rsid w:val="00122F24"/>
    <w:rsid w:val="0012304E"/>
    <w:rsid w:val="0012413C"/>
    <w:rsid w:val="00124535"/>
    <w:rsid w:val="00125B30"/>
    <w:rsid w:val="00126788"/>
    <w:rsid w:val="00126C7C"/>
    <w:rsid w:val="00126F3E"/>
    <w:rsid w:val="00131CE3"/>
    <w:rsid w:val="001322F2"/>
    <w:rsid w:val="00133FAA"/>
    <w:rsid w:val="00136596"/>
    <w:rsid w:val="0014277B"/>
    <w:rsid w:val="00142D9F"/>
    <w:rsid w:val="00145141"/>
    <w:rsid w:val="0014569F"/>
    <w:rsid w:val="001510D5"/>
    <w:rsid w:val="00152796"/>
    <w:rsid w:val="001533EA"/>
    <w:rsid w:val="00153B99"/>
    <w:rsid w:val="0015408C"/>
    <w:rsid w:val="0015409C"/>
    <w:rsid w:val="0015486F"/>
    <w:rsid w:val="001553DF"/>
    <w:rsid w:val="00156E62"/>
    <w:rsid w:val="00157B8C"/>
    <w:rsid w:val="0016126D"/>
    <w:rsid w:val="00161C13"/>
    <w:rsid w:val="00165C3B"/>
    <w:rsid w:val="00174589"/>
    <w:rsid w:val="0017488B"/>
    <w:rsid w:val="001760C5"/>
    <w:rsid w:val="001762AB"/>
    <w:rsid w:val="001801FA"/>
    <w:rsid w:val="001802E3"/>
    <w:rsid w:val="0018117F"/>
    <w:rsid w:val="00182A78"/>
    <w:rsid w:val="00182C41"/>
    <w:rsid w:val="001849A9"/>
    <w:rsid w:val="00185B2C"/>
    <w:rsid w:val="00187461"/>
    <w:rsid w:val="001913FE"/>
    <w:rsid w:val="00194141"/>
    <w:rsid w:val="001963F9"/>
    <w:rsid w:val="00196F8C"/>
    <w:rsid w:val="0019724B"/>
    <w:rsid w:val="00197809"/>
    <w:rsid w:val="001A1A5B"/>
    <w:rsid w:val="001A1C9F"/>
    <w:rsid w:val="001A3203"/>
    <w:rsid w:val="001A358A"/>
    <w:rsid w:val="001A448B"/>
    <w:rsid w:val="001A5E75"/>
    <w:rsid w:val="001A6A63"/>
    <w:rsid w:val="001A6BFB"/>
    <w:rsid w:val="001A6E5D"/>
    <w:rsid w:val="001A7069"/>
    <w:rsid w:val="001A79B3"/>
    <w:rsid w:val="001B4C64"/>
    <w:rsid w:val="001B589F"/>
    <w:rsid w:val="001C1099"/>
    <w:rsid w:val="001C3971"/>
    <w:rsid w:val="001C3A7D"/>
    <w:rsid w:val="001C4AF5"/>
    <w:rsid w:val="001C69BC"/>
    <w:rsid w:val="001C7F09"/>
    <w:rsid w:val="001D0710"/>
    <w:rsid w:val="001E1DA1"/>
    <w:rsid w:val="001E3594"/>
    <w:rsid w:val="001E4717"/>
    <w:rsid w:val="001E4E69"/>
    <w:rsid w:val="001E56E7"/>
    <w:rsid w:val="001E57F0"/>
    <w:rsid w:val="001F0390"/>
    <w:rsid w:val="001F0DFF"/>
    <w:rsid w:val="001F3A8C"/>
    <w:rsid w:val="001F5168"/>
    <w:rsid w:val="001F5293"/>
    <w:rsid w:val="001F52EC"/>
    <w:rsid w:val="001F6635"/>
    <w:rsid w:val="001F66DB"/>
    <w:rsid w:val="001F7FDB"/>
    <w:rsid w:val="00201E5A"/>
    <w:rsid w:val="0020207E"/>
    <w:rsid w:val="0020389F"/>
    <w:rsid w:val="0020420B"/>
    <w:rsid w:val="002054D7"/>
    <w:rsid w:val="00206C7F"/>
    <w:rsid w:val="002104A7"/>
    <w:rsid w:val="0021055C"/>
    <w:rsid w:val="002138A0"/>
    <w:rsid w:val="002144C8"/>
    <w:rsid w:val="0021558E"/>
    <w:rsid w:val="002169A6"/>
    <w:rsid w:val="002177EF"/>
    <w:rsid w:val="00220322"/>
    <w:rsid w:val="00222E17"/>
    <w:rsid w:val="00223328"/>
    <w:rsid w:val="00223617"/>
    <w:rsid w:val="00224A2D"/>
    <w:rsid w:val="00224DD9"/>
    <w:rsid w:val="00224FF1"/>
    <w:rsid w:val="00225C1B"/>
    <w:rsid w:val="00227245"/>
    <w:rsid w:val="00230CC7"/>
    <w:rsid w:val="002315BF"/>
    <w:rsid w:val="002322D8"/>
    <w:rsid w:val="0023277D"/>
    <w:rsid w:val="002345C7"/>
    <w:rsid w:val="0023473B"/>
    <w:rsid w:val="00234A2A"/>
    <w:rsid w:val="0023511A"/>
    <w:rsid w:val="00237600"/>
    <w:rsid w:val="002377C1"/>
    <w:rsid w:val="00240125"/>
    <w:rsid w:val="00240DFA"/>
    <w:rsid w:val="00241A4B"/>
    <w:rsid w:val="00242166"/>
    <w:rsid w:val="00242F5C"/>
    <w:rsid w:val="00245051"/>
    <w:rsid w:val="00245637"/>
    <w:rsid w:val="002462BB"/>
    <w:rsid w:val="00246FC8"/>
    <w:rsid w:val="002477F7"/>
    <w:rsid w:val="00250270"/>
    <w:rsid w:val="00250865"/>
    <w:rsid w:val="00250F43"/>
    <w:rsid w:val="00251D7F"/>
    <w:rsid w:val="0025241B"/>
    <w:rsid w:val="002539D4"/>
    <w:rsid w:val="00254462"/>
    <w:rsid w:val="00254892"/>
    <w:rsid w:val="00260AF4"/>
    <w:rsid w:val="0026146F"/>
    <w:rsid w:val="00262C3D"/>
    <w:rsid w:val="00264152"/>
    <w:rsid w:val="002648AC"/>
    <w:rsid w:val="00266005"/>
    <w:rsid w:val="0026720C"/>
    <w:rsid w:val="00270F49"/>
    <w:rsid w:val="00272711"/>
    <w:rsid w:val="002730CF"/>
    <w:rsid w:val="00273BB0"/>
    <w:rsid w:val="00273CA4"/>
    <w:rsid w:val="002743F4"/>
    <w:rsid w:val="0027492C"/>
    <w:rsid w:val="002750B1"/>
    <w:rsid w:val="00276E0E"/>
    <w:rsid w:val="00280594"/>
    <w:rsid w:val="0028081A"/>
    <w:rsid w:val="00280B36"/>
    <w:rsid w:val="002822F4"/>
    <w:rsid w:val="0028344A"/>
    <w:rsid w:val="00284B1B"/>
    <w:rsid w:val="00285975"/>
    <w:rsid w:val="00286AF1"/>
    <w:rsid w:val="00291320"/>
    <w:rsid w:val="002917AB"/>
    <w:rsid w:val="002928A6"/>
    <w:rsid w:val="00292C94"/>
    <w:rsid w:val="00294196"/>
    <w:rsid w:val="0029448E"/>
    <w:rsid w:val="00297145"/>
    <w:rsid w:val="002975FA"/>
    <w:rsid w:val="002A178D"/>
    <w:rsid w:val="002A3CB7"/>
    <w:rsid w:val="002A48A5"/>
    <w:rsid w:val="002A52D1"/>
    <w:rsid w:val="002A52E0"/>
    <w:rsid w:val="002A65D1"/>
    <w:rsid w:val="002A7554"/>
    <w:rsid w:val="002B08D7"/>
    <w:rsid w:val="002B0A24"/>
    <w:rsid w:val="002B0FCF"/>
    <w:rsid w:val="002B1ECB"/>
    <w:rsid w:val="002B34BE"/>
    <w:rsid w:val="002B3AE3"/>
    <w:rsid w:val="002B6EFB"/>
    <w:rsid w:val="002C11BD"/>
    <w:rsid w:val="002C50A1"/>
    <w:rsid w:val="002C6578"/>
    <w:rsid w:val="002D0E4C"/>
    <w:rsid w:val="002D1AB8"/>
    <w:rsid w:val="002D5933"/>
    <w:rsid w:val="002D6271"/>
    <w:rsid w:val="002D6C3E"/>
    <w:rsid w:val="002D791A"/>
    <w:rsid w:val="002E144F"/>
    <w:rsid w:val="002E20D2"/>
    <w:rsid w:val="002E2102"/>
    <w:rsid w:val="002E3D4E"/>
    <w:rsid w:val="002E5EF0"/>
    <w:rsid w:val="002E6638"/>
    <w:rsid w:val="002F0A34"/>
    <w:rsid w:val="002F1363"/>
    <w:rsid w:val="002F1511"/>
    <w:rsid w:val="002F173F"/>
    <w:rsid w:val="002F216D"/>
    <w:rsid w:val="002F21A9"/>
    <w:rsid w:val="002F280E"/>
    <w:rsid w:val="002F53AB"/>
    <w:rsid w:val="002F666E"/>
    <w:rsid w:val="002F6C48"/>
    <w:rsid w:val="002F6FFA"/>
    <w:rsid w:val="002F76F4"/>
    <w:rsid w:val="002F7A4A"/>
    <w:rsid w:val="00300A87"/>
    <w:rsid w:val="00302285"/>
    <w:rsid w:val="0030263D"/>
    <w:rsid w:val="00302D2E"/>
    <w:rsid w:val="00303DBC"/>
    <w:rsid w:val="0030785E"/>
    <w:rsid w:val="00307B80"/>
    <w:rsid w:val="003110C6"/>
    <w:rsid w:val="0031342F"/>
    <w:rsid w:val="00316580"/>
    <w:rsid w:val="00316733"/>
    <w:rsid w:val="00317219"/>
    <w:rsid w:val="0032068A"/>
    <w:rsid w:val="0032433D"/>
    <w:rsid w:val="00325E41"/>
    <w:rsid w:val="00330C41"/>
    <w:rsid w:val="003339B9"/>
    <w:rsid w:val="00334740"/>
    <w:rsid w:val="00334C49"/>
    <w:rsid w:val="003351EC"/>
    <w:rsid w:val="00335CFF"/>
    <w:rsid w:val="00342A51"/>
    <w:rsid w:val="00343B52"/>
    <w:rsid w:val="00344477"/>
    <w:rsid w:val="0034478A"/>
    <w:rsid w:val="00347F7D"/>
    <w:rsid w:val="003502BD"/>
    <w:rsid w:val="00351F61"/>
    <w:rsid w:val="00352B9D"/>
    <w:rsid w:val="0035528B"/>
    <w:rsid w:val="00360671"/>
    <w:rsid w:val="0036155B"/>
    <w:rsid w:val="003617DC"/>
    <w:rsid w:val="00363776"/>
    <w:rsid w:val="0036420B"/>
    <w:rsid w:val="0036599B"/>
    <w:rsid w:val="00367412"/>
    <w:rsid w:val="003732A9"/>
    <w:rsid w:val="00374BD3"/>
    <w:rsid w:val="003756B4"/>
    <w:rsid w:val="00375CD4"/>
    <w:rsid w:val="00377CB1"/>
    <w:rsid w:val="00377D8A"/>
    <w:rsid w:val="00377EB1"/>
    <w:rsid w:val="00380916"/>
    <w:rsid w:val="00380BCB"/>
    <w:rsid w:val="003822E4"/>
    <w:rsid w:val="003822EC"/>
    <w:rsid w:val="00382AC4"/>
    <w:rsid w:val="00383DEF"/>
    <w:rsid w:val="003847C8"/>
    <w:rsid w:val="00385398"/>
    <w:rsid w:val="00386ECD"/>
    <w:rsid w:val="00387D73"/>
    <w:rsid w:val="0039026A"/>
    <w:rsid w:val="003902D9"/>
    <w:rsid w:val="00390583"/>
    <w:rsid w:val="00390BDF"/>
    <w:rsid w:val="00393656"/>
    <w:rsid w:val="003939DB"/>
    <w:rsid w:val="0039475F"/>
    <w:rsid w:val="00395070"/>
    <w:rsid w:val="00397D54"/>
    <w:rsid w:val="003A04D8"/>
    <w:rsid w:val="003A1A0D"/>
    <w:rsid w:val="003A3A6A"/>
    <w:rsid w:val="003A3F26"/>
    <w:rsid w:val="003A420E"/>
    <w:rsid w:val="003A5ADB"/>
    <w:rsid w:val="003A6172"/>
    <w:rsid w:val="003A6679"/>
    <w:rsid w:val="003B1445"/>
    <w:rsid w:val="003B1FCE"/>
    <w:rsid w:val="003B2135"/>
    <w:rsid w:val="003B2E77"/>
    <w:rsid w:val="003B36BD"/>
    <w:rsid w:val="003B4692"/>
    <w:rsid w:val="003B7182"/>
    <w:rsid w:val="003C184D"/>
    <w:rsid w:val="003C1A59"/>
    <w:rsid w:val="003C6ADD"/>
    <w:rsid w:val="003D0EB8"/>
    <w:rsid w:val="003D427A"/>
    <w:rsid w:val="003D4A54"/>
    <w:rsid w:val="003D5E3A"/>
    <w:rsid w:val="003D6707"/>
    <w:rsid w:val="003D7874"/>
    <w:rsid w:val="003E0657"/>
    <w:rsid w:val="003E2E2D"/>
    <w:rsid w:val="003E3E04"/>
    <w:rsid w:val="003E5FD4"/>
    <w:rsid w:val="003E73DB"/>
    <w:rsid w:val="003F0E38"/>
    <w:rsid w:val="003F1821"/>
    <w:rsid w:val="003F4B21"/>
    <w:rsid w:val="003F62F4"/>
    <w:rsid w:val="003F761C"/>
    <w:rsid w:val="003F7B49"/>
    <w:rsid w:val="003F7D40"/>
    <w:rsid w:val="0040018B"/>
    <w:rsid w:val="004005B1"/>
    <w:rsid w:val="004023DB"/>
    <w:rsid w:val="00402500"/>
    <w:rsid w:val="0040480D"/>
    <w:rsid w:val="00406643"/>
    <w:rsid w:val="00407887"/>
    <w:rsid w:val="00407F75"/>
    <w:rsid w:val="004128F3"/>
    <w:rsid w:val="00414182"/>
    <w:rsid w:val="00421A50"/>
    <w:rsid w:val="004253F8"/>
    <w:rsid w:val="00426678"/>
    <w:rsid w:val="004268F2"/>
    <w:rsid w:val="00427ABB"/>
    <w:rsid w:val="00432F63"/>
    <w:rsid w:val="004337E9"/>
    <w:rsid w:val="00434DA3"/>
    <w:rsid w:val="00435032"/>
    <w:rsid w:val="004353CD"/>
    <w:rsid w:val="00435AAE"/>
    <w:rsid w:val="00441119"/>
    <w:rsid w:val="00443939"/>
    <w:rsid w:val="00444585"/>
    <w:rsid w:val="004446B5"/>
    <w:rsid w:val="00445732"/>
    <w:rsid w:val="004505E7"/>
    <w:rsid w:val="00450CEB"/>
    <w:rsid w:val="004516DF"/>
    <w:rsid w:val="004518A7"/>
    <w:rsid w:val="0045220D"/>
    <w:rsid w:val="00453199"/>
    <w:rsid w:val="00453F81"/>
    <w:rsid w:val="0045512F"/>
    <w:rsid w:val="00456C66"/>
    <w:rsid w:val="00457021"/>
    <w:rsid w:val="00460F6D"/>
    <w:rsid w:val="00461BF9"/>
    <w:rsid w:val="00461E1E"/>
    <w:rsid w:val="004640CE"/>
    <w:rsid w:val="00464FA2"/>
    <w:rsid w:val="00465A38"/>
    <w:rsid w:val="00470E27"/>
    <w:rsid w:val="00471AE9"/>
    <w:rsid w:val="00472494"/>
    <w:rsid w:val="00473055"/>
    <w:rsid w:val="004738EE"/>
    <w:rsid w:val="0047407C"/>
    <w:rsid w:val="00474982"/>
    <w:rsid w:val="0047671A"/>
    <w:rsid w:val="00476EC5"/>
    <w:rsid w:val="00477652"/>
    <w:rsid w:val="00477E14"/>
    <w:rsid w:val="00480AD2"/>
    <w:rsid w:val="00481520"/>
    <w:rsid w:val="00481D32"/>
    <w:rsid w:val="004829BA"/>
    <w:rsid w:val="00482DE6"/>
    <w:rsid w:val="0048308F"/>
    <w:rsid w:val="00483268"/>
    <w:rsid w:val="00483974"/>
    <w:rsid w:val="00483FC9"/>
    <w:rsid w:val="004846D4"/>
    <w:rsid w:val="00490952"/>
    <w:rsid w:val="00491A70"/>
    <w:rsid w:val="00491B7A"/>
    <w:rsid w:val="00491CA9"/>
    <w:rsid w:val="00492E02"/>
    <w:rsid w:val="00492E88"/>
    <w:rsid w:val="00494758"/>
    <w:rsid w:val="00494C43"/>
    <w:rsid w:val="00496E68"/>
    <w:rsid w:val="004A1060"/>
    <w:rsid w:val="004A20A4"/>
    <w:rsid w:val="004A2183"/>
    <w:rsid w:val="004A4825"/>
    <w:rsid w:val="004A4E9D"/>
    <w:rsid w:val="004A5328"/>
    <w:rsid w:val="004A5A71"/>
    <w:rsid w:val="004A6B3A"/>
    <w:rsid w:val="004A75C2"/>
    <w:rsid w:val="004A78E8"/>
    <w:rsid w:val="004A7F73"/>
    <w:rsid w:val="004B170F"/>
    <w:rsid w:val="004B23BD"/>
    <w:rsid w:val="004B2F6B"/>
    <w:rsid w:val="004B30E4"/>
    <w:rsid w:val="004B462F"/>
    <w:rsid w:val="004B4FF4"/>
    <w:rsid w:val="004B5308"/>
    <w:rsid w:val="004B775E"/>
    <w:rsid w:val="004C0367"/>
    <w:rsid w:val="004C1173"/>
    <w:rsid w:val="004C375F"/>
    <w:rsid w:val="004C680A"/>
    <w:rsid w:val="004C796C"/>
    <w:rsid w:val="004D15F1"/>
    <w:rsid w:val="004D1708"/>
    <w:rsid w:val="004D2279"/>
    <w:rsid w:val="004D2466"/>
    <w:rsid w:val="004D2973"/>
    <w:rsid w:val="004D4219"/>
    <w:rsid w:val="004D5340"/>
    <w:rsid w:val="004D7C14"/>
    <w:rsid w:val="004E17FE"/>
    <w:rsid w:val="004E196D"/>
    <w:rsid w:val="004E5B7A"/>
    <w:rsid w:val="004E6ACF"/>
    <w:rsid w:val="004E7393"/>
    <w:rsid w:val="004F025F"/>
    <w:rsid w:val="004F07BD"/>
    <w:rsid w:val="004F0BF9"/>
    <w:rsid w:val="004F1D96"/>
    <w:rsid w:val="004F2268"/>
    <w:rsid w:val="004F264B"/>
    <w:rsid w:val="004F3FF8"/>
    <w:rsid w:val="004F5CD5"/>
    <w:rsid w:val="004F6072"/>
    <w:rsid w:val="00500194"/>
    <w:rsid w:val="005001D7"/>
    <w:rsid w:val="00500C17"/>
    <w:rsid w:val="00504707"/>
    <w:rsid w:val="00504DE1"/>
    <w:rsid w:val="00505D8C"/>
    <w:rsid w:val="00511982"/>
    <w:rsid w:val="00513E8E"/>
    <w:rsid w:val="0051459D"/>
    <w:rsid w:val="00514814"/>
    <w:rsid w:val="00515632"/>
    <w:rsid w:val="005157B1"/>
    <w:rsid w:val="0051680C"/>
    <w:rsid w:val="00517F53"/>
    <w:rsid w:val="00517F71"/>
    <w:rsid w:val="00520028"/>
    <w:rsid w:val="00522424"/>
    <w:rsid w:val="00522A69"/>
    <w:rsid w:val="00522B15"/>
    <w:rsid w:val="00525536"/>
    <w:rsid w:val="005275D9"/>
    <w:rsid w:val="00530764"/>
    <w:rsid w:val="005308E2"/>
    <w:rsid w:val="00532EB4"/>
    <w:rsid w:val="0053440F"/>
    <w:rsid w:val="00534A49"/>
    <w:rsid w:val="00537CE3"/>
    <w:rsid w:val="00541F8A"/>
    <w:rsid w:val="00543927"/>
    <w:rsid w:val="00547F3B"/>
    <w:rsid w:val="005523AD"/>
    <w:rsid w:val="00553095"/>
    <w:rsid w:val="005531CC"/>
    <w:rsid w:val="005532EB"/>
    <w:rsid w:val="00553E06"/>
    <w:rsid w:val="00557846"/>
    <w:rsid w:val="005601F4"/>
    <w:rsid w:val="005608FB"/>
    <w:rsid w:val="005613A6"/>
    <w:rsid w:val="00561808"/>
    <w:rsid w:val="00562191"/>
    <w:rsid w:val="005651F9"/>
    <w:rsid w:val="00565A7A"/>
    <w:rsid w:val="00566E64"/>
    <w:rsid w:val="0056751C"/>
    <w:rsid w:val="00567657"/>
    <w:rsid w:val="00567B00"/>
    <w:rsid w:val="00572762"/>
    <w:rsid w:val="00572A09"/>
    <w:rsid w:val="00572A4C"/>
    <w:rsid w:val="00574B10"/>
    <w:rsid w:val="00574C36"/>
    <w:rsid w:val="00576C5D"/>
    <w:rsid w:val="00576F74"/>
    <w:rsid w:val="00580CD2"/>
    <w:rsid w:val="005811FF"/>
    <w:rsid w:val="00581FCE"/>
    <w:rsid w:val="005823A6"/>
    <w:rsid w:val="00586DA5"/>
    <w:rsid w:val="00586EBE"/>
    <w:rsid w:val="00587126"/>
    <w:rsid w:val="00587458"/>
    <w:rsid w:val="00592088"/>
    <w:rsid w:val="005948E6"/>
    <w:rsid w:val="005A2A0D"/>
    <w:rsid w:val="005A2A1D"/>
    <w:rsid w:val="005A2D9E"/>
    <w:rsid w:val="005A3F06"/>
    <w:rsid w:val="005A3FC9"/>
    <w:rsid w:val="005A505B"/>
    <w:rsid w:val="005A5658"/>
    <w:rsid w:val="005B0573"/>
    <w:rsid w:val="005B1729"/>
    <w:rsid w:val="005B2AA6"/>
    <w:rsid w:val="005B6585"/>
    <w:rsid w:val="005B7A5C"/>
    <w:rsid w:val="005C0CCD"/>
    <w:rsid w:val="005C36CB"/>
    <w:rsid w:val="005C38D1"/>
    <w:rsid w:val="005D4A13"/>
    <w:rsid w:val="005D5238"/>
    <w:rsid w:val="005D6373"/>
    <w:rsid w:val="005D6B67"/>
    <w:rsid w:val="005E12D5"/>
    <w:rsid w:val="005E1DDC"/>
    <w:rsid w:val="005E2FF3"/>
    <w:rsid w:val="005E49FB"/>
    <w:rsid w:val="005E7626"/>
    <w:rsid w:val="005F00B4"/>
    <w:rsid w:val="005F22EE"/>
    <w:rsid w:val="005F25E7"/>
    <w:rsid w:val="005F5271"/>
    <w:rsid w:val="005F54BD"/>
    <w:rsid w:val="005F55CE"/>
    <w:rsid w:val="005F74E4"/>
    <w:rsid w:val="006003A3"/>
    <w:rsid w:val="00600603"/>
    <w:rsid w:val="0060155A"/>
    <w:rsid w:val="00601C89"/>
    <w:rsid w:val="0060356F"/>
    <w:rsid w:val="00603991"/>
    <w:rsid w:val="00605C2B"/>
    <w:rsid w:val="00605D3B"/>
    <w:rsid w:val="00605E7B"/>
    <w:rsid w:val="00606A32"/>
    <w:rsid w:val="00606A48"/>
    <w:rsid w:val="006103D0"/>
    <w:rsid w:val="006109C8"/>
    <w:rsid w:val="00611A83"/>
    <w:rsid w:val="006123F5"/>
    <w:rsid w:val="00612C4B"/>
    <w:rsid w:val="0061330A"/>
    <w:rsid w:val="00613D14"/>
    <w:rsid w:val="0061467A"/>
    <w:rsid w:val="00614742"/>
    <w:rsid w:val="0061510A"/>
    <w:rsid w:val="0061520E"/>
    <w:rsid w:val="006158B4"/>
    <w:rsid w:val="006166CB"/>
    <w:rsid w:val="00616983"/>
    <w:rsid w:val="00616D9E"/>
    <w:rsid w:val="00621533"/>
    <w:rsid w:val="00625411"/>
    <w:rsid w:val="006275A9"/>
    <w:rsid w:val="00627704"/>
    <w:rsid w:val="0063174A"/>
    <w:rsid w:val="006319C3"/>
    <w:rsid w:val="006320D8"/>
    <w:rsid w:val="00632871"/>
    <w:rsid w:val="00632C5C"/>
    <w:rsid w:val="006333A5"/>
    <w:rsid w:val="006374A0"/>
    <w:rsid w:val="00637D2E"/>
    <w:rsid w:val="006437D0"/>
    <w:rsid w:val="006440AB"/>
    <w:rsid w:val="006471A5"/>
    <w:rsid w:val="00647AEF"/>
    <w:rsid w:val="00650282"/>
    <w:rsid w:val="00650760"/>
    <w:rsid w:val="0065156B"/>
    <w:rsid w:val="006525D7"/>
    <w:rsid w:val="006539A7"/>
    <w:rsid w:val="0065502E"/>
    <w:rsid w:val="006563D6"/>
    <w:rsid w:val="00656BB4"/>
    <w:rsid w:val="00656D5C"/>
    <w:rsid w:val="00657B34"/>
    <w:rsid w:val="00661699"/>
    <w:rsid w:val="00661973"/>
    <w:rsid w:val="00662B3C"/>
    <w:rsid w:val="00664CAF"/>
    <w:rsid w:val="00671016"/>
    <w:rsid w:val="0067117E"/>
    <w:rsid w:val="006719D8"/>
    <w:rsid w:val="00671F4E"/>
    <w:rsid w:val="00672BDC"/>
    <w:rsid w:val="0067472B"/>
    <w:rsid w:val="006748D3"/>
    <w:rsid w:val="0067496D"/>
    <w:rsid w:val="00675280"/>
    <w:rsid w:val="00675B37"/>
    <w:rsid w:val="0067703D"/>
    <w:rsid w:val="0067729C"/>
    <w:rsid w:val="0067778E"/>
    <w:rsid w:val="006823E8"/>
    <w:rsid w:val="006824ED"/>
    <w:rsid w:val="006832AB"/>
    <w:rsid w:val="00684B6B"/>
    <w:rsid w:val="00685C05"/>
    <w:rsid w:val="00686ABD"/>
    <w:rsid w:val="0069170A"/>
    <w:rsid w:val="0069347C"/>
    <w:rsid w:val="00694FFD"/>
    <w:rsid w:val="0069618B"/>
    <w:rsid w:val="00696E09"/>
    <w:rsid w:val="00696F69"/>
    <w:rsid w:val="0069704D"/>
    <w:rsid w:val="00697061"/>
    <w:rsid w:val="00697543"/>
    <w:rsid w:val="00697A09"/>
    <w:rsid w:val="006A049A"/>
    <w:rsid w:val="006A390C"/>
    <w:rsid w:val="006A502E"/>
    <w:rsid w:val="006A6B3B"/>
    <w:rsid w:val="006A7C16"/>
    <w:rsid w:val="006B22AE"/>
    <w:rsid w:val="006B2899"/>
    <w:rsid w:val="006B666A"/>
    <w:rsid w:val="006B7E26"/>
    <w:rsid w:val="006C0764"/>
    <w:rsid w:val="006C11DD"/>
    <w:rsid w:val="006C1E54"/>
    <w:rsid w:val="006C2D58"/>
    <w:rsid w:val="006C403C"/>
    <w:rsid w:val="006C68C1"/>
    <w:rsid w:val="006D03E4"/>
    <w:rsid w:val="006D0B3A"/>
    <w:rsid w:val="006D0FE8"/>
    <w:rsid w:val="006D4720"/>
    <w:rsid w:val="006D47C8"/>
    <w:rsid w:val="006D4C26"/>
    <w:rsid w:val="006D5897"/>
    <w:rsid w:val="006D6E12"/>
    <w:rsid w:val="006D760E"/>
    <w:rsid w:val="006E0972"/>
    <w:rsid w:val="006E0C28"/>
    <w:rsid w:val="006E0FF5"/>
    <w:rsid w:val="006E30E7"/>
    <w:rsid w:val="006E42BF"/>
    <w:rsid w:val="006E7562"/>
    <w:rsid w:val="006F0736"/>
    <w:rsid w:val="006F0B54"/>
    <w:rsid w:val="006F0FB9"/>
    <w:rsid w:val="006F18C0"/>
    <w:rsid w:val="006F2C92"/>
    <w:rsid w:val="006F4243"/>
    <w:rsid w:val="006F6320"/>
    <w:rsid w:val="006F6DE5"/>
    <w:rsid w:val="006F7F3E"/>
    <w:rsid w:val="007000E0"/>
    <w:rsid w:val="00702590"/>
    <w:rsid w:val="00702D13"/>
    <w:rsid w:val="00702FD2"/>
    <w:rsid w:val="00703C87"/>
    <w:rsid w:val="00704F43"/>
    <w:rsid w:val="00705328"/>
    <w:rsid w:val="00706160"/>
    <w:rsid w:val="0070654E"/>
    <w:rsid w:val="00706B7D"/>
    <w:rsid w:val="007075C5"/>
    <w:rsid w:val="00707EC3"/>
    <w:rsid w:val="00710FD8"/>
    <w:rsid w:val="00711F8E"/>
    <w:rsid w:val="0071210B"/>
    <w:rsid w:val="007129FA"/>
    <w:rsid w:val="007139F6"/>
    <w:rsid w:val="00713CE2"/>
    <w:rsid w:val="00713E08"/>
    <w:rsid w:val="00714249"/>
    <w:rsid w:val="00714D47"/>
    <w:rsid w:val="00717BC5"/>
    <w:rsid w:val="0072130F"/>
    <w:rsid w:val="0072202E"/>
    <w:rsid w:val="00722227"/>
    <w:rsid w:val="00722506"/>
    <w:rsid w:val="00722EBC"/>
    <w:rsid w:val="007239D0"/>
    <w:rsid w:val="007243CD"/>
    <w:rsid w:val="00724A88"/>
    <w:rsid w:val="007260EB"/>
    <w:rsid w:val="00730848"/>
    <w:rsid w:val="00731824"/>
    <w:rsid w:val="00732D7B"/>
    <w:rsid w:val="00733431"/>
    <w:rsid w:val="0073552C"/>
    <w:rsid w:val="00736012"/>
    <w:rsid w:val="00736A51"/>
    <w:rsid w:val="00736FB2"/>
    <w:rsid w:val="00737128"/>
    <w:rsid w:val="00737223"/>
    <w:rsid w:val="007374DD"/>
    <w:rsid w:val="007377BD"/>
    <w:rsid w:val="00740B5D"/>
    <w:rsid w:val="00740BD2"/>
    <w:rsid w:val="007423F7"/>
    <w:rsid w:val="00743157"/>
    <w:rsid w:val="00743638"/>
    <w:rsid w:val="00746250"/>
    <w:rsid w:val="00747913"/>
    <w:rsid w:val="00747D98"/>
    <w:rsid w:val="00751D8D"/>
    <w:rsid w:val="00752217"/>
    <w:rsid w:val="00753539"/>
    <w:rsid w:val="00755673"/>
    <w:rsid w:val="00761AEA"/>
    <w:rsid w:val="00762848"/>
    <w:rsid w:val="00762849"/>
    <w:rsid w:val="0076546F"/>
    <w:rsid w:val="00765B46"/>
    <w:rsid w:val="00767813"/>
    <w:rsid w:val="007718B0"/>
    <w:rsid w:val="00772BAB"/>
    <w:rsid w:val="00773C9B"/>
    <w:rsid w:val="00773CF2"/>
    <w:rsid w:val="0077432F"/>
    <w:rsid w:val="00774CB5"/>
    <w:rsid w:val="00775A7C"/>
    <w:rsid w:val="007765E3"/>
    <w:rsid w:val="007776D1"/>
    <w:rsid w:val="00780FEB"/>
    <w:rsid w:val="0078231F"/>
    <w:rsid w:val="007827A7"/>
    <w:rsid w:val="00782DFD"/>
    <w:rsid w:val="00784053"/>
    <w:rsid w:val="00784CB0"/>
    <w:rsid w:val="00785AF9"/>
    <w:rsid w:val="00786AF0"/>
    <w:rsid w:val="0078734C"/>
    <w:rsid w:val="007915BB"/>
    <w:rsid w:val="007925E3"/>
    <w:rsid w:val="00792725"/>
    <w:rsid w:val="0079300B"/>
    <w:rsid w:val="0079334D"/>
    <w:rsid w:val="00793D62"/>
    <w:rsid w:val="007A0034"/>
    <w:rsid w:val="007A03C3"/>
    <w:rsid w:val="007A0BC6"/>
    <w:rsid w:val="007A10BB"/>
    <w:rsid w:val="007A127B"/>
    <w:rsid w:val="007A25FF"/>
    <w:rsid w:val="007A2B92"/>
    <w:rsid w:val="007A421A"/>
    <w:rsid w:val="007A4A33"/>
    <w:rsid w:val="007B2A12"/>
    <w:rsid w:val="007B39A4"/>
    <w:rsid w:val="007B4F6D"/>
    <w:rsid w:val="007B65DD"/>
    <w:rsid w:val="007C056A"/>
    <w:rsid w:val="007C13AF"/>
    <w:rsid w:val="007C14F7"/>
    <w:rsid w:val="007C27AF"/>
    <w:rsid w:val="007C33A3"/>
    <w:rsid w:val="007C503B"/>
    <w:rsid w:val="007C5FFD"/>
    <w:rsid w:val="007C68E0"/>
    <w:rsid w:val="007D13B5"/>
    <w:rsid w:val="007D25BB"/>
    <w:rsid w:val="007D3778"/>
    <w:rsid w:val="007D3B0B"/>
    <w:rsid w:val="007D3FE7"/>
    <w:rsid w:val="007D4551"/>
    <w:rsid w:val="007D4AE0"/>
    <w:rsid w:val="007D4D30"/>
    <w:rsid w:val="007D53BE"/>
    <w:rsid w:val="007D55C1"/>
    <w:rsid w:val="007D665B"/>
    <w:rsid w:val="007D6AD8"/>
    <w:rsid w:val="007D6D36"/>
    <w:rsid w:val="007D7413"/>
    <w:rsid w:val="007E18BE"/>
    <w:rsid w:val="007E2AC3"/>
    <w:rsid w:val="007E31EE"/>
    <w:rsid w:val="007E382A"/>
    <w:rsid w:val="007E4BDB"/>
    <w:rsid w:val="007E55A3"/>
    <w:rsid w:val="007E6497"/>
    <w:rsid w:val="007E6E68"/>
    <w:rsid w:val="007E7C8A"/>
    <w:rsid w:val="007F0A69"/>
    <w:rsid w:val="007F1520"/>
    <w:rsid w:val="007F37D1"/>
    <w:rsid w:val="007F3EA8"/>
    <w:rsid w:val="007F4112"/>
    <w:rsid w:val="007F582E"/>
    <w:rsid w:val="007F60EF"/>
    <w:rsid w:val="007F619E"/>
    <w:rsid w:val="007F7108"/>
    <w:rsid w:val="00800720"/>
    <w:rsid w:val="00801957"/>
    <w:rsid w:val="00801FA4"/>
    <w:rsid w:val="0080297D"/>
    <w:rsid w:val="00805587"/>
    <w:rsid w:val="008102B8"/>
    <w:rsid w:val="00810CA1"/>
    <w:rsid w:val="008117C4"/>
    <w:rsid w:val="0081232B"/>
    <w:rsid w:val="00813397"/>
    <w:rsid w:val="00813449"/>
    <w:rsid w:val="008134C9"/>
    <w:rsid w:val="00816399"/>
    <w:rsid w:val="0081640B"/>
    <w:rsid w:val="008165DE"/>
    <w:rsid w:val="00817597"/>
    <w:rsid w:val="00817ACD"/>
    <w:rsid w:val="008214CA"/>
    <w:rsid w:val="00822C1E"/>
    <w:rsid w:val="00823669"/>
    <w:rsid w:val="0082465A"/>
    <w:rsid w:val="00825039"/>
    <w:rsid w:val="00825857"/>
    <w:rsid w:val="008261C4"/>
    <w:rsid w:val="00830CBE"/>
    <w:rsid w:val="0083252A"/>
    <w:rsid w:val="00835098"/>
    <w:rsid w:val="00835825"/>
    <w:rsid w:val="00835DFD"/>
    <w:rsid w:val="00836E88"/>
    <w:rsid w:val="00837835"/>
    <w:rsid w:val="00845F5B"/>
    <w:rsid w:val="00845FE4"/>
    <w:rsid w:val="0084670E"/>
    <w:rsid w:val="00847CD0"/>
    <w:rsid w:val="00847DFE"/>
    <w:rsid w:val="00847EFD"/>
    <w:rsid w:val="0085246A"/>
    <w:rsid w:val="00852E89"/>
    <w:rsid w:val="0085386A"/>
    <w:rsid w:val="00853F94"/>
    <w:rsid w:val="00854511"/>
    <w:rsid w:val="00854535"/>
    <w:rsid w:val="00854736"/>
    <w:rsid w:val="00855FE1"/>
    <w:rsid w:val="008564F7"/>
    <w:rsid w:val="00856755"/>
    <w:rsid w:val="00857165"/>
    <w:rsid w:val="0085784E"/>
    <w:rsid w:val="00857E6E"/>
    <w:rsid w:val="00864452"/>
    <w:rsid w:val="0086487B"/>
    <w:rsid w:val="00864BA8"/>
    <w:rsid w:val="00866811"/>
    <w:rsid w:val="00866920"/>
    <w:rsid w:val="00866AF1"/>
    <w:rsid w:val="00866BFD"/>
    <w:rsid w:val="00867D62"/>
    <w:rsid w:val="0087387B"/>
    <w:rsid w:val="00873DA0"/>
    <w:rsid w:val="00877FBD"/>
    <w:rsid w:val="008827DC"/>
    <w:rsid w:val="00882CA4"/>
    <w:rsid w:val="00882EF8"/>
    <w:rsid w:val="00884378"/>
    <w:rsid w:val="0088582E"/>
    <w:rsid w:val="00885D08"/>
    <w:rsid w:val="008879D8"/>
    <w:rsid w:val="00887DCF"/>
    <w:rsid w:val="00891A3F"/>
    <w:rsid w:val="00892150"/>
    <w:rsid w:val="00893425"/>
    <w:rsid w:val="008940CD"/>
    <w:rsid w:val="008943E8"/>
    <w:rsid w:val="00897112"/>
    <w:rsid w:val="008A1449"/>
    <w:rsid w:val="008A2185"/>
    <w:rsid w:val="008A35AF"/>
    <w:rsid w:val="008A42F3"/>
    <w:rsid w:val="008A4E5D"/>
    <w:rsid w:val="008A5835"/>
    <w:rsid w:val="008A5888"/>
    <w:rsid w:val="008A5A0A"/>
    <w:rsid w:val="008A6A96"/>
    <w:rsid w:val="008A6B3B"/>
    <w:rsid w:val="008A7F1B"/>
    <w:rsid w:val="008B1DC8"/>
    <w:rsid w:val="008B25BC"/>
    <w:rsid w:val="008B5CE2"/>
    <w:rsid w:val="008B7347"/>
    <w:rsid w:val="008C008F"/>
    <w:rsid w:val="008C067C"/>
    <w:rsid w:val="008C0720"/>
    <w:rsid w:val="008C0E5F"/>
    <w:rsid w:val="008C1B50"/>
    <w:rsid w:val="008C22F2"/>
    <w:rsid w:val="008C276C"/>
    <w:rsid w:val="008C2A6F"/>
    <w:rsid w:val="008C3C1C"/>
    <w:rsid w:val="008C500E"/>
    <w:rsid w:val="008C652C"/>
    <w:rsid w:val="008C67E2"/>
    <w:rsid w:val="008D5AAB"/>
    <w:rsid w:val="008D7FE5"/>
    <w:rsid w:val="008E0E48"/>
    <w:rsid w:val="008E0FB9"/>
    <w:rsid w:val="008E169C"/>
    <w:rsid w:val="008E2E38"/>
    <w:rsid w:val="008E3930"/>
    <w:rsid w:val="008E6381"/>
    <w:rsid w:val="008E78C0"/>
    <w:rsid w:val="008F11C9"/>
    <w:rsid w:val="008F2363"/>
    <w:rsid w:val="008F276D"/>
    <w:rsid w:val="008F3B88"/>
    <w:rsid w:val="008F4424"/>
    <w:rsid w:val="008F4D8B"/>
    <w:rsid w:val="008F5552"/>
    <w:rsid w:val="008F55F7"/>
    <w:rsid w:val="008F601F"/>
    <w:rsid w:val="008F7089"/>
    <w:rsid w:val="009004E1"/>
    <w:rsid w:val="00902A4A"/>
    <w:rsid w:val="0090338D"/>
    <w:rsid w:val="00903531"/>
    <w:rsid w:val="009044FF"/>
    <w:rsid w:val="00905029"/>
    <w:rsid w:val="0090502B"/>
    <w:rsid w:val="009064E8"/>
    <w:rsid w:val="00906ADC"/>
    <w:rsid w:val="00907439"/>
    <w:rsid w:val="00910EB3"/>
    <w:rsid w:val="0091124E"/>
    <w:rsid w:val="00911D81"/>
    <w:rsid w:val="009147A3"/>
    <w:rsid w:val="00915AEA"/>
    <w:rsid w:val="00917880"/>
    <w:rsid w:val="00917DD4"/>
    <w:rsid w:val="00920B1B"/>
    <w:rsid w:val="009220E1"/>
    <w:rsid w:val="009227FF"/>
    <w:rsid w:val="00927171"/>
    <w:rsid w:val="00927C3D"/>
    <w:rsid w:val="009346E7"/>
    <w:rsid w:val="009360D1"/>
    <w:rsid w:val="0093703C"/>
    <w:rsid w:val="00940597"/>
    <w:rsid w:val="00940761"/>
    <w:rsid w:val="00941C88"/>
    <w:rsid w:val="00942925"/>
    <w:rsid w:val="00942D05"/>
    <w:rsid w:val="00943FF9"/>
    <w:rsid w:val="009460BA"/>
    <w:rsid w:val="00946102"/>
    <w:rsid w:val="00946E7A"/>
    <w:rsid w:val="0094763F"/>
    <w:rsid w:val="0095052D"/>
    <w:rsid w:val="00951768"/>
    <w:rsid w:val="009522A0"/>
    <w:rsid w:val="00952BCE"/>
    <w:rsid w:val="00953F56"/>
    <w:rsid w:val="009545C2"/>
    <w:rsid w:val="00954E73"/>
    <w:rsid w:val="009556C4"/>
    <w:rsid w:val="00956066"/>
    <w:rsid w:val="009567B0"/>
    <w:rsid w:val="009573CE"/>
    <w:rsid w:val="00960401"/>
    <w:rsid w:val="00961CC4"/>
    <w:rsid w:val="009635A5"/>
    <w:rsid w:val="00964E15"/>
    <w:rsid w:val="00970DAF"/>
    <w:rsid w:val="009725B0"/>
    <w:rsid w:val="0097512E"/>
    <w:rsid w:val="0097567B"/>
    <w:rsid w:val="00976DC7"/>
    <w:rsid w:val="00976EB4"/>
    <w:rsid w:val="00977231"/>
    <w:rsid w:val="009810EE"/>
    <w:rsid w:val="009820C0"/>
    <w:rsid w:val="009825E2"/>
    <w:rsid w:val="00982D42"/>
    <w:rsid w:val="00984AC1"/>
    <w:rsid w:val="00984E83"/>
    <w:rsid w:val="009863AA"/>
    <w:rsid w:val="0098647A"/>
    <w:rsid w:val="00991B3C"/>
    <w:rsid w:val="009939AC"/>
    <w:rsid w:val="0099463C"/>
    <w:rsid w:val="009953A7"/>
    <w:rsid w:val="00995429"/>
    <w:rsid w:val="0099689B"/>
    <w:rsid w:val="00997F42"/>
    <w:rsid w:val="009A258C"/>
    <w:rsid w:val="009A2CF8"/>
    <w:rsid w:val="009A4EF5"/>
    <w:rsid w:val="009A6D60"/>
    <w:rsid w:val="009A7264"/>
    <w:rsid w:val="009B0282"/>
    <w:rsid w:val="009B0E2A"/>
    <w:rsid w:val="009B291F"/>
    <w:rsid w:val="009B3D3A"/>
    <w:rsid w:val="009B3D5D"/>
    <w:rsid w:val="009B3D71"/>
    <w:rsid w:val="009B417D"/>
    <w:rsid w:val="009B590B"/>
    <w:rsid w:val="009C05EE"/>
    <w:rsid w:val="009C0AE5"/>
    <w:rsid w:val="009C0C85"/>
    <w:rsid w:val="009C14FD"/>
    <w:rsid w:val="009C3C1E"/>
    <w:rsid w:val="009D0461"/>
    <w:rsid w:val="009D1A70"/>
    <w:rsid w:val="009D34EC"/>
    <w:rsid w:val="009D3E7E"/>
    <w:rsid w:val="009D4CC8"/>
    <w:rsid w:val="009D5936"/>
    <w:rsid w:val="009D5AB6"/>
    <w:rsid w:val="009D6131"/>
    <w:rsid w:val="009D7236"/>
    <w:rsid w:val="009D72B5"/>
    <w:rsid w:val="009E00B1"/>
    <w:rsid w:val="009E13ED"/>
    <w:rsid w:val="009E29BD"/>
    <w:rsid w:val="009E3DE5"/>
    <w:rsid w:val="009E544D"/>
    <w:rsid w:val="009E63EB"/>
    <w:rsid w:val="009F2EF8"/>
    <w:rsid w:val="009F51D8"/>
    <w:rsid w:val="009F5347"/>
    <w:rsid w:val="009F68CD"/>
    <w:rsid w:val="009F714A"/>
    <w:rsid w:val="00A015D5"/>
    <w:rsid w:val="00A0204E"/>
    <w:rsid w:val="00A032B1"/>
    <w:rsid w:val="00A056CE"/>
    <w:rsid w:val="00A061CF"/>
    <w:rsid w:val="00A10ADA"/>
    <w:rsid w:val="00A10AEE"/>
    <w:rsid w:val="00A10CDB"/>
    <w:rsid w:val="00A120F1"/>
    <w:rsid w:val="00A13487"/>
    <w:rsid w:val="00A14EC9"/>
    <w:rsid w:val="00A15125"/>
    <w:rsid w:val="00A16530"/>
    <w:rsid w:val="00A16A25"/>
    <w:rsid w:val="00A16E7E"/>
    <w:rsid w:val="00A17B75"/>
    <w:rsid w:val="00A22F53"/>
    <w:rsid w:val="00A232A0"/>
    <w:rsid w:val="00A24BEB"/>
    <w:rsid w:val="00A25F44"/>
    <w:rsid w:val="00A26073"/>
    <w:rsid w:val="00A30B80"/>
    <w:rsid w:val="00A32D4F"/>
    <w:rsid w:val="00A37FB8"/>
    <w:rsid w:val="00A41364"/>
    <w:rsid w:val="00A41AD8"/>
    <w:rsid w:val="00A41FEB"/>
    <w:rsid w:val="00A4269F"/>
    <w:rsid w:val="00A42987"/>
    <w:rsid w:val="00A44A81"/>
    <w:rsid w:val="00A44F6D"/>
    <w:rsid w:val="00A452CA"/>
    <w:rsid w:val="00A458C6"/>
    <w:rsid w:val="00A475FD"/>
    <w:rsid w:val="00A47CB6"/>
    <w:rsid w:val="00A5029B"/>
    <w:rsid w:val="00A51C59"/>
    <w:rsid w:val="00A524D0"/>
    <w:rsid w:val="00A52643"/>
    <w:rsid w:val="00A53547"/>
    <w:rsid w:val="00A54E81"/>
    <w:rsid w:val="00A568A6"/>
    <w:rsid w:val="00A56E5A"/>
    <w:rsid w:val="00A57780"/>
    <w:rsid w:val="00A6219A"/>
    <w:rsid w:val="00A6229B"/>
    <w:rsid w:val="00A62D96"/>
    <w:rsid w:val="00A64DD9"/>
    <w:rsid w:val="00A66907"/>
    <w:rsid w:val="00A67EC6"/>
    <w:rsid w:val="00A71F8A"/>
    <w:rsid w:val="00A73212"/>
    <w:rsid w:val="00A73A9E"/>
    <w:rsid w:val="00A74EC1"/>
    <w:rsid w:val="00A759C9"/>
    <w:rsid w:val="00A759DD"/>
    <w:rsid w:val="00A77BDD"/>
    <w:rsid w:val="00A77D6C"/>
    <w:rsid w:val="00A80C53"/>
    <w:rsid w:val="00A80FDF"/>
    <w:rsid w:val="00A81767"/>
    <w:rsid w:val="00A8457A"/>
    <w:rsid w:val="00A84997"/>
    <w:rsid w:val="00A859F6"/>
    <w:rsid w:val="00A86524"/>
    <w:rsid w:val="00A86ECB"/>
    <w:rsid w:val="00A87D38"/>
    <w:rsid w:val="00A901F7"/>
    <w:rsid w:val="00A90953"/>
    <w:rsid w:val="00A916EC"/>
    <w:rsid w:val="00A91CA2"/>
    <w:rsid w:val="00A94B0F"/>
    <w:rsid w:val="00A955AB"/>
    <w:rsid w:val="00A958D6"/>
    <w:rsid w:val="00A97F30"/>
    <w:rsid w:val="00AA1264"/>
    <w:rsid w:val="00AA3813"/>
    <w:rsid w:val="00AA3F59"/>
    <w:rsid w:val="00AA4E14"/>
    <w:rsid w:val="00AA5863"/>
    <w:rsid w:val="00AA6555"/>
    <w:rsid w:val="00AB2E4D"/>
    <w:rsid w:val="00AB49CE"/>
    <w:rsid w:val="00AB5781"/>
    <w:rsid w:val="00AC0BCB"/>
    <w:rsid w:val="00AC2132"/>
    <w:rsid w:val="00AC2A67"/>
    <w:rsid w:val="00AC2F7F"/>
    <w:rsid w:val="00AC45DF"/>
    <w:rsid w:val="00AC596E"/>
    <w:rsid w:val="00AC7BAA"/>
    <w:rsid w:val="00AD0150"/>
    <w:rsid w:val="00AD0B2B"/>
    <w:rsid w:val="00AD17DA"/>
    <w:rsid w:val="00AD19AA"/>
    <w:rsid w:val="00AD26EB"/>
    <w:rsid w:val="00AD665F"/>
    <w:rsid w:val="00AD69EB"/>
    <w:rsid w:val="00AD7C24"/>
    <w:rsid w:val="00AD7D88"/>
    <w:rsid w:val="00AE28E2"/>
    <w:rsid w:val="00AE3C54"/>
    <w:rsid w:val="00AE42D9"/>
    <w:rsid w:val="00AE4B44"/>
    <w:rsid w:val="00AF205C"/>
    <w:rsid w:val="00AF2D1E"/>
    <w:rsid w:val="00AF4A00"/>
    <w:rsid w:val="00AF4EA1"/>
    <w:rsid w:val="00AF612F"/>
    <w:rsid w:val="00AF6AE7"/>
    <w:rsid w:val="00AF6B24"/>
    <w:rsid w:val="00AF79E2"/>
    <w:rsid w:val="00AF7A20"/>
    <w:rsid w:val="00B0155B"/>
    <w:rsid w:val="00B022EA"/>
    <w:rsid w:val="00B026FE"/>
    <w:rsid w:val="00B02EF3"/>
    <w:rsid w:val="00B04ABB"/>
    <w:rsid w:val="00B10145"/>
    <w:rsid w:val="00B10F38"/>
    <w:rsid w:val="00B118ED"/>
    <w:rsid w:val="00B128D0"/>
    <w:rsid w:val="00B12A51"/>
    <w:rsid w:val="00B13B37"/>
    <w:rsid w:val="00B14865"/>
    <w:rsid w:val="00B15468"/>
    <w:rsid w:val="00B15F33"/>
    <w:rsid w:val="00B1672B"/>
    <w:rsid w:val="00B1727D"/>
    <w:rsid w:val="00B20776"/>
    <w:rsid w:val="00B21851"/>
    <w:rsid w:val="00B23C69"/>
    <w:rsid w:val="00B24978"/>
    <w:rsid w:val="00B2526D"/>
    <w:rsid w:val="00B27240"/>
    <w:rsid w:val="00B274F4"/>
    <w:rsid w:val="00B32768"/>
    <w:rsid w:val="00B339BB"/>
    <w:rsid w:val="00B34F98"/>
    <w:rsid w:val="00B350BE"/>
    <w:rsid w:val="00B352F5"/>
    <w:rsid w:val="00B362D0"/>
    <w:rsid w:val="00B378C0"/>
    <w:rsid w:val="00B4221B"/>
    <w:rsid w:val="00B431CC"/>
    <w:rsid w:val="00B444AD"/>
    <w:rsid w:val="00B4657E"/>
    <w:rsid w:val="00B507AC"/>
    <w:rsid w:val="00B509F6"/>
    <w:rsid w:val="00B511D8"/>
    <w:rsid w:val="00B511E6"/>
    <w:rsid w:val="00B52D41"/>
    <w:rsid w:val="00B55906"/>
    <w:rsid w:val="00B56925"/>
    <w:rsid w:val="00B63FD1"/>
    <w:rsid w:val="00B641D1"/>
    <w:rsid w:val="00B6569F"/>
    <w:rsid w:val="00B667EC"/>
    <w:rsid w:val="00B67657"/>
    <w:rsid w:val="00B67BD9"/>
    <w:rsid w:val="00B70E9E"/>
    <w:rsid w:val="00B74D6B"/>
    <w:rsid w:val="00B757AB"/>
    <w:rsid w:val="00B75893"/>
    <w:rsid w:val="00B819F1"/>
    <w:rsid w:val="00B82BB5"/>
    <w:rsid w:val="00B8366A"/>
    <w:rsid w:val="00B84AAE"/>
    <w:rsid w:val="00B84BE6"/>
    <w:rsid w:val="00B86217"/>
    <w:rsid w:val="00B87412"/>
    <w:rsid w:val="00B878C5"/>
    <w:rsid w:val="00B91C52"/>
    <w:rsid w:val="00B9234C"/>
    <w:rsid w:val="00B92AC2"/>
    <w:rsid w:val="00B93898"/>
    <w:rsid w:val="00B96ED7"/>
    <w:rsid w:val="00B96F4C"/>
    <w:rsid w:val="00BA0521"/>
    <w:rsid w:val="00BA11F1"/>
    <w:rsid w:val="00BA307D"/>
    <w:rsid w:val="00BA3361"/>
    <w:rsid w:val="00BA5048"/>
    <w:rsid w:val="00BA5479"/>
    <w:rsid w:val="00BA729B"/>
    <w:rsid w:val="00BA7971"/>
    <w:rsid w:val="00BA7BD4"/>
    <w:rsid w:val="00BB018B"/>
    <w:rsid w:val="00BB05C8"/>
    <w:rsid w:val="00BB26C4"/>
    <w:rsid w:val="00BB29B2"/>
    <w:rsid w:val="00BB5AA9"/>
    <w:rsid w:val="00BB5B0B"/>
    <w:rsid w:val="00BB5C7B"/>
    <w:rsid w:val="00BC0FBE"/>
    <w:rsid w:val="00BC1A13"/>
    <w:rsid w:val="00BC3279"/>
    <w:rsid w:val="00BC38A0"/>
    <w:rsid w:val="00BC4B44"/>
    <w:rsid w:val="00BC5EE3"/>
    <w:rsid w:val="00BD1DE4"/>
    <w:rsid w:val="00BD241E"/>
    <w:rsid w:val="00BD28E9"/>
    <w:rsid w:val="00BD2FE7"/>
    <w:rsid w:val="00BD34A8"/>
    <w:rsid w:val="00BD5D8F"/>
    <w:rsid w:val="00BD5F84"/>
    <w:rsid w:val="00BD7A17"/>
    <w:rsid w:val="00BE0FAF"/>
    <w:rsid w:val="00BE2601"/>
    <w:rsid w:val="00BE26AC"/>
    <w:rsid w:val="00BE4EB7"/>
    <w:rsid w:val="00BE59B0"/>
    <w:rsid w:val="00BE5DC9"/>
    <w:rsid w:val="00BE61BC"/>
    <w:rsid w:val="00BE674D"/>
    <w:rsid w:val="00BE77DF"/>
    <w:rsid w:val="00BE7DD9"/>
    <w:rsid w:val="00BF192A"/>
    <w:rsid w:val="00BF24F4"/>
    <w:rsid w:val="00BF3499"/>
    <w:rsid w:val="00BF3DE6"/>
    <w:rsid w:val="00BF497A"/>
    <w:rsid w:val="00BF4D72"/>
    <w:rsid w:val="00BF5A92"/>
    <w:rsid w:val="00BF661B"/>
    <w:rsid w:val="00BF79A0"/>
    <w:rsid w:val="00C00392"/>
    <w:rsid w:val="00C005B0"/>
    <w:rsid w:val="00C028A2"/>
    <w:rsid w:val="00C04D4D"/>
    <w:rsid w:val="00C05155"/>
    <w:rsid w:val="00C05876"/>
    <w:rsid w:val="00C07BF8"/>
    <w:rsid w:val="00C129DE"/>
    <w:rsid w:val="00C13F8A"/>
    <w:rsid w:val="00C143A3"/>
    <w:rsid w:val="00C15CAD"/>
    <w:rsid w:val="00C1779F"/>
    <w:rsid w:val="00C23AB2"/>
    <w:rsid w:val="00C263AA"/>
    <w:rsid w:val="00C27D3E"/>
    <w:rsid w:val="00C30777"/>
    <w:rsid w:val="00C31C10"/>
    <w:rsid w:val="00C347F7"/>
    <w:rsid w:val="00C34D4D"/>
    <w:rsid w:val="00C3504C"/>
    <w:rsid w:val="00C35981"/>
    <w:rsid w:val="00C35AA4"/>
    <w:rsid w:val="00C360C8"/>
    <w:rsid w:val="00C37ABE"/>
    <w:rsid w:val="00C403F5"/>
    <w:rsid w:val="00C42600"/>
    <w:rsid w:val="00C42F17"/>
    <w:rsid w:val="00C4475C"/>
    <w:rsid w:val="00C44ABC"/>
    <w:rsid w:val="00C45E97"/>
    <w:rsid w:val="00C528B5"/>
    <w:rsid w:val="00C53037"/>
    <w:rsid w:val="00C53627"/>
    <w:rsid w:val="00C53807"/>
    <w:rsid w:val="00C53954"/>
    <w:rsid w:val="00C5688C"/>
    <w:rsid w:val="00C56C50"/>
    <w:rsid w:val="00C5736A"/>
    <w:rsid w:val="00C57CC4"/>
    <w:rsid w:val="00C61122"/>
    <w:rsid w:val="00C62833"/>
    <w:rsid w:val="00C62C52"/>
    <w:rsid w:val="00C64098"/>
    <w:rsid w:val="00C6452D"/>
    <w:rsid w:val="00C663DD"/>
    <w:rsid w:val="00C70263"/>
    <w:rsid w:val="00C71F8E"/>
    <w:rsid w:val="00C7262E"/>
    <w:rsid w:val="00C72D72"/>
    <w:rsid w:val="00C730E0"/>
    <w:rsid w:val="00C7475A"/>
    <w:rsid w:val="00C7770F"/>
    <w:rsid w:val="00C81344"/>
    <w:rsid w:val="00C83860"/>
    <w:rsid w:val="00C84315"/>
    <w:rsid w:val="00C85B03"/>
    <w:rsid w:val="00C86A41"/>
    <w:rsid w:val="00C9089D"/>
    <w:rsid w:val="00C9168B"/>
    <w:rsid w:val="00C93409"/>
    <w:rsid w:val="00C94D9A"/>
    <w:rsid w:val="00C94ED4"/>
    <w:rsid w:val="00C962F4"/>
    <w:rsid w:val="00C96AF2"/>
    <w:rsid w:val="00C97BDD"/>
    <w:rsid w:val="00CA1E05"/>
    <w:rsid w:val="00CA2175"/>
    <w:rsid w:val="00CA2D79"/>
    <w:rsid w:val="00CA5CBC"/>
    <w:rsid w:val="00CA64C7"/>
    <w:rsid w:val="00CA7B99"/>
    <w:rsid w:val="00CB1629"/>
    <w:rsid w:val="00CB3234"/>
    <w:rsid w:val="00CB4222"/>
    <w:rsid w:val="00CB4A5D"/>
    <w:rsid w:val="00CB5521"/>
    <w:rsid w:val="00CC2CF7"/>
    <w:rsid w:val="00CC31B1"/>
    <w:rsid w:val="00CC4391"/>
    <w:rsid w:val="00CC4F0B"/>
    <w:rsid w:val="00CC7AFD"/>
    <w:rsid w:val="00CD0158"/>
    <w:rsid w:val="00CD3828"/>
    <w:rsid w:val="00CD47B0"/>
    <w:rsid w:val="00CD4FA4"/>
    <w:rsid w:val="00CD68FE"/>
    <w:rsid w:val="00CD6A31"/>
    <w:rsid w:val="00CE4F8F"/>
    <w:rsid w:val="00CE690C"/>
    <w:rsid w:val="00CE701D"/>
    <w:rsid w:val="00CE7346"/>
    <w:rsid w:val="00CF0638"/>
    <w:rsid w:val="00CF0E58"/>
    <w:rsid w:val="00CF287E"/>
    <w:rsid w:val="00CF2F2B"/>
    <w:rsid w:val="00CF3594"/>
    <w:rsid w:val="00CF5476"/>
    <w:rsid w:val="00CF681E"/>
    <w:rsid w:val="00CF7D72"/>
    <w:rsid w:val="00D00C2F"/>
    <w:rsid w:val="00D01366"/>
    <w:rsid w:val="00D04EFF"/>
    <w:rsid w:val="00D04F5B"/>
    <w:rsid w:val="00D053B4"/>
    <w:rsid w:val="00D0703B"/>
    <w:rsid w:val="00D07135"/>
    <w:rsid w:val="00D076D9"/>
    <w:rsid w:val="00D1092C"/>
    <w:rsid w:val="00D11CE8"/>
    <w:rsid w:val="00D1221E"/>
    <w:rsid w:val="00D132AD"/>
    <w:rsid w:val="00D14912"/>
    <w:rsid w:val="00D14EAB"/>
    <w:rsid w:val="00D164F0"/>
    <w:rsid w:val="00D16E0A"/>
    <w:rsid w:val="00D16E68"/>
    <w:rsid w:val="00D17AE7"/>
    <w:rsid w:val="00D205CA"/>
    <w:rsid w:val="00D205DD"/>
    <w:rsid w:val="00D22136"/>
    <w:rsid w:val="00D221E9"/>
    <w:rsid w:val="00D2227E"/>
    <w:rsid w:val="00D237F8"/>
    <w:rsid w:val="00D30407"/>
    <w:rsid w:val="00D344A4"/>
    <w:rsid w:val="00D3555E"/>
    <w:rsid w:val="00D35D67"/>
    <w:rsid w:val="00D35EAB"/>
    <w:rsid w:val="00D4055E"/>
    <w:rsid w:val="00D419EA"/>
    <w:rsid w:val="00D422B8"/>
    <w:rsid w:val="00D42B0E"/>
    <w:rsid w:val="00D44AA2"/>
    <w:rsid w:val="00D46FA7"/>
    <w:rsid w:val="00D5271D"/>
    <w:rsid w:val="00D535AD"/>
    <w:rsid w:val="00D54C0D"/>
    <w:rsid w:val="00D611D9"/>
    <w:rsid w:val="00D61846"/>
    <w:rsid w:val="00D61D55"/>
    <w:rsid w:val="00D6231C"/>
    <w:rsid w:val="00D6234C"/>
    <w:rsid w:val="00D62AD9"/>
    <w:rsid w:val="00D64E48"/>
    <w:rsid w:val="00D65C8F"/>
    <w:rsid w:val="00D66859"/>
    <w:rsid w:val="00D66AA2"/>
    <w:rsid w:val="00D728AE"/>
    <w:rsid w:val="00D73FA2"/>
    <w:rsid w:val="00D74A30"/>
    <w:rsid w:val="00D75CC8"/>
    <w:rsid w:val="00D76260"/>
    <w:rsid w:val="00D76F91"/>
    <w:rsid w:val="00D77AD2"/>
    <w:rsid w:val="00D77FB9"/>
    <w:rsid w:val="00D80065"/>
    <w:rsid w:val="00D8305C"/>
    <w:rsid w:val="00D8489D"/>
    <w:rsid w:val="00D84ED3"/>
    <w:rsid w:val="00D854C1"/>
    <w:rsid w:val="00D8556B"/>
    <w:rsid w:val="00D87096"/>
    <w:rsid w:val="00D871B7"/>
    <w:rsid w:val="00D90CC6"/>
    <w:rsid w:val="00D93843"/>
    <w:rsid w:val="00D94504"/>
    <w:rsid w:val="00D948FC"/>
    <w:rsid w:val="00D94B1F"/>
    <w:rsid w:val="00DA062D"/>
    <w:rsid w:val="00DA282E"/>
    <w:rsid w:val="00DA3775"/>
    <w:rsid w:val="00DA3C49"/>
    <w:rsid w:val="00DA552C"/>
    <w:rsid w:val="00DA725E"/>
    <w:rsid w:val="00DA74BA"/>
    <w:rsid w:val="00DB084D"/>
    <w:rsid w:val="00DB09A0"/>
    <w:rsid w:val="00DB27BB"/>
    <w:rsid w:val="00DB2A70"/>
    <w:rsid w:val="00DB3ABF"/>
    <w:rsid w:val="00DB4643"/>
    <w:rsid w:val="00DB6E30"/>
    <w:rsid w:val="00DB6E69"/>
    <w:rsid w:val="00DC0DBD"/>
    <w:rsid w:val="00DC247E"/>
    <w:rsid w:val="00DC31C5"/>
    <w:rsid w:val="00DC382A"/>
    <w:rsid w:val="00DC3CC1"/>
    <w:rsid w:val="00DC5ACC"/>
    <w:rsid w:val="00DC73F1"/>
    <w:rsid w:val="00DC78B2"/>
    <w:rsid w:val="00DD0CB8"/>
    <w:rsid w:val="00DD12A1"/>
    <w:rsid w:val="00DD290C"/>
    <w:rsid w:val="00DD2B88"/>
    <w:rsid w:val="00DD7410"/>
    <w:rsid w:val="00DD7F91"/>
    <w:rsid w:val="00DE1318"/>
    <w:rsid w:val="00DE140B"/>
    <w:rsid w:val="00DE1F80"/>
    <w:rsid w:val="00DE2177"/>
    <w:rsid w:val="00DE2619"/>
    <w:rsid w:val="00DE376E"/>
    <w:rsid w:val="00DF388A"/>
    <w:rsid w:val="00DF4C7D"/>
    <w:rsid w:val="00DF515C"/>
    <w:rsid w:val="00DF53AA"/>
    <w:rsid w:val="00DF59C9"/>
    <w:rsid w:val="00DF7F84"/>
    <w:rsid w:val="00E00499"/>
    <w:rsid w:val="00E00585"/>
    <w:rsid w:val="00E01AA5"/>
    <w:rsid w:val="00E02745"/>
    <w:rsid w:val="00E02D55"/>
    <w:rsid w:val="00E058B0"/>
    <w:rsid w:val="00E0624C"/>
    <w:rsid w:val="00E06B8E"/>
    <w:rsid w:val="00E070C9"/>
    <w:rsid w:val="00E07BEB"/>
    <w:rsid w:val="00E07E05"/>
    <w:rsid w:val="00E10035"/>
    <w:rsid w:val="00E10059"/>
    <w:rsid w:val="00E119EA"/>
    <w:rsid w:val="00E160E6"/>
    <w:rsid w:val="00E16F01"/>
    <w:rsid w:val="00E20288"/>
    <w:rsid w:val="00E21297"/>
    <w:rsid w:val="00E21EC1"/>
    <w:rsid w:val="00E225AA"/>
    <w:rsid w:val="00E226EF"/>
    <w:rsid w:val="00E2315C"/>
    <w:rsid w:val="00E24D2D"/>
    <w:rsid w:val="00E25141"/>
    <w:rsid w:val="00E25B28"/>
    <w:rsid w:val="00E25F66"/>
    <w:rsid w:val="00E2616F"/>
    <w:rsid w:val="00E26C21"/>
    <w:rsid w:val="00E308DB"/>
    <w:rsid w:val="00E311BD"/>
    <w:rsid w:val="00E32584"/>
    <w:rsid w:val="00E328F1"/>
    <w:rsid w:val="00E33D6A"/>
    <w:rsid w:val="00E35940"/>
    <w:rsid w:val="00E35DF9"/>
    <w:rsid w:val="00E3685D"/>
    <w:rsid w:val="00E37388"/>
    <w:rsid w:val="00E37F3B"/>
    <w:rsid w:val="00E40CC7"/>
    <w:rsid w:val="00E448D6"/>
    <w:rsid w:val="00E46E0F"/>
    <w:rsid w:val="00E472FA"/>
    <w:rsid w:val="00E5163F"/>
    <w:rsid w:val="00E52C58"/>
    <w:rsid w:val="00E532FE"/>
    <w:rsid w:val="00E536F9"/>
    <w:rsid w:val="00E54886"/>
    <w:rsid w:val="00E55C10"/>
    <w:rsid w:val="00E57801"/>
    <w:rsid w:val="00E6154E"/>
    <w:rsid w:val="00E61F5A"/>
    <w:rsid w:val="00E63E07"/>
    <w:rsid w:val="00E63F49"/>
    <w:rsid w:val="00E64DA9"/>
    <w:rsid w:val="00E6568F"/>
    <w:rsid w:val="00E704F2"/>
    <w:rsid w:val="00E73F04"/>
    <w:rsid w:val="00E74AFE"/>
    <w:rsid w:val="00E74DA7"/>
    <w:rsid w:val="00E762FC"/>
    <w:rsid w:val="00E77FF1"/>
    <w:rsid w:val="00E80D44"/>
    <w:rsid w:val="00E81AB0"/>
    <w:rsid w:val="00E82C2A"/>
    <w:rsid w:val="00E8510A"/>
    <w:rsid w:val="00E854D3"/>
    <w:rsid w:val="00E8661D"/>
    <w:rsid w:val="00E90F60"/>
    <w:rsid w:val="00E93062"/>
    <w:rsid w:val="00E941E2"/>
    <w:rsid w:val="00E97E7F"/>
    <w:rsid w:val="00EA088E"/>
    <w:rsid w:val="00EA0C76"/>
    <w:rsid w:val="00EA0DA1"/>
    <w:rsid w:val="00EA2E25"/>
    <w:rsid w:val="00EA4BB8"/>
    <w:rsid w:val="00EA4F82"/>
    <w:rsid w:val="00EA7385"/>
    <w:rsid w:val="00EA7455"/>
    <w:rsid w:val="00EB03F6"/>
    <w:rsid w:val="00EB0477"/>
    <w:rsid w:val="00EB0CC2"/>
    <w:rsid w:val="00EB165F"/>
    <w:rsid w:val="00EB1E67"/>
    <w:rsid w:val="00EB217A"/>
    <w:rsid w:val="00EB2AE3"/>
    <w:rsid w:val="00EB5F98"/>
    <w:rsid w:val="00EB6D2D"/>
    <w:rsid w:val="00EC0082"/>
    <w:rsid w:val="00EC0A21"/>
    <w:rsid w:val="00EC1C9F"/>
    <w:rsid w:val="00EC20C5"/>
    <w:rsid w:val="00EC3F07"/>
    <w:rsid w:val="00EC47DB"/>
    <w:rsid w:val="00EC5F28"/>
    <w:rsid w:val="00EC7989"/>
    <w:rsid w:val="00ED0BE9"/>
    <w:rsid w:val="00ED0FC3"/>
    <w:rsid w:val="00ED1E5B"/>
    <w:rsid w:val="00ED2C29"/>
    <w:rsid w:val="00ED35ED"/>
    <w:rsid w:val="00ED4626"/>
    <w:rsid w:val="00ED4ABE"/>
    <w:rsid w:val="00ED5472"/>
    <w:rsid w:val="00ED6BB4"/>
    <w:rsid w:val="00ED6E83"/>
    <w:rsid w:val="00ED71DB"/>
    <w:rsid w:val="00ED7842"/>
    <w:rsid w:val="00EE0A30"/>
    <w:rsid w:val="00EE1839"/>
    <w:rsid w:val="00EE1D2C"/>
    <w:rsid w:val="00EE2004"/>
    <w:rsid w:val="00EE3A24"/>
    <w:rsid w:val="00EF3D26"/>
    <w:rsid w:val="00EF3EC1"/>
    <w:rsid w:val="00EF42F6"/>
    <w:rsid w:val="00EF4F2D"/>
    <w:rsid w:val="00EF6C2C"/>
    <w:rsid w:val="00EF6D5E"/>
    <w:rsid w:val="00EF6DFB"/>
    <w:rsid w:val="00EF78AB"/>
    <w:rsid w:val="00F003EB"/>
    <w:rsid w:val="00F0053B"/>
    <w:rsid w:val="00F01980"/>
    <w:rsid w:val="00F02687"/>
    <w:rsid w:val="00F029F1"/>
    <w:rsid w:val="00F05084"/>
    <w:rsid w:val="00F0651C"/>
    <w:rsid w:val="00F10CE2"/>
    <w:rsid w:val="00F123FC"/>
    <w:rsid w:val="00F1403E"/>
    <w:rsid w:val="00F2027D"/>
    <w:rsid w:val="00F21205"/>
    <w:rsid w:val="00F2199C"/>
    <w:rsid w:val="00F21EC5"/>
    <w:rsid w:val="00F22B09"/>
    <w:rsid w:val="00F23365"/>
    <w:rsid w:val="00F234FF"/>
    <w:rsid w:val="00F26E7D"/>
    <w:rsid w:val="00F26F51"/>
    <w:rsid w:val="00F300C2"/>
    <w:rsid w:val="00F309E8"/>
    <w:rsid w:val="00F3177C"/>
    <w:rsid w:val="00F36C14"/>
    <w:rsid w:val="00F36EB3"/>
    <w:rsid w:val="00F40002"/>
    <w:rsid w:val="00F41236"/>
    <w:rsid w:val="00F41960"/>
    <w:rsid w:val="00F42A25"/>
    <w:rsid w:val="00F44B2A"/>
    <w:rsid w:val="00F4757D"/>
    <w:rsid w:val="00F47970"/>
    <w:rsid w:val="00F50489"/>
    <w:rsid w:val="00F52550"/>
    <w:rsid w:val="00F52C12"/>
    <w:rsid w:val="00F611FF"/>
    <w:rsid w:val="00F61D5C"/>
    <w:rsid w:val="00F62CCB"/>
    <w:rsid w:val="00F63659"/>
    <w:rsid w:val="00F6406D"/>
    <w:rsid w:val="00F64F77"/>
    <w:rsid w:val="00F65FC5"/>
    <w:rsid w:val="00F66A93"/>
    <w:rsid w:val="00F66F64"/>
    <w:rsid w:val="00F711B4"/>
    <w:rsid w:val="00F72751"/>
    <w:rsid w:val="00F77E3B"/>
    <w:rsid w:val="00F8064E"/>
    <w:rsid w:val="00F82B03"/>
    <w:rsid w:val="00F82B97"/>
    <w:rsid w:val="00F871A8"/>
    <w:rsid w:val="00F90298"/>
    <w:rsid w:val="00F9097B"/>
    <w:rsid w:val="00F9153A"/>
    <w:rsid w:val="00F94C2F"/>
    <w:rsid w:val="00F95688"/>
    <w:rsid w:val="00F95D05"/>
    <w:rsid w:val="00F964CC"/>
    <w:rsid w:val="00F96666"/>
    <w:rsid w:val="00FA0563"/>
    <w:rsid w:val="00FA20D2"/>
    <w:rsid w:val="00FA414B"/>
    <w:rsid w:val="00FA56DF"/>
    <w:rsid w:val="00FA675F"/>
    <w:rsid w:val="00FA6A7E"/>
    <w:rsid w:val="00FA77BC"/>
    <w:rsid w:val="00FB0043"/>
    <w:rsid w:val="00FB048E"/>
    <w:rsid w:val="00FB06C6"/>
    <w:rsid w:val="00FB3B37"/>
    <w:rsid w:val="00FB67C4"/>
    <w:rsid w:val="00FB770C"/>
    <w:rsid w:val="00FB7888"/>
    <w:rsid w:val="00FB7D8C"/>
    <w:rsid w:val="00FC20FC"/>
    <w:rsid w:val="00FC2C21"/>
    <w:rsid w:val="00FC3772"/>
    <w:rsid w:val="00FC3942"/>
    <w:rsid w:val="00FC3DE7"/>
    <w:rsid w:val="00FC41CF"/>
    <w:rsid w:val="00FC6AAF"/>
    <w:rsid w:val="00FC78D5"/>
    <w:rsid w:val="00FC7C80"/>
    <w:rsid w:val="00FD00BE"/>
    <w:rsid w:val="00FD04FD"/>
    <w:rsid w:val="00FD14E3"/>
    <w:rsid w:val="00FD74D0"/>
    <w:rsid w:val="00FE12E6"/>
    <w:rsid w:val="00FE208B"/>
    <w:rsid w:val="00FF04F6"/>
    <w:rsid w:val="00FF1BE4"/>
    <w:rsid w:val="00FF305A"/>
    <w:rsid w:val="00FF329B"/>
    <w:rsid w:val="00FF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178F1-3F4E-45B9-9666-01AE239B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60"/>
    <w:pPr>
      <w:spacing w:after="200" w:line="276" w:lineRule="auto"/>
    </w:pPr>
    <w:rPr>
      <w:rFonts w:cs="Cambria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E4717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E471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471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E471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E471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E471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1E4717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E4717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E471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471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E471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471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E471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E471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E4717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E4717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4717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E471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1E4717"/>
    <w:pPr>
      <w:spacing w:after="300" w:line="240" w:lineRule="auto"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1E471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1E471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1E4717"/>
    <w:rPr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99"/>
    <w:qFormat/>
    <w:rsid w:val="001E4717"/>
    <w:rPr>
      <w:b/>
      <w:bCs/>
    </w:rPr>
  </w:style>
  <w:style w:type="character" w:styleId="a8">
    <w:name w:val="Emphasis"/>
    <w:basedOn w:val="a0"/>
    <w:uiPriority w:val="99"/>
    <w:qFormat/>
    <w:rsid w:val="001E4717"/>
    <w:rPr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1E471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E4717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1E4717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1E4717"/>
    <w:rPr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1E471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1E4717"/>
    <w:rPr>
      <w:i/>
      <w:iCs/>
    </w:rPr>
  </w:style>
  <w:style w:type="character" w:styleId="ad">
    <w:name w:val="Subtle Emphasis"/>
    <w:basedOn w:val="a0"/>
    <w:uiPriority w:val="99"/>
    <w:qFormat/>
    <w:rsid w:val="001E4717"/>
    <w:rPr>
      <w:i/>
      <w:iCs/>
    </w:rPr>
  </w:style>
  <w:style w:type="character" w:styleId="ae">
    <w:name w:val="Intense Emphasis"/>
    <w:basedOn w:val="a0"/>
    <w:uiPriority w:val="99"/>
    <w:qFormat/>
    <w:rsid w:val="001E4717"/>
    <w:rPr>
      <w:b/>
      <w:bCs/>
      <w:i/>
      <w:iCs/>
    </w:rPr>
  </w:style>
  <w:style w:type="character" w:styleId="af">
    <w:name w:val="Subtle Reference"/>
    <w:basedOn w:val="a0"/>
    <w:uiPriority w:val="99"/>
    <w:qFormat/>
    <w:rsid w:val="001E4717"/>
    <w:rPr>
      <w:smallCaps/>
    </w:rPr>
  </w:style>
  <w:style w:type="character" w:styleId="af0">
    <w:name w:val="Intense Reference"/>
    <w:basedOn w:val="a0"/>
    <w:uiPriority w:val="99"/>
    <w:qFormat/>
    <w:rsid w:val="001E4717"/>
    <w:rPr>
      <w:b/>
      <w:bCs/>
      <w:smallCaps/>
    </w:rPr>
  </w:style>
  <w:style w:type="character" w:styleId="af1">
    <w:name w:val="Book Title"/>
    <w:basedOn w:val="a0"/>
    <w:uiPriority w:val="99"/>
    <w:qFormat/>
    <w:rsid w:val="001E4717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1E4717"/>
    <w:pPr>
      <w:outlineLvl w:val="9"/>
    </w:pPr>
  </w:style>
  <w:style w:type="paragraph" w:styleId="af3">
    <w:name w:val="Normal (Web)"/>
    <w:basedOn w:val="a"/>
    <w:uiPriority w:val="99"/>
    <w:rsid w:val="00E9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uiPriority w:val="99"/>
    <w:rsid w:val="00E90F60"/>
  </w:style>
  <w:style w:type="table" w:styleId="af4">
    <w:name w:val="Table Grid"/>
    <w:basedOn w:val="a1"/>
    <w:uiPriority w:val="99"/>
    <w:rsid w:val="00E90F60"/>
    <w:rPr>
      <w:rFonts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7387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8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basedOn w:val="a0"/>
    <w:uiPriority w:val="99"/>
    <w:rsid w:val="008738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87387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8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8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87387B"/>
    <w:pPr>
      <w:widowControl w:val="0"/>
      <w:autoSpaceDE w:val="0"/>
      <w:autoSpaceDN w:val="0"/>
      <w:adjustRightInd w:val="0"/>
      <w:spacing w:after="0" w:line="324" w:lineRule="exact"/>
      <w:ind w:firstLine="83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87387B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87387B"/>
    <w:pPr>
      <w:widowControl w:val="0"/>
      <w:autoSpaceDE w:val="0"/>
      <w:autoSpaceDN w:val="0"/>
      <w:adjustRightInd w:val="0"/>
      <w:spacing w:after="0" w:line="336" w:lineRule="exact"/>
      <w:ind w:firstLine="72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87387B"/>
    <w:pPr>
      <w:widowControl w:val="0"/>
      <w:autoSpaceDE w:val="0"/>
      <w:autoSpaceDN w:val="0"/>
      <w:adjustRightInd w:val="0"/>
      <w:spacing w:after="0" w:line="326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25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54892"/>
    <w:rPr>
      <w:rFonts w:ascii="Tahoma" w:hAnsi="Tahoma" w:cs="Tahoma"/>
      <w:sz w:val="16"/>
      <w:szCs w:val="16"/>
    </w:rPr>
  </w:style>
  <w:style w:type="paragraph" w:styleId="af7">
    <w:name w:val="caption"/>
    <w:basedOn w:val="a"/>
    <w:next w:val="a"/>
    <w:unhideWhenUsed/>
    <w:qFormat/>
    <w:locked/>
    <w:rsid w:val="00A6229B"/>
    <w:rPr>
      <w:b/>
      <w:bCs/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24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246FC8"/>
    <w:rPr>
      <w:rFonts w:cs="Cambria"/>
      <w:sz w:val="22"/>
      <w:szCs w:val="22"/>
      <w:lang w:val="en-US" w:eastAsia="en-US"/>
    </w:rPr>
  </w:style>
  <w:style w:type="paragraph" w:styleId="afa">
    <w:name w:val="footer"/>
    <w:basedOn w:val="a"/>
    <w:link w:val="afb"/>
    <w:uiPriority w:val="99"/>
    <w:semiHidden/>
    <w:unhideWhenUsed/>
    <w:rsid w:val="0024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246FC8"/>
    <w:rPr>
      <w:rFonts w:cs="Cambria"/>
      <w:sz w:val="22"/>
      <w:szCs w:val="22"/>
      <w:lang w:val="en-US" w:eastAsia="en-US"/>
    </w:rPr>
  </w:style>
  <w:style w:type="paragraph" w:styleId="afc">
    <w:name w:val="footnote text"/>
    <w:basedOn w:val="a"/>
    <w:link w:val="afd"/>
    <w:uiPriority w:val="99"/>
    <w:semiHidden/>
    <w:unhideWhenUsed/>
    <w:rsid w:val="00B8366A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B8366A"/>
    <w:rPr>
      <w:rFonts w:cs="Cambria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B83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Государство,общ-во,политика</c:v>
                </c:pt>
                <c:pt idx="1">
                  <c:v>Основы гос.управления</c:v>
                </c:pt>
                <c:pt idx="2">
                  <c:v>Жилищно-коммунальная сфера</c:v>
                </c:pt>
                <c:pt idx="3">
                  <c:v>Оборона,безопасн.,законность</c:v>
                </c:pt>
                <c:pt idx="4">
                  <c:v>Социальная сфера</c:v>
                </c:pt>
                <c:pt idx="5">
                  <c:v>Соц.обеспечение и соц.страхование</c:v>
                </c:pt>
                <c:pt idx="6">
                  <c:v>Экономика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39.82</c:v>
                </c:pt>
                <c:pt idx="1">
                  <c:v>23.81</c:v>
                </c:pt>
                <c:pt idx="2">
                  <c:v>30.04</c:v>
                </c:pt>
                <c:pt idx="3">
                  <c:v>40.43</c:v>
                </c:pt>
                <c:pt idx="4">
                  <c:v>76.62</c:v>
                </c:pt>
                <c:pt idx="5">
                  <c:v>81.16</c:v>
                </c:pt>
                <c:pt idx="6">
                  <c:v>11.63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1EA9-9DAD-4E46-AFA0-A281AAE8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Узбеков Алексей Раилович</cp:lastModifiedBy>
  <cp:revision>2</cp:revision>
  <cp:lastPrinted>2016-03-16T06:57:00Z</cp:lastPrinted>
  <dcterms:created xsi:type="dcterms:W3CDTF">2016-10-07T05:10:00Z</dcterms:created>
  <dcterms:modified xsi:type="dcterms:W3CDTF">2016-10-07T05:10:00Z</dcterms:modified>
</cp:coreProperties>
</file>