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714797">
        <w:rPr>
          <w:b/>
          <w:bCs/>
          <w:smallCaps/>
          <w:sz w:val="28"/>
          <w:szCs w:val="28"/>
          <w:shd w:val="clear" w:color="auto" w:fill="FCFCFC"/>
        </w:rPr>
        <w:t>2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>с</w:t>
      </w:r>
      <w:r w:rsidR="00714797">
        <w:rPr>
          <w:b/>
          <w:bCs/>
          <w:smallCaps/>
          <w:sz w:val="28"/>
          <w:szCs w:val="28"/>
          <w:shd w:val="clear" w:color="auto" w:fill="FCFCFC"/>
        </w:rPr>
        <w:t>о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714797">
        <w:rPr>
          <w:b/>
          <w:bCs/>
          <w:smallCaps/>
          <w:sz w:val="28"/>
          <w:szCs w:val="28"/>
          <w:shd w:val="clear" w:color="auto" w:fill="FCFCFC"/>
        </w:rPr>
        <w:t>2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714797">
        <w:rPr>
          <w:b/>
          <w:sz w:val="28"/>
          <w:szCs w:val="28"/>
          <w:shd w:val="clear" w:color="auto" w:fill="FCFCFC"/>
        </w:rPr>
        <w:t>2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714797">
        <w:rPr>
          <w:b/>
          <w:sz w:val="28"/>
          <w:szCs w:val="28"/>
          <w:shd w:val="clear" w:color="auto" w:fill="FCFCFC"/>
        </w:rPr>
        <w:t>370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064BA0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>авнению с</w:t>
      </w:r>
      <w:r w:rsidR="00714797">
        <w:rPr>
          <w:bCs/>
          <w:sz w:val="28"/>
          <w:szCs w:val="28"/>
          <w:shd w:val="clear" w:color="auto" w:fill="FCFCFC"/>
        </w:rPr>
        <w:t>о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714797">
        <w:rPr>
          <w:b/>
          <w:bCs/>
          <w:sz w:val="28"/>
          <w:szCs w:val="28"/>
          <w:shd w:val="clear" w:color="auto" w:fill="FCFCFC"/>
        </w:rPr>
        <w:t>2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714797">
        <w:rPr>
          <w:b/>
          <w:bCs/>
          <w:sz w:val="28"/>
          <w:szCs w:val="28"/>
          <w:shd w:val="clear" w:color="auto" w:fill="FCFCFC"/>
        </w:rPr>
        <w:t>700</w:t>
      </w:r>
      <w:r w:rsidR="00EF4F58">
        <w:rPr>
          <w:bCs/>
          <w:sz w:val="28"/>
          <w:szCs w:val="28"/>
          <w:shd w:val="clear" w:color="auto" w:fill="FCFCFC"/>
        </w:rPr>
        <w:t xml:space="preserve"> обращения)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64BA0">
        <w:rPr>
          <w:b/>
          <w:bCs/>
          <w:sz w:val="28"/>
          <w:szCs w:val="28"/>
          <w:shd w:val="clear" w:color="auto" w:fill="FCFCFC"/>
        </w:rPr>
        <w:t>4</w:t>
      </w:r>
      <w:r w:rsidR="00714797">
        <w:rPr>
          <w:b/>
          <w:bCs/>
          <w:sz w:val="28"/>
          <w:szCs w:val="28"/>
          <w:shd w:val="clear" w:color="auto" w:fill="FCFCFC"/>
        </w:rPr>
        <w:t>7</w:t>
      </w:r>
      <w:r w:rsidR="004543B3" w:rsidRPr="00927D6D">
        <w:rPr>
          <w:b/>
          <w:bCs/>
          <w:sz w:val="28"/>
          <w:szCs w:val="28"/>
          <w:shd w:val="clear" w:color="auto" w:fill="FCFCFC"/>
        </w:rPr>
        <w:t>,</w:t>
      </w:r>
      <w:r w:rsidR="00714797">
        <w:rPr>
          <w:b/>
          <w:bCs/>
          <w:sz w:val="28"/>
          <w:szCs w:val="28"/>
          <w:shd w:val="clear" w:color="auto" w:fill="FCFCFC"/>
        </w:rPr>
        <w:t>14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714797">
        <w:rPr>
          <w:b/>
          <w:sz w:val="28"/>
          <w:szCs w:val="28"/>
          <w:shd w:val="clear" w:color="auto" w:fill="FCFCFC"/>
        </w:rPr>
        <w:t>416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064BA0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714797">
        <w:rPr>
          <w:b/>
          <w:smallCaps/>
          <w:sz w:val="28"/>
          <w:szCs w:val="28"/>
          <w:shd w:val="clear" w:color="auto" w:fill="FCFCFC"/>
        </w:rPr>
        <w:t>2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smallCaps/>
          <w:sz w:val="28"/>
          <w:szCs w:val="28"/>
          <w:shd w:val="clear" w:color="auto" w:fill="FCFCFC"/>
        </w:rPr>
        <w:t>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714797">
        <w:rPr>
          <w:b/>
          <w:smallCaps/>
          <w:sz w:val="28"/>
          <w:szCs w:val="28"/>
          <w:shd w:val="clear" w:color="auto" w:fill="FCFCFC"/>
        </w:rPr>
        <w:t>о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14797">
        <w:rPr>
          <w:b/>
          <w:smallCaps/>
          <w:sz w:val="28"/>
          <w:szCs w:val="28"/>
          <w:shd w:val="clear" w:color="auto" w:fill="FCFCFC"/>
        </w:rPr>
        <w:t>2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smallCaps/>
          <w:sz w:val="28"/>
          <w:szCs w:val="28"/>
          <w:shd w:val="clear" w:color="auto" w:fill="FCFCFC"/>
        </w:rPr>
        <w:t>9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714797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714797">
        <w:rPr>
          <w:b/>
          <w:bCs/>
          <w:sz w:val="28"/>
          <w:szCs w:val="28"/>
          <w:shd w:val="clear" w:color="auto" w:fill="FCFCFC"/>
        </w:rPr>
        <w:t>2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714797">
        <w:rPr>
          <w:b/>
          <w:bCs/>
          <w:sz w:val="28"/>
          <w:szCs w:val="28"/>
          <w:shd w:val="clear" w:color="auto" w:fill="FCFCFC"/>
        </w:rPr>
        <w:t>о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714797">
        <w:rPr>
          <w:b/>
          <w:bCs/>
          <w:sz w:val="28"/>
          <w:szCs w:val="28"/>
          <w:shd w:val="clear" w:color="auto" w:fill="FCFCFC"/>
        </w:rPr>
        <w:t>2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197</w:t>
            </w:r>
          </w:p>
        </w:tc>
        <w:tc>
          <w:tcPr>
            <w:tcW w:w="597" w:type="pct"/>
          </w:tcPr>
          <w:p w:rsidR="00981113" w:rsidRPr="004543B3" w:rsidRDefault="00981113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03</w:t>
            </w:r>
          </w:p>
        </w:tc>
        <w:tc>
          <w:tcPr>
            <w:tcW w:w="399" w:type="pct"/>
          </w:tcPr>
          <w:p w:rsidR="00981113" w:rsidRPr="004543B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700</w:t>
            </w:r>
          </w:p>
        </w:tc>
        <w:tc>
          <w:tcPr>
            <w:tcW w:w="465" w:type="pct"/>
            <w:gridSpan w:val="2"/>
          </w:tcPr>
          <w:p w:rsidR="00981113" w:rsidRPr="000C5E27" w:rsidRDefault="00714797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140</w:t>
            </w:r>
          </w:p>
        </w:tc>
        <w:tc>
          <w:tcPr>
            <w:tcW w:w="598" w:type="pct"/>
          </w:tcPr>
          <w:p w:rsidR="00981113" w:rsidRPr="004543B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230</w:t>
            </w:r>
          </w:p>
        </w:tc>
        <w:tc>
          <w:tcPr>
            <w:tcW w:w="399" w:type="pct"/>
          </w:tcPr>
          <w:p w:rsidR="00981113" w:rsidRPr="000C5E27" w:rsidRDefault="00714797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370</w:t>
            </w:r>
          </w:p>
        </w:tc>
        <w:tc>
          <w:tcPr>
            <w:tcW w:w="510" w:type="pct"/>
          </w:tcPr>
          <w:p w:rsidR="00981113" w:rsidRPr="000C5E27" w:rsidRDefault="00981113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47,14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7547FB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597" w:type="pct"/>
          </w:tcPr>
          <w:p w:rsidR="0098111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498</w:t>
            </w:r>
          </w:p>
        </w:tc>
        <w:tc>
          <w:tcPr>
            <w:tcW w:w="399" w:type="pct"/>
          </w:tcPr>
          <w:p w:rsidR="00981113" w:rsidRPr="004543B3" w:rsidRDefault="007547FB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83</w:t>
            </w:r>
          </w:p>
        </w:tc>
        <w:tc>
          <w:tcPr>
            <w:tcW w:w="465" w:type="pct"/>
            <w:gridSpan w:val="2"/>
          </w:tcPr>
          <w:p w:rsidR="00981113" w:rsidRDefault="00981113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598" w:type="pct"/>
          </w:tcPr>
          <w:p w:rsidR="00981113" w:rsidRPr="004543B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229</w:t>
            </w:r>
          </w:p>
        </w:tc>
        <w:tc>
          <w:tcPr>
            <w:tcW w:w="399" w:type="pct"/>
          </w:tcPr>
          <w:p w:rsidR="0098111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363</w:t>
            </w:r>
          </w:p>
        </w:tc>
        <w:tc>
          <w:tcPr>
            <w:tcW w:w="510" w:type="pct"/>
          </w:tcPr>
          <w:p w:rsidR="00981113" w:rsidRDefault="00981113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46,85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97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65" w:type="pct"/>
            <w:gridSpan w:val="2"/>
          </w:tcPr>
          <w:p w:rsidR="000C5E27" w:rsidRPr="000C5E2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98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0C5E27" w:rsidRDefault="00714797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10" w:type="pct"/>
          </w:tcPr>
          <w:p w:rsidR="000C5E27" w:rsidRPr="000C5E27" w:rsidRDefault="00981113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58,82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597" w:type="pct"/>
          </w:tcPr>
          <w:p w:rsidR="000C5E27" w:rsidRPr="000C5E2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6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</w:t>
            </w:r>
          </w:p>
        </w:tc>
        <w:tc>
          <w:tcPr>
            <w:tcW w:w="510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- 19,57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71479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133</w:t>
            </w:r>
          </w:p>
        </w:tc>
        <w:tc>
          <w:tcPr>
            <w:tcW w:w="597" w:type="pct"/>
          </w:tcPr>
          <w:p w:rsidR="000C5E27" w:rsidRPr="00542C77" w:rsidRDefault="007547F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57</w:t>
            </w:r>
          </w:p>
        </w:tc>
        <w:tc>
          <w:tcPr>
            <w:tcW w:w="399" w:type="pct"/>
          </w:tcPr>
          <w:p w:rsidR="000C5E27" w:rsidRPr="00542C77" w:rsidRDefault="007547F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90</w:t>
            </w:r>
          </w:p>
        </w:tc>
        <w:tc>
          <w:tcPr>
            <w:tcW w:w="436" w:type="pct"/>
          </w:tcPr>
          <w:p w:rsidR="000C5E27" w:rsidRPr="00542C77" w:rsidRDefault="00542C77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227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331</w:t>
            </w:r>
          </w:p>
        </w:tc>
        <w:tc>
          <w:tcPr>
            <w:tcW w:w="510" w:type="pct"/>
          </w:tcPr>
          <w:p w:rsidR="000C5E27" w:rsidRPr="00542C77" w:rsidRDefault="00542C77" w:rsidP="0071479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43,90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7547F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97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436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57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102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159</w:t>
            </w:r>
          </w:p>
        </w:tc>
        <w:tc>
          <w:tcPr>
            <w:tcW w:w="510" w:type="pct"/>
          </w:tcPr>
          <w:p w:rsidR="000C5E27" w:rsidRPr="00542C77" w:rsidRDefault="00542C77" w:rsidP="0071479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66,04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71479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98</w:t>
            </w:r>
          </w:p>
        </w:tc>
        <w:tc>
          <w:tcPr>
            <w:tcW w:w="597" w:type="pct"/>
          </w:tcPr>
          <w:p w:rsidR="000C5E27" w:rsidRPr="00542C77" w:rsidRDefault="00E10BE7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399" w:type="pct"/>
          </w:tcPr>
          <w:p w:rsidR="000C5E27" w:rsidRPr="00542C77" w:rsidRDefault="007547F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53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36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172</w:t>
            </w:r>
          </w:p>
        </w:tc>
        <w:tc>
          <w:tcPr>
            <w:tcW w:w="510" w:type="pct"/>
          </w:tcPr>
          <w:p w:rsidR="000C5E27" w:rsidRPr="00542C77" w:rsidRDefault="00E10BE7" w:rsidP="0071479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6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7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,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9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D8456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597" w:type="pct"/>
          </w:tcPr>
          <w:p w:rsidR="000C5E27" w:rsidRPr="00927D6D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44</w:t>
            </w:r>
          </w:p>
        </w:tc>
        <w:tc>
          <w:tcPr>
            <w:tcW w:w="399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436" w:type="pct"/>
          </w:tcPr>
          <w:p w:rsidR="000C5E27" w:rsidRPr="00E10BE7" w:rsidRDefault="0071479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71479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E10BE7" w:rsidRDefault="00714797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E10BE7" w:rsidRDefault="00E10BE7" w:rsidP="0071479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98,41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D84E3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0</w:t>
            </w:r>
          </w:p>
        </w:tc>
        <w:tc>
          <w:tcPr>
            <w:tcW w:w="597" w:type="pct"/>
          </w:tcPr>
          <w:p w:rsidR="000C5E27" w:rsidRPr="00D84562" w:rsidRDefault="00D84562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D84562">
              <w:rPr>
                <w:rStyle w:val="FontStyle24"/>
                <w:b/>
                <w:sz w:val="24"/>
                <w:szCs w:val="28"/>
              </w:rPr>
              <w:t>8</w:t>
            </w:r>
          </w:p>
        </w:tc>
        <w:tc>
          <w:tcPr>
            <w:tcW w:w="399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36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4357CC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927D6D" w:rsidP="00D84E3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D84E31">
              <w:rPr>
                <w:b/>
                <w:bCs/>
                <w:szCs w:val="28"/>
                <w:shd w:val="clear" w:color="auto" w:fill="FCFCFC"/>
              </w:rPr>
              <w:t>100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D84E3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0</w:t>
            </w:r>
          </w:p>
        </w:tc>
        <w:tc>
          <w:tcPr>
            <w:tcW w:w="597" w:type="pct"/>
          </w:tcPr>
          <w:p w:rsidR="000C5E27" w:rsidRPr="00D84562" w:rsidRDefault="00D84E31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36</w:t>
            </w:r>
          </w:p>
        </w:tc>
        <w:tc>
          <w:tcPr>
            <w:tcW w:w="399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36</w:t>
            </w:r>
          </w:p>
        </w:tc>
        <w:tc>
          <w:tcPr>
            <w:tcW w:w="436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4357CC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  <w:p w:rsidR="001C1642" w:rsidRPr="004357CC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D84E3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E10BE7" w:rsidRDefault="00927D6D" w:rsidP="00D84E3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9</w:t>
            </w:r>
            <w:r w:rsidR="00D84E31">
              <w:rPr>
                <w:b/>
                <w:bCs/>
                <w:szCs w:val="28"/>
                <w:shd w:val="clear" w:color="auto" w:fill="FCFCFC"/>
              </w:rPr>
              <w:t>7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,</w:t>
            </w:r>
            <w:r w:rsidR="00D84E31">
              <w:rPr>
                <w:b/>
                <w:bCs/>
                <w:szCs w:val="28"/>
                <w:shd w:val="clear" w:color="auto" w:fill="FCFCFC"/>
              </w:rPr>
              <w:t>22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>В</w:t>
      </w:r>
      <w:r w:rsidR="00D84E31">
        <w:rPr>
          <w:color w:val="000000" w:themeColor="text1"/>
          <w:sz w:val="28"/>
          <w:szCs w:val="28"/>
          <w:shd w:val="clear" w:color="auto" w:fill="FCFCFC"/>
        </w:rPr>
        <w:t>о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D84E31">
        <w:rPr>
          <w:b/>
          <w:color w:val="000000" w:themeColor="text1"/>
          <w:sz w:val="28"/>
          <w:szCs w:val="28"/>
          <w:shd w:val="clear" w:color="auto" w:fill="FCFCFC"/>
        </w:rPr>
        <w:t>2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20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>снижение количества обращений граждан по сравнению с</w:t>
      </w:r>
      <w:r w:rsidR="00D84E31">
        <w:rPr>
          <w:color w:val="000000" w:themeColor="text1"/>
          <w:sz w:val="28"/>
          <w:szCs w:val="28"/>
          <w:shd w:val="clear" w:color="auto" w:fill="FCFCFC"/>
        </w:rPr>
        <w:t>о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D84E31">
        <w:rPr>
          <w:b/>
          <w:color w:val="000000" w:themeColor="text1"/>
          <w:sz w:val="28"/>
          <w:szCs w:val="28"/>
          <w:shd w:val="clear" w:color="auto" w:fill="FCFCFC"/>
        </w:rPr>
        <w:t>2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9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D84E31">
        <w:rPr>
          <w:b/>
          <w:color w:val="000000" w:themeColor="text1"/>
          <w:sz w:val="28"/>
          <w:szCs w:val="28"/>
          <w:shd w:val="clear" w:color="auto" w:fill="FCFCFC"/>
        </w:rPr>
        <w:t>47,14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D84E31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D84E31">
        <w:rPr>
          <w:b/>
          <w:bCs/>
          <w:sz w:val="28"/>
          <w:szCs w:val="28"/>
          <w:shd w:val="clear" w:color="auto" w:fill="FCFCFC"/>
        </w:rPr>
        <w:t>2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2E4FE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D84E31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D84E31">
        <w:rPr>
          <w:b/>
          <w:bCs/>
          <w:sz w:val="28"/>
          <w:szCs w:val="28"/>
          <w:shd w:val="clear" w:color="auto" w:fill="FCFCFC"/>
        </w:rPr>
        <w:t>2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2E4FE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2E4FE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E4FE4">
              <w:rPr>
                <w:b/>
                <w:bCs/>
                <w:shd w:val="clear" w:color="auto" w:fill="FCFCFC"/>
              </w:rPr>
              <w:t>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D84E3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</w:t>
            </w:r>
          </w:p>
        </w:tc>
        <w:tc>
          <w:tcPr>
            <w:tcW w:w="1559" w:type="dxa"/>
          </w:tcPr>
          <w:p w:rsidR="006B326A" w:rsidRPr="00A4284A" w:rsidRDefault="00D84E31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807" w:type="dxa"/>
          </w:tcPr>
          <w:p w:rsidR="006B326A" w:rsidRPr="00A4284A" w:rsidRDefault="00BA4086" w:rsidP="0044705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- 55,74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D84E3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559" w:type="dxa"/>
          </w:tcPr>
          <w:p w:rsidR="006B326A" w:rsidRPr="00A4284A" w:rsidRDefault="00D84E31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807" w:type="dxa"/>
          </w:tcPr>
          <w:p w:rsidR="006B326A" w:rsidRPr="00A4284A" w:rsidRDefault="00A64ACD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BA4086">
              <w:rPr>
                <w:b/>
                <w:shd w:val="clear" w:color="auto" w:fill="FCFCFC"/>
              </w:rPr>
              <w:t>5,00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D84E3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559" w:type="dxa"/>
          </w:tcPr>
          <w:p w:rsidR="006B326A" w:rsidRPr="00A4284A" w:rsidRDefault="00D84E3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A4284A" w:rsidRDefault="008928D7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BA4086">
              <w:rPr>
                <w:b/>
                <w:shd w:val="clear" w:color="auto" w:fill="FCFCFC"/>
              </w:rPr>
              <w:t>94,74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BA408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</w:t>
            </w:r>
          </w:p>
        </w:tc>
        <w:tc>
          <w:tcPr>
            <w:tcW w:w="1559" w:type="dxa"/>
          </w:tcPr>
          <w:p w:rsidR="006B326A" w:rsidRPr="00A4284A" w:rsidRDefault="00BA4086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</w:t>
            </w:r>
          </w:p>
        </w:tc>
        <w:tc>
          <w:tcPr>
            <w:tcW w:w="1807" w:type="dxa"/>
          </w:tcPr>
          <w:p w:rsidR="006B326A" w:rsidRPr="00A4284A" w:rsidRDefault="00BA4086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10,71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BA4086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559" w:type="dxa"/>
          </w:tcPr>
          <w:p w:rsidR="006B326A" w:rsidRPr="00A4284A" w:rsidRDefault="00BA4086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A4284A" w:rsidRDefault="00BA4086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- 58</w:t>
            </w:r>
            <w:r w:rsidR="00690D6B">
              <w:rPr>
                <w:b/>
                <w:shd w:val="clear" w:color="auto" w:fill="FCFCFC"/>
              </w:rPr>
              <w:t>,</w:t>
            </w:r>
            <w:r>
              <w:rPr>
                <w:b/>
                <w:shd w:val="clear" w:color="auto" w:fill="FCFCFC"/>
              </w:rPr>
              <w:t>33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BA408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A4284A" w:rsidRDefault="00BA408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A4284A" w:rsidRDefault="00BA4086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- 63,64</w:t>
            </w:r>
          </w:p>
        </w:tc>
      </w:tr>
      <w:tr w:rsidR="00BA4086" w:rsidRPr="00A4284A" w:rsidTr="00D23465">
        <w:tc>
          <w:tcPr>
            <w:tcW w:w="4962" w:type="dxa"/>
          </w:tcPr>
          <w:p w:rsidR="00BA4086" w:rsidRPr="00C730E0" w:rsidRDefault="00BA408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ГЖИ</w:t>
            </w:r>
          </w:p>
        </w:tc>
        <w:tc>
          <w:tcPr>
            <w:tcW w:w="1453" w:type="dxa"/>
          </w:tcPr>
          <w:p w:rsidR="00BA4086" w:rsidRDefault="00BA408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559" w:type="dxa"/>
          </w:tcPr>
          <w:p w:rsidR="00BA4086" w:rsidRDefault="00BA4086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BA4086" w:rsidRDefault="00BA4086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- 70,59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BA4086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200</w:t>
            </w:r>
          </w:p>
        </w:tc>
        <w:tc>
          <w:tcPr>
            <w:tcW w:w="1559" w:type="dxa"/>
          </w:tcPr>
          <w:p w:rsidR="006B326A" w:rsidRPr="00A4284A" w:rsidRDefault="009C1E2B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BA4086">
              <w:rPr>
                <w:b/>
                <w:shd w:val="clear" w:color="auto" w:fill="FCFCFC"/>
              </w:rPr>
              <w:t>50</w:t>
            </w:r>
          </w:p>
        </w:tc>
        <w:tc>
          <w:tcPr>
            <w:tcW w:w="1807" w:type="dxa"/>
          </w:tcPr>
          <w:p w:rsidR="006B326A" w:rsidRPr="00A4284A" w:rsidRDefault="00943AB4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- 25</w:t>
            </w:r>
            <w:r w:rsidR="00690D6B">
              <w:rPr>
                <w:b/>
                <w:shd w:val="clear" w:color="auto" w:fill="FCFCFC"/>
              </w:rPr>
              <w:t>,</w:t>
            </w:r>
            <w:r>
              <w:rPr>
                <w:b/>
                <w:shd w:val="clear" w:color="auto" w:fill="FCFCFC"/>
              </w:rPr>
              <w:t>00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BA408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446</w:t>
            </w:r>
          </w:p>
        </w:tc>
        <w:tc>
          <w:tcPr>
            <w:tcW w:w="1559" w:type="dxa"/>
          </w:tcPr>
          <w:p w:rsidR="006955D2" w:rsidRDefault="00BA4086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210</w:t>
            </w:r>
          </w:p>
        </w:tc>
        <w:tc>
          <w:tcPr>
            <w:tcW w:w="1807" w:type="dxa"/>
          </w:tcPr>
          <w:p w:rsidR="006955D2" w:rsidRDefault="006955D2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943AB4">
              <w:rPr>
                <w:b/>
                <w:shd w:val="clear" w:color="auto" w:fill="FCFCFC"/>
              </w:rPr>
              <w:t>52,91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BA4086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74</w:t>
            </w:r>
          </w:p>
        </w:tc>
        <w:tc>
          <w:tcPr>
            <w:tcW w:w="1559" w:type="dxa"/>
          </w:tcPr>
          <w:p w:rsidR="006B326A" w:rsidRPr="00A4284A" w:rsidRDefault="00690D6B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  <w:r w:rsidR="00BA4086"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955D2" w:rsidRPr="00A4284A" w:rsidRDefault="00943AB4" w:rsidP="00A8564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90D6B" w:rsidRDefault="00690D6B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</w:t>
      </w:r>
      <w:r w:rsidR="00943AB4">
        <w:rPr>
          <w:b/>
          <w:bCs/>
          <w:sz w:val="28"/>
          <w:szCs w:val="28"/>
          <w:shd w:val="clear" w:color="auto" w:fill="FCFCFC"/>
        </w:rPr>
        <w:t>о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943AB4">
        <w:rPr>
          <w:b/>
          <w:bCs/>
          <w:sz w:val="28"/>
          <w:szCs w:val="28"/>
          <w:shd w:val="clear" w:color="auto" w:fill="FCFCFC"/>
        </w:rPr>
        <w:t>2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690D6B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943AB4">
        <w:rPr>
          <w:b/>
          <w:bCs/>
          <w:sz w:val="28"/>
          <w:szCs w:val="28"/>
          <w:shd w:val="clear" w:color="auto" w:fill="FCFCFC"/>
        </w:rPr>
        <w:t>о 2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90D6B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 w:rsidR="00690D6B"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90D6B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943AB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6A5BDF" w:rsidRPr="00A4284A" w:rsidRDefault="00943AB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690D6B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  <w:r w:rsidR="00943AB4">
              <w:rPr>
                <w:b/>
                <w:shd w:val="clear" w:color="auto" w:fill="FCFCFC"/>
              </w:rPr>
              <w:t>5</w:t>
            </w:r>
          </w:p>
        </w:tc>
        <w:tc>
          <w:tcPr>
            <w:tcW w:w="1417" w:type="dxa"/>
          </w:tcPr>
          <w:p w:rsidR="006A5BDF" w:rsidRPr="00A4284A" w:rsidRDefault="00943AB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383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- 48,00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943AB4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383" w:type="dxa"/>
          </w:tcPr>
          <w:p w:rsidR="006A5BDF" w:rsidRPr="00A4284A" w:rsidRDefault="00690D6B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943AB4">
              <w:rPr>
                <w:b/>
                <w:shd w:val="clear" w:color="auto" w:fill="FCFCFC"/>
              </w:rPr>
              <w:t>65,71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383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- 59,26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- 75,00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417" w:type="dxa"/>
          </w:tcPr>
          <w:p w:rsidR="006A5BDF" w:rsidRPr="00A4284A" w:rsidRDefault="00690D6B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943AB4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690D6B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  <w:r w:rsidR="00943AB4">
              <w:rPr>
                <w:b/>
                <w:shd w:val="clear" w:color="auto" w:fill="FCFCFC"/>
              </w:rPr>
              <w:t>94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319</w:t>
            </w:r>
          </w:p>
        </w:tc>
        <w:tc>
          <w:tcPr>
            <w:tcW w:w="1383" w:type="dxa"/>
          </w:tcPr>
          <w:p w:rsidR="006A5BDF" w:rsidRPr="00A4284A" w:rsidRDefault="00943AB4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</w:t>
            </w:r>
            <w:r w:rsidR="00690D6B">
              <w:rPr>
                <w:b/>
                <w:shd w:val="clear" w:color="auto" w:fill="FCFCFC"/>
              </w:rPr>
              <w:t>6,</w:t>
            </w:r>
            <w:r>
              <w:rPr>
                <w:b/>
                <w:shd w:val="clear" w:color="auto" w:fill="FCFCFC"/>
              </w:rPr>
              <w:t>30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</w:t>
      </w:r>
      <w:r w:rsidR="00943AB4">
        <w:rPr>
          <w:b/>
          <w:bCs/>
          <w:smallCaps/>
          <w:sz w:val="28"/>
          <w:szCs w:val="28"/>
          <w:shd w:val="clear" w:color="auto" w:fill="FCFCFC"/>
        </w:rPr>
        <w:t>о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943AB4">
        <w:rPr>
          <w:b/>
          <w:bCs/>
          <w:smallCaps/>
          <w:sz w:val="28"/>
          <w:szCs w:val="28"/>
          <w:shd w:val="clear" w:color="auto" w:fill="FCFCFC"/>
        </w:rPr>
        <w:t>2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квартале 20</w:t>
      </w:r>
      <w:r w:rsidR="00690D6B">
        <w:rPr>
          <w:b/>
          <w:bCs/>
          <w:smallCaps/>
          <w:sz w:val="28"/>
          <w:szCs w:val="28"/>
          <w:shd w:val="clear" w:color="auto" w:fill="FCFCFC"/>
        </w:rPr>
        <w:t>20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90D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303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43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943A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47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622122">
        <w:rPr>
          <w:b/>
          <w:bCs/>
          <w:sz w:val="28"/>
          <w:szCs w:val="28"/>
          <w:shd w:val="clear" w:color="auto" w:fill="FCFCFC"/>
        </w:rPr>
        <w:t>6</w:t>
      </w:r>
      <w:r w:rsidR="00943AB4">
        <w:rPr>
          <w:b/>
          <w:bCs/>
          <w:sz w:val="28"/>
          <w:szCs w:val="28"/>
          <w:shd w:val="clear" w:color="auto" w:fill="FCFCFC"/>
        </w:rPr>
        <w:t>1</w:t>
      </w:r>
      <w:r w:rsidR="00622122">
        <w:rPr>
          <w:b/>
          <w:bCs/>
          <w:sz w:val="28"/>
          <w:szCs w:val="28"/>
          <w:shd w:val="clear" w:color="auto" w:fill="FCFCFC"/>
        </w:rPr>
        <w:t>,</w:t>
      </w:r>
      <w:r w:rsidR="00943AB4">
        <w:rPr>
          <w:b/>
          <w:bCs/>
          <w:sz w:val="28"/>
          <w:szCs w:val="28"/>
          <w:shd w:val="clear" w:color="auto" w:fill="FCFCFC"/>
        </w:rPr>
        <w:t>89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>В</w:t>
      </w:r>
      <w:r w:rsidR="00943AB4">
        <w:rPr>
          <w:bCs/>
          <w:sz w:val="28"/>
          <w:szCs w:val="28"/>
          <w:shd w:val="clear" w:color="auto" w:fill="FCFCFC"/>
        </w:rPr>
        <w:t>о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 </w:t>
      </w:r>
      <w:r w:rsidR="00943AB4">
        <w:rPr>
          <w:b/>
          <w:bCs/>
          <w:sz w:val="28"/>
          <w:szCs w:val="28"/>
          <w:shd w:val="clear" w:color="auto" w:fill="FCFCFC"/>
        </w:rPr>
        <w:t>2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22122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943AB4">
        <w:rPr>
          <w:b/>
          <w:bCs/>
          <w:sz w:val="28"/>
          <w:szCs w:val="28"/>
          <w:shd w:val="clear" w:color="auto" w:fill="FCFCFC"/>
        </w:rPr>
        <w:t>229</w:t>
      </w:r>
      <w:r w:rsidR="00964B68">
        <w:rPr>
          <w:bCs/>
          <w:sz w:val="28"/>
          <w:szCs w:val="28"/>
          <w:shd w:val="clear" w:color="auto" w:fill="FCFCFC"/>
        </w:rPr>
        <w:t>, в</w:t>
      </w:r>
      <w:r w:rsidR="00943AB4">
        <w:rPr>
          <w:bCs/>
          <w:sz w:val="28"/>
          <w:szCs w:val="28"/>
          <w:shd w:val="clear" w:color="auto" w:fill="FCFCFC"/>
        </w:rPr>
        <w:t>о</w:t>
      </w:r>
      <w:r w:rsidR="00964B68">
        <w:rPr>
          <w:bCs/>
          <w:sz w:val="28"/>
          <w:szCs w:val="28"/>
          <w:shd w:val="clear" w:color="auto" w:fill="FCFCFC"/>
        </w:rPr>
        <w:t xml:space="preserve"> </w:t>
      </w:r>
      <w:r w:rsidR="00943AB4">
        <w:rPr>
          <w:bCs/>
          <w:sz w:val="28"/>
          <w:szCs w:val="28"/>
          <w:shd w:val="clear" w:color="auto" w:fill="FCFCFC"/>
        </w:rPr>
        <w:t>2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</w:t>
      </w:r>
      <w:r w:rsidR="00622122">
        <w:rPr>
          <w:b/>
          <w:bCs/>
          <w:sz w:val="28"/>
          <w:szCs w:val="28"/>
          <w:shd w:val="clear" w:color="auto" w:fill="FCFCFC"/>
        </w:rPr>
        <w:t>9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943AB4" w:rsidRPr="00943AB4">
        <w:rPr>
          <w:b/>
          <w:bCs/>
          <w:sz w:val="28"/>
          <w:szCs w:val="28"/>
          <w:shd w:val="clear" w:color="auto" w:fill="FCFCFC"/>
        </w:rPr>
        <w:t>42</w:t>
      </w:r>
      <w:r w:rsidR="00622122" w:rsidRPr="00943AB4">
        <w:rPr>
          <w:b/>
          <w:bCs/>
          <w:sz w:val="28"/>
          <w:szCs w:val="28"/>
          <w:shd w:val="clear" w:color="auto" w:fill="FCFCFC"/>
        </w:rPr>
        <w:t>8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622122">
        <w:rPr>
          <w:bCs/>
          <w:sz w:val="28"/>
          <w:szCs w:val="28"/>
          <w:shd w:val="clear" w:color="auto" w:fill="FCFCFC"/>
        </w:rPr>
        <w:t>с</w:t>
      </w:r>
      <w:r w:rsidR="00943AB4">
        <w:rPr>
          <w:bCs/>
          <w:sz w:val="28"/>
          <w:szCs w:val="28"/>
          <w:shd w:val="clear" w:color="auto" w:fill="FCFCFC"/>
        </w:rPr>
        <w:t>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943AB4">
        <w:rPr>
          <w:b/>
          <w:bCs/>
          <w:sz w:val="28"/>
          <w:szCs w:val="28"/>
          <w:shd w:val="clear" w:color="auto" w:fill="FCFCFC"/>
        </w:rPr>
        <w:t>46</w:t>
      </w:r>
      <w:r w:rsidR="00622122">
        <w:rPr>
          <w:b/>
          <w:bCs/>
          <w:sz w:val="28"/>
          <w:szCs w:val="28"/>
          <w:shd w:val="clear" w:color="auto" w:fill="FCFCFC"/>
        </w:rPr>
        <w:t>,</w:t>
      </w:r>
      <w:r w:rsidR="00943AB4">
        <w:rPr>
          <w:b/>
          <w:bCs/>
          <w:sz w:val="28"/>
          <w:szCs w:val="28"/>
          <w:shd w:val="clear" w:color="auto" w:fill="FCFCFC"/>
        </w:rPr>
        <w:t>49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22122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22122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943AB4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428</w:t>
            </w:r>
          </w:p>
        </w:tc>
        <w:tc>
          <w:tcPr>
            <w:tcW w:w="792" w:type="dxa"/>
            <w:hideMark/>
          </w:tcPr>
          <w:p w:rsidR="005F29D9" w:rsidRPr="00C8586B" w:rsidRDefault="00943AB4" w:rsidP="0062212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229</w:t>
            </w:r>
          </w:p>
        </w:tc>
        <w:tc>
          <w:tcPr>
            <w:tcW w:w="1374" w:type="dxa"/>
          </w:tcPr>
          <w:p w:rsidR="005F29D9" w:rsidRDefault="00943AB4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- 46,49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5F29D9" w:rsidRPr="00CD071A" w:rsidRDefault="00622122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943AB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23,81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4348B6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792" w:type="dxa"/>
            <w:hideMark/>
          </w:tcPr>
          <w:p w:rsidR="005F29D9" w:rsidRPr="00CD071A" w:rsidRDefault="004348B6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943AB4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5F29D9" w:rsidRPr="00CD071A" w:rsidRDefault="00CD071A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4348B6">
              <w:rPr>
                <w:b/>
                <w:bCs/>
                <w:shd w:val="clear" w:color="auto" w:fill="FCFCFC"/>
              </w:rPr>
              <w:t>3</w:t>
            </w:r>
            <w:r w:rsidR="00943AB4">
              <w:rPr>
                <w:b/>
                <w:bCs/>
                <w:shd w:val="clear" w:color="auto" w:fill="FCFCFC"/>
              </w:rPr>
              <w:t>3</w:t>
            </w:r>
            <w:r w:rsidR="004348B6">
              <w:rPr>
                <w:b/>
                <w:bCs/>
                <w:shd w:val="clear" w:color="auto" w:fill="FCFCFC"/>
              </w:rPr>
              <w:t>,</w:t>
            </w:r>
            <w:r w:rsidR="00943AB4">
              <w:rPr>
                <w:b/>
                <w:bCs/>
                <w:shd w:val="clear" w:color="auto" w:fill="FCFCFC"/>
              </w:rPr>
              <w:t>33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943AB4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153</w:t>
            </w:r>
          </w:p>
        </w:tc>
        <w:tc>
          <w:tcPr>
            <w:tcW w:w="792" w:type="dxa"/>
            <w:hideMark/>
          </w:tcPr>
          <w:p w:rsidR="005F29D9" w:rsidRPr="00CD071A" w:rsidRDefault="00943AB4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53</w:t>
            </w:r>
          </w:p>
        </w:tc>
        <w:tc>
          <w:tcPr>
            <w:tcW w:w="1374" w:type="dxa"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- 65,36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5F29D9" w:rsidRPr="00CD071A" w:rsidRDefault="00943AB4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4348B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CD071A" w:rsidRDefault="00CD071A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943AB4">
              <w:rPr>
                <w:b/>
                <w:bCs/>
                <w:shd w:val="clear" w:color="auto" w:fill="FCFCFC"/>
              </w:rPr>
              <w:t>37,50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943AB4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  <w:hideMark/>
          </w:tcPr>
          <w:p w:rsidR="005F29D9" w:rsidRPr="00CD071A" w:rsidRDefault="00CD071A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943AB4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5F29D9" w:rsidRPr="00CD071A" w:rsidRDefault="004348B6" w:rsidP="00943AB4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D071A">
              <w:rPr>
                <w:b/>
                <w:bCs/>
                <w:shd w:val="clear" w:color="auto" w:fill="FCFCFC"/>
              </w:rPr>
              <w:t>1</w:t>
            </w:r>
            <w:r w:rsidR="00943AB4">
              <w:rPr>
                <w:b/>
                <w:bCs/>
                <w:shd w:val="clear" w:color="auto" w:fill="FCFCFC"/>
              </w:rPr>
              <w:t>1</w:t>
            </w:r>
            <w:r w:rsidR="00CD071A">
              <w:rPr>
                <w:b/>
                <w:bCs/>
                <w:shd w:val="clear" w:color="auto" w:fill="FCFCFC"/>
              </w:rPr>
              <w:t>,</w:t>
            </w:r>
            <w:r w:rsidR="00943AB4">
              <w:rPr>
                <w:b/>
                <w:bCs/>
                <w:shd w:val="clear" w:color="auto" w:fill="FCFCFC"/>
              </w:rPr>
              <w:t>76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108</w:t>
            </w:r>
          </w:p>
        </w:tc>
        <w:tc>
          <w:tcPr>
            <w:tcW w:w="792" w:type="dxa"/>
            <w:hideMark/>
          </w:tcPr>
          <w:p w:rsidR="005F29D9" w:rsidRPr="00CD071A" w:rsidRDefault="004348B6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  <w:r w:rsidR="00943AB4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Pr="00CD071A" w:rsidRDefault="00CD071A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943AB4">
              <w:rPr>
                <w:b/>
                <w:bCs/>
                <w:shd w:val="clear" w:color="auto" w:fill="FCFCFC"/>
              </w:rPr>
              <w:t>52,78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792" w:type="dxa"/>
            <w:hideMark/>
          </w:tcPr>
          <w:p w:rsidR="005F29D9" w:rsidRPr="00CD071A" w:rsidRDefault="004348B6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  <w:r w:rsidR="00943AB4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F29D9" w:rsidRPr="00CD071A" w:rsidRDefault="00943AB4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19,23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61325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  <w:hideMark/>
          </w:tcPr>
          <w:p w:rsidR="005F29D9" w:rsidRPr="00CD071A" w:rsidRDefault="00613251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5F29D9" w:rsidRPr="00CD071A" w:rsidRDefault="00D74454" w:rsidP="006132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613251">
              <w:rPr>
                <w:b/>
                <w:bCs/>
                <w:shd w:val="clear" w:color="auto" w:fill="FCFCFC"/>
              </w:rPr>
              <w:t xml:space="preserve"> 76,36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000625" cy="32385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lastRenderedPageBreak/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F59A8">
        <w:rPr>
          <w:b/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в Комитет в</w:t>
      </w:r>
      <w:r w:rsidR="00613251">
        <w:rPr>
          <w:color w:val="000000" w:themeColor="text1"/>
          <w:sz w:val="28"/>
          <w:szCs w:val="28"/>
          <w:shd w:val="clear" w:color="auto" w:fill="FDFBF4"/>
        </w:rPr>
        <w:t>о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613251">
        <w:rPr>
          <w:b/>
          <w:color w:val="000000" w:themeColor="text1"/>
          <w:sz w:val="28"/>
          <w:szCs w:val="28"/>
          <w:shd w:val="clear" w:color="auto" w:fill="FDFBF4"/>
        </w:rPr>
        <w:t>2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613251">
        <w:rPr>
          <w:b/>
          <w:color w:val="000000" w:themeColor="text1"/>
          <w:sz w:val="28"/>
          <w:szCs w:val="28"/>
          <w:shd w:val="clear" w:color="auto" w:fill="FDFBF4"/>
        </w:rPr>
        <w:t>22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D74454">
        <w:rPr>
          <w:color w:val="000000" w:themeColor="text1"/>
          <w:sz w:val="28"/>
          <w:szCs w:val="28"/>
          <w:shd w:val="clear" w:color="auto" w:fill="FDFBF4"/>
        </w:rPr>
        <w:t>я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613251">
        <w:rPr>
          <w:b/>
          <w:color w:val="000000" w:themeColor="text1"/>
          <w:sz w:val="28"/>
          <w:szCs w:val="28"/>
          <w:shd w:val="clear" w:color="auto" w:fill="FDFBF4"/>
        </w:rPr>
        <w:t>5,95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613251">
        <w:rPr>
          <w:b/>
          <w:color w:val="000000" w:themeColor="text1"/>
          <w:sz w:val="28"/>
          <w:szCs w:val="28"/>
          <w:shd w:val="clear" w:color="auto" w:fill="FDFBF4"/>
        </w:rPr>
        <w:t>63,33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944" w:type="dxa"/>
            <w:hideMark/>
          </w:tcPr>
          <w:p w:rsidR="00D74454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</w:p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6132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60</w:t>
            </w:r>
          </w:p>
        </w:tc>
        <w:tc>
          <w:tcPr>
            <w:tcW w:w="944" w:type="dxa"/>
            <w:hideMark/>
          </w:tcPr>
          <w:p w:rsidR="00964B68" w:rsidRPr="00B52F3D" w:rsidRDefault="0061325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22</w:t>
            </w:r>
          </w:p>
        </w:tc>
        <w:tc>
          <w:tcPr>
            <w:tcW w:w="1338" w:type="dxa"/>
          </w:tcPr>
          <w:p w:rsidR="00964B68" w:rsidRPr="00B52F3D" w:rsidRDefault="00964B68" w:rsidP="006132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613251">
              <w:rPr>
                <w:b/>
                <w:bCs/>
                <w:color w:val="000000" w:themeColor="text1"/>
                <w:shd w:val="clear" w:color="auto" w:fill="FCFCFC"/>
              </w:rPr>
              <w:t>63,33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6132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38</w:t>
            </w:r>
          </w:p>
        </w:tc>
        <w:tc>
          <w:tcPr>
            <w:tcW w:w="944" w:type="dxa"/>
            <w:hideMark/>
          </w:tcPr>
          <w:p w:rsidR="00964B68" w:rsidRPr="00B52F3D" w:rsidRDefault="006132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</w:p>
        </w:tc>
        <w:tc>
          <w:tcPr>
            <w:tcW w:w="1338" w:type="dxa"/>
          </w:tcPr>
          <w:p w:rsidR="00964B68" w:rsidRPr="00B52F3D" w:rsidRDefault="006132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- 76,31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613251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22</w:t>
            </w:r>
          </w:p>
        </w:tc>
        <w:tc>
          <w:tcPr>
            <w:tcW w:w="944" w:type="dxa"/>
            <w:hideMark/>
          </w:tcPr>
          <w:p w:rsidR="00964B68" w:rsidRPr="00B52F3D" w:rsidRDefault="00613251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964B68" w:rsidRPr="00B52F3D" w:rsidRDefault="00D74454" w:rsidP="006132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613251">
              <w:rPr>
                <w:b/>
                <w:bCs/>
                <w:color w:val="000000" w:themeColor="text1"/>
                <w:shd w:val="clear" w:color="auto" w:fill="FCFCFC"/>
              </w:rPr>
              <w:t>40,90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>плата строительства, содержа</w:t>
      </w:r>
      <w:r w:rsidR="00175EA7">
        <w:rPr>
          <w:b/>
          <w:bCs/>
          <w:sz w:val="28"/>
          <w:szCs w:val="28"/>
          <w:shd w:val="clear" w:color="auto" w:fill="FCFCFC"/>
        </w:rPr>
        <w:t>ния и ремонта жилья (ГЖС</w:t>
      </w:r>
      <w:r>
        <w:rPr>
          <w:b/>
          <w:bCs/>
          <w:sz w:val="28"/>
          <w:szCs w:val="28"/>
          <w:shd w:val="clear" w:color="auto" w:fill="FCFCFC"/>
        </w:rPr>
        <w:t>)»</w:t>
      </w:r>
      <w:r>
        <w:rPr>
          <w:bCs/>
          <w:sz w:val="28"/>
          <w:szCs w:val="28"/>
          <w:shd w:val="clear" w:color="auto" w:fill="FCFCFC"/>
        </w:rPr>
        <w:t xml:space="preserve"> в </w:t>
      </w:r>
      <w:r w:rsidR="00FC6DA0">
        <w:rPr>
          <w:bCs/>
          <w:sz w:val="28"/>
          <w:szCs w:val="28"/>
          <w:shd w:val="clear" w:color="auto" w:fill="FCFCFC"/>
        </w:rPr>
        <w:t>Комитет в</w:t>
      </w:r>
      <w:r w:rsidR="00613251">
        <w:rPr>
          <w:bCs/>
          <w:sz w:val="28"/>
          <w:szCs w:val="28"/>
          <w:shd w:val="clear" w:color="auto" w:fill="FCFCFC"/>
        </w:rPr>
        <w:t>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613251">
        <w:rPr>
          <w:b/>
          <w:bCs/>
          <w:sz w:val="28"/>
          <w:szCs w:val="28"/>
          <w:shd w:val="clear" w:color="auto" w:fill="FCFCFC"/>
        </w:rPr>
        <w:t>2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</w:t>
      </w:r>
      <w:r w:rsidR="00175EA7">
        <w:rPr>
          <w:b/>
          <w:bCs/>
          <w:sz w:val="28"/>
          <w:szCs w:val="28"/>
          <w:shd w:val="clear" w:color="auto" w:fill="FCFCFC"/>
        </w:rPr>
        <w:t>20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>
        <w:rPr>
          <w:bCs/>
          <w:sz w:val="28"/>
          <w:szCs w:val="28"/>
          <w:shd w:val="clear" w:color="auto" w:fill="FCFCFC"/>
        </w:rPr>
        <w:t xml:space="preserve"> поступило </w:t>
      </w:r>
      <w:r w:rsidR="00613251">
        <w:rPr>
          <w:b/>
          <w:bCs/>
          <w:sz w:val="28"/>
          <w:szCs w:val="28"/>
          <w:shd w:val="clear" w:color="auto" w:fill="FCFCFC"/>
        </w:rPr>
        <w:t>21</w:t>
      </w:r>
      <w:r>
        <w:rPr>
          <w:bCs/>
          <w:sz w:val="28"/>
          <w:szCs w:val="28"/>
          <w:shd w:val="clear" w:color="auto" w:fill="FCFCFC"/>
        </w:rPr>
        <w:t xml:space="preserve"> обращени</w:t>
      </w:r>
      <w:r w:rsidR="00613251">
        <w:rPr>
          <w:bCs/>
          <w:sz w:val="28"/>
          <w:szCs w:val="28"/>
          <w:shd w:val="clear" w:color="auto" w:fill="FCFCFC"/>
        </w:rPr>
        <w:t>е</w:t>
      </w:r>
      <w:r>
        <w:rPr>
          <w:bCs/>
          <w:sz w:val="28"/>
          <w:szCs w:val="28"/>
          <w:shd w:val="clear" w:color="auto" w:fill="FCFCFC"/>
        </w:rPr>
        <w:t xml:space="preserve">, что составляет </w:t>
      </w:r>
      <w:r w:rsidR="00613251">
        <w:rPr>
          <w:b/>
          <w:bCs/>
          <w:sz w:val="28"/>
          <w:szCs w:val="28"/>
          <w:shd w:val="clear" w:color="auto" w:fill="FCFCFC"/>
        </w:rPr>
        <w:t>5,68</w:t>
      </w:r>
      <w:r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>
        <w:rPr>
          <w:bCs/>
          <w:sz w:val="28"/>
          <w:szCs w:val="28"/>
          <w:shd w:val="clear" w:color="auto" w:fill="FCFCFC"/>
        </w:rPr>
        <w:t>В</w:t>
      </w:r>
      <w:r w:rsidR="00613251">
        <w:rPr>
          <w:bCs/>
          <w:sz w:val="28"/>
          <w:szCs w:val="28"/>
          <w:shd w:val="clear" w:color="auto" w:fill="FCFCFC"/>
        </w:rPr>
        <w:t>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613251">
        <w:rPr>
          <w:b/>
          <w:bCs/>
          <w:sz w:val="28"/>
          <w:szCs w:val="28"/>
          <w:shd w:val="clear" w:color="auto" w:fill="FCFCFC"/>
        </w:rPr>
        <w:t>2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201</w:t>
      </w:r>
      <w:r w:rsidR="00175EA7">
        <w:rPr>
          <w:b/>
          <w:bCs/>
          <w:sz w:val="28"/>
          <w:szCs w:val="28"/>
          <w:shd w:val="clear" w:color="auto" w:fill="FCFCFC"/>
        </w:rPr>
        <w:t>9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 w:rsidR="0018491E">
        <w:rPr>
          <w:bCs/>
          <w:sz w:val="28"/>
          <w:szCs w:val="28"/>
          <w:shd w:val="clear" w:color="auto" w:fill="FCFCFC"/>
        </w:rPr>
        <w:t>поступило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613251">
        <w:rPr>
          <w:b/>
          <w:bCs/>
          <w:sz w:val="28"/>
          <w:szCs w:val="28"/>
          <w:shd w:val="clear" w:color="auto" w:fill="FCFCFC"/>
        </w:rPr>
        <w:t>25</w:t>
      </w:r>
      <w:r w:rsidR="00175EA7">
        <w:rPr>
          <w:bCs/>
          <w:sz w:val="28"/>
          <w:szCs w:val="28"/>
          <w:shd w:val="clear" w:color="auto" w:fill="FCFCFC"/>
        </w:rPr>
        <w:t xml:space="preserve"> обращени</w:t>
      </w:r>
      <w:r w:rsidR="00613251">
        <w:rPr>
          <w:bCs/>
          <w:sz w:val="28"/>
          <w:szCs w:val="28"/>
          <w:shd w:val="clear" w:color="auto" w:fill="FCFCFC"/>
        </w:rPr>
        <w:t>й</w:t>
      </w:r>
      <w:r w:rsidR="00FC6DA0">
        <w:rPr>
          <w:bCs/>
          <w:sz w:val="28"/>
          <w:szCs w:val="28"/>
          <w:shd w:val="clear" w:color="auto" w:fill="FCFCFC"/>
        </w:rPr>
        <w:t xml:space="preserve">. </w:t>
      </w:r>
      <w:r w:rsidR="0018491E">
        <w:rPr>
          <w:bCs/>
          <w:sz w:val="28"/>
          <w:szCs w:val="28"/>
          <w:shd w:val="clear" w:color="auto" w:fill="FCFCFC"/>
        </w:rPr>
        <w:t>Н</w:t>
      </w:r>
      <w:r>
        <w:rPr>
          <w:bCs/>
          <w:sz w:val="28"/>
          <w:szCs w:val="28"/>
          <w:shd w:val="clear" w:color="auto" w:fill="FCFCFC"/>
        </w:rPr>
        <w:t xml:space="preserve">аблюдается </w:t>
      </w:r>
      <w:r w:rsidRPr="0018491E">
        <w:rPr>
          <w:bCs/>
          <w:sz w:val="28"/>
          <w:szCs w:val="28"/>
          <w:shd w:val="clear" w:color="auto" w:fill="FCFCFC"/>
        </w:rPr>
        <w:t>спад</w:t>
      </w:r>
      <w:r>
        <w:rPr>
          <w:bCs/>
          <w:sz w:val="28"/>
          <w:szCs w:val="28"/>
          <w:shd w:val="clear" w:color="auto" w:fill="FCFCFC"/>
        </w:rPr>
        <w:t>, о</w:t>
      </w:r>
      <w:r w:rsidR="004D6063">
        <w:rPr>
          <w:bCs/>
          <w:sz w:val="28"/>
          <w:szCs w:val="28"/>
          <w:shd w:val="clear" w:color="auto" w:fill="FCFCFC"/>
        </w:rPr>
        <w:t xml:space="preserve">н </w:t>
      </w:r>
      <w:r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613251">
        <w:rPr>
          <w:b/>
          <w:bCs/>
          <w:sz w:val="28"/>
          <w:szCs w:val="28"/>
          <w:shd w:val="clear" w:color="auto" w:fill="FCFCFC"/>
        </w:rPr>
        <w:t>16,00</w:t>
      </w:r>
      <w:r>
        <w:rPr>
          <w:bCs/>
          <w:sz w:val="28"/>
          <w:szCs w:val="28"/>
          <w:shd w:val="clear" w:color="auto" w:fill="FCFCFC"/>
        </w:rPr>
        <w:t xml:space="preserve"> %.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FC6DA0">
        <w:rPr>
          <w:noProof/>
          <w:sz w:val="28"/>
          <w:szCs w:val="28"/>
          <w:shd w:val="clear" w:color="auto" w:fill="FCFCFC"/>
        </w:rPr>
        <w:t xml:space="preserve">жилищный фонд, </w:t>
      </w:r>
      <w:r w:rsidR="00882D57">
        <w:rPr>
          <w:noProof/>
          <w:sz w:val="28"/>
          <w:szCs w:val="28"/>
          <w:shd w:val="clear" w:color="auto" w:fill="FCFCFC"/>
        </w:rPr>
        <w:t>нежилые помещения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613251">
        <w:rPr>
          <w:noProof/>
          <w:sz w:val="28"/>
          <w:szCs w:val="28"/>
          <w:shd w:val="clear" w:color="auto" w:fill="FCFCFC"/>
        </w:rPr>
        <w:t>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13251">
        <w:rPr>
          <w:b/>
          <w:noProof/>
          <w:sz w:val="28"/>
          <w:szCs w:val="28"/>
          <w:shd w:val="clear" w:color="auto" w:fill="FCFCFC"/>
        </w:rPr>
        <w:t>2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175EA7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991425">
        <w:rPr>
          <w:noProof/>
          <w:sz w:val="28"/>
          <w:szCs w:val="28"/>
          <w:shd w:val="clear" w:color="auto" w:fill="FCFCFC"/>
        </w:rPr>
        <w:t xml:space="preserve"> </w:t>
      </w:r>
      <w:r w:rsidR="00175EA7">
        <w:rPr>
          <w:b/>
          <w:noProof/>
          <w:sz w:val="28"/>
          <w:szCs w:val="28"/>
          <w:shd w:val="clear" w:color="auto" w:fill="FCFCFC"/>
        </w:rPr>
        <w:t>30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613251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991425" w:rsidRPr="00991425">
        <w:rPr>
          <w:b/>
          <w:noProof/>
          <w:sz w:val="28"/>
          <w:szCs w:val="28"/>
          <w:shd w:val="clear" w:color="auto" w:fill="FCFCFC"/>
        </w:rPr>
        <w:t>8,11</w:t>
      </w:r>
      <w:r w:rsidR="00991425">
        <w:rPr>
          <w:noProof/>
          <w:sz w:val="28"/>
          <w:szCs w:val="28"/>
          <w:shd w:val="clear" w:color="auto" w:fill="FCFCFC"/>
        </w:rPr>
        <w:t xml:space="preserve"> % </w:t>
      </w:r>
      <w:r w:rsidR="00613251">
        <w:rPr>
          <w:noProof/>
          <w:sz w:val="28"/>
          <w:szCs w:val="28"/>
          <w:shd w:val="clear" w:color="auto" w:fill="FCFCFC"/>
        </w:rPr>
        <w:t xml:space="preserve">от общего количества поступивших обращений, </w:t>
      </w:r>
      <w:r w:rsidR="00FC6DA0">
        <w:rPr>
          <w:noProof/>
          <w:sz w:val="28"/>
          <w:szCs w:val="28"/>
          <w:shd w:val="clear" w:color="auto" w:fill="FCFCFC"/>
        </w:rPr>
        <w:t>а в</w:t>
      </w:r>
      <w:r w:rsidR="00613251">
        <w:rPr>
          <w:noProof/>
          <w:sz w:val="28"/>
          <w:szCs w:val="28"/>
          <w:shd w:val="clear" w:color="auto" w:fill="FCFCFC"/>
        </w:rPr>
        <w:t>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13251">
        <w:rPr>
          <w:b/>
          <w:noProof/>
          <w:sz w:val="28"/>
          <w:szCs w:val="28"/>
          <w:shd w:val="clear" w:color="auto" w:fill="FCFCFC"/>
        </w:rPr>
        <w:t>2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</w:t>
      </w:r>
      <w:r w:rsidR="00175EA7">
        <w:rPr>
          <w:b/>
          <w:noProof/>
          <w:sz w:val="28"/>
          <w:szCs w:val="28"/>
          <w:shd w:val="clear" w:color="auto" w:fill="FCFCFC"/>
        </w:rPr>
        <w:t>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13251">
        <w:rPr>
          <w:b/>
          <w:noProof/>
          <w:sz w:val="28"/>
          <w:szCs w:val="28"/>
          <w:shd w:val="clear" w:color="auto" w:fill="FCFCFC"/>
        </w:rPr>
        <w:t>22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613251">
        <w:rPr>
          <w:noProof/>
          <w:sz w:val="28"/>
          <w:szCs w:val="28"/>
          <w:shd w:val="clear" w:color="auto" w:fill="FCFCFC"/>
        </w:rPr>
        <w:t>я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175EA7">
        <w:rPr>
          <w:rStyle w:val="FontStyle24"/>
          <w:sz w:val="28"/>
          <w:szCs w:val="28"/>
        </w:rPr>
        <w:t>рост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613251">
        <w:rPr>
          <w:rStyle w:val="FontStyle24"/>
          <w:b/>
          <w:sz w:val="28"/>
          <w:szCs w:val="28"/>
        </w:rPr>
        <w:t>26,67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 </w:t>
      </w:r>
      <w:r w:rsidR="00991425" w:rsidRPr="009914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9914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C06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4,6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914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9914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9914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46,88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F69C3" w:rsidRPr="00607683" w:rsidRDefault="00EF69C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Pr="00BF59A8" w:rsidRDefault="00607683" w:rsidP="00EF69C3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</w:t>
      </w:r>
      <w:r w:rsidR="00BF59A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F59A8" w:rsidRPr="00BF59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C06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C06EA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C06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14,32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</w:t>
      </w:r>
      <w:r w:rsidR="00BF59A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F59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06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63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C06EA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C06EA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67,48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  <w:r w:rsidR="00EF69C3">
        <w:rPr>
          <w:rStyle w:val="FontStyle24"/>
          <w:noProof/>
          <w:sz w:val="28"/>
          <w:szCs w:val="28"/>
          <w:lang w:val="ru-RU"/>
        </w:rPr>
        <w:t>Наибольшее количество обращений поступило п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 </w:t>
      </w:r>
      <w:r w:rsidR="00D312CC" w:rsidRPr="00EF69C3">
        <w:rPr>
          <w:rStyle w:val="FontStyle24"/>
          <w:sz w:val="28"/>
          <w:szCs w:val="28"/>
          <w:lang w:val="ru-RU"/>
        </w:rPr>
        <w:t>вопросам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использования и охраны земель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</w:t>
      </w:r>
      <w:r w:rsidR="00EF69C3">
        <w:rPr>
          <w:rStyle w:val="FontStyle24"/>
          <w:noProof/>
          <w:sz w:val="28"/>
          <w:szCs w:val="28"/>
          <w:lang w:val="ru-RU"/>
        </w:rPr>
        <w:t>.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EF69C3">
        <w:rPr>
          <w:rStyle w:val="FontStyle24"/>
          <w:noProof/>
          <w:sz w:val="28"/>
          <w:szCs w:val="28"/>
          <w:lang w:val="ru-RU"/>
        </w:rPr>
        <w:t>В</w:t>
      </w:r>
      <w:r w:rsidR="00BF59A8">
        <w:rPr>
          <w:rStyle w:val="FontStyle24"/>
          <w:noProof/>
          <w:sz w:val="28"/>
          <w:szCs w:val="28"/>
          <w:lang w:val="ru-RU"/>
        </w:rPr>
        <w:t>о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BF59A8">
        <w:rPr>
          <w:rStyle w:val="FontStyle24"/>
          <w:b/>
          <w:noProof/>
          <w:sz w:val="28"/>
          <w:szCs w:val="28"/>
          <w:lang w:val="ru-RU"/>
        </w:rPr>
        <w:t>2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год</w:t>
      </w:r>
      <w:r w:rsidR="00C7462F" w:rsidRPr="00EF69C3">
        <w:rPr>
          <w:rStyle w:val="FontStyle24"/>
          <w:noProof/>
          <w:sz w:val="28"/>
          <w:szCs w:val="28"/>
          <w:lang w:val="ru-RU"/>
        </w:rPr>
        <w:t>а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поступило </w:t>
      </w:r>
      <w:r w:rsidR="00EF69C3">
        <w:rPr>
          <w:rStyle w:val="FontStyle24"/>
          <w:noProof/>
          <w:sz w:val="28"/>
          <w:szCs w:val="28"/>
          <w:lang w:val="ru-RU"/>
        </w:rPr>
        <w:t xml:space="preserve">- </w:t>
      </w:r>
      <w:r w:rsidR="00C06EA4">
        <w:rPr>
          <w:rStyle w:val="FontStyle24"/>
          <w:b/>
          <w:noProof/>
          <w:sz w:val="28"/>
          <w:szCs w:val="28"/>
          <w:lang w:val="ru-RU"/>
        </w:rPr>
        <w:t>43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noProof/>
          <w:sz w:val="28"/>
          <w:szCs w:val="28"/>
          <w:lang w:val="ru-RU"/>
        </w:rPr>
        <w:t>обращени</w:t>
      </w:r>
      <w:r w:rsidR="00C06EA4">
        <w:rPr>
          <w:rStyle w:val="FontStyle24"/>
          <w:noProof/>
          <w:sz w:val="28"/>
          <w:szCs w:val="28"/>
          <w:lang w:val="ru-RU"/>
        </w:rPr>
        <w:t>я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, что составило 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06EA4">
        <w:rPr>
          <w:rStyle w:val="FontStyle24"/>
          <w:b/>
          <w:noProof/>
          <w:sz w:val="28"/>
          <w:szCs w:val="28"/>
          <w:lang w:val="ru-RU"/>
        </w:rPr>
        <w:t>11,62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%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</w:t>
      </w:r>
      <w:r w:rsidR="005B63C6" w:rsidRPr="00EF69C3">
        <w:rPr>
          <w:rStyle w:val="FontStyle24"/>
          <w:noProof/>
          <w:sz w:val="28"/>
          <w:szCs w:val="28"/>
          <w:lang w:val="ru-RU"/>
        </w:rPr>
        <w:t>, а в</w:t>
      </w:r>
      <w:r w:rsidR="00BF59A8">
        <w:rPr>
          <w:rStyle w:val="FontStyle24"/>
          <w:noProof/>
          <w:sz w:val="28"/>
          <w:szCs w:val="28"/>
          <w:lang w:val="ru-RU"/>
        </w:rPr>
        <w:t>о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BF59A8">
        <w:rPr>
          <w:rStyle w:val="FontStyle24"/>
          <w:b/>
          <w:noProof/>
          <w:sz w:val="28"/>
          <w:szCs w:val="28"/>
          <w:lang w:val="ru-RU"/>
        </w:rPr>
        <w:t>2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201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9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года </w:t>
      </w:r>
      <w:r w:rsidR="00696333" w:rsidRPr="00EF69C3">
        <w:rPr>
          <w:rStyle w:val="FontStyle24"/>
          <w:noProof/>
          <w:sz w:val="28"/>
          <w:szCs w:val="28"/>
          <w:lang w:val="ru-RU"/>
        </w:rPr>
        <w:t>-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C06EA4">
        <w:rPr>
          <w:rStyle w:val="FontStyle24"/>
          <w:b/>
          <w:noProof/>
          <w:sz w:val="28"/>
          <w:szCs w:val="28"/>
          <w:lang w:val="ru-RU"/>
        </w:rPr>
        <w:t>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5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5E6CAF" w:rsidRPr="00EF69C3">
        <w:rPr>
          <w:rStyle w:val="FontStyle24"/>
          <w:noProof/>
          <w:sz w:val="28"/>
          <w:szCs w:val="28"/>
          <w:lang w:val="ru-RU"/>
        </w:rPr>
        <w:t>й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. </w:t>
      </w:r>
      <w:r w:rsidR="005B63C6" w:rsidRPr="00BF59A8">
        <w:rPr>
          <w:rStyle w:val="FontStyle24"/>
          <w:noProof/>
          <w:sz w:val="28"/>
          <w:szCs w:val="28"/>
          <w:lang w:val="ru-RU"/>
        </w:rPr>
        <w:t>Наблюдается с</w:t>
      </w:r>
      <w:r w:rsidR="00236A84" w:rsidRPr="00BF59A8">
        <w:rPr>
          <w:rStyle w:val="FontStyle24"/>
          <w:noProof/>
          <w:sz w:val="28"/>
          <w:szCs w:val="28"/>
          <w:lang w:val="ru-RU"/>
        </w:rPr>
        <w:t>пад</w:t>
      </w:r>
      <w:r w:rsidR="004D6063" w:rsidRPr="00BF59A8">
        <w:rPr>
          <w:rStyle w:val="FontStyle24"/>
          <w:noProof/>
          <w:sz w:val="28"/>
          <w:szCs w:val="28"/>
          <w:lang w:val="ru-RU"/>
        </w:rPr>
        <w:t>, он составляет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</w:t>
      </w:r>
      <w:r w:rsidR="00C06EA4">
        <w:rPr>
          <w:rStyle w:val="FontStyle24"/>
          <w:b/>
          <w:noProof/>
          <w:sz w:val="28"/>
          <w:szCs w:val="28"/>
          <w:lang w:val="ru-RU"/>
        </w:rPr>
        <w:t>62,61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%</w:t>
      </w:r>
      <w:r w:rsidR="00BD04D5" w:rsidRPr="00BF59A8">
        <w:rPr>
          <w:rStyle w:val="FontStyle24"/>
          <w:noProof/>
          <w:sz w:val="28"/>
          <w:szCs w:val="28"/>
          <w:lang w:val="ru-RU"/>
        </w:rPr>
        <w:t>.</w:t>
      </w:r>
    </w:p>
    <w:p w:rsidR="00C06EA4" w:rsidRPr="00060CF0" w:rsidRDefault="00DC46E0" w:rsidP="00C06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>
        <w:rPr>
          <w:b/>
          <w:sz w:val="28"/>
          <w:szCs w:val="28"/>
          <w:shd w:val="clear" w:color="auto" w:fill="FDFBF4"/>
        </w:rPr>
        <w:tab/>
      </w:r>
      <w:r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4.</w:t>
      </w: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 xml:space="preserve"> 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В</w:t>
      </w:r>
      <w:r w:rsidR="00BF59A8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о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</w:t>
      </w:r>
      <w:r w:rsidR="00BF59A8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2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квартале </w:t>
      </w:r>
      <w:r w:rsidR="005B63C6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20</w:t>
      </w:r>
      <w:r w:rsidR="00EF69C3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 xml:space="preserve">20 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года в Комитет по вопросам раздела </w:t>
      </w:r>
      <w:r w:rsidR="005B63C6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«</w:t>
      </w:r>
      <w:r w:rsidR="005B63C6" w:rsidRPr="00060CF0">
        <w:rPr>
          <w:rStyle w:val="FontStyle24"/>
          <w:b/>
          <w:noProof/>
          <w:sz w:val="28"/>
          <w:szCs w:val="28"/>
        </w:rPr>
        <w:t>Государство. Общество. Политика.</w:t>
      </w:r>
      <w:r w:rsidR="005B63C6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»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поступило </w:t>
      </w:r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34</w:t>
      </w:r>
      <w:r w:rsidR="005B63C6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 xml:space="preserve"> 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обращени</w:t>
      </w:r>
      <w:r w:rsidR="00C06EA4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я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, что составляет </w:t>
      </w:r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9,19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% от общего количества поступивших обращений, а в</w:t>
      </w:r>
      <w:r w:rsidR="00BF59A8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о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</w:t>
      </w:r>
      <w:r w:rsidR="00BF59A8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2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квартале </w:t>
      </w:r>
      <w:r w:rsidR="005B63C6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201</w:t>
      </w:r>
      <w:r w:rsidR="00EF69C3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9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года </w:t>
      </w:r>
      <w:r w:rsidR="000430E2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поступило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</w:t>
      </w:r>
      <w:r w:rsidR="00EF69C3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5</w:t>
      </w:r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5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обращени</w:t>
      </w:r>
      <w:r w:rsidR="00C06EA4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й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. Наблюдается с</w:t>
      </w:r>
      <w:r w:rsidR="00EF69C3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пад</w:t>
      </w:r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, он составляет </w:t>
      </w:r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38</w:t>
      </w:r>
      <w:proofErr w:type="gramStart"/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,18</w:t>
      </w:r>
      <w:proofErr w:type="gramEnd"/>
      <w:r w:rsidR="005B63C6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%. </w:t>
      </w:r>
      <w:r w:rsidR="00EF69C3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lastRenderedPageBreak/>
        <w:tab/>
      </w:r>
      <w:proofErr w:type="gramStart"/>
      <w:r w:rsidR="00D84817"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>Наибольшее количество обращений касаются темы</w:t>
      </w:r>
      <w:r w:rsidRPr="00060CF0">
        <w:rPr>
          <w:rFonts w:ascii="Times New Roman" w:hAnsi="Times New Roman" w:cs="Times New Roman"/>
          <w:sz w:val="28"/>
          <w:szCs w:val="28"/>
          <w:shd w:val="clear" w:color="auto" w:fill="FDFBF4"/>
        </w:rPr>
        <w:t xml:space="preserve"> </w:t>
      </w: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«</w:t>
      </w:r>
      <w:r w:rsidRPr="00060CF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>Право собственност</w:t>
      </w:r>
      <w:r w:rsidR="00D84817" w:rsidRPr="00060CF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 xml:space="preserve">и и другие вещные права, в </w:t>
      </w:r>
      <w:proofErr w:type="spellStart"/>
      <w:r w:rsidR="00D84817" w:rsidRPr="00060CF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>т.ч</w:t>
      </w:r>
      <w:proofErr w:type="spellEnd"/>
      <w:r w:rsidR="00D84817" w:rsidRPr="00060CF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 xml:space="preserve">. </w:t>
      </w:r>
      <w:r w:rsidRPr="00060CF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>о</w:t>
      </w: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 xml:space="preserve">бращение имущества в муниципальную собственность и распоряжение </w:t>
      </w:r>
      <w:proofErr w:type="spellStart"/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им»</w:t>
      </w:r>
      <w:proofErr w:type="spellEnd"/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>.</w:t>
      </w:r>
      <w:proofErr w:type="gramEnd"/>
      <w:r w:rsidR="00C06EA4"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</w:rPr>
        <w:t xml:space="preserve"> </w:t>
      </w:r>
    </w:p>
    <w:p w:rsidR="00C06EA4" w:rsidRPr="00060CF0" w:rsidRDefault="00C06EA4" w:rsidP="00C06EA4">
      <w:pPr>
        <w:spacing w:after="0"/>
        <w:ind w:firstLine="709"/>
        <w:jc w:val="both"/>
        <w:rPr>
          <w:rStyle w:val="FontStyle24"/>
          <w:noProof/>
          <w:sz w:val="28"/>
          <w:szCs w:val="28"/>
          <w:lang w:val="ru-RU"/>
        </w:rPr>
      </w:pPr>
      <w:r w:rsidRPr="00060CF0">
        <w:rPr>
          <w:rStyle w:val="FontStyle24"/>
          <w:noProof/>
          <w:sz w:val="28"/>
          <w:szCs w:val="28"/>
          <w:lang w:val="ru-RU"/>
        </w:rPr>
        <w:t xml:space="preserve">Во </w:t>
      </w:r>
      <w:r w:rsidRPr="00060CF0">
        <w:rPr>
          <w:rStyle w:val="FontStyle24"/>
          <w:b/>
          <w:noProof/>
          <w:sz w:val="28"/>
          <w:szCs w:val="28"/>
          <w:lang w:val="ru-RU"/>
        </w:rPr>
        <w:t>2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Pr="00060CF0">
        <w:rPr>
          <w:rStyle w:val="FontStyle24"/>
          <w:b/>
          <w:noProof/>
          <w:sz w:val="28"/>
          <w:szCs w:val="28"/>
          <w:lang w:val="ru-RU"/>
        </w:rPr>
        <w:t>2020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года поступило - </w:t>
      </w:r>
      <w:r w:rsidR="00060CF0">
        <w:rPr>
          <w:rStyle w:val="FontStyle24"/>
          <w:b/>
          <w:noProof/>
          <w:sz w:val="28"/>
          <w:szCs w:val="28"/>
          <w:lang w:val="ru-RU"/>
        </w:rPr>
        <w:t>21</w:t>
      </w:r>
      <w:r w:rsidRPr="00060CF0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Pr="00060CF0">
        <w:rPr>
          <w:rStyle w:val="FontStyle24"/>
          <w:noProof/>
          <w:sz w:val="28"/>
          <w:szCs w:val="28"/>
          <w:lang w:val="ru-RU"/>
        </w:rPr>
        <w:t>обращени</w:t>
      </w:r>
      <w:r w:rsidR="00060CF0">
        <w:rPr>
          <w:rStyle w:val="FontStyle24"/>
          <w:noProof/>
          <w:sz w:val="28"/>
          <w:szCs w:val="28"/>
          <w:lang w:val="ru-RU"/>
        </w:rPr>
        <w:t>е</w:t>
      </w:r>
      <w:r w:rsidRPr="00060CF0">
        <w:rPr>
          <w:rStyle w:val="FontStyle24"/>
          <w:noProof/>
          <w:sz w:val="28"/>
          <w:szCs w:val="28"/>
          <w:lang w:val="ru-RU"/>
        </w:rPr>
        <w:t xml:space="preserve">, что составило  </w:t>
      </w:r>
      <w:r w:rsidR="00060CF0">
        <w:rPr>
          <w:rStyle w:val="FontStyle24"/>
          <w:b/>
          <w:noProof/>
          <w:sz w:val="28"/>
          <w:szCs w:val="28"/>
          <w:lang w:val="ru-RU"/>
        </w:rPr>
        <w:t>5</w:t>
      </w:r>
      <w:r w:rsidRPr="00060CF0">
        <w:rPr>
          <w:rStyle w:val="FontStyle24"/>
          <w:b/>
          <w:noProof/>
          <w:sz w:val="28"/>
          <w:szCs w:val="28"/>
          <w:lang w:val="ru-RU"/>
        </w:rPr>
        <w:t>,6</w:t>
      </w:r>
      <w:r w:rsidR="00060CF0">
        <w:rPr>
          <w:rStyle w:val="FontStyle24"/>
          <w:b/>
          <w:noProof/>
          <w:sz w:val="28"/>
          <w:szCs w:val="28"/>
          <w:lang w:val="ru-RU"/>
        </w:rPr>
        <w:t>8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</w:t>
      </w:r>
      <w:r w:rsidRPr="00060CF0">
        <w:rPr>
          <w:rStyle w:val="FontStyle24"/>
          <w:b/>
          <w:noProof/>
          <w:sz w:val="28"/>
          <w:szCs w:val="28"/>
          <w:lang w:val="ru-RU"/>
        </w:rPr>
        <w:t>%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обращений, а во </w:t>
      </w:r>
      <w:r w:rsidRPr="00060CF0">
        <w:rPr>
          <w:rStyle w:val="FontStyle24"/>
          <w:b/>
          <w:noProof/>
          <w:sz w:val="28"/>
          <w:szCs w:val="28"/>
          <w:lang w:val="ru-RU"/>
        </w:rPr>
        <w:t>2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Pr="00060CF0">
        <w:rPr>
          <w:rStyle w:val="FontStyle24"/>
          <w:b/>
          <w:noProof/>
          <w:sz w:val="28"/>
          <w:szCs w:val="28"/>
          <w:lang w:val="ru-RU"/>
        </w:rPr>
        <w:t>2019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года - </w:t>
      </w:r>
      <w:r w:rsidR="00060CF0">
        <w:rPr>
          <w:rStyle w:val="FontStyle24"/>
          <w:b/>
          <w:noProof/>
          <w:sz w:val="28"/>
          <w:szCs w:val="28"/>
          <w:lang w:val="ru-RU"/>
        </w:rPr>
        <w:t>36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обращений. Наблюдается спад, он составляет </w:t>
      </w:r>
      <w:r w:rsidR="00060CF0">
        <w:rPr>
          <w:rStyle w:val="FontStyle24"/>
          <w:b/>
          <w:noProof/>
          <w:sz w:val="28"/>
          <w:szCs w:val="28"/>
          <w:lang w:val="ru-RU"/>
        </w:rPr>
        <w:t>41,67</w:t>
      </w:r>
      <w:r w:rsidRPr="00060CF0">
        <w:rPr>
          <w:rStyle w:val="FontStyle24"/>
          <w:noProof/>
          <w:sz w:val="28"/>
          <w:szCs w:val="28"/>
          <w:lang w:val="ru-RU"/>
        </w:rPr>
        <w:t xml:space="preserve"> %.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201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9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Динамика</w:t>
            </w:r>
          </w:p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%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251543" w:rsidRPr="00060CF0" w:rsidRDefault="00060CF0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38,18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EF69C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О</w:t>
            </w:r>
            <w:r w:rsidR="00EF69C3" w:rsidRPr="00060CF0">
              <w:rPr>
                <w:bCs/>
                <w:sz w:val="28"/>
                <w:szCs w:val="28"/>
                <w:shd w:val="clear" w:color="auto" w:fill="FCFCFC"/>
              </w:rPr>
              <w:t xml:space="preserve">сновы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60CF0" w:rsidRDefault="00060CF0" w:rsidP="00EF69C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792" w:type="dxa"/>
            <w:hideMark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31,25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 w:rsidRPr="00060CF0">
              <w:rPr>
                <w:bCs/>
                <w:sz w:val="28"/>
                <w:szCs w:val="28"/>
                <w:shd w:val="clear" w:color="auto" w:fill="FCFCFC"/>
              </w:rPr>
              <w:t>т.ч</w:t>
            </w:r>
            <w:proofErr w:type="spellEnd"/>
            <w:r w:rsidRPr="00060CF0">
              <w:rPr>
                <w:bCs/>
                <w:sz w:val="28"/>
                <w:szCs w:val="28"/>
                <w:shd w:val="clear" w:color="auto" w:fill="FCFCFC"/>
              </w:rPr>
              <w:t>. о</w:t>
            </w:r>
            <w:r w:rsidRPr="00060CF0">
              <w:rPr>
                <w:sz w:val="28"/>
                <w:szCs w:val="28"/>
                <w:shd w:val="clear" w:color="auto" w:fill="FDFBF4"/>
              </w:rPr>
              <w:t>бращение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60CF0" w:rsidRDefault="00060CF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792" w:type="dxa"/>
            <w:hideMark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51543" w:rsidRPr="00060CF0" w:rsidRDefault="00EF69C3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060CF0">
              <w:rPr>
                <w:b/>
                <w:bCs/>
                <w:sz w:val="28"/>
                <w:szCs w:val="28"/>
                <w:shd w:val="clear" w:color="auto" w:fill="FCFCFC"/>
              </w:rPr>
              <w:t>41,67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Другие</w:t>
            </w:r>
            <w:r w:rsidR="00251543" w:rsidRPr="00060CF0"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60CF0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251543" w:rsidRPr="00060CF0" w:rsidRDefault="00060CF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51543" w:rsidRPr="00060CF0" w:rsidRDefault="00060CF0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- 33,33</w:t>
            </w:r>
          </w:p>
        </w:tc>
      </w:tr>
    </w:tbl>
    <w:p w:rsidR="00200995" w:rsidRPr="00060CF0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9C7DB1" w:rsidRPr="00060CF0" w:rsidRDefault="00F552EE" w:rsidP="003523D5">
      <w:pPr>
        <w:spacing w:after="0"/>
        <w:jc w:val="both"/>
        <w:rPr>
          <w:rStyle w:val="FontStyle24"/>
          <w:b/>
          <w:bCs/>
          <w:sz w:val="28"/>
          <w:szCs w:val="28"/>
        </w:rPr>
      </w:pP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9A675E" w:rsidRPr="00060CF0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060CF0">
        <w:rPr>
          <w:rStyle w:val="FontStyle24"/>
          <w:bCs/>
          <w:sz w:val="28"/>
          <w:szCs w:val="28"/>
          <w:lang w:val="en-US"/>
        </w:rPr>
        <w:t>III</w:t>
      </w:r>
      <w:r w:rsidRPr="00060CF0">
        <w:rPr>
          <w:rStyle w:val="FontStyle24"/>
          <w:bCs/>
          <w:sz w:val="28"/>
          <w:szCs w:val="28"/>
        </w:rPr>
        <w:t xml:space="preserve">. </w:t>
      </w:r>
      <w:r w:rsidRPr="00060CF0">
        <w:rPr>
          <w:bCs/>
          <w:smallCaps/>
          <w:sz w:val="28"/>
          <w:szCs w:val="28"/>
          <w:shd w:val="clear" w:color="auto" w:fill="FCFCFC"/>
        </w:rPr>
        <w:t>П</w:t>
      </w:r>
      <w:r w:rsidRPr="00060CF0"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Pr="00060CF0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3523D5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 w:rsidRPr="00060CF0">
        <w:rPr>
          <w:rStyle w:val="FontStyle24"/>
          <w:sz w:val="28"/>
          <w:szCs w:val="28"/>
        </w:rPr>
        <w:t>1.</w:t>
      </w:r>
      <w:r w:rsidR="00060CF0">
        <w:rPr>
          <w:rStyle w:val="FontStyle24"/>
          <w:sz w:val="28"/>
          <w:szCs w:val="28"/>
        </w:rPr>
        <w:t xml:space="preserve"> </w:t>
      </w:r>
      <w:r w:rsidRPr="00060CF0">
        <w:rPr>
          <w:rStyle w:val="FontStyle24"/>
          <w:sz w:val="28"/>
          <w:szCs w:val="28"/>
        </w:rPr>
        <w:t xml:space="preserve">Важным показателем эффективности работы по рассмотрению обращений граждан является количество положительно рассмотренных обращений.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>В</w:t>
      </w:r>
      <w:r w:rsidR="00BF59A8" w:rsidRPr="00060CF0">
        <w:rPr>
          <w:rStyle w:val="FontStyle23"/>
          <w:b w:val="0"/>
          <w:color w:val="000000" w:themeColor="text1"/>
          <w:sz w:val="28"/>
          <w:szCs w:val="28"/>
        </w:rPr>
        <w:t>о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F59A8" w:rsidRPr="00060CF0">
        <w:rPr>
          <w:rStyle w:val="FontStyle23"/>
          <w:b w:val="0"/>
          <w:color w:val="000000" w:themeColor="text1"/>
          <w:sz w:val="28"/>
          <w:szCs w:val="28"/>
        </w:rPr>
        <w:t>2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Pr="00060CF0">
        <w:rPr>
          <w:rStyle w:val="FontStyle23"/>
          <w:color w:val="000000" w:themeColor="text1"/>
          <w:sz w:val="28"/>
          <w:szCs w:val="28"/>
        </w:rPr>
        <w:t>1</w:t>
      </w:r>
      <w:r w:rsidR="00BF59A8" w:rsidRPr="00060CF0">
        <w:rPr>
          <w:rStyle w:val="FontStyle23"/>
          <w:color w:val="000000" w:themeColor="text1"/>
          <w:sz w:val="28"/>
          <w:szCs w:val="28"/>
        </w:rPr>
        <w:t>37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обращений, что составляет </w:t>
      </w:r>
      <w:r w:rsidR="00060CF0">
        <w:rPr>
          <w:rStyle w:val="FontStyle23"/>
          <w:color w:val="000000" w:themeColor="text1"/>
          <w:sz w:val="28"/>
          <w:szCs w:val="28"/>
        </w:rPr>
        <w:t>37,03</w:t>
      </w:r>
      <w:r w:rsidRPr="00060CF0">
        <w:rPr>
          <w:rStyle w:val="FontStyle23"/>
          <w:color w:val="000000" w:themeColor="text1"/>
          <w:sz w:val="28"/>
          <w:szCs w:val="28"/>
        </w:rPr>
        <w:t xml:space="preserve"> %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обращений. Кроме этого, в</w:t>
      </w:r>
      <w:r w:rsidR="00BF59A8" w:rsidRPr="00060CF0">
        <w:rPr>
          <w:rStyle w:val="FontStyle23"/>
          <w:b w:val="0"/>
          <w:color w:val="000000" w:themeColor="text1"/>
          <w:sz w:val="28"/>
          <w:szCs w:val="28"/>
        </w:rPr>
        <w:t>о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F59A8" w:rsidRPr="00060CF0">
        <w:rPr>
          <w:rStyle w:val="FontStyle23"/>
          <w:b w:val="0"/>
          <w:color w:val="000000" w:themeColor="text1"/>
          <w:sz w:val="28"/>
          <w:szCs w:val="28"/>
        </w:rPr>
        <w:t>2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по </w:t>
      </w:r>
      <w:r w:rsidRPr="00060CF0">
        <w:rPr>
          <w:rStyle w:val="FontStyle23"/>
          <w:color w:val="000000" w:themeColor="text1"/>
          <w:sz w:val="28"/>
          <w:szCs w:val="28"/>
        </w:rPr>
        <w:t>1</w:t>
      </w:r>
      <w:r w:rsidR="00BF59A8" w:rsidRPr="00060CF0">
        <w:rPr>
          <w:rStyle w:val="FontStyle23"/>
          <w:color w:val="000000" w:themeColor="text1"/>
          <w:sz w:val="28"/>
          <w:szCs w:val="28"/>
        </w:rPr>
        <w:t>81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обращени</w:t>
      </w:r>
      <w:r w:rsidR="00BF59A8" w:rsidRPr="00060CF0">
        <w:rPr>
          <w:rStyle w:val="FontStyle23"/>
          <w:b w:val="0"/>
          <w:color w:val="000000" w:themeColor="text1"/>
          <w:sz w:val="28"/>
          <w:szCs w:val="28"/>
        </w:rPr>
        <w:t>ю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даны квалифицированные разъяснения и рекомендации.</w:t>
      </w:r>
    </w:p>
    <w:p w:rsidR="00C53B98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374B2" w:rsidRPr="00060CF0"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 w:rsidR="007003C5" w:rsidRPr="00060CF0">
        <w:rPr>
          <w:color w:val="000000"/>
          <w:sz w:val="28"/>
          <w:szCs w:val="28"/>
        </w:rPr>
        <w:t xml:space="preserve">Комитетом проводятся мероприятия по </w:t>
      </w:r>
      <w:r w:rsidR="00C53B98" w:rsidRPr="00060CF0">
        <w:rPr>
          <w:color w:val="000000"/>
          <w:sz w:val="28"/>
          <w:szCs w:val="28"/>
        </w:rPr>
        <w:t>усилению контроля за исполнительской дисциплиной при рассмотрении обращений граждан</w:t>
      </w:r>
      <w:r w:rsidR="00D84562" w:rsidRPr="00060CF0">
        <w:rPr>
          <w:color w:val="000000"/>
          <w:sz w:val="28"/>
          <w:szCs w:val="28"/>
        </w:rPr>
        <w:t xml:space="preserve"> и недопущению </w:t>
      </w:r>
      <w:proofErr w:type="gramStart"/>
      <w:r w:rsidR="00D84562" w:rsidRPr="00060CF0">
        <w:rPr>
          <w:color w:val="000000"/>
          <w:sz w:val="28"/>
          <w:szCs w:val="28"/>
        </w:rPr>
        <w:t>фактов нарушения сроков рассмотрения обращений</w:t>
      </w:r>
      <w:proofErr w:type="gramEnd"/>
      <w:r w:rsidR="00D84562" w:rsidRPr="00060CF0">
        <w:rPr>
          <w:color w:val="000000"/>
          <w:sz w:val="28"/>
          <w:szCs w:val="28"/>
        </w:rPr>
        <w:t>.</w:t>
      </w:r>
    </w:p>
    <w:sectPr w:rsidR="00C53B98" w:rsidRPr="00060CF0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A4" w:rsidRPr="00246FC8" w:rsidRDefault="00C06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C06EA4" w:rsidRPr="00246FC8" w:rsidRDefault="00C06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A4" w:rsidRPr="00246FC8" w:rsidRDefault="00C06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C06EA4" w:rsidRPr="00246FC8" w:rsidRDefault="00C06EA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AA16B2"/>
    <w:multiLevelType w:val="hybridMultilevel"/>
    <w:tmpl w:val="D4660C34"/>
    <w:lvl w:ilvl="0" w:tplc="6D1C4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C242F"/>
    <w:multiLevelType w:val="hybridMultilevel"/>
    <w:tmpl w:val="084EF050"/>
    <w:lvl w:ilvl="0" w:tplc="2DF225C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EB83912"/>
    <w:multiLevelType w:val="hybridMultilevel"/>
    <w:tmpl w:val="D5024AD4"/>
    <w:lvl w:ilvl="0" w:tplc="96744EF8">
      <w:start w:val="1"/>
      <w:numFmt w:val="decimal"/>
      <w:lvlText w:val="%1."/>
      <w:lvlJc w:val="left"/>
      <w:pPr>
        <w:ind w:left="10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30"/>
  </w:num>
  <w:num w:numId="12">
    <w:abstractNumId w:val="20"/>
  </w:num>
  <w:num w:numId="13">
    <w:abstractNumId w:val="16"/>
  </w:num>
  <w:num w:numId="14">
    <w:abstractNumId w:val="24"/>
  </w:num>
  <w:num w:numId="15">
    <w:abstractNumId w:val="37"/>
  </w:num>
  <w:num w:numId="16">
    <w:abstractNumId w:val="18"/>
  </w:num>
  <w:num w:numId="17">
    <w:abstractNumId w:val="28"/>
  </w:num>
  <w:num w:numId="18">
    <w:abstractNumId w:val="31"/>
  </w:num>
  <w:num w:numId="19">
    <w:abstractNumId w:val="21"/>
  </w:num>
  <w:num w:numId="20">
    <w:abstractNumId w:val="4"/>
  </w:num>
  <w:num w:numId="21">
    <w:abstractNumId w:val="23"/>
  </w:num>
  <w:num w:numId="22">
    <w:abstractNumId w:val="33"/>
  </w:num>
  <w:num w:numId="23">
    <w:abstractNumId w:val="12"/>
  </w:num>
  <w:num w:numId="24">
    <w:abstractNumId w:val="2"/>
  </w:num>
  <w:num w:numId="25">
    <w:abstractNumId w:val="29"/>
  </w:num>
  <w:num w:numId="26">
    <w:abstractNumId w:val="32"/>
  </w:num>
  <w:num w:numId="27">
    <w:abstractNumId w:val="34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  <w:num w:numId="38">
    <w:abstractNumId w:val="10"/>
  </w:num>
  <w:num w:numId="39">
    <w:abstractNumId w:val="13"/>
  </w:num>
  <w:num w:numId="40">
    <w:abstractNumId w:val="1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0CF0"/>
    <w:rsid w:val="00061F03"/>
    <w:rsid w:val="00062215"/>
    <w:rsid w:val="00062598"/>
    <w:rsid w:val="000629BB"/>
    <w:rsid w:val="00063807"/>
    <w:rsid w:val="0006384F"/>
    <w:rsid w:val="00064A43"/>
    <w:rsid w:val="00064BA0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5EA7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A84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4FE4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3D5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8B6"/>
    <w:rsid w:val="00434DA3"/>
    <w:rsid w:val="004353CD"/>
    <w:rsid w:val="004357CC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E6CAF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251"/>
    <w:rsid w:val="00613D14"/>
    <w:rsid w:val="0061467A"/>
    <w:rsid w:val="006158B4"/>
    <w:rsid w:val="006159E3"/>
    <w:rsid w:val="006166CB"/>
    <w:rsid w:val="00617DFC"/>
    <w:rsid w:val="00621630"/>
    <w:rsid w:val="0062212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0D6B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797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7FB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AB4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425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54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4086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9A8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EA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454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562"/>
    <w:rsid w:val="00D84817"/>
    <w:rsid w:val="00D8489D"/>
    <w:rsid w:val="00D84E31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9C3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683</c:v>
                </c:pt>
                <c:pt idx="1">
                  <c:v>17</c:v>
                </c:pt>
                <c:pt idx="2" formatCode="#,##0">
                  <c:v>536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363</c:v>
                </c:pt>
                <c:pt idx="1">
                  <c:v>7</c:v>
                </c:pt>
                <c:pt idx="2">
                  <c:v>172</c:v>
                </c:pt>
                <c:pt idx="3">
                  <c:v>159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5638272"/>
        <c:axId val="95639808"/>
      </c:barChart>
      <c:catAx>
        <c:axId val="956382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39808"/>
        <c:crosses val="autoZero"/>
        <c:auto val="1"/>
        <c:lblAlgn val="ctr"/>
        <c:lblOffset val="100"/>
        <c:noMultiLvlLbl val="0"/>
      </c:catAx>
      <c:valAx>
        <c:axId val="95639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38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81.89</c:v>
                </c:pt>
                <c:pt idx="1">
                  <c:v>4.5999999999999996</c:v>
                </c:pt>
                <c:pt idx="2">
                  <c:v>14.32</c:v>
                </c:pt>
                <c:pt idx="3">
                  <c:v>9.19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153</c:v>
                </c:pt>
                <c:pt idx="1">
                  <c:v>16</c:v>
                </c:pt>
                <c:pt idx="2">
                  <c:v>17</c:v>
                </c:pt>
                <c:pt idx="3">
                  <c:v>108</c:v>
                </c:pt>
                <c:pt idx="4">
                  <c:v>42</c:v>
                </c:pt>
                <c:pt idx="5">
                  <c:v>21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10</c:v>
                </c:pt>
                <c:pt idx="2">
                  <c:v>15</c:v>
                </c:pt>
                <c:pt idx="3">
                  <c:v>51</c:v>
                </c:pt>
                <c:pt idx="4">
                  <c:v>52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3112704"/>
        <c:axId val="103114240"/>
      </c:barChart>
      <c:catAx>
        <c:axId val="103112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114240"/>
        <c:crosses val="autoZero"/>
        <c:auto val="1"/>
        <c:lblAlgn val="ctr"/>
        <c:lblOffset val="100"/>
        <c:noMultiLvlLbl val="0"/>
      </c:catAx>
      <c:valAx>
        <c:axId val="103114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112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B5F5-1684-4AFA-B86B-A9F859C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1243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12</cp:revision>
  <cp:lastPrinted>2019-04-04T08:00:00Z</cp:lastPrinted>
  <dcterms:created xsi:type="dcterms:W3CDTF">2019-04-03T13:54:00Z</dcterms:created>
  <dcterms:modified xsi:type="dcterms:W3CDTF">2020-07-08T10:28:00Z</dcterms:modified>
</cp:coreProperties>
</file>