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57" w:rsidRPr="00636157" w:rsidRDefault="0063615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СОВЕТ ДЕПУТАТОВ ГОРОДА МУРМАНСКА</w:t>
      </w:r>
    </w:p>
    <w:p w:rsidR="00636157" w:rsidRPr="00636157" w:rsidRDefault="0063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XIV ЗАСЕДАНИЕ ЧЕТВЕРТОГО СОЗЫВА 24 ДЕКАБРЯ 2009 ГОДА</w:t>
      </w:r>
    </w:p>
    <w:p w:rsidR="00636157" w:rsidRPr="00636157" w:rsidRDefault="0063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РЕШЕНИЕ</w:t>
      </w:r>
    </w:p>
    <w:p w:rsidR="00636157" w:rsidRPr="00636157" w:rsidRDefault="0063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от 30 декабря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14-187</w:t>
      </w:r>
    </w:p>
    <w:p w:rsidR="00636157" w:rsidRPr="00636157" w:rsidRDefault="0063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ОБ УЧРЕЖДЕНИИ КОМИТЕТА ГРАДОСТРОИТЕЛЬСТВА</w:t>
      </w:r>
    </w:p>
    <w:p w:rsidR="00636157" w:rsidRPr="00636157" w:rsidRDefault="0063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И ТЕРРИТОРИАЛЬНОГО РАЗВИТИЯ АДМИНИСТРАЦИИ ГОРОДА МУРМАНСКА</w:t>
      </w:r>
    </w:p>
    <w:p w:rsidR="00636157" w:rsidRPr="00636157" w:rsidRDefault="0063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ПОЛОЖЕНИЯ О КОМИТЕТЕ ГРАДОСТРОИТЕЛЬСТВА</w:t>
      </w:r>
    </w:p>
    <w:p w:rsidR="00636157" w:rsidRPr="00636157" w:rsidRDefault="0063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И ТЕРРИТОРИАЛЬНОГО РАЗВИТИЯ АДМИНИСТРАЦИИ ГОРОДА МУРМАНСКА</w:t>
      </w:r>
    </w:p>
    <w:p w:rsidR="00636157" w:rsidRPr="00636157" w:rsidRDefault="0063615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6157" w:rsidRPr="006361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Совета депутатов города Мурманска</w:t>
            </w:r>
            <w:proofErr w:type="gramEnd"/>
          </w:p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30.03.2010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18-223, от 31.01.2011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33-386, от 05.12.2011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42-573,</w:t>
            </w:r>
          </w:p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05.06.2012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49-672, от 22.06.2012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51-688, от 30.05.2013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62-869,</w:t>
            </w:r>
          </w:p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30.01.2014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69-980, от 27.11.2014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3-49, от 27.03.2015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10-131,</w:t>
            </w:r>
          </w:p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20.12.2016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32-579, от 26.01.2018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43-752, от 25.10.2018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50-870,</w:t>
            </w:r>
          </w:p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17.04.2019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56-952</w:t>
            </w:r>
            <w:r w:rsidR="0064634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29.05.2020 № 11-138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1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решением Совета депутатов города Мурманска от 25.06.2009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7-83 "Об утверждении структуры администрации муниципального образования город Мурманск", постановлением администрации города Мурманска от 10.07.2009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597 "О структуре администрации муниципального образования город Мурманск", руководствуясь Уставом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Совет депутатов города Мурманска решил: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1. Учредить комитет градостроительства и территориального развития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2. Утвердить Положение о комитете градостроительства и территориального развития администрации города Мурманска согласно приложению.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 Опубликовать настоящее решение с приложением в газете "Вечерний Мурманск".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опубликования.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Глава</w:t>
      </w:r>
    </w:p>
    <w:p w:rsidR="00636157" w:rsidRPr="00636157" w:rsidRDefault="006361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6157" w:rsidRPr="00636157" w:rsidRDefault="006361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636157" w:rsidRPr="00636157" w:rsidRDefault="006361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C.А.СУББОТИН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Приложение</w:t>
      </w:r>
    </w:p>
    <w:p w:rsidR="00636157" w:rsidRPr="00636157" w:rsidRDefault="006361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к решению</w:t>
      </w:r>
    </w:p>
    <w:p w:rsidR="00636157" w:rsidRPr="00636157" w:rsidRDefault="006361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</w:p>
    <w:p w:rsidR="00636157" w:rsidRPr="00636157" w:rsidRDefault="006361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от 30 декабря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14-187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636157">
        <w:rPr>
          <w:rFonts w:ascii="Times New Roman" w:hAnsi="Times New Roman" w:cs="Times New Roman"/>
          <w:sz w:val="28"/>
          <w:szCs w:val="28"/>
        </w:rPr>
        <w:t>ПОЛОЖЕНИЕ</w:t>
      </w:r>
    </w:p>
    <w:p w:rsidR="00636157" w:rsidRPr="00636157" w:rsidRDefault="0063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О КОМИТЕТЕ ГРАДОСТРОИТЕЛЬСТВА И ТЕРРИТОРИАЛЬНОГО РАЗВИТИЯ</w:t>
      </w:r>
    </w:p>
    <w:p w:rsidR="00636157" w:rsidRPr="00636157" w:rsidRDefault="00636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636157" w:rsidRPr="00636157" w:rsidRDefault="00636157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6157" w:rsidRPr="006361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Совета депутатов города Мурманска</w:t>
            </w:r>
            <w:proofErr w:type="gramEnd"/>
          </w:p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30.03.2010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18-223, от 31.01.2011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33-386, от 05.12.2011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42-573,</w:t>
            </w:r>
          </w:p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05.06.2012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49-672, от 22.06.2012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51-688, от 30.05.2013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62-869,</w:t>
            </w:r>
          </w:p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30.01.2014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69-980, от 27.11.2014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3-49, от 27.03.2015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10-131,</w:t>
            </w:r>
          </w:p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20.12.2016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32-579, от 26.01.2018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43-752, от 25.10.2018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50-870,</w:t>
            </w:r>
          </w:p>
          <w:p w:rsidR="00636157" w:rsidRPr="00636157" w:rsidRDefault="006361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17.04.2019 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56-952</w:t>
            </w:r>
            <w:r w:rsidR="00E32D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</w:t>
            </w:r>
            <w:r w:rsidR="00E32DE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29.05.2020 № 11-138</w:t>
            </w:r>
            <w:r w:rsidRPr="0063615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1.1. Комитет градостроительства и территориального развития администрации города Мурманска (далее - Комитет) является структурным подразделением администрации города Мурманска, созданным для осуществления полномочий администрации города Мурманска в сфере градостроительства и территориального развития муниципального образования город Мурманск (далее - город Мурманск).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(п. 1.1 в ред. решения Совета депутатов города Мурманска от 20.12.2016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32-579)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 xml:space="preserve">Комитет в своей деятельности руководствуется Конституцией </w:t>
      </w:r>
      <w:r w:rsidRPr="0063615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Градостроительным кодексом Российской Федерации, Земельным кодексом Российской Федерации, Федеральным законом от 13.03.2006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38-ФЗ "О рекламе", другими законами и иными нормативными правовыми актами Российской Федерации и Мурманской области, Уставом муниципального образования город Мурманск, иными муниципальными правовыми актами.</w:t>
      </w:r>
      <w:proofErr w:type="gramEnd"/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города Мурманска от 05.12.2011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42-573, от 27.03.2015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10-131)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1.3. Комитет является юридическим лицом, имеет гербовую печать, штампы, бланки установленного образца, расчетный и иные счета, необходимые для его деятельности.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1.4. 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31.01.2011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33-386)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1.5. Комитет непосредственно подчинен Главе администрации города Мурманска.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31.01.2011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33-386)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1.6. Комитет в пределах своей компетенции осуществляет взаимодействие со структурными подразделениями администрации города Мурманска, Советом депутатов города Мурманска, органами исполнительной власти Мурманской области, организациями всех форм собственности.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30.01.2014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69-980)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1.7. Правовые акты Комитета, принятые в пределах его полномочий, затрагивающие интересы юридических лиц, индивидуальных предпринимателей и физических лиц, носят для них обязательный характер.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1.8. Комитет имеет имущественные и неимущественные права, выступает истцом и ответчиком в судах общей юрисдикции, арбитражных судах Российской Федерации, несет ответственность по своим обязательствам в соответствии с законодательством Российской Федерации.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30.01.2014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69-980)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1.9. Комитет финансируется за счет средств бюджета города Мурманска.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27.03.2015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10-131)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Комитет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(абзац введен решением Совета депутатов города Мурманска от 05.12.2011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</w:t>
      </w:r>
      <w:r w:rsidRPr="00636157">
        <w:rPr>
          <w:rFonts w:ascii="Times New Roman" w:hAnsi="Times New Roman" w:cs="Times New Roman"/>
          <w:sz w:val="28"/>
          <w:szCs w:val="28"/>
        </w:rPr>
        <w:lastRenderedPageBreak/>
        <w:t>42-573)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1.10. Местонахождение Комитета: Российская Федерация, Мурманская область, 183012, г. Мурманск, проспект Ленина, 77.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31.01.2011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33-386)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1.11. Сокращенное наименование комитета - </w:t>
      </w:r>
      <w:proofErr w:type="spellStart"/>
      <w:r w:rsidRPr="00636157">
        <w:rPr>
          <w:rFonts w:ascii="Times New Roman" w:hAnsi="Times New Roman" w:cs="Times New Roman"/>
          <w:sz w:val="28"/>
          <w:szCs w:val="28"/>
        </w:rPr>
        <w:t>КГиТР</w:t>
      </w:r>
      <w:proofErr w:type="spellEnd"/>
      <w:r w:rsidRPr="0063615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(п. 1.11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Мурманска от 30.03.2010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18-223)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2. Основные задачи Комитета</w:t>
      </w:r>
    </w:p>
    <w:p w:rsidR="00636157" w:rsidRPr="00636157" w:rsidRDefault="00636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6157">
        <w:rPr>
          <w:rFonts w:ascii="Times New Roman" w:hAnsi="Times New Roman" w:cs="Times New Roman"/>
          <w:sz w:val="28"/>
          <w:szCs w:val="28"/>
        </w:rPr>
        <w:t>(в ред. решения Совета депутатов города Мурманска</w:t>
      </w:r>
      <w:proofErr w:type="gramEnd"/>
    </w:p>
    <w:p w:rsidR="00636157" w:rsidRPr="00636157" w:rsidRDefault="00636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от 05.12.2011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42-573)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Основными задачами Комитета являются: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05.12.2011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42-573)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2.1. Обеспечение градостроительной деятельности на территории города Мурманска.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05.12.2011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42-573)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2.2. </w:t>
      </w:r>
      <w:r w:rsidR="000B6F7C" w:rsidRPr="000B6F7C">
        <w:rPr>
          <w:rFonts w:ascii="Times New Roman" w:hAnsi="Times New Roman"/>
          <w:bCs/>
          <w:spacing w:val="6"/>
          <w:sz w:val="28"/>
          <w:szCs w:val="28"/>
        </w:rPr>
        <w:t>Обеспечение комплексного и устойчивого развития территории на основе территориального планирования, градостроительного зонирования и планировки территории</w:t>
      </w:r>
      <w:r w:rsidRPr="000B6F7C">
        <w:rPr>
          <w:rFonts w:ascii="Times New Roman" w:hAnsi="Times New Roman" w:cs="Times New Roman"/>
          <w:sz w:val="28"/>
          <w:szCs w:val="28"/>
        </w:rPr>
        <w:t>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2.3.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среду, сохранение внешнего архитектурного облика сложившейся застройки.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(п. 2.3 в ред. решения Совета депутатов города Мурманска от 30.05.2013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62-869)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2.4. Соблюдение государственных, общественных и частных интересов в области градостроительной деятельности и земельных отношений.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 Функции Комитета</w:t>
      </w:r>
    </w:p>
    <w:p w:rsidR="00636157" w:rsidRPr="00636157" w:rsidRDefault="00636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6157">
        <w:rPr>
          <w:rFonts w:ascii="Times New Roman" w:hAnsi="Times New Roman" w:cs="Times New Roman"/>
          <w:sz w:val="28"/>
          <w:szCs w:val="28"/>
        </w:rPr>
        <w:t>(в ред. решения Совета депутатов города Мурманска</w:t>
      </w:r>
      <w:proofErr w:type="gramEnd"/>
    </w:p>
    <w:p w:rsidR="00636157" w:rsidRPr="00636157" w:rsidRDefault="00636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от 26.01.2018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43-752)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Комитет в соответствии с его основными задачами выполняет следующие функции:</w:t>
      </w:r>
    </w:p>
    <w:p w:rsid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3.1. </w:t>
      </w:r>
      <w:r w:rsidR="001E6420" w:rsidRPr="001E6420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</w:t>
      </w:r>
      <w:r w:rsidR="001E6420" w:rsidRPr="001E6420">
        <w:rPr>
          <w:rFonts w:ascii="Times New Roman" w:hAnsi="Times New Roman" w:cs="Times New Roman"/>
          <w:bCs/>
          <w:spacing w:val="6"/>
          <w:sz w:val="28"/>
          <w:szCs w:val="28"/>
        </w:rPr>
        <w:lastRenderedPageBreak/>
        <w:t>рекламы, установки рекламных конструкций и иными вопросами, относящимися к полномочиям Комитета</w:t>
      </w:r>
      <w:r w:rsidRPr="001E6420">
        <w:rPr>
          <w:rFonts w:ascii="Times New Roman" w:hAnsi="Times New Roman" w:cs="Times New Roman"/>
          <w:sz w:val="28"/>
          <w:szCs w:val="28"/>
        </w:rPr>
        <w:t>.</w:t>
      </w:r>
    </w:p>
    <w:p w:rsidR="008216C4" w:rsidRPr="00636157" w:rsidRDefault="008216C4" w:rsidP="00821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36157">
        <w:rPr>
          <w:rFonts w:ascii="Times New Roman" w:hAnsi="Times New Roman" w:cs="Times New Roman"/>
          <w:sz w:val="28"/>
          <w:szCs w:val="28"/>
        </w:rPr>
        <w:t xml:space="preserve">. Утратил силу. - Решение Совета </w:t>
      </w:r>
      <w:r>
        <w:rPr>
          <w:rFonts w:ascii="Times New Roman" w:hAnsi="Times New Roman" w:cs="Times New Roman"/>
          <w:sz w:val="28"/>
          <w:szCs w:val="28"/>
        </w:rPr>
        <w:t>депутатов города Мурманска от 29.05.2020</w:t>
      </w:r>
      <w:r w:rsidRPr="00636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11-138</w:t>
      </w:r>
      <w:bookmarkStart w:id="1" w:name="_GoBack"/>
      <w:bookmarkEnd w:id="1"/>
      <w:r w:rsidRPr="00636157">
        <w:rPr>
          <w:rFonts w:ascii="Times New Roman" w:hAnsi="Times New Roman" w:cs="Times New Roman"/>
          <w:sz w:val="28"/>
          <w:szCs w:val="28"/>
        </w:rPr>
        <w:t>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3.3. Обеспечивает подготовку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проектов программ развития города Мурманска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для реализации генерального плана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3.7. Обеспечивает информирование населения об осуществляемой на территории города Мурманска градостроительной деятельности.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3.8. Осуществляет взаимодействие со средствами массовой информации по вопросам, относящимся к компетенции Комитета.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3.9. Принимает участие в работе межведомственных комиссий и совещательных органов.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3.12. Осуществляет функции и полномочия учредителя муниципальных учреждений и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их деятельностью.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3.13. Осуществляет ведомственный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 учреждениях, подведомственных Комитету.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lastRenderedPageBreak/>
        <w:t>3.14. Осуществляет функции муниципального заказчика в сфере закупок товаров, работ, услуг для обеспечения муниципальных нужд.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3.15.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3.16.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3.17. Ведет дежурный адресный план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3.18.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3.19. Осуществляет подготовку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3.20.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3.21.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636157" w:rsidRPr="00636157" w:rsidRDefault="00734B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 w:rsidRPr="00734B53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Обеспечивает подготовку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строительства, о предоставлении разрешения на отклонение </w:t>
      </w:r>
      <w:r w:rsidRPr="00734B53">
        <w:rPr>
          <w:rFonts w:ascii="Times New Roman" w:hAnsi="Times New Roman" w:cs="Times New Roman"/>
          <w:bCs/>
          <w:spacing w:val="6"/>
          <w:sz w:val="28"/>
          <w:szCs w:val="28"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="00636157" w:rsidRPr="00734B53">
        <w:rPr>
          <w:rFonts w:ascii="Times New Roman" w:hAnsi="Times New Roman" w:cs="Times New Roman"/>
          <w:sz w:val="28"/>
          <w:szCs w:val="28"/>
        </w:rPr>
        <w:t>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3.23.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3.24. </w:t>
      </w:r>
      <w:r w:rsidR="00F45EA0" w:rsidRPr="00F45EA0">
        <w:rPr>
          <w:rFonts w:ascii="Times New Roman" w:hAnsi="Times New Roman" w:cs="Times New Roman"/>
          <w:bCs/>
          <w:spacing w:val="6"/>
          <w:sz w:val="28"/>
          <w:szCs w:val="28"/>
        </w:rPr>
        <w:t>Осуществляет разработку карт-схем границ прилегающих территорий</w:t>
      </w:r>
      <w:r w:rsidRPr="00636157">
        <w:rPr>
          <w:rFonts w:ascii="Times New Roman" w:hAnsi="Times New Roman" w:cs="Times New Roman"/>
          <w:sz w:val="28"/>
          <w:szCs w:val="28"/>
        </w:rPr>
        <w:t>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3.25. </w:t>
      </w:r>
      <w:proofErr w:type="gramStart"/>
      <w:r w:rsidR="00F45EA0" w:rsidRPr="00F45EA0">
        <w:rPr>
          <w:rFonts w:ascii="Times New Roman" w:hAnsi="Times New Roman" w:cs="Times New Roman"/>
          <w:bCs/>
          <w:spacing w:val="6"/>
          <w:sz w:val="28"/>
          <w:szCs w:val="28"/>
        </w:rPr>
        <w:t>Участвует в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361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3.26.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3.27.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(подп. 3.27 в ред. решения Совета депутатов города Мурманска от 25.10.2018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50-870)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3.28. Выдает разрешения на ввод в эксплуатацию объектов капитального строительства либо отказ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3.29 - 3.30. Утратили силу. - Решение Совета депутатов города Мурманска от 17.04.2019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56-952.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3.31.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3.32. Организует проведение конкурсов на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архитектурные проекты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памятных (мемориальных) объектов и объектов городской скульптуры в городе </w:t>
      </w:r>
      <w:r w:rsidRPr="00636157">
        <w:rPr>
          <w:rFonts w:ascii="Times New Roman" w:hAnsi="Times New Roman" w:cs="Times New Roman"/>
          <w:sz w:val="28"/>
          <w:szCs w:val="28"/>
        </w:rPr>
        <w:lastRenderedPageBreak/>
        <w:t>Мурманске.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3.33. Обеспечивает организацию и проведение заседаний градостроительного совета при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3.34.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3.35. Выдает разрешения на осуществление земляных работ на территории города Мурманска. Осуществляет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3.36.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Осуществляет согласование использования цветового оформления ограждений с учетом натуральных цветов материалов (камень, металл, дерево и подобные) и цветов - черный, белый, серый при создании и благоустройстве ограждений.</w:t>
      </w:r>
      <w:proofErr w:type="gramEnd"/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3.37. Осуществляет согласование колористического решения зданий и сооружений.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3.38.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3.39.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3.40.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3.41.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 xml:space="preserve"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 w:rsidRPr="00636157">
        <w:rPr>
          <w:rFonts w:ascii="Times New Roman" w:hAnsi="Times New Roman" w:cs="Times New Roman"/>
          <w:sz w:val="28"/>
          <w:szCs w:val="28"/>
        </w:rPr>
        <w:lastRenderedPageBreak/>
        <w:t>жилищного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строительства или садового дома на земельном участке.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(подп. 3.41 в ред. решения Совета депутатов города Мурманска от 25.10.2018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50-870)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3.42. Выдает уведомления о соответствии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(подп. 3.42 в ред. решения Совета депутатов города Мурманска от 25.10.2018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50-870)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3.43. Осуществляет подготовку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3.44. </w:t>
      </w:r>
      <w:r w:rsidR="002E07FD" w:rsidRPr="002E07FD">
        <w:rPr>
          <w:rFonts w:ascii="Times New Roman" w:hAnsi="Times New Roman" w:cs="Times New Roman"/>
          <w:bCs/>
          <w:spacing w:val="6"/>
          <w:sz w:val="28"/>
          <w:szCs w:val="28"/>
        </w:rPr>
        <w:t>Осуществляет подготовку решений администрации города Мурманска об утверждении схемы расположения земельного участка при перераспределении земельных участков, находящихся в собственности муниципального образования город Мурманск, и земельного участка находящегося в частной собственности, либо согласий на заключение соглашения о перераспределении земельных участков в соответствии с утвержденным проектом межевания территории, либо решений об отказе в заключени</w:t>
      </w:r>
      <w:proofErr w:type="gramStart"/>
      <w:r w:rsidR="002E07FD" w:rsidRPr="002E07FD">
        <w:rPr>
          <w:rFonts w:ascii="Times New Roman" w:hAnsi="Times New Roman" w:cs="Times New Roman"/>
          <w:bCs/>
          <w:spacing w:val="6"/>
          <w:sz w:val="28"/>
          <w:szCs w:val="28"/>
        </w:rPr>
        <w:t>и</w:t>
      </w:r>
      <w:proofErr w:type="gramEnd"/>
      <w:r w:rsidR="002E07FD" w:rsidRPr="002E07FD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соглашения о перераспределении земельных участков при наличии оснований, </w:t>
      </w:r>
      <w:proofErr w:type="gramStart"/>
      <w:r w:rsidR="002E07FD" w:rsidRPr="002E07FD">
        <w:rPr>
          <w:rFonts w:ascii="Times New Roman" w:hAnsi="Times New Roman" w:cs="Times New Roman"/>
          <w:bCs/>
          <w:spacing w:val="6"/>
          <w:sz w:val="28"/>
          <w:szCs w:val="28"/>
        </w:rPr>
        <w:t>предусмотренных</w:t>
      </w:r>
      <w:proofErr w:type="gramEnd"/>
      <w:r w:rsidR="002E07FD" w:rsidRPr="002E07FD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Земельным кодексом Российской Федерации</w:t>
      </w:r>
      <w:r w:rsidRPr="00636157">
        <w:rPr>
          <w:rFonts w:ascii="Times New Roman" w:hAnsi="Times New Roman" w:cs="Times New Roman"/>
          <w:sz w:val="28"/>
          <w:szCs w:val="28"/>
        </w:rPr>
        <w:t>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3.45. Осуществляет подготовку решений администрации города Мурманска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3.46.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</w:t>
      </w:r>
      <w:r w:rsidR="00DC514E">
        <w:rPr>
          <w:rFonts w:ascii="Times New Roman" w:hAnsi="Times New Roman" w:cs="Times New Roman"/>
          <w:sz w:val="28"/>
          <w:szCs w:val="28"/>
        </w:rPr>
        <w:t xml:space="preserve"> собственности города Мурманска</w:t>
      </w:r>
      <w:r w:rsidRPr="00636157">
        <w:rPr>
          <w:rFonts w:ascii="Times New Roman" w:hAnsi="Times New Roman" w:cs="Times New Roman"/>
          <w:sz w:val="28"/>
          <w:szCs w:val="28"/>
        </w:rPr>
        <w:t>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3.47. </w:t>
      </w:r>
      <w:r w:rsidR="005F74E0" w:rsidRPr="005F74E0">
        <w:rPr>
          <w:rFonts w:ascii="Times New Roman" w:hAnsi="Times New Roman" w:cs="Times New Roman"/>
          <w:bCs/>
          <w:spacing w:val="6"/>
          <w:sz w:val="28"/>
          <w:szCs w:val="28"/>
        </w:rPr>
        <w:t>Осуществляет подготовку решения администрации города Мурманска о проведен</w:t>
      </w:r>
      <w:proofErr w:type="gramStart"/>
      <w:r w:rsidR="005F74E0" w:rsidRPr="005F74E0">
        <w:rPr>
          <w:rFonts w:ascii="Times New Roman" w:hAnsi="Times New Roman" w:cs="Times New Roman"/>
          <w:bCs/>
          <w:spacing w:val="6"/>
          <w:sz w:val="28"/>
          <w:szCs w:val="28"/>
        </w:rPr>
        <w:t>ии ау</w:t>
      </w:r>
      <w:proofErr w:type="gramEnd"/>
      <w:r w:rsidR="005F74E0" w:rsidRPr="005F74E0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кциона по продаже земельного участка, находящегося в муниципальной собственности, или аукциона на право </w:t>
      </w:r>
      <w:r w:rsidR="005F74E0" w:rsidRPr="005F74E0">
        <w:rPr>
          <w:rFonts w:ascii="Times New Roman" w:hAnsi="Times New Roman" w:cs="Times New Roman"/>
          <w:bCs/>
          <w:spacing w:val="6"/>
          <w:sz w:val="28"/>
          <w:szCs w:val="28"/>
        </w:rPr>
        <w:lastRenderedPageBreak/>
        <w:t>заключения договора аренды земельного участка, находящегося в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</w:t>
      </w:r>
      <w:r w:rsidRPr="00636157">
        <w:rPr>
          <w:rFonts w:ascii="Times New Roman" w:hAnsi="Times New Roman" w:cs="Times New Roman"/>
          <w:sz w:val="28"/>
          <w:szCs w:val="28"/>
        </w:rPr>
        <w:t>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3.48. Осуществляет подготовку решения администрации города </w:t>
      </w:r>
      <w:r w:rsidR="00957594">
        <w:rPr>
          <w:rFonts w:ascii="Times New Roman" w:hAnsi="Times New Roman" w:cs="Times New Roman"/>
          <w:sz w:val="28"/>
          <w:szCs w:val="28"/>
        </w:rPr>
        <w:t xml:space="preserve"> </w:t>
      </w:r>
      <w:r w:rsidRPr="00636157">
        <w:rPr>
          <w:rFonts w:ascii="Times New Roman" w:hAnsi="Times New Roman" w:cs="Times New Roman"/>
          <w:sz w:val="28"/>
          <w:szCs w:val="28"/>
        </w:rPr>
        <w:t xml:space="preserve">Мурманска о предварительном согласовании предоставления земельного участка </w:t>
      </w:r>
      <w:r w:rsidR="008422CA">
        <w:rPr>
          <w:rFonts w:ascii="Times New Roman" w:hAnsi="Times New Roman" w:cs="Times New Roman"/>
          <w:sz w:val="28"/>
          <w:szCs w:val="28"/>
        </w:rPr>
        <w:t xml:space="preserve">  </w:t>
      </w:r>
      <w:r w:rsidRPr="0063615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3.49. Выдает разрешение на использование земель или земельных участков, находящихся в собственности города Мурманска,</w:t>
      </w:r>
      <w:r w:rsidR="005201C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36157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 </w:t>
      </w:r>
      <w:r w:rsidR="005201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6157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регламентом, утвержденным постановлением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3.50. Выдает разрешение на размещение объекта на землях или земельных участках, находящихся в</w:t>
      </w:r>
      <w:r w:rsidR="000C17EE">
        <w:rPr>
          <w:rFonts w:ascii="Times New Roman" w:hAnsi="Times New Roman" w:cs="Times New Roman"/>
          <w:sz w:val="28"/>
          <w:szCs w:val="28"/>
        </w:rPr>
        <w:t xml:space="preserve"> собственности города Мурманска</w:t>
      </w:r>
      <w:r w:rsidRPr="00636157">
        <w:rPr>
          <w:rFonts w:ascii="Times New Roman" w:hAnsi="Times New Roman" w:cs="Times New Roman"/>
          <w:sz w:val="28"/>
          <w:szCs w:val="28"/>
        </w:rPr>
        <w:t>, без</w:t>
      </w:r>
      <w:r w:rsidR="000C17EE">
        <w:rPr>
          <w:rFonts w:ascii="Times New Roman" w:hAnsi="Times New Roman" w:cs="Times New Roman"/>
          <w:sz w:val="28"/>
          <w:szCs w:val="28"/>
        </w:rPr>
        <w:t xml:space="preserve"> </w:t>
      </w:r>
      <w:r w:rsidRPr="00636157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3.51.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3.52. Осуществляет предоставление социальных выплат многодетным семьям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3.53.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3.54.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Pr="00636157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636157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законом "О рекламе".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3.55. </w:t>
      </w:r>
      <w:proofErr w:type="gramStart"/>
      <w:r w:rsidR="007E1292" w:rsidRPr="007E1292">
        <w:rPr>
          <w:rFonts w:ascii="Times New Roman" w:hAnsi="Times New Roman" w:cs="Times New Roman"/>
          <w:sz w:val="28"/>
          <w:szCs w:val="28"/>
        </w:rPr>
        <w:t xml:space="preserve">Проводит торги на право заключения договоров на установку и </w:t>
      </w:r>
      <w:r w:rsidR="007E1292" w:rsidRPr="007E1292">
        <w:rPr>
          <w:rFonts w:ascii="Times New Roman" w:hAnsi="Times New Roman" w:cs="Times New Roman"/>
          <w:sz w:val="28"/>
          <w:szCs w:val="28"/>
        </w:rPr>
        <w:lastRenderedPageBreak/>
        <w:t>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в форме, установленной решением Совета депутатов города Мурманска от 24.06.2011 № 38-502   «Об установлении формы проведения торгов на право заключения договора на установку и эксплуатацию рекламной конструкции».</w:t>
      </w:r>
      <w:proofErr w:type="gramEnd"/>
      <w:r w:rsidR="007E1292" w:rsidRPr="007E1292">
        <w:rPr>
          <w:rFonts w:ascii="Times New Roman" w:hAnsi="Times New Roman" w:cs="Times New Roman"/>
          <w:sz w:val="28"/>
          <w:szCs w:val="28"/>
        </w:rPr>
        <w:t xml:space="preserve">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за исключением случаев, предусмотренных частями 6, 7 статьи 19 Федерального закона от 13.03.2006 № 38-ФЗ «О рекламе».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3.56. Осуществляет согласование </w:t>
      </w:r>
      <w:proofErr w:type="gramStart"/>
      <w:r w:rsidRPr="0063615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36157">
        <w:rPr>
          <w:rFonts w:ascii="Times New Roman" w:hAnsi="Times New Roman" w:cs="Times New Roman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3.57. Обеспечивает проведение работ по демонтажу рекламных конструкций согласно требованиям действующего законодательства.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3.58. Осуществляет согласование эскиза по оформлению изображения уличным искусством стен, заборов и других поверхностей.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3.59. Утратил силу. - Решение Совета депутатов города Мурманска от 17.04.2019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56-952.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3.60. </w:t>
      </w:r>
      <w:r w:rsidR="008216C4" w:rsidRPr="008216C4">
        <w:rPr>
          <w:rFonts w:ascii="Times New Roman" w:hAnsi="Times New Roman" w:cs="Times New Roman"/>
          <w:sz w:val="28"/>
          <w:szCs w:val="28"/>
        </w:rPr>
        <w:t>Осуществляет муниципальный земельный контроль, проведение плановых (рейдовых) осмотров, обследований земельных участков на основании плановых (рейдовых) заданий на территории города Мурманска</w:t>
      </w:r>
      <w:r w:rsidRPr="008216C4">
        <w:rPr>
          <w:rFonts w:ascii="Times New Roman" w:hAnsi="Times New Roman" w:cs="Times New Roman"/>
          <w:sz w:val="28"/>
          <w:szCs w:val="28"/>
        </w:rPr>
        <w:t>.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3.61.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4. Имущество Комитета</w:t>
      </w:r>
    </w:p>
    <w:p w:rsidR="00636157" w:rsidRPr="00636157" w:rsidRDefault="00636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6157">
        <w:rPr>
          <w:rFonts w:ascii="Times New Roman" w:hAnsi="Times New Roman" w:cs="Times New Roman"/>
          <w:sz w:val="28"/>
          <w:szCs w:val="28"/>
        </w:rPr>
        <w:t>(в ред. решения Совета депутатов города Мурманска</w:t>
      </w:r>
      <w:proofErr w:type="gramEnd"/>
    </w:p>
    <w:p w:rsidR="00636157" w:rsidRPr="00636157" w:rsidRDefault="00636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от 05.12.2011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42-573)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4.1. Имущество Комитета находится в муниципальной собственности города Мурманска, отражается на балансе Комитета и состоит из имущества, переданного Комитету в оперативное управление по договору, заключенному между Комитетом и комитетом имущественных отношений города Мурманска. Комитет владеет, пользуется и распоряжается имуществом в соответствии с Гражданским кодексом Российской Федерации.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города Мурманска от 27.03.2015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10-131, от 20.12.2016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32-579)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lastRenderedPageBreak/>
        <w:t>4.2. Комитет не вправе продавать, сдавать в аренду, передавать в залог принадлежащее ему на праве оперативного управления имущество, иным способом распоряжаться этим имуществом без согласия комитета имущественных отношений города Мурманска.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5. Права Комитета</w:t>
      </w:r>
    </w:p>
    <w:p w:rsidR="00636157" w:rsidRPr="00636157" w:rsidRDefault="00636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6157">
        <w:rPr>
          <w:rFonts w:ascii="Times New Roman" w:hAnsi="Times New Roman" w:cs="Times New Roman"/>
          <w:sz w:val="28"/>
          <w:szCs w:val="28"/>
        </w:rPr>
        <w:t>(в ред. решения Совета депутатов города Мурманска</w:t>
      </w:r>
      <w:proofErr w:type="gramEnd"/>
    </w:p>
    <w:p w:rsidR="00636157" w:rsidRPr="00636157" w:rsidRDefault="00636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от 05.12.2011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42-573)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Комитет, осуществляя полномочия администрации города Мурманска в сфере градостроительства и территориального развития, имеет право: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5.1. Представлять интересы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 в органах государственной власти и организациях независимо от форм собственности, а также при осуществлении межмуниципального и международного сотрудничества.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(п. 5.1 в ред. решения Совета депутатов города Мурманска от 20.12.2016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32-579)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5.2.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Комитет, в порядке, установленном законодательством Российской Федерации.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30.01.2014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69-980)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5.3. Представлять интересы города Мурманска в судебных органах Российской Федерации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(п. 5.3 в ред. решения Совета депутатов города Мурманска от 20.12.2016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32-579)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5.4. Комитет обладает всеми правами, предоставленными муниципальному казенному учреждению законодательством Российской Федерации.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30.01.2014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69-980)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6. Организация работы Комитета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6.1. Комитет возглавляет председатель Комитета, который назначается на должность и освобождается от должности Главой администрации города Мурманска.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31.01.2011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33-386)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lastRenderedPageBreak/>
        <w:t>Председатель Комитета подотчетен Главе администрации города Мурманска, несет персональную ответственность за выполнение задач, возложенных на Комитет, осуществляет руководство Комитетом на принципах единоначалия.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31.01.2011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33-386)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6.2. Председатель Комитета: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- руководит деятельностью Комитета; издает локальные правовые акты Комитета;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- организует выполнение функций, возложенных на Комитет настоящим Положением;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- представляет Комитет в органах государственной власти и местного самоуправления, организациях всех форм собственности; действует от имени Комитета без доверенности;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- организует работу по прохождению муниципальной службы в Комитете в порядке, установленном законодательством Мурманской области, нормативными правовыми актами города Мурманска;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организацию работы и создание условий по защите государственной тайны, соблюдением ограничений, установленных законодательством Российской Федерации, по ознакомлению со сведениями, составляющими государственную тайну;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30.01.2014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69-980)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- исполняет обязанности представителя нанимателя (работодателя) в отношении муниципальных служащих Комитета;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(абзац введен решением Совета депутатов города Мурманска от 27.11.2014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3-49)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- выполняет иные функции, установленные должностной инструкцией председателя Комитета, утвержденной распоряжением администрации города Мурманска.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(п. 6.2 в ред. решения Совета депутатов города Мурманска от 05.12.2011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42-573)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6.3. В структуру Комитета входят два заместителя председателя Комитета, которые назначаются на должности и освобождаются от должностей Главой администрации города Мурманска. Представления на должности заместителей председателя Комитета готовит председатель Комитета. Заместители председателя Комитета осуществляют свои полномочия в соответствии с должностными инструкциями. В отсутствие председателя Комитета один из заместителей председателя Комитета исполняет его обязанности.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(п. 6.3 в ред. решения Совета депутатов города Мурманска от 30.05.2013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62-869)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7. Реорганизация и ликвидация Комитета</w:t>
      </w:r>
    </w:p>
    <w:p w:rsidR="00636157" w:rsidRPr="00636157" w:rsidRDefault="00636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6157">
        <w:rPr>
          <w:rFonts w:ascii="Times New Roman" w:hAnsi="Times New Roman" w:cs="Times New Roman"/>
          <w:sz w:val="28"/>
          <w:szCs w:val="28"/>
        </w:rPr>
        <w:t>(в ред. решения Совета депутатов города Мурманска</w:t>
      </w:r>
      <w:proofErr w:type="gramEnd"/>
    </w:p>
    <w:p w:rsidR="00636157" w:rsidRPr="00636157" w:rsidRDefault="006361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от 05.12.2011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42-573)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7.1. Реорганизация и ликвидация Комитета осуществляются в порядке, установленном законодательством Российской Федерации.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решения Совета депутатов города Мурманска от 30.01.2014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69-980)</w:t>
      </w:r>
    </w:p>
    <w:p w:rsidR="00636157" w:rsidRPr="00636157" w:rsidRDefault="00636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>7.2. Комитет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кадровых и других), обеспечивает передачу на архивное хранение документов, в том числе имеющих научно-историческое значение, хранит и использует документы по личному составу в порядке, установленном законодательством Российской Федерации, нормативными правовыми актами.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6157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города Мурманска от 05.12.2011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42-573, от 30.01.2014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6157">
        <w:rPr>
          <w:rFonts w:ascii="Times New Roman" w:hAnsi="Times New Roman" w:cs="Times New Roman"/>
          <w:sz w:val="28"/>
          <w:szCs w:val="28"/>
        </w:rPr>
        <w:t xml:space="preserve"> 69-980)</w:t>
      </w: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157" w:rsidRPr="00636157" w:rsidRDefault="006361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87E63" w:rsidRPr="00636157" w:rsidRDefault="00887E63">
      <w:pPr>
        <w:rPr>
          <w:rFonts w:ascii="Times New Roman" w:hAnsi="Times New Roman" w:cs="Times New Roman"/>
          <w:sz w:val="28"/>
          <w:szCs w:val="28"/>
        </w:rPr>
      </w:pPr>
    </w:p>
    <w:sectPr w:rsidR="00887E63" w:rsidRPr="00636157" w:rsidSect="006361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7"/>
    <w:rsid w:val="000B6F7C"/>
    <w:rsid w:val="000C17EE"/>
    <w:rsid w:val="000E10E0"/>
    <w:rsid w:val="001E6420"/>
    <w:rsid w:val="002E07FD"/>
    <w:rsid w:val="005201C3"/>
    <w:rsid w:val="005F74E0"/>
    <w:rsid w:val="00636157"/>
    <w:rsid w:val="00646342"/>
    <w:rsid w:val="00734B53"/>
    <w:rsid w:val="007461AD"/>
    <w:rsid w:val="007E1292"/>
    <w:rsid w:val="008216C4"/>
    <w:rsid w:val="008422CA"/>
    <w:rsid w:val="00887E63"/>
    <w:rsid w:val="008A6317"/>
    <w:rsid w:val="00957594"/>
    <w:rsid w:val="00DC514E"/>
    <w:rsid w:val="00E32DE0"/>
    <w:rsid w:val="00F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9292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4290</Words>
  <Characters>24459</Characters>
  <Application>Microsoft Office Word</Application>
  <DocSecurity>0</DocSecurity>
  <Lines>203</Lines>
  <Paragraphs>57</Paragraphs>
  <ScaleCrop>false</ScaleCrop>
  <Company/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Валерия Сергеевна</dc:creator>
  <cp:lastModifiedBy>Беляева Валерия Сергеевна</cp:lastModifiedBy>
  <cp:revision>20</cp:revision>
  <dcterms:created xsi:type="dcterms:W3CDTF">2020-06-10T07:46:00Z</dcterms:created>
  <dcterms:modified xsi:type="dcterms:W3CDTF">2020-06-10T08:38:00Z</dcterms:modified>
</cp:coreProperties>
</file>