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9E14FB" w:rsidRPr="009E14FB">
        <w:rPr>
          <w:rFonts w:ascii="Times New Roman" w:hAnsi="Times New Roman" w:cs="Times New Roman"/>
          <w:b/>
          <w:sz w:val="28"/>
          <w:szCs w:val="28"/>
        </w:rPr>
        <w:t>Выдача решения о предварительном согласовании предоставления земельного участка для индивидуального жилищного строительства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416BC1" w:rsidRDefault="00416BC1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4FB" w:rsidRPr="009E14FB" w:rsidRDefault="009E14FB" w:rsidP="009E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Start w:id="1" w:name="_GoBack"/>
      <w:bookmarkEnd w:id="0"/>
      <w:bookmarkEnd w:id="1"/>
      <w:r w:rsidRPr="009E14FB">
        <w:rPr>
          <w:rFonts w:ascii="Times New Roman" w:hAnsi="Times New Roman" w:cs="Times New Roman"/>
          <w:sz w:val="28"/>
          <w:szCs w:val="28"/>
        </w:rPr>
        <w:t xml:space="preserve">1. Для получения муниципальной услуги заявитель предоставляет в администрацию города Мурманска заявление согласно приложению № 1 к </w:t>
      </w:r>
      <w:r w:rsidRPr="009E14FB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"Выдача решения о предварительном согласовании предоставления земельного участка для индивидуального жилищного строительства"</w:t>
      </w:r>
      <w:r w:rsidRPr="009E14FB">
        <w:rPr>
          <w:rFonts w:ascii="Times New Roman" w:hAnsi="Times New Roman" w:cs="Times New Roman"/>
          <w:sz w:val="28"/>
          <w:szCs w:val="28"/>
        </w:rPr>
        <w:t>.</w:t>
      </w:r>
    </w:p>
    <w:p w:rsidR="009E14FB" w:rsidRPr="009E14FB" w:rsidRDefault="009E14FB" w:rsidP="009E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4FB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9E14FB" w:rsidRPr="009E14FB" w:rsidRDefault="009E14FB" w:rsidP="009E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4FB">
        <w:rPr>
          <w:rFonts w:ascii="Times New Roman" w:hAnsi="Times New Roman" w:cs="Times New Roman"/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Федерации: копии третьей страницы бланка паспорта, содержащей сведений о личности владельца паспорта, с пятой по двенадцатую, предназначенных для проставления отметок о регистрации гражданина и снятии его с регистрационного учета по месту жительства, четырнадцатой и пятнадцатой, предназначенных для производства отметок о регистрации и расторжении</w:t>
      </w:r>
      <w:proofErr w:type="gramEnd"/>
      <w:r w:rsidRPr="009E14FB">
        <w:rPr>
          <w:rFonts w:ascii="Times New Roman" w:hAnsi="Times New Roman" w:cs="Times New Roman"/>
          <w:sz w:val="28"/>
          <w:szCs w:val="28"/>
        </w:rPr>
        <w:t xml:space="preserve"> брака).</w:t>
      </w:r>
    </w:p>
    <w:p w:rsidR="009E14FB" w:rsidRPr="009E14FB" w:rsidRDefault="009E14FB" w:rsidP="009E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4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E14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14FB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заявителя; </w:t>
      </w:r>
    </w:p>
    <w:p w:rsidR="009E14FB" w:rsidRPr="009E14FB" w:rsidRDefault="009E14FB" w:rsidP="009E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4FB">
        <w:rPr>
          <w:rFonts w:ascii="Times New Roman" w:hAnsi="Times New Roman" w:cs="Times New Roman"/>
          <w:sz w:val="28"/>
          <w:szCs w:val="28"/>
        </w:rPr>
        <w:t xml:space="preserve">б) нотариально заверенное согласие супруга на приобретение в собственность земельного участка  в случае приобретения земельного участка в собственность одним из супругов; </w:t>
      </w:r>
    </w:p>
    <w:p w:rsidR="009E14FB" w:rsidRPr="009E14FB" w:rsidRDefault="009E14FB" w:rsidP="009E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4FB">
        <w:rPr>
          <w:rFonts w:ascii="Times New Roman" w:hAnsi="Times New Roman" w:cs="Times New Roman"/>
          <w:sz w:val="28"/>
          <w:szCs w:val="28"/>
        </w:rPr>
        <w:t>в) схема расположения земельного участка на кадастровом плане территории, оформленная в соответствии с Приказом Минэкономразвития России от 27.11.2014 № 762,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E14FB" w:rsidRPr="009E14FB" w:rsidRDefault="009E14FB" w:rsidP="009E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4FB">
        <w:rPr>
          <w:rFonts w:ascii="Times New Roman" w:hAnsi="Times New Roman" w:cs="Times New Roman"/>
          <w:sz w:val="28"/>
          <w:szCs w:val="28"/>
        </w:rPr>
        <w:t>г) кадастровый  паспорт земельного участка либо кадастровая выписка о земельном участке (в случае, если заявитель указал кадастровый номер земельного участка в заявлении);</w:t>
      </w:r>
    </w:p>
    <w:p w:rsidR="009E14FB" w:rsidRPr="009E14FB" w:rsidRDefault="009E14FB" w:rsidP="009E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4FB">
        <w:rPr>
          <w:rFonts w:ascii="Times New Roman" w:hAnsi="Times New Roman" w:cs="Times New Roman"/>
          <w:sz w:val="28"/>
          <w:szCs w:val="28"/>
        </w:rPr>
        <w:t xml:space="preserve">д) выписка из ЕГРП о правах на земельный участок  или уведомление об отсутствии в ЕГРП запрашиваемых сведений. </w:t>
      </w:r>
    </w:p>
    <w:p w:rsidR="009E14FB" w:rsidRPr="009E14FB" w:rsidRDefault="009E14FB" w:rsidP="009E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4FB">
        <w:rPr>
          <w:rFonts w:ascii="Times New Roman" w:hAnsi="Times New Roman" w:cs="Times New Roman"/>
          <w:sz w:val="28"/>
          <w:szCs w:val="28"/>
        </w:rPr>
        <w:tab/>
        <w:t>Копии документов заверяются подписью заявителя за исключением документов, выданных нотариусом.</w:t>
      </w:r>
    </w:p>
    <w:p w:rsidR="009E14FB" w:rsidRPr="009E14FB" w:rsidRDefault="009E14FB" w:rsidP="009E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4FB">
        <w:rPr>
          <w:rFonts w:ascii="Times New Roman" w:hAnsi="Times New Roman" w:cs="Times New Roman"/>
          <w:sz w:val="28"/>
          <w:szCs w:val="28"/>
        </w:rPr>
        <w:t>2. Заявление и документы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 и  направлены в Комитет с использованием информационно-телекоммуникационных сетей общего пользования, в том числе сети Интернет.</w:t>
      </w:r>
    </w:p>
    <w:p w:rsidR="009E14FB" w:rsidRPr="009E14FB" w:rsidRDefault="009E14FB" w:rsidP="009E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4FB">
        <w:rPr>
          <w:rFonts w:ascii="Times New Roman" w:hAnsi="Times New Roman" w:cs="Times New Roman"/>
          <w:sz w:val="28"/>
          <w:szCs w:val="28"/>
        </w:rPr>
        <w:t xml:space="preserve">3. Обязанность по предоставлению документов, указанных в подпунктах </w:t>
      </w:r>
      <w:r w:rsidRPr="009E14FB">
        <w:rPr>
          <w:rFonts w:ascii="Times New Roman" w:hAnsi="Times New Roman" w:cs="Times New Roman"/>
          <w:sz w:val="28"/>
          <w:szCs w:val="28"/>
        </w:rPr>
        <w:lastRenderedPageBreak/>
        <w:t>а), б), в), пункта 1, возложена на заявителя.</w:t>
      </w:r>
    </w:p>
    <w:p w:rsidR="009E14FB" w:rsidRPr="009E14FB" w:rsidRDefault="009E14FB" w:rsidP="009E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4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14FB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г), д) пункта 1, </w:t>
      </w:r>
      <w:r w:rsidRPr="009E14FB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</w:t>
      </w:r>
      <w:r w:rsidRPr="009E14FB">
        <w:rPr>
          <w:rFonts w:ascii="Times New Roman" w:hAnsi="Times New Roman" w:cs="Times New Roman"/>
          <w:sz w:val="28"/>
          <w:szCs w:val="28"/>
        </w:rPr>
        <w:t xml:space="preserve">запрашивает в рамках межведомственного информационного взаимодействия в Управлении </w:t>
      </w:r>
      <w:proofErr w:type="spellStart"/>
      <w:r w:rsidRPr="009E14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E14FB">
        <w:rPr>
          <w:rFonts w:ascii="Times New Roman" w:hAnsi="Times New Roman" w:cs="Times New Roman"/>
          <w:sz w:val="28"/>
          <w:szCs w:val="28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  <w:proofErr w:type="gramEnd"/>
    </w:p>
    <w:p w:rsidR="00416BC1" w:rsidRPr="00416BC1" w:rsidRDefault="009E14FB" w:rsidP="009E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4FB">
        <w:rPr>
          <w:rFonts w:ascii="Times New Roman" w:hAnsi="Times New Roman" w:cs="Times New Roman"/>
          <w:sz w:val="28"/>
          <w:szCs w:val="28"/>
        </w:rPr>
        <w:t>5. Непредставление заявителем документов, указанных в пункте 4, не является основанием для отказа в предоставлении муниципальной услуги.</w:t>
      </w:r>
    </w:p>
    <w:sectPr w:rsidR="00416BC1" w:rsidRPr="00416BC1" w:rsidSect="00A83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D5980"/>
    <w:rsid w:val="002E1932"/>
    <w:rsid w:val="00312025"/>
    <w:rsid w:val="003415D3"/>
    <w:rsid w:val="00374EC6"/>
    <w:rsid w:val="003E6BC7"/>
    <w:rsid w:val="004135D3"/>
    <w:rsid w:val="00416BC1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D178E"/>
    <w:rsid w:val="009E14FB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2016-03-17T07:06:00Z</dcterms:created>
  <dcterms:modified xsi:type="dcterms:W3CDTF">2016-03-17T07:06:00Z</dcterms:modified>
</cp:coreProperties>
</file>