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3F" w:rsidRPr="00EE612A" w:rsidRDefault="00242F3F" w:rsidP="00242F3F">
      <w:pPr>
        <w:pStyle w:val="ConsPlusNormal"/>
        <w:ind w:firstLine="0"/>
        <w:jc w:val="center"/>
        <w:outlineLvl w:val="2"/>
        <w:rPr>
          <w:sz w:val="24"/>
          <w:szCs w:val="24"/>
        </w:rPr>
      </w:pPr>
      <w:r w:rsidRPr="00EE612A">
        <w:rPr>
          <w:sz w:val="24"/>
          <w:szCs w:val="24"/>
        </w:rPr>
        <w:t>2.6. Перечень документов, необходимых в соответствии с нормативными правовыми актами для предоставления муниципальной услуги</w:t>
      </w:r>
    </w:p>
    <w:p w:rsidR="00242F3F" w:rsidRPr="00EE612A" w:rsidRDefault="00242F3F" w:rsidP="00242F3F">
      <w:pPr>
        <w:pStyle w:val="ConsPlusNormal"/>
        <w:ind w:firstLine="0"/>
        <w:jc w:val="center"/>
        <w:rPr>
          <w:sz w:val="24"/>
          <w:szCs w:val="24"/>
        </w:rPr>
      </w:pPr>
    </w:p>
    <w:p w:rsidR="00242F3F" w:rsidRPr="00EE612A" w:rsidRDefault="00242F3F" w:rsidP="00242F3F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  <w:spacing w:val="-6"/>
        </w:rPr>
        <w:t>2.6.1.</w:t>
      </w:r>
      <w:r w:rsidRPr="00EE612A">
        <w:rPr>
          <w:rFonts w:ascii="Arial" w:hAnsi="Arial" w:cs="Arial"/>
        </w:rPr>
        <w:t xml:space="preserve"> Для получения муниципальной услуги Заявитель, состоящий на учете в соответствии с постановлением администрации города Мурманска о принятии на учет в качестве нуждающегося в жилом помещении, направляет в Комитет заявление о предоставлении жилого помещения по договору социального найма (согласно приложению № 1 к настоящему Административному регламенту) (далее – Заявление).</w:t>
      </w:r>
    </w:p>
    <w:p w:rsidR="00242F3F" w:rsidRPr="00EE612A" w:rsidRDefault="00242F3F" w:rsidP="00242F3F">
      <w:pPr>
        <w:ind w:firstLine="708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Кроме того, для предоставления муниципальной услуги необходимы следующие документы: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2.6.1.1. Копии документов, удостоверяющих личность и подтверждающих гражданство Российской Федерации Заявителя и членов его семьи.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К документам, удостоверяющим личность Заявителя (членов его семьи) относятся: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1) паспорт гражданина Российской Федерации;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2) военный билет;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3) водительское удостоверение;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2.6.1.2. Документы, содержащие сведения о составе семьи и степени родства, в том числе: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1) документ о регистрации граждан по месту пребывания и по месту жительства в жилом помещении и информация о жилом помещении (форма             № 9);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2) документы, подтверждающие право пользования жилым помещением, занимаемым Заявителем и членами его семьи, к которым относятся: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а) договор социального найма (в случае, если договор заключен после введения Жилищного кодекса РФ);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 б) ордер;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 в) документы, подтверждающие принятие компетентными органами решения о предоставлении жилого помещения;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3) копия свидетельства о рождении;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4) копия свидетельства о заключении (расторжении) брака;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5) копия решения суда об усыновлении (удочерении);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6) копия решение суда о признании гражданина членом семьи Заявителя.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2.6.1.3. Документ о наличии или отсутствии жилых помещений, принадлежащих на праве собственности Заявителю и членам его семьи (до 1998 года).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2.6.1.4. Документ о наличии или отсутствии жилых помещений, принадлежащих на праве собственности Заявителю и членам его семьи.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2.6.1.5. Документы, подтверждающие право на дополнительную площадь (для граждан, имеющих право на дополнительную площадь).</w:t>
      </w:r>
    </w:p>
    <w:p w:rsidR="00242F3F" w:rsidRPr="00EE612A" w:rsidRDefault="00242F3F" w:rsidP="00242F3F">
      <w:pPr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 2.6.1.6. Документ, подтверждающий право Заявителя на получение жилого помещения по договору социального найма вне очереди.</w:t>
      </w:r>
    </w:p>
    <w:p w:rsidR="00242F3F" w:rsidRPr="00EE612A" w:rsidRDefault="00242F3F" w:rsidP="00242F3F">
      <w:pPr>
        <w:ind w:firstLine="709"/>
        <w:rPr>
          <w:rFonts w:ascii="Arial" w:hAnsi="Arial" w:cs="Arial"/>
        </w:rPr>
      </w:pPr>
      <w:r w:rsidRPr="00EE612A">
        <w:rPr>
          <w:rFonts w:ascii="Arial" w:hAnsi="Arial" w:cs="Arial"/>
        </w:rPr>
        <w:t>Жилые помещения вне очереди предоставляются в случае, если: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1) жилое помещение Заявителя признано непригодным для проживания в установленном </w:t>
      </w:r>
      <w:hyperlink r:id="rId5" w:history="1">
        <w:r w:rsidRPr="00EE612A">
          <w:rPr>
            <w:rFonts w:ascii="Arial" w:hAnsi="Arial" w:cs="Arial"/>
          </w:rPr>
          <w:t>порядке</w:t>
        </w:r>
      </w:hyperlink>
      <w:r w:rsidRPr="00EE612A">
        <w:rPr>
          <w:rFonts w:ascii="Arial" w:hAnsi="Arial" w:cs="Arial"/>
        </w:rPr>
        <w:t>, ремонту или реконструкции не подлежит;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EE612A">
        <w:rPr>
          <w:rFonts w:ascii="Arial" w:hAnsi="Arial" w:cs="Arial"/>
        </w:rPr>
        <w:t>2) Заявитель имеет тяжелую форму хронического заболевания, перечень которых утвержден Правительством РФ.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2.6.1.7. Документы, содержащие сведения о доходах Заявителя и членов его семьи за двенадцать месяцев, предшествующих месяцу подачи заявления о принятии на учет: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1) выписка из ЕГРИП для всех совершеннолетних членов семьи;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lastRenderedPageBreak/>
        <w:t>2) документы, содержащие сведения о доходах Заявителя и членов семьи с места работы;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3) копию трудовой книжки для неработающих членов семьи;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4) документ, содержащий сведения о постановке на учет физических лиц в качестве безработных и размере пособия по безработице;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5) сведения о назначенных и выплаченных суммах пенсии, ежемесячной денежной выплаты, дополнительного материального обеспечения;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6) документ, содержащий сведения о получении мер социальной поддержки, государственной социальной помощи, иных выплат социального характера для получателей пособий;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7) документ с места учебы, содержащий сведения о получении (не получении) стипенд</w:t>
      </w:r>
      <w:proofErr w:type="gramStart"/>
      <w:r w:rsidRPr="00EE612A">
        <w:rPr>
          <w:rFonts w:ascii="Arial" w:hAnsi="Arial" w:cs="Arial"/>
        </w:rPr>
        <w:t>ии и её</w:t>
      </w:r>
      <w:proofErr w:type="gramEnd"/>
      <w:r w:rsidRPr="00EE612A">
        <w:rPr>
          <w:rFonts w:ascii="Arial" w:hAnsi="Arial" w:cs="Arial"/>
        </w:rPr>
        <w:t xml:space="preserve"> размере для студентов;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8) документ, содержащий сведения о размере получаемых (уплаченных) Заявителем алиментов;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9) документ, содержащий сведения о транспортных средствах, находящихся в собственности Заявителя и членов его семьи;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 w:rsidRPr="00EE612A">
        <w:rPr>
          <w:rFonts w:ascii="Arial" w:hAnsi="Arial" w:cs="Arial"/>
        </w:rPr>
        <w:t>10) документ, содержащий сведения о стоимости находящихся в собственности Заявителя и членов его семьи транспортных средств.</w:t>
      </w:r>
    </w:p>
    <w:p w:rsidR="00242F3F" w:rsidRPr="00EE612A" w:rsidRDefault="00242F3F" w:rsidP="00242F3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 Справки предоставляются на всех проживающих, включая несовершеннолетних детей.</w:t>
      </w:r>
    </w:p>
    <w:p w:rsidR="00242F3F" w:rsidRPr="00EE612A" w:rsidRDefault="00242F3F" w:rsidP="00242F3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EE612A">
        <w:rPr>
          <w:rFonts w:ascii="Arial" w:hAnsi="Arial" w:cs="Arial"/>
        </w:rPr>
        <w:t>2.6.2. Заявление, а также иные документы, указанные в пункте 2.6.1 настоящего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 и   направлены в Комитет с использованием информационно-телекоммуникационных сетей общего пользования, в том числе сет</w:t>
      </w:r>
      <w:r>
        <w:rPr>
          <w:rFonts w:ascii="Arial" w:hAnsi="Arial" w:cs="Arial"/>
        </w:rPr>
        <w:t>и Интернет</w:t>
      </w:r>
      <w:r w:rsidRPr="00EE612A">
        <w:rPr>
          <w:rFonts w:ascii="Arial" w:hAnsi="Arial" w:cs="Arial"/>
        </w:rPr>
        <w:t>.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2.6.3. Обязанность по предоставлению документов, указанных в подпунктах 2.6.1.1, 2.6.1.2 (2б, 2в, 3,4,5,6), 2.6.1.7 (3) пункта 2.6.1 настоящего Административного регламента возложена на Заявителя.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2.6.4. Документы, указанные в подпунктах 2.6.1.5, 2.6.1.6 (2) пункта 2.6.1 настоящего Административного регламента, получаются Заявителем самостоятельно в учреждениях здравоохранения и предоставляются в Комитет. 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Документы, указанные в подпункте 2.6.1.7 (2) пункта 2.6.1 настоящего Административного регламента, получаются Заявителем самостоятельно в организациях (учреждениях, предприятиях) по месту работы Заявителя и членов его семьи и предоставляются в Комитет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Документы, указанные в подпункте 2.6.1.7 (7) пункта 2.6.1 настоящего Административного регламента, получаются Заявителем самостоятельно в учебных заведениях и предоставляются в Комитет.   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 Документы, указанные в подпункте 2.6.1.7 (8) пункта 2.6.1 настоящего Административного регламента, получаются Заявителем самостоятельно в уполномоченном органе и предоставляются в Комитет.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>Документы, указанные в подпункте 2.6.1.7 (10) пункта 2.6.1 настоящего Административного регламента, получаются Заявителем самостоятельно в организациях, предприятиях или у индивидуальных предпринимателей,  осуществляющих оказание услуг по оценке транспортных средств, и предоставляются в Комитет.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t xml:space="preserve">2.6.5. Документы, указанные в подпунктах 2.6.1.2. (2 а), 2.6.1.6 (1) пункта 2.6.1 настоящего Административного регламента находится в распоряжении </w:t>
      </w:r>
      <w:proofErr w:type="gramStart"/>
      <w:r w:rsidRPr="00EE612A">
        <w:rPr>
          <w:rFonts w:ascii="Arial" w:hAnsi="Arial" w:cs="Arial"/>
        </w:rPr>
        <w:t>Комитета</w:t>
      </w:r>
      <w:proofErr w:type="gramEnd"/>
      <w:r w:rsidRPr="00EE612A">
        <w:rPr>
          <w:rFonts w:ascii="Arial" w:hAnsi="Arial" w:cs="Arial"/>
        </w:rPr>
        <w:t xml:space="preserve"> и не являются  документами, обязанность по предоставлению которых возложена на Заявителя. </w:t>
      </w:r>
    </w:p>
    <w:p w:rsidR="00242F3F" w:rsidRPr="00EE612A" w:rsidRDefault="00242F3F" w:rsidP="00242F3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E612A">
        <w:rPr>
          <w:rFonts w:ascii="Arial" w:hAnsi="Arial" w:cs="Arial"/>
        </w:rPr>
        <w:lastRenderedPageBreak/>
        <w:t xml:space="preserve">2.6.6. </w:t>
      </w:r>
      <w:proofErr w:type="gramStart"/>
      <w:r w:rsidRPr="00EE612A">
        <w:rPr>
          <w:rFonts w:ascii="Arial" w:hAnsi="Arial" w:cs="Arial"/>
        </w:rPr>
        <w:t xml:space="preserve">Документы (сведения, содержащиеся в них), указанные в подпунктах 2.6.1.2 (1), 2.6.1.3, 2.6.1.4, 2.6.1.7 (1.4,5,6,9) пункта 2.6.1 настоящего Административного регламента, Комитет запрашивает самостоятельно в рамках межведомственного информационного взаимодействия в организациях, указанных в пункте 2.2.2 настоящего Административного регламента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  </w:t>
      </w:r>
      <w:proofErr w:type="gramEnd"/>
    </w:p>
    <w:p w:rsidR="00A94C47" w:rsidRDefault="00A94C47">
      <w:bookmarkStart w:id="0" w:name="_GoBack"/>
      <w:bookmarkEnd w:id="0"/>
    </w:p>
    <w:sectPr w:rsidR="00A9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01"/>
    <w:rsid w:val="00242F3F"/>
    <w:rsid w:val="003A5C01"/>
    <w:rsid w:val="00A06688"/>
    <w:rsid w:val="00A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F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F3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AABAD2C5C2CE1EFC79A7BFEF829905EB0A7DF952556717B4802504CDCA4ED9724C13B108F956r825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Баклова Елена Венедиктовна</dc:creator>
  <cp:keywords/>
  <dc:description/>
  <cp:lastModifiedBy>Баклова Елена Венедиктовна</cp:lastModifiedBy>
  <cp:revision>2</cp:revision>
  <dcterms:created xsi:type="dcterms:W3CDTF">2016-03-09T07:11:00Z</dcterms:created>
  <dcterms:modified xsi:type="dcterms:W3CDTF">2016-03-09T07:11:00Z</dcterms:modified>
</cp:coreProperties>
</file>