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1B" w:rsidRDefault="003A101B" w:rsidP="003A101B">
      <w:pPr>
        <w:pStyle w:val="ConsPlusTitle"/>
        <w:jc w:val="center"/>
      </w:pPr>
      <w:bookmarkStart w:id="0" w:name="_GoBack"/>
      <w:r>
        <w:t>ФОРМА ЗАЯВЛЕНИЯ</w:t>
      </w:r>
    </w:p>
    <w:p w:rsidR="003A101B" w:rsidRDefault="003A101B" w:rsidP="003A101B">
      <w:pPr>
        <w:pStyle w:val="ConsPlusTitle"/>
        <w:jc w:val="center"/>
      </w:pPr>
      <w:r>
        <w:t>О ПЕРЕДАЧЕ ИМУЩЕСТВА В АРЕНДУ В КАЧЕСТВЕ</w:t>
      </w:r>
    </w:p>
    <w:p w:rsidR="003A101B" w:rsidRDefault="003A101B" w:rsidP="003A101B">
      <w:pPr>
        <w:pStyle w:val="ConsPlusTitle"/>
        <w:jc w:val="center"/>
      </w:pPr>
      <w:r>
        <w:t>МУНИЦИПАЛЬНОЙ ПРЕФЕРЕНЦИИ</w:t>
      </w:r>
    </w:p>
    <w:p w:rsidR="003A101B" w:rsidRPr="003A101B" w:rsidRDefault="003A101B" w:rsidP="003A101B">
      <w:pPr>
        <w:pStyle w:val="ConsPlusTitle"/>
        <w:jc w:val="center"/>
        <w:rPr>
          <w:b w:val="0"/>
        </w:rPr>
      </w:pPr>
      <w:r w:rsidRPr="003A101B">
        <w:rPr>
          <w:b w:val="0"/>
          <w:szCs w:val="24"/>
        </w:rPr>
        <w:t xml:space="preserve">без получения согласия УФАС по МО в порядке исключения, предусмотренного </w:t>
      </w:r>
      <w:r w:rsidRPr="003A101B">
        <w:rPr>
          <w:b w:val="0"/>
          <w:spacing w:val="-2"/>
          <w:szCs w:val="24"/>
        </w:rPr>
        <w:t xml:space="preserve">пунктом 4 части 3 статьи 19 </w:t>
      </w:r>
      <w:r w:rsidRPr="003A101B">
        <w:rPr>
          <w:b w:val="0"/>
          <w:szCs w:val="24"/>
        </w:rPr>
        <w:t>Федерального Закона от 26.07.2006№ 135-ФЗ «О защите конкуренции»</w:t>
      </w:r>
    </w:p>
    <w:bookmarkEnd w:id="0"/>
    <w:p w:rsidR="003A101B" w:rsidRDefault="003A101B" w:rsidP="003A101B">
      <w:pPr>
        <w:pStyle w:val="ConsPlusNormal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В Комитет имущественных отношений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города Мурманска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________________________________,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____________________________ </w:t>
      </w:r>
      <w:hyperlink w:anchor="P27" w:history="1">
        <w:r w:rsidRPr="00EF5F7B">
          <w:t>&lt;*&gt;</w:t>
        </w:r>
      </w:hyperlink>
      <w:r>
        <w:t>.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Адрес: __________________________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ИНН/КПП _________________________</w:t>
      </w:r>
    </w:p>
    <w:p w:rsidR="003A101B" w:rsidRDefault="003A101B" w:rsidP="003A101B">
      <w:pPr>
        <w:pStyle w:val="ConsPlusNonformat"/>
        <w:jc w:val="both"/>
      </w:pPr>
      <w:r>
        <w:t xml:space="preserve">                                          Телефон: ________________________</w:t>
      </w:r>
    </w:p>
    <w:p w:rsidR="003A101B" w:rsidRDefault="003A101B" w:rsidP="003A101B">
      <w:pPr>
        <w:pStyle w:val="ConsPlusNonformat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                             ЗАЯВЛЕНИЕ</w:t>
      </w:r>
    </w:p>
    <w:p w:rsidR="003A101B" w:rsidRDefault="003A101B" w:rsidP="003A101B">
      <w:pPr>
        <w:pStyle w:val="ConsPlusNonformat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Прошу  предоставить муниципальную преференцию в форме передачи в аренду</w:t>
      </w:r>
    </w:p>
    <w:p w:rsidR="003A101B" w:rsidRDefault="003A101B" w:rsidP="003A101B">
      <w:pPr>
        <w:pStyle w:val="ConsPlusNonformat"/>
        <w:jc w:val="both"/>
      </w:pPr>
      <w:r>
        <w:t xml:space="preserve">помещения муниципального нежилого фонда города Мурманска, расположенного </w:t>
      </w:r>
      <w:proofErr w:type="gramStart"/>
      <w:r>
        <w:t>по</w:t>
      </w:r>
      <w:proofErr w:type="gramEnd"/>
    </w:p>
    <w:p w:rsidR="003A101B" w:rsidRDefault="003A101B" w:rsidP="003A101B">
      <w:pPr>
        <w:pStyle w:val="ConsPlusNonformat"/>
        <w:jc w:val="both"/>
      </w:pPr>
      <w:r>
        <w:t>адресу: __________________________________________________________________,</w:t>
      </w:r>
    </w:p>
    <w:p w:rsidR="003A101B" w:rsidRDefault="003A101B" w:rsidP="003A101B">
      <w:pPr>
        <w:pStyle w:val="ConsPlusNonformat"/>
        <w:jc w:val="both"/>
      </w:pPr>
      <w:r>
        <w:t>площадью ___________________, в целях ____________________________________,</w:t>
      </w:r>
    </w:p>
    <w:p w:rsidR="003A101B" w:rsidRDefault="003A101B" w:rsidP="003A101B">
      <w:pPr>
        <w:pStyle w:val="ConsPlusNonformat"/>
        <w:jc w:val="both"/>
      </w:pPr>
      <w:r>
        <w:t xml:space="preserve">на срок___________, помещение планируется использовать </w:t>
      </w:r>
      <w:proofErr w:type="gramStart"/>
      <w:r>
        <w:t>под</w:t>
      </w:r>
      <w:proofErr w:type="gramEnd"/>
      <w:r>
        <w:t xml:space="preserve"> _______________.</w:t>
      </w:r>
    </w:p>
    <w:p w:rsidR="003A101B" w:rsidRDefault="003A101B" w:rsidP="003A101B">
      <w:pPr>
        <w:pStyle w:val="ConsPlusNonformat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Приложение: __________________________________________________________.</w:t>
      </w:r>
    </w:p>
    <w:p w:rsidR="003A101B" w:rsidRDefault="003A101B" w:rsidP="003A101B">
      <w:pPr>
        <w:pStyle w:val="ConsPlusNonformat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________________                                  _____________________</w:t>
      </w:r>
    </w:p>
    <w:p w:rsidR="003A101B" w:rsidRDefault="003A101B" w:rsidP="003A101B">
      <w:pPr>
        <w:pStyle w:val="ConsPlusNonformat"/>
        <w:jc w:val="both"/>
      </w:pPr>
      <w:r>
        <w:t xml:space="preserve">         (дата)                                             (подпись)</w:t>
      </w:r>
    </w:p>
    <w:p w:rsidR="003A101B" w:rsidRDefault="003A101B" w:rsidP="003A101B">
      <w:pPr>
        <w:pStyle w:val="ConsPlusNonformat"/>
        <w:jc w:val="both"/>
      </w:pPr>
    </w:p>
    <w:p w:rsidR="003A101B" w:rsidRDefault="003A101B" w:rsidP="003A101B">
      <w:pPr>
        <w:pStyle w:val="ConsPlusNonformat"/>
        <w:jc w:val="both"/>
      </w:pPr>
      <w:r>
        <w:t xml:space="preserve">    --------------------------------</w:t>
      </w:r>
    </w:p>
    <w:p w:rsidR="003A101B" w:rsidRDefault="003A101B" w:rsidP="003A101B">
      <w:pPr>
        <w:pStyle w:val="ConsPlusNonformat"/>
        <w:jc w:val="both"/>
      </w:pPr>
      <w:bookmarkStart w:id="1" w:name="P27"/>
      <w:bookmarkEnd w:id="1"/>
      <w:r>
        <w:t xml:space="preserve">    &lt;*&gt; В случае   если запрос от имени заинтересованного  лица оформляется</w:t>
      </w:r>
    </w:p>
    <w:p w:rsidR="003A101B" w:rsidRDefault="003A101B" w:rsidP="003A101B">
      <w:pPr>
        <w:pStyle w:val="ConsPlusNonformat"/>
        <w:jc w:val="both"/>
      </w:pPr>
      <w:r>
        <w:t>его  представителем,  в  данной  графе  указываются:   фамилия  и  инициалы</w:t>
      </w:r>
    </w:p>
    <w:p w:rsidR="003A101B" w:rsidRDefault="003A101B" w:rsidP="003A101B">
      <w:pPr>
        <w:pStyle w:val="ConsPlusNonformat"/>
        <w:jc w:val="both"/>
      </w:pPr>
      <w:r>
        <w:t>представителя,   фамилия   и  инициалы  заинтересованного  лица,  реквизиты</w:t>
      </w:r>
    </w:p>
    <w:p w:rsidR="003A101B" w:rsidRDefault="003A101B" w:rsidP="003A101B">
      <w:pPr>
        <w:pStyle w:val="ConsPlusNonformat"/>
        <w:jc w:val="both"/>
      </w:pPr>
      <w:proofErr w:type="gramStart"/>
      <w:r>
        <w:t>документа,  подтверждающего  полномочия представителя (наименование, дата и</w:t>
      </w:r>
      <w:proofErr w:type="gramEnd"/>
    </w:p>
    <w:p w:rsidR="003A101B" w:rsidRDefault="003A101B" w:rsidP="003A101B">
      <w:pPr>
        <w:pStyle w:val="ConsPlusNonformat"/>
        <w:jc w:val="both"/>
      </w:pPr>
      <w:r>
        <w:t>номер).</w:t>
      </w:r>
    </w:p>
    <w:p w:rsidR="003A101B" w:rsidRDefault="003A101B" w:rsidP="003A101B">
      <w:pPr>
        <w:pStyle w:val="ConsPlusNonformat"/>
        <w:jc w:val="both"/>
      </w:pPr>
      <w:r>
        <w:t xml:space="preserve">    В   случае    если   запрос   подается   от   юридического   лица,   он</w:t>
      </w:r>
    </w:p>
    <w:p w:rsidR="003A101B" w:rsidRDefault="003A101B" w:rsidP="003A101B">
      <w:pPr>
        <w:pStyle w:val="ConsPlusNonformat"/>
        <w:jc w:val="both"/>
      </w:pPr>
      <w:r>
        <w:t>изготавливается на бланке организации.</w:t>
      </w:r>
    </w:p>
    <w:p w:rsidR="003A101B" w:rsidRDefault="003A101B" w:rsidP="003A101B">
      <w:pPr>
        <w:pStyle w:val="ConsPlusNormal"/>
        <w:jc w:val="both"/>
      </w:pPr>
    </w:p>
    <w:p w:rsidR="003A101B" w:rsidRDefault="003A101B" w:rsidP="003A101B">
      <w:pPr>
        <w:pStyle w:val="ConsPlusNormal"/>
        <w:jc w:val="both"/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  <w:hyperlink r:id="rId5" w:history="1">
        <w:r>
          <w:rPr>
            <w:i/>
            <w:color w:val="0000FF"/>
          </w:rPr>
          <w:br/>
        </w:r>
      </w:hyperlink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3A101B">
      <w:pPr>
        <w:pStyle w:val="ConsPlusTitle"/>
        <w:jc w:val="center"/>
        <w:rPr>
          <w:i/>
          <w:color w:val="0000FF"/>
        </w:rPr>
      </w:pPr>
    </w:p>
    <w:p w:rsidR="003A101B" w:rsidRDefault="003A101B" w:rsidP="0062650F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</w:p>
    <w:p w:rsidR="00EF5F7B" w:rsidRPr="0062650F" w:rsidRDefault="00EF5F7B" w:rsidP="0062650F">
      <w:pPr>
        <w:pStyle w:val="ConsPlusNormal"/>
        <w:widowControl/>
        <w:ind w:firstLine="540"/>
        <w:jc w:val="center"/>
        <w:rPr>
          <w:b/>
          <w:sz w:val="24"/>
          <w:szCs w:val="24"/>
        </w:rPr>
      </w:pPr>
      <w:r w:rsidRPr="0062650F">
        <w:rPr>
          <w:b/>
          <w:sz w:val="24"/>
          <w:szCs w:val="24"/>
        </w:rPr>
        <w:t xml:space="preserve">Перечень документов, необходимых для предоставления Муниципальной услуги «Предоставление муниципального недвижимого имущества в аренду (имущественный </w:t>
      </w:r>
      <w:r w:rsidR="0062650F" w:rsidRPr="0062650F">
        <w:rPr>
          <w:b/>
          <w:sz w:val="24"/>
          <w:szCs w:val="24"/>
        </w:rPr>
        <w:t>наем)</w:t>
      </w:r>
    </w:p>
    <w:p w:rsidR="0062650F" w:rsidRDefault="0062650F" w:rsidP="009B6254">
      <w:pPr>
        <w:pStyle w:val="ConsPlusNormal"/>
        <w:widowControl/>
        <w:ind w:firstLine="540"/>
        <w:jc w:val="both"/>
        <w:rPr>
          <w:b/>
          <w:sz w:val="24"/>
          <w:szCs w:val="24"/>
        </w:rPr>
      </w:pPr>
    </w:p>
    <w:p w:rsidR="000C5F5A" w:rsidRPr="0062650F" w:rsidRDefault="009B6254" w:rsidP="009B6254">
      <w:pPr>
        <w:pStyle w:val="ConsPlusNormal"/>
        <w:widowControl/>
        <w:ind w:firstLine="540"/>
        <w:jc w:val="both"/>
        <w:rPr>
          <w:spacing w:val="-2"/>
          <w:sz w:val="24"/>
          <w:szCs w:val="24"/>
        </w:rPr>
      </w:pPr>
      <w:r w:rsidRPr="0062650F">
        <w:rPr>
          <w:sz w:val="24"/>
          <w:szCs w:val="24"/>
        </w:rPr>
        <w:t xml:space="preserve">Для заключения договора аренды </w:t>
      </w:r>
      <w:r w:rsidRPr="0062650F">
        <w:rPr>
          <w:b/>
          <w:sz w:val="24"/>
          <w:szCs w:val="24"/>
        </w:rPr>
        <w:t xml:space="preserve">в качестве предоставления муниципальной преференции без получения согласия УФАС по МО в порядке исключения, предусмотренного </w:t>
      </w:r>
      <w:r w:rsidRPr="0062650F">
        <w:rPr>
          <w:b/>
          <w:spacing w:val="-2"/>
          <w:sz w:val="24"/>
          <w:szCs w:val="24"/>
        </w:rPr>
        <w:t xml:space="preserve">пунктом 4 части 3 статьи 19 </w:t>
      </w:r>
      <w:r w:rsidR="000C5F5A" w:rsidRPr="0062650F">
        <w:rPr>
          <w:b/>
          <w:sz w:val="24"/>
          <w:szCs w:val="24"/>
        </w:rPr>
        <w:t>Федерального Закона от 26.07.2006№ 135-ФЗ «О защите конкуренции» (далее – Закона)</w:t>
      </w:r>
      <w:r w:rsidR="000C5F5A" w:rsidRPr="0062650F">
        <w:rPr>
          <w:b/>
          <w:spacing w:val="-2"/>
          <w:sz w:val="24"/>
          <w:szCs w:val="24"/>
        </w:rPr>
        <w:t>: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lastRenderedPageBreak/>
        <w:t xml:space="preserve"> </w:t>
      </w:r>
      <w:r w:rsidR="000C5F5A" w:rsidRPr="000C5F5A">
        <w:rPr>
          <w:sz w:val="24"/>
          <w:szCs w:val="24"/>
        </w:rPr>
        <w:t>1.</w:t>
      </w:r>
      <w:r w:rsidRPr="000C5F5A">
        <w:rPr>
          <w:sz w:val="24"/>
          <w:szCs w:val="24"/>
        </w:rPr>
        <w:t xml:space="preserve"> </w:t>
      </w:r>
      <w:r w:rsidR="000C5F5A" w:rsidRPr="000C5F5A">
        <w:rPr>
          <w:sz w:val="24"/>
          <w:szCs w:val="24"/>
        </w:rPr>
        <w:t>З</w:t>
      </w:r>
      <w:r w:rsidRPr="000C5F5A">
        <w:rPr>
          <w:sz w:val="24"/>
          <w:szCs w:val="24"/>
        </w:rPr>
        <w:t>аявление о передаче имущества в аренду в качестве муниципальной преференц</w:t>
      </w:r>
      <w:r w:rsidR="000C5F5A">
        <w:rPr>
          <w:sz w:val="24"/>
          <w:szCs w:val="24"/>
        </w:rPr>
        <w:t>ии по форме согласно приложению</w:t>
      </w:r>
      <w:r w:rsidRPr="000C5F5A">
        <w:rPr>
          <w:sz w:val="24"/>
          <w:szCs w:val="24"/>
        </w:rPr>
        <w:t>.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В заявлении должно быть указано: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- фирменное наименование, почтовый и юридический адрес, ИНН, КПП (для юридического лица);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- фамилия, имя, отчество, сведения о месте жительства, ИНН (для физического лица);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 xml:space="preserve">- номер контактного телефона; 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 xml:space="preserve">- площадь и адрес запрашиваемого объекта муниципального недвижимого имущества; 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- предполагаемые сроки аренды;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- планируемый вид деятельности в запрашиваемом объекте муниципального недвижимого имущества;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- цели использования запрашиваемого объекта муниципального недвижимого имущества в соответствии с пунктом 1 статьи 19 Закона.</w:t>
      </w:r>
    </w:p>
    <w:p w:rsidR="009B6254" w:rsidRPr="000C5F5A" w:rsidRDefault="000C5F5A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9B6254" w:rsidRPr="000C5F5A">
        <w:rPr>
          <w:sz w:val="24"/>
          <w:szCs w:val="24"/>
        </w:rPr>
        <w:t xml:space="preserve">Кроме того, для заключения договора аренды в качестве муниципальной преференции без получения согласия УФАС по МО в порядке исключения, предусмотренного </w:t>
      </w:r>
      <w:r w:rsidR="009B6254" w:rsidRPr="000C5F5A">
        <w:rPr>
          <w:spacing w:val="-2"/>
          <w:sz w:val="24"/>
          <w:szCs w:val="24"/>
        </w:rPr>
        <w:t>пунктом 4 части 3 статьи 19 Закона</w:t>
      </w:r>
      <w:r w:rsidR="009B6254" w:rsidRPr="000C5F5A">
        <w:rPr>
          <w:sz w:val="24"/>
          <w:szCs w:val="24"/>
        </w:rPr>
        <w:t xml:space="preserve">, необходимы следующие документы: 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 xml:space="preserve">1) нотариально удостоверенная доверенность или доверенность, приравненная  к нотариально </w:t>
      </w:r>
      <w:proofErr w:type="gramStart"/>
      <w:r w:rsidRPr="000C5F5A">
        <w:rPr>
          <w:sz w:val="24"/>
          <w:szCs w:val="24"/>
        </w:rPr>
        <w:t>удостоверенной</w:t>
      </w:r>
      <w:proofErr w:type="gramEnd"/>
      <w:r w:rsidRPr="000C5F5A">
        <w:rPr>
          <w:sz w:val="24"/>
          <w:szCs w:val="24"/>
        </w:rPr>
        <w:t>, в случаях, если Заявление оформляется представителем Заявителя.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2) копии учредительных документов (для юридических лиц);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3) копия паспорта гражданина Российской Федерации (для физических лиц);</w:t>
      </w:r>
    </w:p>
    <w:p w:rsidR="009B6254" w:rsidRPr="000C5F5A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 xml:space="preserve">4) заявление о соответствии Заявителя условиям отнесения к категории субъектов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 по форме </w:t>
      </w:r>
      <w:r w:rsidR="000C5F5A">
        <w:rPr>
          <w:sz w:val="24"/>
          <w:szCs w:val="24"/>
        </w:rPr>
        <w:t>(прилагается);</w:t>
      </w:r>
    </w:p>
    <w:p w:rsidR="009B6254" w:rsidRPr="000C5F5A" w:rsidRDefault="009B6254" w:rsidP="009B6254">
      <w:pPr>
        <w:autoSpaceDE w:val="0"/>
        <w:autoSpaceDN w:val="0"/>
        <w:adjustRightInd w:val="0"/>
        <w:ind w:right="-6" w:firstLine="540"/>
        <w:jc w:val="both"/>
        <w:rPr>
          <w:rFonts w:ascii="Arial" w:hAnsi="Arial" w:cs="Arial"/>
          <w:lang w:val="ru-RU"/>
        </w:rPr>
      </w:pPr>
      <w:proofErr w:type="gramStart"/>
      <w:r w:rsidRPr="000C5F5A">
        <w:rPr>
          <w:rFonts w:ascii="Arial" w:hAnsi="Arial" w:cs="Arial"/>
          <w:lang w:val="ru-RU"/>
        </w:rPr>
        <w:t>5) перечень видов деятельности, осуществляемых и (или) осуществлявшихся Заявителем,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</w:t>
      </w:r>
      <w:proofErr w:type="gramEnd"/>
      <w:r w:rsidRPr="000C5F5A">
        <w:rPr>
          <w:rFonts w:ascii="Arial" w:hAnsi="Arial" w:cs="Arial"/>
          <w:lang w:val="ru-RU"/>
        </w:rPr>
        <w:t xml:space="preserve"> их осуществления требуются и (или) требовались специальные разрешения;</w:t>
      </w:r>
    </w:p>
    <w:p w:rsidR="009B6254" w:rsidRPr="000C5F5A" w:rsidRDefault="009B6254" w:rsidP="009B6254">
      <w:pPr>
        <w:autoSpaceDE w:val="0"/>
        <w:autoSpaceDN w:val="0"/>
        <w:adjustRightInd w:val="0"/>
        <w:ind w:right="-6" w:firstLine="540"/>
        <w:jc w:val="both"/>
        <w:rPr>
          <w:rFonts w:ascii="Arial" w:hAnsi="Arial" w:cs="Arial"/>
          <w:lang w:val="ru-RU"/>
        </w:rPr>
      </w:pPr>
      <w:r w:rsidRPr="000C5F5A">
        <w:rPr>
          <w:rFonts w:ascii="Arial" w:hAnsi="Arial" w:cs="Arial"/>
          <w:lang w:val="ru-RU"/>
        </w:rPr>
        <w:t>6) копия бухгалтерского баланса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9B6254" w:rsidRPr="000C5F5A" w:rsidRDefault="009B6254" w:rsidP="009B6254">
      <w:pPr>
        <w:ind w:firstLine="540"/>
        <w:jc w:val="both"/>
        <w:rPr>
          <w:rFonts w:ascii="Arial" w:hAnsi="Arial" w:cs="Arial"/>
          <w:b/>
          <w:lang w:val="ru-RU"/>
        </w:rPr>
      </w:pPr>
      <w:r w:rsidRPr="000C5F5A">
        <w:rPr>
          <w:rFonts w:ascii="Arial" w:hAnsi="Arial" w:cs="Arial"/>
          <w:lang w:val="ru-RU"/>
        </w:rPr>
        <w:t>7)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9B6254" w:rsidRPr="00307DB7" w:rsidRDefault="009B6254" w:rsidP="009B6254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0C5F5A">
        <w:rPr>
          <w:sz w:val="24"/>
          <w:szCs w:val="24"/>
        </w:rPr>
        <w:t>8) выписка из Единого государственного реестра юридических лиц (индивидуальных предпринимателей).</w:t>
      </w:r>
    </w:p>
    <w:p w:rsidR="00EF5F7B" w:rsidRDefault="00EF5F7B">
      <w:pPr>
        <w:pStyle w:val="ConsPlusNormal"/>
        <w:ind w:firstLine="540"/>
        <w:jc w:val="both"/>
      </w:pPr>
      <w:r>
        <w:rPr>
          <w:sz w:val="24"/>
        </w:rPr>
        <w:t xml:space="preserve">Обязанность по представлению документов, указанных в </w:t>
      </w:r>
      <w:hyperlink r:id="rId6" w:history="1">
        <w:r w:rsidRPr="00EF5F7B">
          <w:rPr>
            <w:sz w:val="24"/>
          </w:rPr>
          <w:t>подпунктах 1</w:t>
        </w:r>
      </w:hyperlink>
      <w:r w:rsidRPr="00EF5F7B">
        <w:rPr>
          <w:sz w:val="24"/>
        </w:rPr>
        <w:t xml:space="preserve"> - </w:t>
      </w:r>
      <w:hyperlink r:id="rId7" w:history="1">
        <w:r w:rsidRPr="00EF5F7B">
          <w:rPr>
            <w:sz w:val="24"/>
          </w:rPr>
          <w:t xml:space="preserve">7 </w:t>
        </w:r>
      </w:hyperlink>
      <w:r>
        <w:rPr>
          <w:sz w:val="24"/>
        </w:rPr>
        <w:t xml:space="preserve"> возложена на Заявителя.</w:t>
      </w: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>
      <w:pPr>
        <w:pStyle w:val="ConsPlusTitle"/>
        <w:jc w:val="center"/>
      </w:pPr>
    </w:p>
    <w:p w:rsidR="00EF5F7B" w:rsidRDefault="00EF5F7B" w:rsidP="0062650F">
      <w:pPr>
        <w:pStyle w:val="ConsPlusTitle"/>
      </w:pPr>
    </w:p>
    <w:p w:rsidR="0062650F" w:rsidRDefault="0062650F" w:rsidP="0062650F">
      <w:pPr>
        <w:pStyle w:val="ConsPlusTitle"/>
      </w:pPr>
    </w:p>
    <w:p w:rsidR="00EF5F7B" w:rsidRDefault="00EF5F7B">
      <w:pPr>
        <w:pStyle w:val="ConsPlusTitle"/>
        <w:jc w:val="center"/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62650F" w:rsidRDefault="0062650F">
      <w:pPr>
        <w:pStyle w:val="ConsPlusTitle"/>
        <w:jc w:val="center"/>
        <w:rPr>
          <w:i/>
          <w:color w:val="0000FF"/>
        </w:rPr>
      </w:pPr>
    </w:p>
    <w:p w:rsidR="00EF5F7B" w:rsidRDefault="00EF5F7B">
      <w:pPr>
        <w:pStyle w:val="ConsPlusTitle"/>
        <w:jc w:val="center"/>
      </w:pPr>
      <w:r>
        <w:t>ФОРМА ЗАЯВЛЕНИЯ</w:t>
      </w:r>
    </w:p>
    <w:p w:rsidR="00EF5F7B" w:rsidRDefault="00EF5F7B">
      <w:pPr>
        <w:pStyle w:val="ConsPlusTitle"/>
        <w:jc w:val="center"/>
      </w:pPr>
      <w:r>
        <w:t>О СООТВЕТСТВИИ СУБЪЕКТА МАЛОГО ИЛИ СРЕДНЕГО</w:t>
      </w:r>
    </w:p>
    <w:p w:rsidR="00EF5F7B" w:rsidRDefault="00EF5F7B">
      <w:pPr>
        <w:pStyle w:val="ConsPlusTitle"/>
        <w:jc w:val="center"/>
      </w:pPr>
      <w:r>
        <w:t>ПРЕДПРИНИМАТЕЛЬСТВА УСЛОВИЯМ, УСТАНОВЛЕННЫМ</w:t>
      </w:r>
    </w:p>
    <w:p w:rsidR="00EF5F7B" w:rsidRDefault="003A101B">
      <w:pPr>
        <w:pStyle w:val="ConsPlusTitle"/>
        <w:jc w:val="center"/>
      </w:pPr>
      <w:hyperlink r:id="rId8" w:history="1">
        <w:r w:rsidR="00EF5F7B">
          <w:rPr>
            <w:color w:val="0000FF"/>
          </w:rPr>
          <w:t>СТАТЬЕЙ 4</w:t>
        </w:r>
      </w:hyperlink>
      <w:r w:rsidR="00EF5F7B">
        <w:t xml:space="preserve"> ФЕДЕРАЛЬНОГО ЗАКОНА ОТ 24.07.2007 N 209-ФЗ</w:t>
      </w:r>
    </w:p>
    <w:p w:rsidR="00EF5F7B" w:rsidRDefault="00EF5F7B">
      <w:pPr>
        <w:pStyle w:val="ConsPlusTitle"/>
        <w:jc w:val="center"/>
      </w:pPr>
      <w:r>
        <w:t>"О РАЗВИТИИ МАЛОГО И СРЕДНЕГО ПРЕДПРИНИМАТЕЛЬСТВА</w:t>
      </w:r>
    </w:p>
    <w:p w:rsidR="00EF5F7B" w:rsidRDefault="00EF5F7B">
      <w:pPr>
        <w:pStyle w:val="ConsPlusTitle"/>
        <w:jc w:val="center"/>
      </w:pPr>
      <w:r>
        <w:t>В РОССИЙСКОЙ ФЕДЕРАЦИИ"</w:t>
      </w:r>
    </w:p>
    <w:p w:rsidR="00EF5F7B" w:rsidRDefault="00EF5F7B">
      <w:pPr>
        <w:pStyle w:val="ConsPlusNormal"/>
        <w:jc w:val="both"/>
      </w:pPr>
    </w:p>
    <w:p w:rsidR="00EF5F7B" w:rsidRDefault="00EF5F7B">
      <w:pPr>
        <w:pStyle w:val="ConsPlusNonformat"/>
        <w:jc w:val="both"/>
      </w:pPr>
      <w:r>
        <w:t xml:space="preserve">                                          В Комитет имущественных отношений</w:t>
      </w:r>
    </w:p>
    <w:p w:rsidR="00EF5F7B" w:rsidRDefault="00EF5F7B">
      <w:pPr>
        <w:pStyle w:val="ConsPlusNonformat"/>
        <w:jc w:val="both"/>
      </w:pPr>
      <w:r>
        <w:t xml:space="preserve">                                                           города Мурманска</w:t>
      </w:r>
    </w:p>
    <w:p w:rsidR="00EF5F7B" w:rsidRDefault="00EF5F7B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F5F7B" w:rsidRDefault="00EF5F7B">
      <w:pPr>
        <w:pStyle w:val="ConsPlusNonformat"/>
        <w:jc w:val="both"/>
      </w:pPr>
      <w:r>
        <w:t xml:space="preserve">                                          ________________________________,</w:t>
      </w:r>
    </w:p>
    <w:p w:rsidR="00EF5F7B" w:rsidRDefault="00EF5F7B">
      <w:pPr>
        <w:pStyle w:val="ConsPlusNonformat"/>
        <w:jc w:val="both"/>
      </w:pPr>
      <w:r>
        <w:t xml:space="preserve">                                          ____________________________ &lt;*&gt;.</w:t>
      </w:r>
    </w:p>
    <w:p w:rsidR="00EF5F7B" w:rsidRDefault="00EF5F7B">
      <w:pPr>
        <w:pStyle w:val="ConsPlusNonformat"/>
        <w:jc w:val="both"/>
      </w:pPr>
      <w:r>
        <w:t xml:space="preserve">                                          Адрес: __________________________</w:t>
      </w:r>
    </w:p>
    <w:p w:rsidR="00EF5F7B" w:rsidRDefault="00EF5F7B">
      <w:pPr>
        <w:pStyle w:val="ConsPlusNonformat"/>
        <w:jc w:val="both"/>
      </w:pPr>
      <w:r>
        <w:t xml:space="preserve">                                          Телефон: ________________________</w:t>
      </w:r>
    </w:p>
    <w:p w:rsidR="00EF5F7B" w:rsidRDefault="00EF5F7B">
      <w:pPr>
        <w:pStyle w:val="ConsPlusNonformat"/>
        <w:jc w:val="both"/>
      </w:pPr>
    </w:p>
    <w:p w:rsidR="00EF5F7B" w:rsidRDefault="00EF5F7B">
      <w:pPr>
        <w:pStyle w:val="ConsPlusNonformat"/>
        <w:jc w:val="both"/>
      </w:pPr>
      <w:r>
        <w:t xml:space="preserve">                                 ЗАЯВЛЕНИЕ</w:t>
      </w:r>
    </w:p>
    <w:p w:rsidR="00EF5F7B" w:rsidRDefault="00EF5F7B">
      <w:pPr>
        <w:pStyle w:val="ConsPlusNonformat"/>
        <w:jc w:val="both"/>
      </w:pPr>
      <w:r>
        <w:t xml:space="preserve">                О СООТВЕТСТВИИ СУБЪЕКТА МАЛОГО ИЛИ СРЕДНЕГО</w:t>
      </w:r>
    </w:p>
    <w:p w:rsidR="00EF5F7B" w:rsidRDefault="00EF5F7B">
      <w:pPr>
        <w:pStyle w:val="ConsPlusNonformat"/>
        <w:jc w:val="both"/>
      </w:pPr>
      <w:r>
        <w:t xml:space="preserve">           ПРЕДПРИНИМАТЕЛЬСТВА УСЛОВИЯМ, УСТАНОВЛЕННЫМ </w:t>
      </w:r>
      <w:hyperlink r:id="rId9" w:history="1">
        <w:r>
          <w:rPr>
            <w:color w:val="0000FF"/>
          </w:rPr>
          <w:t>СТАТЬЕЙ 4</w:t>
        </w:r>
      </w:hyperlink>
    </w:p>
    <w:p w:rsidR="00EF5F7B" w:rsidRDefault="00EF5F7B">
      <w:pPr>
        <w:pStyle w:val="ConsPlusNonformat"/>
        <w:jc w:val="both"/>
      </w:pPr>
      <w:r>
        <w:t xml:space="preserve">          ФЕДЕРАЛЬНОГО ЗАКОНА ОТ 24.07.2007 N 209-ФЗ "О РАЗВИТИИ</w:t>
      </w:r>
    </w:p>
    <w:p w:rsidR="00EF5F7B" w:rsidRDefault="00EF5F7B">
      <w:pPr>
        <w:pStyle w:val="ConsPlusNonformat"/>
        <w:jc w:val="both"/>
      </w:pPr>
      <w:r>
        <w:t xml:space="preserve">            МАЛОГО И СРЕДНЕГО ПРЕДПРИНИМАТЕЛЬСТВА В </w:t>
      </w:r>
      <w:proofErr w:type="gramStart"/>
      <w:r>
        <w:t>РОССИЙСКОЙ</w:t>
      </w:r>
      <w:proofErr w:type="gramEnd"/>
    </w:p>
    <w:p w:rsidR="00EF5F7B" w:rsidRDefault="00EF5F7B">
      <w:pPr>
        <w:pStyle w:val="ConsPlusNonformat"/>
        <w:jc w:val="both"/>
      </w:pPr>
      <w:r>
        <w:t xml:space="preserve">                                ФЕДЕРАЦИИ"</w:t>
      </w:r>
    </w:p>
    <w:p w:rsidR="00EF5F7B" w:rsidRDefault="00EF5F7B">
      <w:pPr>
        <w:pStyle w:val="ConsPlusNonformat"/>
        <w:jc w:val="both"/>
      </w:pPr>
    </w:p>
    <w:p w:rsidR="00EF5F7B" w:rsidRDefault="00EF5F7B">
      <w:pPr>
        <w:pStyle w:val="ConsPlusNonformat"/>
        <w:jc w:val="both"/>
      </w:pPr>
      <w:r>
        <w:t xml:space="preserve">    Настоящим подтверждаю, что</w:t>
      </w:r>
    </w:p>
    <w:p w:rsidR="00EF5F7B" w:rsidRDefault="00EF5F7B">
      <w:pPr>
        <w:pStyle w:val="ConsPlusNonformat"/>
        <w:jc w:val="both"/>
      </w:pPr>
      <w:r>
        <w:t xml:space="preserve">    ___________________________________ ИНН _______________________________</w:t>
      </w:r>
    </w:p>
    <w:p w:rsidR="00EF5F7B" w:rsidRDefault="00EF5F7B">
      <w:pPr>
        <w:pStyle w:val="ConsPlusNonformat"/>
        <w:jc w:val="both"/>
      </w:pPr>
      <w:r>
        <w:t xml:space="preserve">                                                (наименование субъекта)</w:t>
      </w:r>
    </w:p>
    <w:p w:rsidR="00EF5F7B" w:rsidRDefault="00EF5F7B">
      <w:pPr>
        <w:pStyle w:val="ConsPlusNonformat"/>
        <w:jc w:val="both"/>
      </w:pPr>
      <w:r>
        <w:t>относится к субъектам малого и среднего предпринимательства и является:</w:t>
      </w:r>
    </w:p>
    <w:p w:rsidR="00EF5F7B" w:rsidRDefault="00EF5F7B">
      <w:pPr>
        <w:pStyle w:val="ConsPlusNonformat"/>
        <w:jc w:val="both"/>
      </w:pPr>
      <w:r>
        <w:t xml:space="preserve">    ┌─┐                                    ┌─┐</w:t>
      </w:r>
    </w:p>
    <w:p w:rsidR="00EF5F7B" w:rsidRDefault="00EF5F7B">
      <w:pPr>
        <w:pStyle w:val="ConsPlusNonformat"/>
        <w:jc w:val="both"/>
      </w:pPr>
      <w:r>
        <w:t xml:space="preserve">    │ │ - потребительским кооперативом;    │ │ - коммерческой организацией;</w:t>
      </w:r>
    </w:p>
    <w:p w:rsidR="00EF5F7B" w:rsidRDefault="00EF5F7B">
      <w:pPr>
        <w:pStyle w:val="ConsPlusNonformat"/>
        <w:jc w:val="both"/>
      </w:pPr>
      <w:r>
        <w:t xml:space="preserve">    └─┘                                    └─┘</w:t>
      </w:r>
    </w:p>
    <w:p w:rsidR="00EF5F7B" w:rsidRDefault="00EF5F7B">
      <w:pPr>
        <w:pStyle w:val="ConsPlusNonformat"/>
        <w:jc w:val="both"/>
      </w:pPr>
      <w:r>
        <w:t xml:space="preserve">    ┌─┐                                    ┌─┐</w:t>
      </w:r>
    </w:p>
    <w:p w:rsidR="00EF5F7B" w:rsidRDefault="00EF5F7B">
      <w:pPr>
        <w:pStyle w:val="ConsPlusNonformat"/>
        <w:jc w:val="both"/>
      </w:pPr>
      <w:r>
        <w:t xml:space="preserve">    │ │ - индивидуальным предпринимателем; │ │ - крестьянским (фермерским)</w:t>
      </w:r>
    </w:p>
    <w:p w:rsidR="00EF5F7B" w:rsidRDefault="00EF5F7B">
      <w:pPr>
        <w:pStyle w:val="ConsPlusNonformat"/>
        <w:jc w:val="both"/>
      </w:pPr>
      <w:r>
        <w:t xml:space="preserve">    └─┘                                    └─┘    хозяйством;</w:t>
      </w:r>
    </w:p>
    <w:p w:rsidR="00EF5F7B" w:rsidRDefault="00EF5F7B">
      <w:pPr>
        <w:pStyle w:val="ConsPlusNonformat"/>
        <w:jc w:val="both"/>
      </w:pPr>
      <w:r>
        <w:t xml:space="preserve">    ┌─┐</w:t>
      </w:r>
    </w:p>
    <w:p w:rsidR="00EF5F7B" w:rsidRDefault="00EF5F7B">
      <w:pPr>
        <w:pStyle w:val="ConsPlusNonformat"/>
        <w:jc w:val="both"/>
      </w:pPr>
      <w:r>
        <w:t xml:space="preserve">    │ │ - не  является  субъектом,  осуществляющим  добычу  и   переработку</w:t>
      </w:r>
    </w:p>
    <w:p w:rsidR="00EF5F7B" w:rsidRDefault="00EF5F7B">
      <w:pPr>
        <w:pStyle w:val="ConsPlusNonformat"/>
        <w:jc w:val="both"/>
      </w:pPr>
      <w:r>
        <w:t xml:space="preserve">    </w:t>
      </w:r>
      <w:proofErr w:type="gramStart"/>
      <w:r>
        <w:t>└─┘   полезных   ископаемых    (кроме   общераспространенных   полезных</w:t>
      </w:r>
      <w:proofErr w:type="gramEnd"/>
    </w:p>
    <w:p w:rsidR="00EF5F7B" w:rsidRDefault="00EF5F7B">
      <w:pPr>
        <w:pStyle w:val="ConsPlusNonformat"/>
        <w:jc w:val="both"/>
      </w:pPr>
      <w:r>
        <w:t>ископаемых), кредитной организацией, страховой организацией (за исключением</w:t>
      </w:r>
    </w:p>
    <w:p w:rsidR="00EF5F7B" w:rsidRDefault="00EF5F7B">
      <w:pPr>
        <w:pStyle w:val="ConsPlusNonformat"/>
        <w:jc w:val="both"/>
      </w:pPr>
      <w:r>
        <w:t>потребительских  кооперативов),  инвестиционным  фондом,  негосударственным</w:t>
      </w:r>
    </w:p>
    <w:p w:rsidR="00EF5F7B" w:rsidRDefault="00EF5F7B">
      <w:pPr>
        <w:pStyle w:val="ConsPlusNonformat"/>
        <w:jc w:val="both"/>
      </w:pPr>
      <w:r>
        <w:t>пенсионным   фондом,   профессиональным   участником  рынка  ценных  бумаг,</w:t>
      </w:r>
    </w:p>
    <w:p w:rsidR="00EF5F7B" w:rsidRDefault="00EF5F7B">
      <w:pPr>
        <w:pStyle w:val="ConsPlusNonformat"/>
        <w:jc w:val="both"/>
      </w:pPr>
      <w:r>
        <w:t>ломбардом,   участником  соглашений  о  разделе  продукции,  осуществляющим</w:t>
      </w:r>
    </w:p>
    <w:p w:rsidR="00EF5F7B" w:rsidRDefault="00EF5F7B">
      <w:pPr>
        <w:pStyle w:val="ConsPlusNonformat"/>
        <w:jc w:val="both"/>
      </w:pPr>
      <w:r>
        <w:t>деятельность  в сфере игорного бизнеса, являющимся в порядке, установленном</w:t>
      </w:r>
    </w:p>
    <w:p w:rsidR="00EF5F7B" w:rsidRDefault="00EF5F7B">
      <w:pPr>
        <w:pStyle w:val="ConsPlusNonformat"/>
        <w:jc w:val="both"/>
      </w:pPr>
      <w:r>
        <w:t>законодательством   РФ   о  валютном  регулировании  и  валютном  контроле,</w:t>
      </w:r>
    </w:p>
    <w:p w:rsidR="00EF5F7B" w:rsidRDefault="00EF5F7B">
      <w:pPr>
        <w:pStyle w:val="ConsPlusNonformat"/>
        <w:jc w:val="both"/>
      </w:pPr>
      <w:r>
        <w:t>нерезидентом  РФ,  за  исключением  случаев, предусмотренных международными</w:t>
      </w:r>
    </w:p>
    <w:p w:rsidR="00EF5F7B" w:rsidRDefault="00EF5F7B">
      <w:pPr>
        <w:pStyle w:val="ConsPlusNonformat"/>
        <w:jc w:val="both"/>
      </w:pPr>
      <w:r>
        <w:t>договорами РФ,</w:t>
      </w:r>
    </w:p>
    <w:p w:rsidR="00EF5F7B" w:rsidRDefault="00EF5F7B">
      <w:pPr>
        <w:pStyle w:val="ConsPlusNonformat"/>
        <w:jc w:val="both"/>
      </w:pPr>
      <w:r>
        <w:t>и соответствует следующим условиям:</w:t>
      </w:r>
    </w:p>
    <w:p w:rsidR="00EF5F7B" w:rsidRDefault="00EF5F7B">
      <w:pPr>
        <w:pStyle w:val="ConsPlusNonformat"/>
        <w:jc w:val="both"/>
      </w:pPr>
      <w:r>
        <w:t xml:space="preserve">    1) для юридических лиц:</w:t>
      </w:r>
    </w:p>
    <w:p w:rsidR="00EF5F7B" w:rsidRDefault="00EF5F7B">
      <w:pPr>
        <w:pStyle w:val="ConsPlusNonformat"/>
        <w:jc w:val="both"/>
      </w:pPr>
      <w:r>
        <w:t xml:space="preserve">    а)  суммарная  доля  участия Российской Федерации, субъектов Российской</w:t>
      </w:r>
    </w:p>
    <w:p w:rsidR="00EF5F7B" w:rsidRDefault="00EF5F7B">
      <w:pPr>
        <w:pStyle w:val="ConsPlusNonformat"/>
        <w:jc w:val="both"/>
      </w:pPr>
      <w:r>
        <w:t>Федерации,   муниципальных   образований,   иностранных   юридических  лиц,</w:t>
      </w:r>
    </w:p>
    <w:p w:rsidR="00EF5F7B" w:rsidRDefault="00EF5F7B">
      <w:pPr>
        <w:pStyle w:val="ConsPlusNonformat"/>
        <w:jc w:val="both"/>
      </w:pPr>
      <w:r>
        <w:t>иностранных  граждан, общественных и религиозных организаций (объединений),</w:t>
      </w:r>
    </w:p>
    <w:p w:rsidR="00EF5F7B" w:rsidRDefault="00EF5F7B">
      <w:pPr>
        <w:pStyle w:val="ConsPlusNonformat"/>
        <w:jc w:val="both"/>
      </w:pPr>
      <w:proofErr w:type="gramStart"/>
      <w:r>
        <w:t>благотворительных  и  иных  фондов в уставном (складочном) капитале (паевом</w:t>
      </w:r>
      <w:proofErr w:type="gramEnd"/>
    </w:p>
    <w:p w:rsidR="00EF5F7B" w:rsidRDefault="00EF5F7B">
      <w:pPr>
        <w:pStyle w:val="ConsPlusNonformat"/>
        <w:jc w:val="both"/>
      </w:pPr>
      <w:r>
        <w:t>фонде)   юридического   лица  не  превышает  двадцати  пяти  процентов  (</w:t>
      </w:r>
      <w:proofErr w:type="gramStart"/>
      <w:r>
        <w:t>за</w:t>
      </w:r>
      <w:proofErr w:type="gramEnd"/>
    </w:p>
    <w:p w:rsidR="00EF5F7B" w:rsidRDefault="00EF5F7B">
      <w:pPr>
        <w:pStyle w:val="ConsPlusNonformat"/>
        <w:jc w:val="both"/>
      </w:pPr>
      <w:r>
        <w:t>исключением  активов  акционерных  инвестиционных  фондов и закрытых паевых</w:t>
      </w:r>
    </w:p>
    <w:p w:rsidR="00EF5F7B" w:rsidRDefault="00EF5F7B">
      <w:pPr>
        <w:pStyle w:val="ConsPlusNonformat"/>
        <w:jc w:val="both"/>
      </w:pPr>
      <w:r>
        <w:t>инвестиционных фондов);</w:t>
      </w:r>
    </w:p>
    <w:p w:rsidR="00EF5F7B" w:rsidRDefault="00EF5F7B">
      <w:pPr>
        <w:pStyle w:val="ConsPlusNonformat"/>
        <w:jc w:val="both"/>
      </w:pPr>
      <w:r>
        <w:t xml:space="preserve">    б)  доля  участия,  принадлежащая  одному  или  нескольким  юридическим</w:t>
      </w:r>
    </w:p>
    <w:p w:rsidR="00EF5F7B" w:rsidRDefault="00EF5F7B">
      <w:pPr>
        <w:pStyle w:val="ConsPlusNonformat"/>
        <w:jc w:val="both"/>
      </w:pPr>
      <w:r>
        <w:t>лицам,  не  являющимся субъектами малого и среднего предпринимательства, не</w:t>
      </w:r>
    </w:p>
    <w:p w:rsidR="00EF5F7B" w:rsidRDefault="00EF5F7B">
      <w:pPr>
        <w:pStyle w:val="ConsPlusNonformat"/>
        <w:jc w:val="both"/>
      </w:pPr>
      <w:r>
        <w:t>превышает двадцати пяти процентов;</w:t>
      </w:r>
    </w:p>
    <w:p w:rsidR="00EF5F7B" w:rsidRDefault="00EF5F7B">
      <w:pPr>
        <w:sectPr w:rsidR="00EF5F7B" w:rsidSect="008226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F5F7B" w:rsidRDefault="00EF5F7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2145"/>
      </w:tblGrid>
      <w:tr w:rsidR="00EF5F7B">
        <w:tc>
          <w:tcPr>
            <w:tcW w:w="7483" w:type="dxa"/>
          </w:tcPr>
          <w:p w:rsidR="00EF5F7B" w:rsidRDefault="00EF5F7B">
            <w:pPr>
              <w:pStyle w:val="ConsPlusNormal"/>
              <w:jc w:val="center"/>
            </w:pPr>
            <w:r>
              <w:rPr>
                <w:sz w:val="24"/>
              </w:rPr>
              <w:t>Учредитель</w:t>
            </w:r>
          </w:p>
        </w:tc>
        <w:tc>
          <w:tcPr>
            <w:tcW w:w="2145" w:type="dxa"/>
          </w:tcPr>
          <w:p w:rsidR="00EF5F7B" w:rsidRDefault="00EF5F7B">
            <w:pPr>
              <w:pStyle w:val="ConsPlusNormal"/>
              <w:jc w:val="center"/>
            </w:pPr>
            <w:r>
              <w:rPr>
                <w:sz w:val="24"/>
              </w:rPr>
              <w:t>Доля участия</w:t>
            </w:r>
          </w:p>
        </w:tc>
      </w:tr>
      <w:tr w:rsidR="00EF5F7B">
        <w:tc>
          <w:tcPr>
            <w:tcW w:w="7483" w:type="dxa"/>
          </w:tcPr>
          <w:p w:rsidR="00EF5F7B" w:rsidRDefault="00EF5F7B">
            <w:pPr>
              <w:pStyle w:val="ConsPlusNormal"/>
            </w:pPr>
          </w:p>
        </w:tc>
        <w:tc>
          <w:tcPr>
            <w:tcW w:w="2145" w:type="dxa"/>
          </w:tcPr>
          <w:p w:rsidR="00EF5F7B" w:rsidRDefault="00EF5F7B">
            <w:pPr>
              <w:pStyle w:val="ConsPlusNormal"/>
            </w:pPr>
          </w:p>
        </w:tc>
      </w:tr>
      <w:tr w:rsidR="00EF5F7B">
        <w:tc>
          <w:tcPr>
            <w:tcW w:w="7483" w:type="dxa"/>
          </w:tcPr>
          <w:p w:rsidR="00EF5F7B" w:rsidRDefault="00EF5F7B">
            <w:pPr>
              <w:pStyle w:val="ConsPlusNormal"/>
            </w:pPr>
          </w:p>
        </w:tc>
        <w:tc>
          <w:tcPr>
            <w:tcW w:w="2145" w:type="dxa"/>
          </w:tcPr>
          <w:p w:rsidR="00EF5F7B" w:rsidRDefault="00EF5F7B">
            <w:pPr>
              <w:pStyle w:val="ConsPlusNormal"/>
            </w:pPr>
          </w:p>
        </w:tc>
      </w:tr>
    </w:tbl>
    <w:p w:rsidR="00EF5F7B" w:rsidRDefault="00EF5F7B">
      <w:pPr>
        <w:pStyle w:val="ConsPlusNormal"/>
        <w:jc w:val="both"/>
      </w:pPr>
    </w:p>
    <w:p w:rsidR="00EF5F7B" w:rsidRDefault="00EF5F7B">
      <w:pPr>
        <w:pStyle w:val="ConsPlusNonformat"/>
        <w:jc w:val="both"/>
      </w:pPr>
      <w:r>
        <w:t xml:space="preserve">    2)  средняя численность работников за предшествующий календарный год не</w:t>
      </w:r>
    </w:p>
    <w:p w:rsidR="00EF5F7B" w:rsidRDefault="00EF5F7B">
      <w:pPr>
        <w:pStyle w:val="ConsPlusNonformat"/>
        <w:jc w:val="both"/>
      </w:pPr>
      <w:r>
        <w:t>превышает  предельные  значения  средней  численности работников для каждой</w:t>
      </w:r>
    </w:p>
    <w:p w:rsidR="00EF5F7B" w:rsidRDefault="00EF5F7B">
      <w:pPr>
        <w:pStyle w:val="ConsPlusNonformat"/>
        <w:jc w:val="both"/>
      </w:pPr>
      <w:proofErr w:type="gramStart"/>
      <w:r>
        <w:t>категории  субъектов  малого и среднего предпринимательства (определяется с</w:t>
      </w:r>
      <w:proofErr w:type="gramEnd"/>
    </w:p>
    <w:p w:rsidR="00EF5F7B" w:rsidRDefault="00EF5F7B">
      <w:pPr>
        <w:pStyle w:val="ConsPlusNonformat"/>
        <w:jc w:val="both"/>
      </w:pPr>
      <w:r>
        <w:t xml:space="preserve">учетом  всех работников, в </w:t>
      </w:r>
      <w:proofErr w:type="spellStart"/>
      <w:r>
        <w:t>т.ч</w:t>
      </w:r>
      <w:proofErr w:type="spellEnd"/>
      <w:r>
        <w:t>. работающих по гражданско-правовым договорам</w:t>
      </w:r>
    </w:p>
    <w:p w:rsidR="00EF5F7B" w:rsidRDefault="00EF5F7B">
      <w:pPr>
        <w:pStyle w:val="ConsPlusNonformat"/>
        <w:jc w:val="both"/>
      </w:pPr>
      <w:r>
        <w:t>или  по совместительству с учетом реально отработанного времени, работников</w:t>
      </w:r>
    </w:p>
    <w:p w:rsidR="00EF5F7B" w:rsidRDefault="00EF5F7B">
      <w:pPr>
        <w:pStyle w:val="ConsPlusNonformat"/>
        <w:jc w:val="both"/>
      </w:pPr>
      <w:r>
        <w:t>представительств, филиалов и других обособленных подразделений):</w:t>
      </w:r>
    </w:p>
    <w:p w:rsidR="00EF5F7B" w:rsidRDefault="00EF5F7B">
      <w:pPr>
        <w:pStyle w:val="ConsPlusNonformat"/>
        <w:jc w:val="both"/>
      </w:pPr>
      <w:r>
        <w:t xml:space="preserve">    а)  от  ста  одного  до  двухсот  пятидесяти  человек  включительно </w:t>
      </w:r>
      <w:proofErr w:type="gramStart"/>
      <w:r>
        <w:t>для</w:t>
      </w:r>
      <w:proofErr w:type="gramEnd"/>
    </w:p>
    <w:p w:rsidR="00EF5F7B" w:rsidRDefault="00EF5F7B">
      <w:pPr>
        <w:pStyle w:val="ConsPlusNonformat"/>
        <w:jc w:val="both"/>
      </w:pPr>
      <w:r>
        <w:t>средних предприятий;</w:t>
      </w:r>
    </w:p>
    <w:p w:rsidR="00EF5F7B" w:rsidRDefault="00EF5F7B">
      <w:pPr>
        <w:pStyle w:val="ConsPlusNonformat"/>
        <w:jc w:val="both"/>
      </w:pPr>
      <w:r>
        <w:t xml:space="preserve">    б)  до  ста  человек  включительно  для  малых предприятий; среди малых</w:t>
      </w:r>
    </w:p>
    <w:p w:rsidR="00EF5F7B" w:rsidRDefault="00EF5F7B">
      <w:pPr>
        <w:pStyle w:val="ConsPlusNonformat"/>
        <w:jc w:val="both"/>
      </w:pPr>
      <w:r>
        <w:t xml:space="preserve">предприятий выделяются </w:t>
      </w:r>
      <w:proofErr w:type="spellStart"/>
      <w:r>
        <w:t>микропредприятия</w:t>
      </w:r>
      <w:proofErr w:type="spellEnd"/>
      <w:r>
        <w:t xml:space="preserve"> - до пятнадцати человек;</w:t>
      </w:r>
    </w:p>
    <w:p w:rsidR="00EF5F7B" w:rsidRDefault="00EF5F7B">
      <w:pPr>
        <w:pStyle w:val="ConsPlusNonformat"/>
        <w:jc w:val="both"/>
      </w:pPr>
      <w:r>
        <w:t xml:space="preserve">    ┌──────┐</w:t>
      </w:r>
    </w:p>
    <w:p w:rsidR="00EF5F7B" w:rsidRDefault="00EF5F7B">
      <w:pPr>
        <w:pStyle w:val="ConsPlusNonformat"/>
        <w:jc w:val="both"/>
      </w:pPr>
      <w:r>
        <w:t xml:space="preserve">    │      │ - указывается средняя численность работников за </w:t>
      </w:r>
      <w:proofErr w:type="gramStart"/>
      <w:r>
        <w:t>предшествующий</w:t>
      </w:r>
      <w:proofErr w:type="gramEnd"/>
    </w:p>
    <w:p w:rsidR="00EF5F7B" w:rsidRDefault="00EF5F7B">
      <w:pPr>
        <w:pStyle w:val="ConsPlusNonformat"/>
        <w:jc w:val="both"/>
      </w:pPr>
      <w:r>
        <w:t xml:space="preserve">    └──────┘   календарный год;</w:t>
      </w:r>
    </w:p>
    <w:p w:rsidR="00EF5F7B" w:rsidRDefault="00EF5F7B">
      <w:pPr>
        <w:pStyle w:val="ConsPlusNonformat"/>
        <w:jc w:val="both"/>
      </w:pPr>
      <w:r>
        <w:t xml:space="preserve">    3)  выручка  от  реализации  товаров (работ, услуг) без учета налога </w:t>
      </w:r>
      <w:proofErr w:type="gramStart"/>
      <w:r>
        <w:t>на</w:t>
      </w:r>
      <w:proofErr w:type="gramEnd"/>
    </w:p>
    <w:p w:rsidR="00EF5F7B" w:rsidRDefault="00EF5F7B">
      <w:pPr>
        <w:pStyle w:val="ConsPlusNonformat"/>
        <w:jc w:val="both"/>
      </w:pPr>
      <w:r>
        <w:t>добавленную  стоимость  за  предшествующий  календарный  год  не  превышает</w:t>
      </w:r>
    </w:p>
    <w:p w:rsidR="00EF5F7B" w:rsidRDefault="00EF5F7B">
      <w:pPr>
        <w:pStyle w:val="ConsPlusNonformat"/>
        <w:jc w:val="both"/>
      </w:pPr>
      <w:r>
        <w:t>предельные  значения, установленные для каждой категории субъектов малого и</w:t>
      </w:r>
    </w:p>
    <w:p w:rsidR="00EF5F7B" w:rsidRDefault="00EF5F7B">
      <w:pPr>
        <w:pStyle w:val="ConsPlusNonformat"/>
        <w:jc w:val="both"/>
      </w:pPr>
      <w:r>
        <w:t>среднего предпринимательства:</w:t>
      </w:r>
    </w:p>
    <w:p w:rsidR="00EF5F7B" w:rsidRDefault="00EF5F7B">
      <w:pPr>
        <w:pStyle w:val="ConsPlusNonformat"/>
        <w:jc w:val="both"/>
      </w:pPr>
      <w:r>
        <w:t xml:space="preserve">    а) </w:t>
      </w:r>
      <w:proofErr w:type="spellStart"/>
      <w:r>
        <w:t>микропредприятия</w:t>
      </w:r>
      <w:proofErr w:type="spellEnd"/>
      <w:r>
        <w:t xml:space="preserve"> - 60 млн. рублей;</w:t>
      </w:r>
    </w:p>
    <w:p w:rsidR="00EF5F7B" w:rsidRDefault="00EF5F7B">
      <w:pPr>
        <w:pStyle w:val="ConsPlusNonformat"/>
        <w:jc w:val="both"/>
      </w:pPr>
      <w:r>
        <w:t xml:space="preserve">    б) малые предприятия - 400 млн. рублей;</w:t>
      </w:r>
    </w:p>
    <w:p w:rsidR="00EF5F7B" w:rsidRDefault="00EF5F7B">
      <w:pPr>
        <w:pStyle w:val="ConsPlusNonformat"/>
        <w:jc w:val="both"/>
      </w:pPr>
      <w:r>
        <w:t xml:space="preserve">    в) средние предприятия - 1000 млн. руб.</w:t>
      </w:r>
    </w:p>
    <w:p w:rsidR="00EF5F7B" w:rsidRDefault="00EF5F7B">
      <w:pPr>
        <w:pStyle w:val="ConsPlusNonformat"/>
        <w:jc w:val="both"/>
      </w:pPr>
      <w:r>
        <w:t xml:space="preserve">    ┌──────┐</w:t>
      </w:r>
    </w:p>
    <w:p w:rsidR="00EF5F7B" w:rsidRDefault="00EF5F7B">
      <w:pPr>
        <w:pStyle w:val="ConsPlusNonformat"/>
        <w:jc w:val="both"/>
      </w:pPr>
      <w:r>
        <w:t xml:space="preserve">    </w:t>
      </w:r>
      <w:proofErr w:type="gramStart"/>
      <w:r>
        <w:t>│      │ млн. руб. - указывается выручка от реализации товаров  (работ,</w:t>
      </w:r>
      <w:proofErr w:type="gramEnd"/>
    </w:p>
    <w:p w:rsidR="00EF5F7B" w:rsidRDefault="00EF5F7B">
      <w:pPr>
        <w:pStyle w:val="ConsPlusNonformat"/>
        <w:jc w:val="both"/>
      </w:pPr>
      <w:r>
        <w:t xml:space="preserve">    └──────┘ услуг) без НДС за предшествующий календарный год</w:t>
      </w:r>
    </w:p>
    <w:p w:rsidR="00EF5F7B" w:rsidRDefault="00EF5F7B">
      <w:pPr>
        <w:pStyle w:val="ConsPlusNonformat"/>
        <w:jc w:val="both"/>
      </w:pPr>
    </w:p>
    <w:p w:rsidR="00EF5F7B" w:rsidRDefault="00EF5F7B">
      <w:pPr>
        <w:pStyle w:val="ConsPlusNonformat"/>
        <w:jc w:val="both"/>
      </w:pPr>
      <w:r>
        <w:t xml:space="preserve">    Дата ____________________         Подпись ____________/___________ М.П.</w:t>
      </w:r>
    </w:p>
    <w:p w:rsidR="00EF5F7B" w:rsidRDefault="00EF5F7B">
      <w:pPr>
        <w:pStyle w:val="ConsPlusNormal"/>
        <w:jc w:val="both"/>
      </w:pPr>
    </w:p>
    <w:p w:rsidR="00EF5F7B" w:rsidRDefault="00EF5F7B">
      <w:pPr>
        <w:pStyle w:val="ConsPlusNormal"/>
        <w:jc w:val="both"/>
      </w:pPr>
    </w:p>
    <w:p w:rsidR="00EF5F7B" w:rsidRDefault="00EF5F7B">
      <w:pPr>
        <w:pStyle w:val="ConsPlusNormal"/>
        <w:jc w:val="both"/>
      </w:pPr>
    </w:p>
    <w:p w:rsidR="00EF5F7B" w:rsidRDefault="00EF5F7B">
      <w:pPr>
        <w:pStyle w:val="ConsPlusNormal"/>
        <w:jc w:val="both"/>
      </w:pPr>
    </w:p>
    <w:p w:rsidR="00EF5F7B" w:rsidRDefault="00EF5F7B">
      <w:pPr>
        <w:pStyle w:val="ConsPlusNormal"/>
        <w:jc w:val="both"/>
      </w:pPr>
    </w:p>
    <w:p w:rsidR="000C5F5A" w:rsidRDefault="000C5F5A">
      <w:pPr>
        <w:pStyle w:val="ConsPlusNormal"/>
      </w:pPr>
      <w:r>
        <w:rPr>
          <w:sz w:val="24"/>
        </w:rPr>
        <w:br/>
      </w:r>
    </w:p>
    <w:p w:rsidR="00C635CF" w:rsidRPr="009B6254" w:rsidRDefault="00C635CF">
      <w:pPr>
        <w:rPr>
          <w:lang w:val="ru-RU"/>
        </w:rPr>
      </w:pPr>
    </w:p>
    <w:sectPr w:rsidR="00C635CF" w:rsidRPr="009B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19"/>
    <w:rsid w:val="000C5F5A"/>
    <w:rsid w:val="00255619"/>
    <w:rsid w:val="003A101B"/>
    <w:rsid w:val="0062650F"/>
    <w:rsid w:val="009B6254"/>
    <w:rsid w:val="00A81779"/>
    <w:rsid w:val="00C635CF"/>
    <w:rsid w:val="00E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B6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B625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C5F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C5F5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D03B91375B4028693AF30F3767B537AD84955D5F82BB12FB4CF942DAC3A61FB8806FA2CDE0BC8FC2f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D59A2334243CC6C29688515C46D92E0C4326ED33FEBDC9694E9E644BC961DA93C4B98B5482543C7751BB30ZE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D59A2334243CC6C29688515C46D92E0C4326ED33FEBDC9694E9E644BC961DA93C4B98B5482543C7751B830Z2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6D6761D21A3DF182A33642D629746CB9C7E5E4E0D9996679A8B028E534175411CEC32B67B1574BC3C7616l2W8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8D03B91375B4028693AF30F3767B537AD84955D5F82BB12FB4CF942DAC3A61FB8806FA2CDE0BC8FC2f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3</cp:revision>
  <dcterms:created xsi:type="dcterms:W3CDTF">2016-03-09T07:49:00Z</dcterms:created>
  <dcterms:modified xsi:type="dcterms:W3CDTF">2016-03-09T08:02:00Z</dcterms:modified>
</cp:coreProperties>
</file>