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F6" w:rsidRPr="00983CCF" w:rsidRDefault="007346B6" w:rsidP="007C4A12">
      <w:pPr>
        <w:pStyle w:val="a6"/>
        <w:spacing w:before="240"/>
        <w:rPr>
          <w:sz w:val="28"/>
          <w:szCs w:val="28"/>
        </w:rPr>
      </w:pPr>
      <w:r w:rsidRPr="00983CCF">
        <w:rPr>
          <w:sz w:val="28"/>
          <w:szCs w:val="28"/>
        </w:rPr>
        <w:t xml:space="preserve">ИЗВЕЩЕНИЕ О ПРОВЕДЕНИИ </w:t>
      </w:r>
      <w:r w:rsidR="007240E3" w:rsidRPr="00983CCF">
        <w:rPr>
          <w:sz w:val="28"/>
          <w:szCs w:val="28"/>
        </w:rPr>
        <w:t>ТОРГОВ</w:t>
      </w:r>
    </w:p>
    <w:p w:rsidR="00F7013E" w:rsidRPr="00A73695" w:rsidRDefault="00F7013E" w:rsidP="00F7013E">
      <w:pPr>
        <w:pStyle w:val="a3"/>
        <w:jc w:val="both"/>
        <w:rPr>
          <w:b/>
          <w:sz w:val="16"/>
          <w:szCs w:val="16"/>
        </w:rPr>
      </w:pPr>
    </w:p>
    <w:p w:rsidR="001114CF" w:rsidRPr="0091360A" w:rsidRDefault="00F7013E" w:rsidP="00AE5A23">
      <w:pPr>
        <w:pStyle w:val="a3"/>
        <w:ind w:firstLine="709"/>
        <w:jc w:val="both"/>
        <w:rPr>
          <w:szCs w:val="28"/>
        </w:rPr>
      </w:pPr>
      <w:proofErr w:type="gramStart"/>
      <w:r w:rsidRPr="0091360A">
        <w:rPr>
          <w:b/>
          <w:szCs w:val="28"/>
        </w:rPr>
        <w:t xml:space="preserve">Комитет имущественных отношений города Мурманска </w:t>
      </w:r>
      <w:r w:rsidR="00616BF6" w:rsidRPr="0091360A">
        <w:rPr>
          <w:szCs w:val="28"/>
        </w:rPr>
        <w:t xml:space="preserve">в </w:t>
      </w:r>
      <w:r w:rsidR="00B72CA6" w:rsidRPr="0091360A">
        <w:rPr>
          <w:szCs w:val="28"/>
        </w:rPr>
        <w:t xml:space="preserve">соответствии с </w:t>
      </w:r>
      <w:r w:rsidR="00F1437C" w:rsidRPr="0091360A">
        <w:rPr>
          <w:szCs w:val="28"/>
        </w:rPr>
        <w:t xml:space="preserve">решением Совета депутатов города Мурманска от </w:t>
      </w:r>
      <w:smartTag w:uri="urn:schemas-microsoft-com:office:smarttags" w:element="date">
        <w:smartTagPr>
          <w:attr w:name="Year" w:val="2015"/>
          <w:attr w:name="Day" w:val="27"/>
          <w:attr w:name="Month" w:val="03"/>
          <w:attr w:name="ls" w:val="trans"/>
        </w:smartTagPr>
        <w:r w:rsidR="00F1437C" w:rsidRPr="0091360A">
          <w:rPr>
            <w:szCs w:val="28"/>
          </w:rPr>
          <w:t>27.03.2015</w:t>
        </w:r>
      </w:smartTag>
      <w:r w:rsidR="00F1437C" w:rsidRPr="0091360A">
        <w:rPr>
          <w:szCs w:val="28"/>
        </w:rPr>
        <w:t xml:space="preserve">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r w:rsidR="00F1437C" w:rsidRPr="0091360A">
        <w:rPr>
          <w:szCs w:val="28"/>
        </w:rPr>
        <w:t>»</w:t>
      </w:r>
      <w:r w:rsidRPr="0091360A">
        <w:rPr>
          <w:szCs w:val="28"/>
        </w:rPr>
        <w:t>,</w:t>
      </w:r>
      <w:r w:rsidR="00C6214F" w:rsidRPr="0091360A">
        <w:rPr>
          <w:szCs w:val="28"/>
        </w:rPr>
        <w:t xml:space="preserve"> </w:t>
      </w:r>
      <w:proofErr w:type="gramStart"/>
      <w:r w:rsidRPr="0091360A">
        <w:rPr>
          <w:szCs w:val="28"/>
        </w:rPr>
        <w:t>во исполнение постановлени</w:t>
      </w:r>
      <w:r w:rsidR="00A26C45" w:rsidRPr="0091360A">
        <w:rPr>
          <w:szCs w:val="28"/>
        </w:rPr>
        <w:t>й</w:t>
      </w:r>
      <w:r w:rsidRPr="0091360A">
        <w:rPr>
          <w:szCs w:val="28"/>
        </w:rPr>
        <w:t xml:space="preserve"> администрации города Мурманска </w:t>
      </w:r>
      <w:r w:rsidR="00A26C45" w:rsidRPr="0091360A">
        <w:rPr>
          <w:szCs w:val="28"/>
        </w:rPr>
        <w:t xml:space="preserve">от 25.01.2019 № 210 «О проведении аукциона на право заключения договора аренды земельного участка с кадастровым </w:t>
      </w:r>
      <w:r w:rsidR="00D9337C">
        <w:rPr>
          <w:szCs w:val="28"/>
        </w:rPr>
        <w:br/>
      </w:r>
      <w:r w:rsidR="00A26C45" w:rsidRPr="0091360A">
        <w:rPr>
          <w:szCs w:val="28"/>
        </w:rPr>
        <w:t>№ 51:20:0003185:32, расположенного в Ленинском административном округе города Мурманска</w:t>
      </w:r>
      <w:r w:rsidR="00EB4AF9">
        <w:rPr>
          <w:szCs w:val="28"/>
        </w:rPr>
        <w:t>,</w:t>
      </w:r>
      <w:r w:rsidR="00A26C45" w:rsidRPr="0091360A">
        <w:rPr>
          <w:szCs w:val="28"/>
        </w:rPr>
        <w:t xml:space="preserve"> по улице Транспортной», </w:t>
      </w:r>
      <w:r w:rsidR="00E24ED5" w:rsidRPr="0091360A">
        <w:rPr>
          <w:szCs w:val="28"/>
        </w:rPr>
        <w:t xml:space="preserve">от </w:t>
      </w:r>
      <w:smartTag w:uri="urn:schemas-microsoft-com:office:smarttags" w:element="date">
        <w:smartTagPr>
          <w:attr w:name="Year" w:val="2019"/>
          <w:attr w:name="Day" w:val="13"/>
          <w:attr w:name="Month" w:val="2"/>
          <w:attr w:name="ls" w:val="trans"/>
        </w:smartTagPr>
        <w:r w:rsidR="00A26C45" w:rsidRPr="0091360A">
          <w:rPr>
            <w:szCs w:val="28"/>
          </w:rPr>
          <w:t>13.02.2019</w:t>
        </w:r>
      </w:smartTag>
      <w:r w:rsidR="00E24ED5" w:rsidRPr="0091360A">
        <w:rPr>
          <w:szCs w:val="28"/>
        </w:rPr>
        <w:t xml:space="preserve"> № </w:t>
      </w:r>
      <w:r w:rsidR="00A26C45" w:rsidRPr="0091360A">
        <w:rPr>
          <w:szCs w:val="28"/>
        </w:rPr>
        <w:t>528</w:t>
      </w:r>
      <w:r w:rsidR="00E24ED5" w:rsidRPr="0091360A">
        <w:rPr>
          <w:szCs w:val="28"/>
        </w:rPr>
        <w:t xml:space="preserve"> «О проведении аукциона на право заключения договора аренды земельного участка с кадастровым</w:t>
      </w:r>
      <w:r w:rsidR="00011DF1" w:rsidRPr="0091360A">
        <w:rPr>
          <w:szCs w:val="28"/>
        </w:rPr>
        <w:t xml:space="preserve"> </w:t>
      </w:r>
      <w:r w:rsidR="00E24ED5" w:rsidRPr="0091360A">
        <w:rPr>
          <w:szCs w:val="28"/>
        </w:rPr>
        <w:t>№ 51:20:000</w:t>
      </w:r>
      <w:r w:rsidR="0097674F" w:rsidRPr="0091360A">
        <w:rPr>
          <w:szCs w:val="28"/>
        </w:rPr>
        <w:t>3</w:t>
      </w:r>
      <w:r w:rsidR="00A26C45" w:rsidRPr="0091360A">
        <w:rPr>
          <w:szCs w:val="28"/>
        </w:rPr>
        <w:t>022</w:t>
      </w:r>
      <w:r w:rsidR="00E24ED5" w:rsidRPr="0091360A">
        <w:rPr>
          <w:szCs w:val="28"/>
        </w:rPr>
        <w:t>:</w:t>
      </w:r>
      <w:r w:rsidR="0097674F" w:rsidRPr="0091360A">
        <w:rPr>
          <w:szCs w:val="28"/>
        </w:rPr>
        <w:t>2</w:t>
      </w:r>
      <w:r w:rsidR="00A26C45" w:rsidRPr="0091360A">
        <w:rPr>
          <w:szCs w:val="28"/>
        </w:rPr>
        <w:t>03</w:t>
      </w:r>
      <w:r w:rsidR="00E24ED5" w:rsidRPr="0091360A">
        <w:rPr>
          <w:szCs w:val="28"/>
        </w:rPr>
        <w:t xml:space="preserve">, </w:t>
      </w:r>
      <w:r w:rsidR="006931D5" w:rsidRPr="006931D5">
        <w:rPr>
          <w:szCs w:val="28"/>
        </w:rPr>
        <w:t>расположенного в Ленинском административном округе города</w:t>
      </w:r>
      <w:proofErr w:type="gramEnd"/>
      <w:r w:rsidR="006931D5" w:rsidRPr="006931D5">
        <w:rPr>
          <w:szCs w:val="28"/>
        </w:rPr>
        <w:t xml:space="preserve"> </w:t>
      </w:r>
      <w:proofErr w:type="gramStart"/>
      <w:r w:rsidR="006931D5" w:rsidRPr="006931D5">
        <w:rPr>
          <w:szCs w:val="28"/>
        </w:rPr>
        <w:t>Мурманска по улице Транспортной»</w:t>
      </w:r>
      <w:r w:rsidR="006931D5">
        <w:rPr>
          <w:szCs w:val="28"/>
        </w:rPr>
        <w:t xml:space="preserve">, </w:t>
      </w:r>
      <w:r w:rsidR="00A26C45" w:rsidRPr="0091360A">
        <w:rPr>
          <w:szCs w:val="28"/>
        </w:rPr>
        <w:t>от 13.02.2019 № 529 «О проведении аукциона на право заключения договора аренды земельного участка с кадастровым № 51:20:0003022:204, расположенного в Ленинском административном округе города Мурманска по улице Транспортной»</w:t>
      </w:r>
      <w:r w:rsidR="000F76DB">
        <w:rPr>
          <w:szCs w:val="28"/>
        </w:rPr>
        <w:t>,</w:t>
      </w:r>
      <w:r w:rsidR="00A26C45" w:rsidRPr="0091360A">
        <w:rPr>
          <w:szCs w:val="28"/>
        </w:rPr>
        <w:t xml:space="preserve"> от </w:t>
      </w:r>
      <w:smartTag w:uri="urn:schemas-microsoft-com:office:smarttags" w:element="date">
        <w:smartTagPr>
          <w:attr w:name="Year" w:val="2019"/>
          <w:attr w:name="Day" w:val="13"/>
          <w:attr w:name="Month" w:val="2"/>
          <w:attr w:name="ls" w:val="trans"/>
        </w:smartTagPr>
        <w:r w:rsidR="00A26C45" w:rsidRPr="0091360A">
          <w:rPr>
            <w:szCs w:val="28"/>
          </w:rPr>
          <w:t>13.02.2019</w:t>
        </w:r>
      </w:smartTag>
      <w:r w:rsidR="00A26C45" w:rsidRPr="0091360A">
        <w:rPr>
          <w:szCs w:val="28"/>
        </w:rPr>
        <w:t xml:space="preserve"> № 530 «О проведении аукциона на право заключения договора аренды земельного участка с кадастровым </w:t>
      </w:r>
      <w:r w:rsidR="000F76DB">
        <w:rPr>
          <w:szCs w:val="28"/>
        </w:rPr>
        <w:br/>
      </w:r>
      <w:r w:rsidR="00A26C45" w:rsidRPr="0091360A">
        <w:rPr>
          <w:szCs w:val="28"/>
        </w:rPr>
        <w:t>№ 51:20:0003022:205, расположенного в Ленинском административном округе города Мурманска по</w:t>
      </w:r>
      <w:proofErr w:type="gramEnd"/>
      <w:r w:rsidR="00A26C45" w:rsidRPr="0091360A">
        <w:rPr>
          <w:szCs w:val="28"/>
        </w:rPr>
        <w:t xml:space="preserve"> </w:t>
      </w:r>
      <w:proofErr w:type="gramStart"/>
      <w:r w:rsidR="00A26C45" w:rsidRPr="0091360A">
        <w:rPr>
          <w:szCs w:val="28"/>
        </w:rPr>
        <w:t>улице Транспортной», от 13.02.2019 № 5</w:t>
      </w:r>
      <w:r w:rsidR="0091360A" w:rsidRPr="0091360A">
        <w:rPr>
          <w:szCs w:val="28"/>
        </w:rPr>
        <w:t>14</w:t>
      </w:r>
      <w:r w:rsidR="00A26C45" w:rsidRPr="0091360A">
        <w:rPr>
          <w:szCs w:val="28"/>
        </w:rPr>
        <w:t xml:space="preserve"> «О проведении аукциона на право заключения договора аренды земельного участка с кадастровым № 51:20:000</w:t>
      </w:r>
      <w:r w:rsidR="0091360A" w:rsidRPr="0091360A">
        <w:rPr>
          <w:szCs w:val="28"/>
        </w:rPr>
        <w:t>2057</w:t>
      </w:r>
      <w:r w:rsidR="00A26C45" w:rsidRPr="0091360A">
        <w:rPr>
          <w:szCs w:val="28"/>
        </w:rPr>
        <w:t>:</w:t>
      </w:r>
      <w:r w:rsidR="0091360A" w:rsidRPr="0091360A">
        <w:rPr>
          <w:szCs w:val="28"/>
        </w:rPr>
        <w:t>47</w:t>
      </w:r>
      <w:r w:rsidR="00A26C45" w:rsidRPr="0091360A">
        <w:rPr>
          <w:szCs w:val="28"/>
        </w:rPr>
        <w:t xml:space="preserve">, расположенного в </w:t>
      </w:r>
      <w:r w:rsidR="0091360A" w:rsidRPr="0091360A">
        <w:rPr>
          <w:szCs w:val="28"/>
        </w:rPr>
        <w:t>Октябрь</w:t>
      </w:r>
      <w:r w:rsidR="00A26C45" w:rsidRPr="0091360A">
        <w:rPr>
          <w:szCs w:val="28"/>
        </w:rPr>
        <w:t xml:space="preserve">ском административном округе города Мурманска по улице </w:t>
      </w:r>
      <w:r w:rsidR="0091360A" w:rsidRPr="0091360A">
        <w:rPr>
          <w:szCs w:val="28"/>
        </w:rPr>
        <w:t>Воровского</w:t>
      </w:r>
      <w:r w:rsidR="00A26C45" w:rsidRPr="0091360A">
        <w:rPr>
          <w:szCs w:val="28"/>
        </w:rPr>
        <w:t xml:space="preserve">» </w:t>
      </w:r>
      <w:r w:rsidR="00856289" w:rsidRPr="0091360A">
        <w:rPr>
          <w:szCs w:val="28"/>
        </w:rPr>
        <w:t xml:space="preserve"> </w:t>
      </w:r>
      <w:r w:rsidR="00BB3BD0" w:rsidRPr="0091360A">
        <w:rPr>
          <w:szCs w:val="28"/>
        </w:rPr>
        <w:t>выступает организатором</w:t>
      </w:r>
      <w:r w:rsidR="0064393A" w:rsidRPr="0091360A">
        <w:rPr>
          <w:szCs w:val="28"/>
        </w:rPr>
        <w:t xml:space="preserve"> </w:t>
      </w:r>
      <w:r w:rsidR="00BB3BD0" w:rsidRPr="0091360A">
        <w:rPr>
          <w:szCs w:val="28"/>
        </w:rPr>
        <w:t xml:space="preserve">и </w:t>
      </w:r>
      <w:r w:rsidR="007346B6" w:rsidRPr="0091360A">
        <w:rPr>
          <w:szCs w:val="28"/>
        </w:rPr>
        <w:t>проводит</w:t>
      </w:r>
      <w:r w:rsidR="007346B6" w:rsidRPr="0091360A">
        <w:rPr>
          <w:b/>
          <w:szCs w:val="28"/>
        </w:rPr>
        <w:t xml:space="preserve"> </w:t>
      </w:r>
      <w:r w:rsidR="00391363">
        <w:rPr>
          <w:b/>
          <w:szCs w:val="28"/>
        </w:rPr>
        <w:t>28.05</w:t>
      </w:r>
      <w:r w:rsidR="00C003F1" w:rsidRPr="0091360A">
        <w:rPr>
          <w:b/>
          <w:szCs w:val="28"/>
        </w:rPr>
        <w:t>.2019</w:t>
      </w:r>
      <w:r w:rsidR="0064393A" w:rsidRPr="0091360A">
        <w:rPr>
          <w:b/>
          <w:szCs w:val="28"/>
        </w:rPr>
        <w:t xml:space="preserve"> </w:t>
      </w:r>
      <w:r w:rsidR="003151A3" w:rsidRPr="0091360A">
        <w:rPr>
          <w:szCs w:val="28"/>
        </w:rPr>
        <w:t>аукцион</w:t>
      </w:r>
      <w:r w:rsidR="00AE48E1" w:rsidRPr="0091360A">
        <w:rPr>
          <w:szCs w:val="28"/>
        </w:rPr>
        <w:t>, открыты</w:t>
      </w:r>
      <w:r w:rsidR="003151A3" w:rsidRPr="0091360A">
        <w:rPr>
          <w:szCs w:val="28"/>
        </w:rPr>
        <w:t>й</w:t>
      </w:r>
      <w:r w:rsidR="00AE48E1" w:rsidRPr="0091360A">
        <w:rPr>
          <w:szCs w:val="28"/>
        </w:rPr>
        <w:t xml:space="preserve"> по составу участников и по форме подачи </w:t>
      </w:r>
      <w:r w:rsidR="000F1519" w:rsidRPr="0091360A">
        <w:rPr>
          <w:szCs w:val="28"/>
        </w:rPr>
        <w:t>предложений</w:t>
      </w:r>
      <w:r w:rsidR="00AE48E1" w:rsidRPr="0091360A">
        <w:rPr>
          <w:szCs w:val="28"/>
        </w:rPr>
        <w:t xml:space="preserve">, по продаже права </w:t>
      </w:r>
      <w:r w:rsidR="00F91040" w:rsidRPr="0091360A">
        <w:rPr>
          <w:szCs w:val="28"/>
        </w:rPr>
        <w:t>на заключение договор</w:t>
      </w:r>
      <w:r w:rsidR="00856289" w:rsidRPr="0091360A">
        <w:rPr>
          <w:szCs w:val="28"/>
        </w:rPr>
        <w:t>а</w:t>
      </w:r>
      <w:r w:rsidR="00F91040" w:rsidRPr="0091360A">
        <w:rPr>
          <w:szCs w:val="28"/>
        </w:rPr>
        <w:t xml:space="preserve"> </w:t>
      </w:r>
      <w:r w:rsidR="00AE48E1" w:rsidRPr="0091360A">
        <w:rPr>
          <w:szCs w:val="28"/>
        </w:rPr>
        <w:t xml:space="preserve">аренды </w:t>
      </w:r>
      <w:r w:rsidR="0016385D" w:rsidRPr="0091360A">
        <w:rPr>
          <w:szCs w:val="28"/>
        </w:rPr>
        <w:t>земельн</w:t>
      </w:r>
      <w:r w:rsidR="00856289" w:rsidRPr="0091360A">
        <w:rPr>
          <w:szCs w:val="28"/>
        </w:rPr>
        <w:t>ого</w:t>
      </w:r>
      <w:r w:rsidR="0016385D" w:rsidRPr="0091360A">
        <w:rPr>
          <w:szCs w:val="28"/>
        </w:rPr>
        <w:t xml:space="preserve"> участк</w:t>
      </w:r>
      <w:r w:rsidR="00856289" w:rsidRPr="0091360A">
        <w:rPr>
          <w:szCs w:val="28"/>
        </w:rPr>
        <w:t>а</w:t>
      </w:r>
      <w:r w:rsidR="00BA3A12" w:rsidRPr="0091360A">
        <w:rPr>
          <w:szCs w:val="28"/>
        </w:rPr>
        <w:t>:</w:t>
      </w:r>
      <w:proofErr w:type="gramEnd"/>
    </w:p>
    <w:p w:rsidR="00856289" w:rsidRPr="0091360A" w:rsidRDefault="00307CF7" w:rsidP="006931D5">
      <w:pPr>
        <w:tabs>
          <w:tab w:val="num" w:pos="720"/>
          <w:tab w:val="left" w:pos="993"/>
        </w:tabs>
        <w:spacing w:before="120" w:after="120"/>
        <w:rPr>
          <w:b/>
          <w:snapToGrid w:val="0"/>
          <w:szCs w:val="28"/>
        </w:rPr>
      </w:pPr>
      <w:r>
        <w:rPr>
          <w:b/>
          <w:snapToGrid w:val="0"/>
          <w:szCs w:val="28"/>
        </w:rPr>
        <w:t>Лот № 1.</w:t>
      </w:r>
    </w:p>
    <w:p w:rsidR="00550D66" w:rsidRPr="0091360A" w:rsidRDefault="00550D66" w:rsidP="00983CCF">
      <w:pPr>
        <w:tabs>
          <w:tab w:val="num" w:pos="720"/>
          <w:tab w:val="left" w:pos="993"/>
        </w:tabs>
        <w:rPr>
          <w:b/>
          <w:snapToGrid w:val="0"/>
          <w:szCs w:val="28"/>
        </w:rPr>
      </w:pPr>
      <w:r w:rsidRPr="0091360A">
        <w:rPr>
          <w:b/>
          <w:snapToGrid w:val="0"/>
          <w:szCs w:val="28"/>
        </w:rPr>
        <w:t xml:space="preserve">Местоположение земельного участка: Мурманская область, муниципальное образование город Мурманск, </w:t>
      </w:r>
      <w:r w:rsidR="009C712E" w:rsidRPr="0091360A">
        <w:rPr>
          <w:b/>
          <w:snapToGrid w:val="0"/>
          <w:szCs w:val="28"/>
        </w:rPr>
        <w:t>Ленинс</w:t>
      </w:r>
      <w:r w:rsidR="00E93DAB" w:rsidRPr="0091360A">
        <w:rPr>
          <w:b/>
          <w:snapToGrid w:val="0"/>
          <w:szCs w:val="28"/>
        </w:rPr>
        <w:t xml:space="preserve">кий </w:t>
      </w:r>
      <w:r w:rsidRPr="0091360A">
        <w:rPr>
          <w:b/>
          <w:snapToGrid w:val="0"/>
          <w:szCs w:val="28"/>
        </w:rPr>
        <w:t>административный округ</w:t>
      </w:r>
      <w:r w:rsidR="009C712E" w:rsidRPr="0091360A">
        <w:rPr>
          <w:b/>
          <w:snapToGrid w:val="0"/>
          <w:szCs w:val="28"/>
        </w:rPr>
        <w:t xml:space="preserve">, </w:t>
      </w:r>
      <w:r w:rsidR="00D9337C">
        <w:rPr>
          <w:b/>
          <w:snapToGrid w:val="0"/>
          <w:szCs w:val="28"/>
        </w:rPr>
        <w:t>улица Транспортная</w:t>
      </w:r>
      <w:r w:rsidRPr="0091360A">
        <w:rPr>
          <w:b/>
          <w:snapToGrid w:val="0"/>
          <w:szCs w:val="28"/>
        </w:rPr>
        <w:t>.</w:t>
      </w:r>
    </w:p>
    <w:p w:rsidR="00550D66" w:rsidRPr="0091360A" w:rsidRDefault="00550D66" w:rsidP="00550D66">
      <w:pPr>
        <w:rPr>
          <w:szCs w:val="28"/>
        </w:rPr>
      </w:pPr>
      <w:r w:rsidRPr="0091360A">
        <w:rPr>
          <w:snapToGrid w:val="0"/>
          <w:szCs w:val="28"/>
        </w:rPr>
        <w:t xml:space="preserve">Кадастровый номер: </w:t>
      </w:r>
      <w:r w:rsidRPr="0091360A">
        <w:rPr>
          <w:szCs w:val="28"/>
        </w:rPr>
        <w:t>51:20:</w:t>
      </w:r>
      <w:r w:rsidR="00D9337C" w:rsidRPr="00D9337C">
        <w:rPr>
          <w:szCs w:val="28"/>
        </w:rPr>
        <w:t>0003185:32</w:t>
      </w:r>
      <w:r w:rsidR="00641813" w:rsidRPr="0091360A">
        <w:rPr>
          <w:szCs w:val="28"/>
        </w:rPr>
        <w:t>.</w:t>
      </w:r>
    </w:p>
    <w:p w:rsidR="00550D66" w:rsidRPr="0091360A" w:rsidRDefault="00550D66" w:rsidP="00550D66">
      <w:pPr>
        <w:rPr>
          <w:szCs w:val="28"/>
        </w:rPr>
      </w:pPr>
      <w:r w:rsidRPr="0091360A">
        <w:rPr>
          <w:snapToGrid w:val="0"/>
          <w:szCs w:val="28"/>
        </w:rPr>
        <w:t>Площадь:</w:t>
      </w:r>
      <w:r w:rsidR="00881C4C" w:rsidRPr="0091360A">
        <w:rPr>
          <w:snapToGrid w:val="0"/>
          <w:szCs w:val="28"/>
        </w:rPr>
        <w:t xml:space="preserve"> </w:t>
      </w:r>
      <w:r w:rsidR="00D9337C">
        <w:rPr>
          <w:snapToGrid w:val="0"/>
          <w:szCs w:val="28"/>
        </w:rPr>
        <w:t>17 541</w:t>
      </w:r>
      <w:r w:rsidR="0052452D" w:rsidRPr="0091360A">
        <w:rPr>
          <w:snapToGrid w:val="0"/>
          <w:szCs w:val="28"/>
        </w:rPr>
        <w:t xml:space="preserve"> </w:t>
      </w:r>
      <w:r w:rsidRPr="0091360A">
        <w:rPr>
          <w:szCs w:val="28"/>
        </w:rPr>
        <w:t xml:space="preserve">кв. м. </w:t>
      </w:r>
    </w:p>
    <w:p w:rsidR="00550D66" w:rsidRPr="0091360A" w:rsidRDefault="00550D66" w:rsidP="00550D66">
      <w:pPr>
        <w:rPr>
          <w:szCs w:val="28"/>
        </w:rPr>
      </w:pPr>
      <w:r w:rsidRPr="0091360A">
        <w:rPr>
          <w:szCs w:val="28"/>
        </w:rPr>
        <w:t>Сведения о правах: государственная собственность не разграничена.</w:t>
      </w:r>
    </w:p>
    <w:p w:rsidR="00550D66" w:rsidRPr="0091360A" w:rsidRDefault="00550D66" w:rsidP="00550D66">
      <w:pPr>
        <w:tabs>
          <w:tab w:val="num" w:pos="360"/>
          <w:tab w:val="left" w:pos="993"/>
        </w:tabs>
        <w:ind w:firstLine="540"/>
        <w:rPr>
          <w:szCs w:val="28"/>
        </w:rPr>
      </w:pPr>
      <w:r w:rsidRPr="0091360A">
        <w:rPr>
          <w:szCs w:val="28"/>
        </w:rPr>
        <w:t>Категория земель: земли населенных пунктов.</w:t>
      </w:r>
    </w:p>
    <w:p w:rsidR="00550D66" w:rsidRPr="0091360A" w:rsidRDefault="00550D66" w:rsidP="00550D66">
      <w:pPr>
        <w:tabs>
          <w:tab w:val="num" w:pos="360"/>
          <w:tab w:val="left" w:pos="993"/>
        </w:tabs>
        <w:ind w:firstLine="540"/>
        <w:rPr>
          <w:szCs w:val="28"/>
        </w:rPr>
      </w:pPr>
      <w:r w:rsidRPr="0091360A">
        <w:rPr>
          <w:szCs w:val="28"/>
        </w:rPr>
        <w:t>Земельный участок расположен в границах территориальной зоны</w:t>
      </w:r>
      <w:r w:rsidR="00892427" w:rsidRPr="0091360A">
        <w:rPr>
          <w:szCs w:val="28"/>
        </w:rPr>
        <w:t>:</w:t>
      </w:r>
      <w:r w:rsidRPr="0091360A">
        <w:rPr>
          <w:szCs w:val="28"/>
        </w:rPr>
        <w:t xml:space="preserve"> </w:t>
      </w:r>
      <w:r w:rsidR="00D9337C">
        <w:rPr>
          <w:szCs w:val="28"/>
        </w:rPr>
        <w:t>П-3</w:t>
      </w:r>
      <w:r w:rsidR="00B259C8" w:rsidRPr="0091360A">
        <w:rPr>
          <w:szCs w:val="28"/>
        </w:rPr>
        <w:t xml:space="preserve"> (зона</w:t>
      </w:r>
      <w:r w:rsidR="00E93DAB" w:rsidRPr="0091360A">
        <w:rPr>
          <w:szCs w:val="28"/>
        </w:rPr>
        <w:t xml:space="preserve"> </w:t>
      </w:r>
      <w:r w:rsidR="00D9337C">
        <w:rPr>
          <w:szCs w:val="28"/>
        </w:rPr>
        <w:t xml:space="preserve">размещения производственных объектов </w:t>
      </w:r>
      <w:r w:rsidR="00D9337C">
        <w:rPr>
          <w:szCs w:val="28"/>
          <w:lang w:val="en-US"/>
        </w:rPr>
        <w:t>IV</w:t>
      </w:r>
      <w:r w:rsidR="00D9337C" w:rsidRPr="00D9337C">
        <w:rPr>
          <w:szCs w:val="28"/>
        </w:rPr>
        <w:t xml:space="preserve"> </w:t>
      </w:r>
      <w:r w:rsidR="00D9337C">
        <w:rPr>
          <w:szCs w:val="28"/>
        </w:rPr>
        <w:t>–</w:t>
      </w:r>
      <w:r w:rsidR="00D9337C" w:rsidRPr="00D9337C">
        <w:rPr>
          <w:szCs w:val="28"/>
        </w:rPr>
        <w:t xml:space="preserve"> </w:t>
      </w:r>
      <w:r w:rsidR="00D9337C">
        <w:rPr>
          <w:szCs w:val="28"/>
          <w:lang w:val="en-US"/>
        </w:rPr>
        <w:t>V</w:t>
      </w:r>
      <w:r w:rsidR="00307CF7">
        <w:rPr>
          <w:szCs w:val="28"/>
        </w:rPr>
        <w:t xml:space="preserve"> </w:t>
      </w:r>
      <w:r w:rsidR="00D9337C">
        <w:rPr>
          <w:szCs w:val="28"/>
        </w:rPr>
        <w:t>класса опасности</w:t>
      </w:r>
      <w:r w:rsidR="00B259C8" w:rsidRPr="0091360A">
        <w:rPr>
          <w:szCs w:val="28"/>
        </w:rPr>
        <w:t>)</w:t>
      </w:r>
      <w:r w:rsidRPr="0091360A">
        <w:rPr>
          <w:szCs w:val="28"/>
        </w:rPr>
        <w:t xml:space="preserve"> согласно карте градостроительного зонирования Правил землепользования и застройки </w:t>
      </w:r>
      <w:r w:rsidRPr="0091360A">
        <w:rPr>
          <w:szCs w:val="28"/>
        </w:rPr>
        <w:lastRenderedPageBreak/>
        <w:t>муниципального образования город Мурманск, утвержденных решением Совета депутатов города Мурманска от 01.11.2011 № 41-547</w:t>
      </w:r>
      <w:r w:rsidR="00B259C8" w:rsidRPr="0091360A">
        <w:rPr>
          <w:szCs w:val="28"/>
        </w:rPr>
        <w:t xml:space="preserve"> (в редакции от 27.06.2018)</w:t>
      </w:r>
      <w:r w:rsidRPr="0091360A">
        <w:rPr>
          <w:szCs w:val="28"/>
        </w:rPr>
        <w:t>.</w:t>
      </w:r>
    </w:p>
    <w:p w:rsidR="00550D66" w:rsidRPr="0091360A" w:rsidRDefault="00550D66" w:rsidP="005C6EA4">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sidR="00D9337C">
        <w:rPr>
          <w:snapToGrid w:val="0"/>
          <w:szCs w:val="28"/>
        </w:rPr>
        <w:t>деловое управление, транспорт</w:t>
      </w:r>
      <w:r w:rsidR="00540E31" w:rsidRPr="0091360A">
        <w:rPr>
          <w:snapToGrid w:val="0"/>
          <w:szCs w:val="28"/>
        </w:rPr>
        <w:t>.</w:t>
      </w:r>
    </w:p>
    <w:p w:rsidR="00550D66" w:rsidRPr="0091360A" w:rsidRDefault="00881C4C" w:rsidP="00550D66">
      <w:pPr>
        <w:tabs>
          <w:tab w:val="num" w:pos="360"/>
          <w:tab w:val="left" w:pos="993"/>
        </w:tabs>
        <w:ind w:firstLine="540"/>
        <w:rPr>
          <w:snapToGrid w:val="0"/>
          <w:szCs w:val="28"/>
        </w:rPr>
      </w:pPr>
      <w:r w:rsidRPr="0091360A">
        <w:rPr>
          <w:snapToGrid w:val="0"/>
          <w:szCs w:val="28"/>
        </w:rPr>
        <w:t>Н</w:t>
      </w:r>
      <w:r w:rsidR="00550D66" w:rsidRPr="0091360A">
        <w:rPr>
          <w:snapToGrid w:val="0"/>
          <w:szCs w:val="28"/>
        </w:rPr>
        <w:t xml:space="preserve">азначение объекта капитального строительства: </w:t>
      </w:r>
      <w:r w:rsidR="00B259C8" w:rsidRPr="0091360A">
        <w:rPr>
          <w:snapToGrid w:val="0"/>
          <w:szCs w:val="28"/>
        </w:rPr>
        <w:t xml:space="preserve">для строительства объекта с видом разрешенного использования </w:t>
      </w:r>
      <w:r w:rsidR="006931D5">
        <w:rPr>
          <w:snapToGrid w:val="0"/>
          <w:szCs w:val="28"/>
        </w:rPr>
        <w:t>- д</w:t>
      </w:r>
      <w:r w:rsidR="00D9337C" w:rsidRPr="00D9337C">
        <w:rPr>
          <w:snapToGrid w:val="0"/>
          <w:szCs w:val="28"/>
        </w:rPr>
        <w:t>еловое управление, транспорт</w:t>
      </w:r>
      <w:r w:rsidR="00550D66" w:rsidRPr="0091360A">
        <w:rPr>
          <w:snapToGrid w:val="0"/>
          <w:szCs w:val="28"/>
        </w:rPr>
        <w:t>.</w:t>
      </w:r>
    </w:p>
    <w:p w:rsidR="00315C70" w:rsidRPr="0091360A" w:rsidRDefault="00315C70" w:rsidP="00315C70">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603F11" w:rsidRPr="0091360A" w:rsidRDefault="00670860" w:rsidP="00315C70">
      <w:pPr>
        <w:tabs>
          <w:tab w:val="num" w:pos="360"/>
          <w:tab w:val="left" w:pos="993"/>
        </w:tabs>
        <w:ind w:firstLine="540"/>
        <w:rPr>
          <w:szCs w:val="28"/>
        </w:rPr>
      </w:pPr>
      <w:r w:rsidRPr="0091360A">
        <w:rPr>
          <w:szCs w:val="28"/>
        </w:rPr>
        <w:t>1.</w:t>
      </w:r>
      <w:r w:rsidR="00315C70" w:rsidRPr="0091360A">
        <w:rPr>
          <w:szCs w:val="28"/>
        </w:rPr>
        <w:t xml:space="preserve"> </w:t>
      </w:r>
      <w:r w:rsidR="00603F11" w:rsidRPr="0091360A">
        <w:rPr>
          <w:szCs w:val="28"/>
        </w:rPr>
        <w:t>Минимальные отступы от границ земельного участка</w:t>
      </w:r>
      <w:r w:rsidR="00022EA6">
        <w:rPr>
          <w:szCs w:val="28"/>
        </w:rPr>
        <w:t xml:space="preserve"> – 1м;</w:t>
      </w:r>
    </w:p>
    <w:p w:rsidR="00D1659B" w:rsidRPr="00C13036" w:rsidRDefault="00D1659B" w:rsidP="00315C70">
      <w:pPr>
        <w:tabs>
          <w:tab w:val="num" w:pos="360"/>
          <w:tab w:val="left" w:pos="993"/>
        </w:tabs>
        <w:ind w:firstLine="540"/>
        <w:rPr>
          <w:sz w:val="12"/>
          <w:szCs w:val="12"/>
        </w:rPr>
      </w:pPr>
    </w:p>
    <w:tbl>
      <w:tblPr>
        <w:tblStyle w:val="ab"/>
        <w:tblW w:w="0" w:type="auto"/>
        <w:tblLook w:val="04A0" w:firstRow="1" w:lastRow="0" w:firstColumn="1" w:lastColumn="0" w:noHBand="0" w:noVBand="1"/>
      </w:tblPr>
      <w:tblGrid>
        <w:gridCol w:w="2093"/>
        <w:gridCol w:w="3969"/>
        <w:gridCol w:w="4076"/>
      </w:tblGrid>
      <w:tr w:rsidR="00603F11" w:rsidRPr="0091360A" w:rsidTr="00603F11">
        <w:tc>
          <w:tcPr>
            <w:tcW w:w="2093" w:type="dxa"/>
            <w:vMerge w:val="restart"/>
            <w:vAlign w:val="center"/>
          </w:tcPr>
          <w:p w:rsidR="00603F11" w:rsidRPr="00DE6B0A" w:rsidRDefault="00603F11" w:rsidP="00603F11">
            <w:pPr>
              <w:tabs>
                <w:tab w:val="num" w:pos="360"/>
                <w:tab w:val="left" w:pos="993"/>
              </w:tabs>
              <w:ind w:firstLine="0"/>
              <w:jc w:val="center"/>
              <w:rPr>
                <w:sz w:val="22"/>
                <w:szCs w:val="22"/>
              </w:rPr>
            </w:pPr>
            <w:r w:rsidRPr="00DE6B0A">
              <w:rPr>
                <w:sz w:val="22"/>
                <w:szCs w:val="22"/>
              </w:rPr>
              <w:t>Обозначение (номер) характерной точки</w:t>
            </w:r>
          </w:p>
        </w:tc>
        <w:tc>
          <w:tcPr>
            <w:tcW w:w="8045" w:type="dxa"/>
            <w:gridSpan w:val="2"/>
            <w:vAlign w:val="center"/>
          </w:tcPr>
          <w:p w:rsidR="00603F11" w:rsidRPr="00DE6B0A" w:rsidRDefault="00D1659B" w:rsidP="00603F11">
            <w:pPr>
              <w:tabs>
                <w:tab w:val="num" w:pos="360"/>
                <w:tab w:val="left" w:pos="993"/>
              </w:tabs>
              <w:ind w:firstLine="0"/>
              <w:jc w:val="center"/>
              <w:rPr>
                <w:sz w:val="22"/>
                <w:szCs w:val="22"/>
              </w:rPr>
            </w:pPr>
            <w:r w:rsidRPr="00DE6B0A">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603F11" w:rsidRPr="0091360A" w:rsidTr="00D1659B">
        <w:tc>
          <w:tcPr>
            <w:tcW w:w="2093" w:type="dxa"/>
            <w:vMerge/>
            <w:vAlign w:val="center"/>
          </w:tcPr>
          <w:p w:rsidR="00603F11" w:rsidRPr="00DE6B0A" w:rsidRDefault="00603F11" w:rsidP="00603F11">
            <w:pPr>
              <w:tabs>
                <w:tab w:val="num" w:pos="360"/>
                <w:tab w:val="left" w:pos="993"/>
              </w:tabs>
              <w:ind w:firstLine="0"/>
              <w:jc w:val="center"/>
              <w:rPr>
                <w:sz w:val="22"/>
                <w:szCs w:val="22"/>
              </w:rPr>
            </w:pPr>
          </w:p>
        </w:tc>
        <w:tc>
          <w:tcPr>
            <w:tcW w:w="3969" w:type="dxa"/>
            <w:vAlign w:val="center"/>
          </w:tcPr>
          <w:p w:rsidR="00603F11" w:rsidRPr="00DE6B0A" w:rsidRDefault="00D1659B" w:rsidP="00603F11">
            <w:pPr>
              <w:tabs>
                <w:tab w:val="num" w:pos="360"/>
                <w:tab w:val="left" w:pos="993"/>
              </w:tabs>
              <w:ind w:firstLine="0"/>
              <w:jc w:val="center"/>
              <w:rPr>
                <w:sz w:val="22"/>
                <w:szCs w:val="22"/>
                <w:lang w:val="en-US"/>
              </w:rPr>
            </w:pPr>
            <w:r w:rsidRPr="00DE6B0A">
              <w:rPr>
                <w:sz w:val="22"/>
                <w:szCs w:val="22"/>
                <w:lang w:val="en-US"/>
              </w:rPr>
              <w:t>X</w:t>
            </w:r>
          </w:p>
        </w:tc>
        <w:tc>
          <w:tcPr>
            <w:tcW w:w="4076" w:type="dxa"/>
            <w:vAlign w:val="center"/>
          </w:tcPr>
          <w:p w:rsidR="00603F11" w:rsidRPr="00DE6B0A" w:rsidRDefault="00D1659B" w:rsidP="00603F11">
            <w:pPr>
              <w:tabs>
                <w:tab w:val="num" w:pos="360"/>
                <w:tab w:val="left" w:pos="993"/>
              </w:tabs>
              <w:ind w:firstLine="0"/>
              <w:jc w:val="center"/>
              <w:rPr>
                <w:sz w:val="22"/>
                <w:szCs w:val="22"/>
                <w:lang w:val="en-US"/>
              </w:rPr>
            </w:pPr>
            <w:r w:rsidRPr="00DE6B0A">
              <w:rPr>
                <w:sz w:val="22"/>
                <w:szCs w:val="22"/>
                <w:lang w:val="en-US"/>
              </w:rPr>
              <w:t>Y</w:t>
            </w:r>
          </w:p>
        </w:tc>
      </w:tr>
      <w:tr w:rsidR="00603F11" w:rsidRPr="0091360A" w:rsidTr="00D1659B">
        <w:tc>
          <w:tcPr>
            <w:tcW w:w="2093" w:type="dxa"/>
            <w:vAlign w:val="center"/>
          </w:tcPr>
          <w:p w:rsidR="00603F11" w:rsidRPr="00DE6B0A" w:rsidRDefault="00D1659B" w:rsidP="00603F11">
            <w:pPr>
              <w:tabs>
                <w:tab w:val="num" w:pos="360"/>
                <w:tab w:val="left" w:pos="993"/>
              </w:tabs>
              <w:ind w:firstLine="0"/>
              <w:jc w:val="center"/>
              <w:rPr>
                <w:sz w:val="24"/>
                <w:szCs w:val="24"/>
              </w:rPr>
            </w:pPr>
            <w:r w:rsidRPr="00DE6B0A">
              <w:rPr>
                <w:sz w:val="24"/>
                <w:szCs w:val="24"/>
              </w:rPr>
              <w:t>1</w:t>
            </w:r>
          </w:p>
        </w:tc>
        <w:tc>
          <w:tcPr>
            <w:tcW w:w="3969" w:type="dxa"/>
            <w:vAlign w:val="center"/>
          </w:tcPr>
          <w:p w:rsidR="00603F11" w:rsidRPr="00DE6B0A" w:rsidRDefault="00FD7ED1" w:rsidP="00603F11">
            <w:pPr>
              <w:tabs>
                <w:tab w:val="num" w:pos="360"/>
                <w:tab w:val="left" w:pos="993"/>
              </w:tabs>
              <w:ind w:firstLine="0"/>
              <w:jc w:val="center"/>
              <w:rPr>
                <w:sz w:val="24"/>
                <w:szCs w:val="24"/>
              </w:rPr>
            </w:pPr>
            <w:r w:rsidRPr="00DE6B0A">
              <w:rPr>
                <w:sz w:val="24"/>
                <w:szCs w:val="24"/>
              </w:rPr>
              <w:t>648222,09</w:t>
            </w:r>
          </w:p>
        </w:tc>
        <w:tc>
          <w:tcPr>
            <w:tcW w:w="4076" w:type="dxa"/>
            <w:vAlign w:val="center"/>
          </w:tcPr>
          <w:p w:rsidR="00603F11" w:rsidRPr="00DE6B0A" w:rsidRDefault="00FD7ED1" w:rsidP="003367B0">
            <w:pPr>
              <w:tabs>
                <w:tab w:val="num" w:pos="360"/>
                <w:tab w:val="left" w:pos="993"/>
              </w:tabs>
              <w:ind w:firstLine="0"/>
              <w:jc w:val="center"/>
              <w:rPr>
                <w:sz w:val="24"/>
                <w:szCs w:val="24"/>
              </w:rPr>
            </w:pPr>
            <w:r w:rsidRPr="00DE6B0A">
              <w:rPr>
                <w:sz w:val="24"/>
                <w:szCs w:val="24"/>
              </w:rPr>
              <w:t>1443865,51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2</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648216,15</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1443776,82</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3</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648006,91</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1443795,06</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4</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648007,64</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1443803,39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5</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648010,02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1443803,08</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6</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648012,23</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1443822,29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7</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648018,02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1443821,61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8</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648019,28</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1443836,01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9</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648021,12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1443857,04</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10</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648031,79</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1443856,16</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11</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648033,18</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1443879,99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12</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648127,76</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1443872,74</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13</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648156,42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w:t>
            </w:r>
            <w:r w:rsidR="00DA32BA" w:rsidRPr="00DE6B0A">
              <w:rPr>
                <w:sz w:val="24"/>
                <w:szCs w:val="24"/>
              </w:rPr>
              <w:t>70,55</w:t>
            </w:r>
          </w:p>
        </w:tc>
      </w:tr>
      <w:tr w:rsidR="00DA32BA" w:rsidRPr="0091360A" w:rsidTr="00D1659B">
        <w:tc>
          <w:tcPr>
            <w:tcW w:w="2093" w:type="dxa"/>
            <w:vAlign w:val="center"/>
          </w:tcPr>
          <w:p w:rsidR="00DA32BA" w:rsidRPr="00DE6B0A" w:rsidRDefault="00DA32BA" w:rsidP="00603F11">
            <w:pPr>
              <w:tabs>
                <w:tab w:val="num" w:pos="360"/>
                <w:tab w:val="left" w:pos="993"/>
              </w:tabs>
              <w:ind w:firstLine="0"/>
              <w:jc w:val="center"/>
              <w:rPr>
                <w:sz w:val="24"/>
                <w:szCs w:val="24"/>
              </w:rPr>
            </w:pPr>
            <w:r w:rsidRPr="00DE6B0A">
              <w:rPr>
                <w:sz w:val="24"/>
                <w:szCs w:val="24"/>
              </w:rPr>
              <w:t>14</w:t>
            </w:r>
          </w:p>
        </w:tc>
        <w:tc>
          <w:tcPr>
            <w:tcW w:w="3969" w:type="dxa"/>
            <w:vAlign w:val="center"/>
          </w:tcPr>
          <w:p w:rsidR="00DA32BA" w:rsidRPr="00DE6B0A" w:rsidRDefault="00DA32BA" w:rsidP="00E37854">
            <w:pPr>
              <w:tabs>
                <w:tab w:val="num" w:pos="360"/>
                <w:tab w:val="left" w:pos="993"/>
              </w:tabs>
              <w:ind w:firstLine="0"/>
              <w:jc w:val="center"/>
              <w:rPr>
                <w:sz w:val="24"/>
                <w:szCs w:val="24"/>
              </w:rPr>
            </w:pPr>
            <w:r w:rsidRPr="00DE6B0A">
              <w:rPr>
                <w:sz w:val="24"/>
                <w:szCs w:val="24"/>
              </w:rPr>
              <w:t>648222,09</w:t>
            </w:r>
          </w:p>
        </w:tc>
        <w:tc>
          <w:tcPr>
            <w:tcW w:w="4076" w:type="dxa"/>
            <w:vAlign w:val="center"/>
          </w:tcPr>
          <w:p w:rsidR="00DA32BA" w:rsidRPr="00DE6B0A" w:rsidRDefault="00DA32BA" w:rsidP="00E37854">
            <w:pPr>
              <w:tabs>
                <w:tab w:val="num" w:pos="360"/>
                <w:tab w:val="left" w:pos="993"/>
              </w:tabs>
              <w:ind w:firstLine="0"/>
              <w:jc w:val="center"/>
              <w:rPr>
                <w:sz w:val="24"/>
                <w:szCs w:val="24"/>
              </w:rPr>
            </w:pPr>
            <w:r w:rsidRPr="00DE6B0A">
              <w:rPr>
                <w:sz w:val="24"/>
                <w:szCs w:val="24"/>
              </w:rPr>
              <w:t>1443865,51</w:t>
            </w:r>
          </w:p>
        </w:tc>
      </w:tr>
    </w:tbl>
    <w:p w:rsidR="00315F33" w:rsidRPr="0091360A" w:rsidRDefault="00315F33" w:rsidP="00C13036">
      <w:pPr>
        <w:tabs>
          <w:tab w:val="num" w:pos="360"/>
          <w:tab w:val="left" w:pos="993"/>
        </w:tabs>
        <w:spacing w:before="120"/>
        <w:ind w:firstLine="539"/>
        <w:rPr>
          <w:szCs w:val="28"/>
        </w:rPr>
      </w:pPr>
      <w:r w:rsidRPr="0091360A">
        <w:rPr>
          <w:szCs w:val="28"/>
        </w:rPr>
        <w:t>2. П</w:t>
      </w:r>
      <w:r w:rsidR="00315C70" w:rsidRPr="0091360A">
        <w:rPr>
          <w:szCs w:val="28"/>
        </w:rPr>
        <w:t xml:space="preserve">редельное количество этажей </w:t>
      </w:r>
      <w:r w:rsidRPr="0091360A">
        <w:rPr>
          <w:szCs w:val="28"/>
        </w:rPr>
        <w:t xml:space="preserve">зданий, строений, сооружений </w:t>
      </w:r>
      <w:r w:rsidR="00315C70" w:rsidRPr="0091360A">
        <w:rPr>
          <w:szCs w:val="28"/>
        </w:rPr>
        <w:t xml:space="preserve">– </w:t>
      </w:r>
      <w:r w:rsidR="00022EA6">
        <w:rPr>
          <w:szCs w:val="28"/>
        </w:rPr>
        <w:t>не подлежит установлению</w:t>
      </w:r>
      <w:r w:rsidR="00315C70" w:rsidRPr="0091360A">
        <w:rPr>
          <w:szCs w:val="28"/>
        </w:rPr>
        <w:t>;</w:t>
      </w:r>
      <w:r w:rsidR="00417684" w:rsidRPr="0091360A">
        <w:rPr>
          <w:szCs w:val="28"/>
        </w:rPr>
        <w:t xml:space="preserve"> п</w:t>
      </w:r>
      <w:r w:rsidRPr="0091360A">
        <w:rPr>
          <w:szCs w:val="28"/>
        </w:rPr>
        <w:t xml:space="preserve">редельная высота зданий, строений, сооружений – </w:t>
      </w:r>
      <w:r w:rsidR="00022EA6" w:rsidRPr="00022EA6">
        <w:rPr>
          <w:szCs w:val="28"/>
        </w:rPr>
        <w:t>не подлежит установлению</w:t>
      </w:r>
      <w:r w:rsidRPr="0091360A">
        <w:rPr>
          <w:szCs w:val="28"/>
        </w:rPr>
        <w:t>.</w:t>
      </w:r>
    </w:p>
    <w:p w:rsidR="00315C70" w:rsidRPr="0091360A" w:rsidRDefault="00315F33" w:rsidP="00315C70">
      <w:pPr>
        <w:tabs>
          <w:tab w:val="num" w:pos="360"/>
          <w:tab w:val="left" w:pos="993"/>
        </w:tabs>
        <w:ind w:firstLine="540"/>
        <w:rPr>
          <w:szCs w:val="28"/>
        </w:rPr>
      </w:pPr>
      <w:r w:rsidRPr="0091360A">
        <w:rPr>
          <w:szCs w:val="28"/>
        </w:rPr>
        <w:t>3.</w:t>
      </w:r>
      <w:r w:rsidR="00315C70" w:rsidRPr="0091360A">
        <w:rPr>
          <w:szCs w:val="28"/>
        </w:rPr>
        <w:t xml:space="preserve"> </w:t>
      </w:r>
      <w:r w:rsidRPr="0091360A">
        <w:rPr>
          <w:szCs w:val="28"/>
        </w:rPr>
        <w:t>М</w:t>
      </w:r>
      <w:r w:rsidR="00315C70" w:rsidRPr="0091360A">
        <w:rPr>
          <w:szCs w:val="28"/>
        </w:rPr>
        <w:t xml:space="preserve">аксимальный процент застройки в границах земельного участка – </w:t>
      </w:r>
      <w:r w:rsidR="00FF6D14" w:rsidRPr="0091360A">
        <w:rPr>
          <w:szCs w:val="28"/>
        </w:rPr>
        <w:t>8</w:t>
      </w:r>
      <w:r w:rsidR="00315C70" w:rsidRPr="0091360A">
        <w:rPr>
          <w:szCs w:val="28"/>
        </w:rPr>
        <w:t>0 %.</w:t>
      </w:r>
    </w:p>
    <w:p w:rsidR="00550D66" w:rsidRPr="0091360A" w:rsidRDefault="008E4D2B" w:rsidP="00550D66">
      <w:pPr>
        <w:tabs>
          <w:tab w:val="num" w:pos="360"/>
          <w:tab w:val="left" w:pos="993"/>
        </w:tabs>
        <w:ind w:firstLine="540"/>
        <w:rPr>
          <w:szCs w:val="28"/>
        </w:rPr>
      </w:pPr>
      <w:r w:rsidRPr="001952AB">
        <w:rPr>
          <w:b/>
          <w:szCs w:val="28"/>
        </w:rPr>
        <w:t>И</w:t>
      </w:r>
      <w:r w:rsidR="00120315" w:rsidRPr="001952AB">
        <w:rPr>
          <w:b/>
          <w:szCs w:val="28"/>
        </w:rPr>
        <w:t xml:space="preserve">нформация о технических условиях подключения объекта строительства </w:t>
      </w:r>
      <w:r w:rsidR="00120315" w:rsidRPr="0091360A">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50D66" w:rsidRPr="0091360A" w:rsidRDefault="00550D66" w:rsidP="00550D66">
      <w:pPr>
        <w:tabs>
          <w:tab w:val="num" w:pos="360"/>
          <w:tab w:val="left" w:pos="993"/>
        </w:tabs>
        <w:ind w:firstLine="540"/>
        <w:rPr>
          <w:szCs w:val="28"/>
        </w:rPr>
      </w:pPr>
      <w:r w:rsidRPr="0091360A">
        <w:rPr>
          <w:b/>
          <w:szCs w:val="28"/>
        </w:rPr>
        <w:t xml:space="preserve">Срок аренды земельного участка: </w:t>
      </w:r>
      <w:r w:rsidR="001952AB">
        <w:rPr>
          <w:szCs w:val="28"/>
        </w:rPr>
        <w:t>7 лет</w:t>
      </w:r>
      <w:r w:rsidRPr="0091360A">
        <w:rPr>
          <w:szCs w:val="28"/>
        </w:rPr>
        <w:t>.</w:t>
      </w:r>
    </w:p>
    <w:p w:rsidR="00550D66" w:rsidRPr="0091360A" w:rsidRDefault="00550D66" w:rsidP="00550D66">
      <w:pPr>
        <w:tabs>
          <w:tab w:val="num" w:pos="360"/>
          <w:tab w:val="left" w:pos="993"/>
        </w:tabs>
        <w:ind w:firstLine="540"/>
        <w:rPr>
          <w:szCs w:val="28"/>
        </w:rPr>
      </w:pPr>
      <w:r w:rsidRPr="0091360A">
        <w:rPr>
          <w:b/>
          <w:szCs w:val="28"/>
        </w:rPr>
        <w:t>Начальный размер ежегодной арендной платы составляет:</w:t>
      </w:r>
      <w:r w:rsidRPr="0091360A">
        <w:rPr>
          <w:szCs w:val="28"/>
        </w:rPr>
        <w:t xml:space="preserve">  </w:t>
      </w:r>
      <w:r w:rsidR="00307CF7">
        <w:rPr>
          <w:szCs w:val="28"/>
        </w:rPr>
        <w:t>2 794</w:t>
      </w:r>
      <w:r w:rsidRPr="0091360A">
        <w:rPr>
          <w:szCs w:val="28"/>
        </w:rPr>
        <w:t xml:space="preserve"> 000 рублей.</w:t>
      </w:r>
    </w:p>
    <w:p w:rsidR="00550D66" w:rsidRPr="0091360A" w:rsidRDefault="00550D66" w:rsidP="00550D66">
      <w:pPr>
        <w:tabs>
          <w:tab w:val="num" w:pos="360"/>
          <w:tab w:val="left" w:pos="993"/>
        </w:tabs>
        <w:ind w:firstLine="540"/>
        <w:rPr>
          <w:szCs w:val="28"/>
        </w:rPr>
      </w:pPr>
      <w:r w:rsidRPr="0091360A">
        <w:rPr>
          <w:b/>
          <w:szCs w:val="28"/>
        </w:rPr>
        <w:t>Шаг аукциона</w:t>
      </w:r>
      <w:r w:rsidRPr="0091360A">
        <w:rPr>
          <w:szCs w:val="28"/>
        </w:rPr>
        <w:t xml:space="preserve">: </w:t>
      </w:r>
      <w:r w:rsidR="00307CF7">
        <w:rPr>
          <w:szCs w:val="28"/>
        </w:rPr>
        <w:t>83 820</w:t>
      </w:r>
      <w:r w:rsidRPr="0091360A">
        <w:rPr>
          <w:szCs w:val="28"/>
        </w:rPr>
        <w:t xml:space="preserve"> рублей.</w:t>
      </w:r>
    </w:p>
    <w:p w:rsidR="00550D66" w:rsidRDefault="00550D66" w:rsidP="00550D66">
      <w:pPr>
        <w:tabs>
          <w:tab w:val="num" w:pos="360"/>
          <w:tab w:val="left" w:pos="993"/>
        </w:tabs>
        <w:ind w:firstLine="540"/>
        <w:rPr>
          <w:szCs w:val="28"/>
        </w:rPr>
      </w:pPr>
      <w:r w:rsidRPr="0091360A">
        <w:rPr>
          <w:b/>
          <w:szCs w:val="28"/>
        </w:rPr>
        <w:t>Размер задатка для участия в аукционе</w:t>
      </w:r>
      <w:r w:rsidRPr="0091360A">
        <w:rPr>
          <w:szCs w:val="28"/>
        </w:rPr>
        <w:t xml:space="preserve">: </w:t>
      </w:r>
      <w:r w:rsidR="00307CF7">
        <w:rPr>
          <w:szCs w:val="28"/>
        </w:rPr>
        <w:t>1 397 0</w:t>
      </w:r>
      <w:r w:rsidRPr="0091360A">
        <w:rPr>
          <w:szCs w:val="28"/>
        </w:rPr>
        <w:t>00 рублей.</w:t>
      </w:r>
    </w:p>
    <w:p w:rsidR="006931D5" w:rsidRDefault="006931D5" w:rsidP="00307CF7">
      <w:pPr>
        <w:tabs>
          <w:tab w:val="num" w:pos="720"/>
          <w:tab w:val="left" w:pos="993"/>
        </w:tabs>
        <w:rPr>
          <w:b/>
          <w:snapToGrid w:val="0"/>
          <w:szCs w:val="28"/>
        </w:rPr>
      </w:pPr>
    </w:p>
    <w:p w:rsidR="00307CF7" w:rsidRPr="0091360A" w:rsidRDefault="00307CF7" w:rsidP="006931D5">
      <w:pPr>
        <w:tabs>
          <w:tab w:val="num" w:pos="720"/>
          <w:tab w:val="left" w:pos="993"/>
        </w:tabs>
        <w:spacing w:before="120" w:after="120"/>
        <w:rPr>
          <w:b/>
          <w:snapToGrid w:val="0"/>
          <w:szCs w:val="28"/>
        </w:rPr>
      </w:pPr>
      <w:r>
        <w:rPr>
          <w:b/>
          <w:snapToGrid w:val="0"/>
          <w:szCs w:val="28"/>
        </w:rPr>
        <w:t>Лот № 2.</w:t>
      </w:r>
    </w:p>
    <w:p w:rsidR="00307CF7" w:rsidRPr="0091360A" w:rsidRDefault="00307CF7" w:rsidP="00307CF7">
      <w:pPr>
        <w:tabs>
          <w:tab w:val="num" w:pos="720"/>
          <w:tab w:val="left" w:pos="993"/>
        </w:tabs>
        <w:rPr>
          <w:b/>
          <w:snapToGrid w:val="0"/>
          <w:szCs w:val="28"/>
        </w:rPr>
      </w:pPr>
      <w:r w:rsidRPr="0091360A">
        <w:rPr>
          <w:b/>
          <w:snapToGrid w:val="0"/>
          <w:szCs w:val="28"/>
        </w:rPr>
        <w:lastRenderedPageBreak/>
        <w:t xml:space="preserve">Местоположение земельного участка: Мурманская область, муниципальное образование город Мурманск, Ленинский административный округ, </w:t>
      </w:r>
      <w:r>
        <w:rPr>
          <w:b/>
          <w:snapToGrid w:val="0"/>
          <w:szCs w:val="28"/>
        </w:rPr>
        <w:t>улица Транспортная</w:t>
      </w:r>
      <w:r w:rsidRPr="0091360A">
        <w:rPr>
          <w:b/>
          <w:snapToGrid w:val="0"/>
          <w:szCs w:val="28"/>
        </w:rPr>
        <w:t>.</w:t>
      </w:r>
    </w:p>
    <w:p w:rsidR="00307CF7" w:rsidRPr="0091360A" w:rsidRDefault="00307CF7" w:rsidP="00307CF7">
      <w:pPr>
        <w:rPr>
          <w:szCs w:val="28"/>
        </w:rPr>
      </w:pPr>
      <w:r w:rsidRPr="0091360A">
        <w:rPr>
          <w:snapToGrid w:val="0"/>
          <w:szCs w:val="28"/>
        </w:rPr>
        <w:t xml:space="preserve">Кадастровый номер: </w:t>
      </w:r>
      <w:r w:rsidRPr="0091360A">
        <w:rPr>
          <w:szCs w:val="28"/>
        </w:rPr>
        <w:t>51:20:</w:t>
      </w:r>
      <w:r w:rsidRPr="00D9337C">
        <w:rPr>
          <w:szCs w:val="28"/>
        </w:rPr>
        <w:t>0003</w:t>
      </w:r>
      <w:r>
        <w:rPr>
          <w:szCs w:val="28"/>
        </w:rPr>
        <w:t>022</w:t>
      </w:r>
      <w:r w:rsidRPr="00D9337C">
        <w:rPr>
          <w:szCs w:val="28"/>
        </w:rPr>
        <w:t>:</w:t>
      </w:r>
      <w:r>
        <w:rPr>
          <w:szCs w:val="28"/>
        </w:rPr>
        <w:t>203</w:t>
      </w:r>
      <w:r w:rsidRPr="0091360A">
        <w:rPr>
          <w:szCs w:val="28"/>
        </w:rPr>
        <w:t>.</w:t>
      </w:r>
    </w:p>
    <w:p w:rsidR="00307CF7" w:rsidRPr="0091360A" w:rsidRDefault="00307CF7" w:rsidP="00307CF7">
      <w:pPr>
        <w:rPr>
          <w:szCs w:val="28"/>
        </w:rPr>
      </w:pPr>
      <w:r w:rsidRPr="0091360A">
        <w:rPr>
          <w:snapToGrid w:val="0"/>
          <w:szCs w:val="28"/>
        </w:rPr>
        <w:t xml:space="preserve">Площадь: </w:t>
      </w:r>
      <w:r>
        <w:rPr>
          <w:snapToGrid w:val="0"/>
          <w:szCs w:val="28"/>
        </w:rPr>
        <w:t>12 173</w:t>
      </w:r>
      <w:r w:rsidRPr="0091360A">
        <w:rPr>
          <w:snapToGrid w:val="0"/>
          <w:szCs w:val="28"/>
        </w:rPr>
        <w:t xml:space="preserve"> </w:t>
      </w:r>
      <w:r w:rsidRPr="0091360A">
        <w:rPr>
          <w:szCs w:val="28"/>
        </w:rPr>
        <w:t xml:space="preserve">кв. м. </w:t>
      </w:r>
    </w:p>
    <w:p w:rsidR="00307CF7" w:rsidRPr="0091360A" w:rsidRDefault="00307CF7" w:rsidP="00307CF7">
      <w:pPr>
        <w:rPr>
          <w:szCs w:val="28"/>
        </w:rPr>
      </w:pPr>
      <w:r w:rsidRPr="0091360A">
        <w:rPr>
          <w:szCs w:val="28"/>
        </w:rPr>
        <w:t>Сведения о правах: государственная собственность не разграничена.</w:t>
      </w:r>
    </w:p>
    <w:p w:rsidR="00307CF7" w:rsidRPr="0091360A" w:rsidRDefault="00307CF7" w:rsidP="00307CF7">
      <w:pPr>
        <w:tabs>
          <w:tab w:val="num" w:pos="360"/>
          <w:tab w:val="left" w:pos="993"/>
        </w:tabs>
        <w:ind w:firstLine="540"/>
        <w:rPr>
          <w:szCs w:val="28"/>
        </w:rPr>
      </w:pPr>
      <w:r w:rsidRPr="0091360A">
        <w:rPr>
          <w:szCs w:val="28"/>
        </w:rPr>
        <w:t>Категория земель: земли населенных пунктов.</w:t>
      </w:r>
    </w:p>
    <w:p w:rsidR="00307CF7" w:rsidRPr="0091360A" w:rsidRDefault="00307CF7" w:rsidP="00307CF7">
      <w:pPr>
        <w:tabs>
          <w:tab w:val="num" w:pos="360"/>
          <w:tab w:val="left" w:pos="993"/>
        </w:tabs>
        <w:ind w:firstLine="540"/>
        <w:rPr>
          <w:szCs w:val="28"/>
        </w:rPr>
      </w:pPr>
      <w:r w:rsidRPr="0091360A">
        <w:rPr>
          <w:szCs w:val="28"/>
        </w:rPr>
        <w:t xml:space="preserve">Земельный участок расположен в границах территориальной зоны: </w:t>
      </w:r>
      <w:r>
        <w:rPr>
          <w:szCs w:val="28"/>
        </w:rPr>
        <w:t>П-3</w:t>
      </w:r>
      <w:r w:rsidRPr="0091360A">
        <w:rPr>
          <w:szCs w:val="28"/>
        </w:rPr>
        <w:t xml:space="preserve"> (зона </w:t>
      </w:r>
      <w:r>
        <w:rPr>
          <w:szCs w:val="28"/>
        </w:rPr>
        <w:t xml:space="preserve">размещения производственных объектов </w:t>
      </w:r>
      <w:r>
        <w:rPr>
          <w:szCs w:val="28"/>
          <w:lang w:val="en-US"/>
        </w:rPr>
        <w:t>IV</w:t>
      </w:r>
      <w:r w:rsidRPr="00D9337C">
        <w:rPr>
          <w:szCs w:val="28"/>
        </w:rPr>
        <w:t xml:space="preserve"> </w:t>
      </w:r>
      <w:r>
        <w:rPr>
          <w:szCs w:val="28"/>
        </w:rPr>
        <w:t>–</w:t>
      </w:r>
      <w:r w:rsidRPr="00D9337C">
        <w:rPr>
          <w:szCs w:val="28"/>
        </w:rPr>
        <w:t xml:space="preserve"> </w:t>
      </w:r>
      <w:r>
        <w:rPr>
          <w:szCs w:val="28"/>
          <w:lang w:val="en-US"/>
        </w:rPr>
        <w:t>V</w:t>
      </w:r>
      <w:r>
        <w:rPr>
          <w:szCs w:val="28"/>
        </w:rPr>
        <w:t xml:space="preserve"> класса опасности</w:t>
      </w:r>
      <w:r w:rsidRPr="0091360A">
        <w:rPr>
          <w:szCs w:val="28"/>
        </w:rPr>
        <w:t>)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w:t>
      </w:r>
    </w:p>
    <w:p w:rsidR="00307CF7" w:rsidRPr="0091360A" w:rsidRDefault="00307CF7" w:rsidP="00307CF7">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sidR="00DE6B0A">
        <w:rPr>
          <w:snapToGrid w:val="0"/>
          <w:szCs w:val="28"/>
        </w:rPr>
        <w:t>склады</w:t>
      </w:r>
      <w:r w:rsidRPr="0091360A">
        <w:rPr>
          <w:snapToGrid w:val="0"/>
          <w:szCs w:val="28"/>
        </w:rPr>
        <w:t>.</w:t>
      </w:r>
    </w:p>
    <w:p w:rsidR="00307CF7" w:rsidRPr="0091360A" w:rsidRDefault="00307CF7" w:rsidP="00307CF7">
      <w:pPr>
        <w:tabs>
          <w:tab w:val="num" w:pos="360"/>
          <w:tab w:val="left" w:pos="993"/>
        </w:tabs>
        <w:ind w:firstLine="540"/>
        <w:rPr>
          <w:snapToGrid w:val="0"/>
          <w:szCs w:val="28"/>
        </w:rPr>
      </w:pPr>
      <w:r w:rsidRPr="0091360A">
        <w:rPr>
          <w:snapToGrid w:val="0"/>
          <w:szCs w:val="28"/>
        </w:rPr>
        <w:t xml:space="preserve">Назначение объекта капитального строительства: для строительства объекта с видом разрешенного использования </w:t>
      </w:r>
      <w:r w:rsidR="006931D5">
        <w:rPr>
          <w:snapToGrid w:val="0"/>
          <w:szCs w:val="28"/>
        </w:rPr>
        <w:t>- с</w:t>
      </w:r>
      <w:r w:rsidR="00DE6B0A">
        <w:rPr>
          <w:snapToGrid w:val="0"/>
          <w:szCs w:val="28"/>
        </w:rPr>
        <w:t>клады</w:t>
      </w:r>
      <w:r w:rsidRPr="0091360A">
        <w:rPr>
          <w:snapToGrid w:val="0"/>
          <w:szCs w:val="28"/>
        </w:rPr>
        <w:t>.</w:t>
      </w:r>
    </w:p>
    <w:p w:rsidR="00307CF7" w:rsidRPr="0091360A" w:rsidRDefault="00307CF7" w:rsidP="00307CF7">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307CF7" w:rsidRPr="0091360A" w:rsidRDefault="00307CF7" w:rsidP="00307CF7">
      <w:pPr>
        <w:tabs>
          <w:tab w:val="num" w:pos="360"/>
          <w:tab w:val="left" w:pos="993"/>
        </w:tabs>
        <w:ind w:firstLine="540"/>
        <w:rPr>
          <w:szCs w:val="28"/>
        </w:rPr>
      </w:pPr>
      <w:r w:rsidRPr="0091360A">
        <w:rPr>
          <w:szCs w:val="28"/>
        </w:rPr>
        <w:t>1. Минимальные отступы от границ земельного участка</w:t>
      </w:r>
      <w:r w:rsidR="00C13036">
        <w:rPr>
          <w:szCs w:val="28"/>
        </w:rPr>
        <w:t>:</w:t>
      </w:r>
    </w:p>
    <w:p w:rsidR="00307CF7" w:rsidRPr="00C13036" w:rsidRDefault="00307CF7" w:rsidP="00307CF7">
      <w:pPr>
        <w:tabs>
          <w:tab w:val="num" w:pos="360"/>
          <w:tab w:val="left" w:pos="993"/>
        </w:tabs>
        <w:ind w:firstLine="540"/>
        <w:rPr>
          <w:sz w:val="12"/>
          <w:szCs w:val="12"/>
        </w:rPr>
      </w:pPr>
    </w:p>
    <w:tbl>
      <w:tblPr>
        <w:tblStyle w:val="ab"/>
        <w:tblW w:w="0" w:type="auto"/>
        <w:tblLook w:val="04A0" w:firstRow="1" w:lastRow="0" w:firstColumn="1" w:lastColumn="0" w:noHBand="0" w:noVBand="1"/>
      </w:tblPr>
      <w:tblGrid>
        <w:gridCol w:w="2093"/>
        <w:gridCol w:w="3969"/>
        <w:gridCol w:w="4076"/>
      </w:tblGrid>
      <w:tr w:rsidR="00307CF7" w:rsidRPr="0091360A" w:rsidTr="00DE6B0A">
        <w:tc>
          <w:tcPr>
            <w:tcW w:w="2093" w:type="dxa"/>
            <w:vMerge w:val="restart"/>
            <w:vAlign w:val="center"/>
          </w:tcPr>
          <w:p w:rsidR="00307CF7" w:rsidRPr="00DE6B0A" w:rsidRDefault="00307CF7" w:rsidP="00E37854">
            <w:pPr>
              <w:tabs>
                <w:tab w:val="num" w:pos="360"/>
                <w:tab w:val="left" w:pos="993"/>
              </w:tabs>
              <w:ind w:firstLine="0"/>
              <w:jc w:val="center"/>
              <w:rPr>
                <w:sz w:val="22"/>
                <w:szCs w:val="22"/>
              </w:rPr>
            </w:pPr>
            <w:r w:rsidRPr="00DE6B0A">
              <w:rPr>
                <w:sz w:val="22"/>
                <w:szCs w:val="22"/>
              </w:rPr>
              <w:t>Обозначение (номер) характерной точки</w:t>
            </w:r>
          </w:p>
        </w:tc>
        <w:tc>
          <w:tcPr>
            <w:tcW w:w="8045" w:type="dxa"/>
            <w:gridSpan w:val="2"/>
            <w:vAlign w:val="center"/>
          </w:tcPr>
          <w:p w:rsidR="00307CF7" w:rsidRPr="00DE6B0A" w:rsidRDefault="00307CF7" w:rsidP="00E37854">
            <w:pPr>
              <w:tabs>
                <w:tab w:val="num" w:pos="360"/>
                <w:tab w:val="left" w:pos="993"/>
              </w:tabs>
              <w:ind w:firstLine="0"/>
              <w:jc w:val="center"/>
              <w:rPr>
                <w:sz w:val="22"/>
                <w:szCs w:val="22"/>
              </w:rPr>
            </w:pPr>
            <w:r w:rsidRPr="00DE6B0A">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307CF7" w:rsidRPr="0091360A" w:rsidTr="00DE6B0A">
        <w:tc>
          <w:tcPr>
            <w:tcW w:w="2093" w:type="dxa"/>
            <w:vMerge/>
            <w:vAlign w:val="center"/>
          </w:tcPr>
          <w:p w:rsidR="00307CF7" w:rsidRPr="00DE6B0A" w:rsidRDefault="00307CF7" w:rsidP="00E37854">
            <w:pPr>
              <w:tabs>
                <w:tab w:val="num" w:pos="360"/>
                <w:tab w:val="left" w:pos="993"/>
              </w:tabs>
              <w:ind w:firstLine="0"/>
              <w:jc w:val="center"/>
              <w:rPr>
                <w:sz w:val="22"/>
                <w:szCs w:val="22"/>
              </w:rPr>
            </w:pPr>
          </w:p>
        </w:tc>
        <w:tc>
          <w:tcPr>
            <w:tcW w:w="3969" w:type="dxa"/>
            <w:vAlign w:val="center"/>
          </w:tcPr>
          <w:p w:rsidR="00307CF7" w:rsidRPr="00DE6B0A" w:rsidRDefault="00307CF7" w:rsidP="00E37854">
            <w:pPr>
              <w:tabs>
                <w:tab w:val="num" w:pos="360"/>
                <w:tab w:val="left" w:pos="993"/>
              </w:tabs>
              <w:ind w:firstLine="0"/>
              <w:jc w:val="center"/>
              <w:rPr>
                <w:sz w:val="22"/>
                <w:szCs w:val="22"/>
                <w:lang w:val="en-US"/>
              </w:rPr>
            </w:pPr>
            <w:r w:rsidRPr="00DE6B0A">
              <w:rPr>
                <w:sz w:val="22"/>
                <w:szCs w:val="22"/>
                <w:lang w:val="en-US"/>
              </w:rPr>
              <w:t>X</w:t>
            </w:r>
          </w:p>
        </w:tc>
        <w:tc>
          <w:tcPr>
            <w:tcW w:w="4076" w:type="dxa"/>
            <w:vAlign w:val="center"/>
          </w:tcPr>
          <w:p w:rsidR="00307CF7" w:rsidRPr="00DE6B0A" w:rsidRDefault="00307CF7" w:rsidP="00E37854">
            <w:pPr>
              <w:tabs>
                <w:tab w:val="num" w:pos="360"/>
                <w:tab w:val="left" w:pos="993"/>
              </w:tabs>
              <w:ind w:firstLine="0"/>
              <w:jc w:val="center"/>
              <w:rPr>
                <w:sz w:val="22"/>
                <w:szCs w:val="22"/>
                <w:lang w:val="en-US"/>
              </w:rPr>
            </w:pPr>
            <w:r w:rsidRPr="00DE6B0A">
              <w:rPr>
                <w:sz w:val="22"/>
                <w:szCs w:val="22"/>
                <w:lang w:val="en-US"/>
              </w:rPr>
              <w:t>Y</w:t>
            </w:r>
          </w:p>
        </w:tc>
      </w:tr>
      <w:tr w:rsidR="00307CF7" w:rsidRPr="0091360A" w:rsidTr="00DE6B0A">
        <w:tc>
          <w:tcPr>
            <w:tcW w:w="2093" w:type="dxa"/>
            <w:vAlign w:val="center"/>
          </w:tcPr>
          <w:p w:rsidR="00307CF7" w:rsidRPr="00DE6B0A" w:rsidRDefault="00307CF7" w:rsidP="00E37854">
            <w:pPr>
              <w:tabs>
                <w:tab w:val="num" w:pos="360"/>
                <w:tab w:val="left" w:pos="993"/>
              </w:tabs>
              <w:ind w:firstLine="0"/>
              <w:jc w:val="center"/>
              <w:rPr>
                <w:sz w:val="24"/>
                <w:szCs w:val="24"/>
              </w:rPr>
            </w:pPr>
            <w:r w:rsidRPr="00DE6B0A">
              <w:rPr>
                <w:sz w:val="24"/>
                <w:szCs w:val="24"/>
              </w:rPr>
              <w:t>1</w:t>
            </w:r>
          </w:p>
        </w:tc>
        <w:tc>
          <w:tcPr>
            <w:tcW w:w="3969" w:type="dxa"/>
            <w:vAlign w:val="center"/>
          </w:tcPr>
          <w:p w:rsidR="00307CF7" w:rsidRPr="00DE6B0A" w:rsidRDefault="00307CF7" w:rsidP="00DE6B0A">
            <w:pPr>
              <w:tabs>
                <w:tab w:val="num" w:pos="360"/>
                <w:tab w:val="left" w:pos="993"/>
              </w:tabs>
              <w:ind w:firstLine="0"/>
              <w:jc w:val="center"/>
              <w:rPr>
                <w:sz w:val="24"/>
                <w:szCs w:val="24"/>
              </w:rPr>
            </w:pPr>
            <w:r w:rsidRPr="00DE6B0A">
              <w:rPr>
                <w:sz w:val="24"/>
                <w:szCs w:val="24"/>
              </w:rPr>
              <w:t>64</w:t>
            </w:r>
            <w:r w:rsidR="00DE6B0A" w:rsidRPr="00DE6B0A">
              <w:rPr>
                <w:sz w:val="24"/>
                <w:szCs w:val="24"/>
              </w:rPr>
              <w:t>7996,12</w:t>
            </w:r>
          </w:p>
        </w:tc>
        <w:tc>
          <w:tcPr>
            <w:tcW w:w="4076" w:type="dxa"/>
            <w:vAlign w:val="center"/>
          </w:tcPr>
          <w:p w:rsidR="00307CF7" w:rsidRPr="00DE6B0A" w:rsidRDefault="00DE6B0A" w:rsidP="00E37854">
            <w:pPr>
              <w:tabs>
                <w:tab w:val="num" w:pos="360"/>
                <w:tab w:val="left" w:pos="993"/>
              </w:tabs>
              <w:ind w:firstLine="0"/>
              <w:jc w:val="center"/>
              <w:rPr>
                <w:sz w:val="24"/>
                <w:szCs w:val="24"/>
              </w:rPr>
            </w:pPr>
            <w:r>
              <w:rPr>
                <w:sz w:val="24"/>
                <w:szCs w:val="24"/>
              </w:rPr>
              <w:t>1444316,79</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2</w:t>
            </w:r>
          </w:p>
        </w:tc>
        <w:tc>
          <w:tcPr>
            <w:tcW w:w="3969" w:type="dxa"/>
          </w:tcPr>
          <w:p w:rsidR="00DE6B0A" w:rsidRPr="00DE6B0A" w:rsidRDefault="00DE6B0A" w:rsidP="00DE6B0A">
            <w:pPr>
              <w:ind w:firstLine="0"/>
              <w:jc w:val="center"/>
              <w:rPr>
                <w:sz w:val="24"/>
                <w:szCs w:val="24"/>
              </w:rPr>
            </w:pPr>
            <w:r w:rsidRPr="00DE6B0A">
              <w:rPr>
                <w:sz w:val="24"/>
                <w:szCs w:val="24"/>
              </w:rPr>
              <w:t>647997,52</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1444376,22</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3</w:t>
            </w:r>
          </w:p>
        </w:tc>
        <w:tc>
          <w:tcPr>
            <w:tcW w:w="3969" w:type="dxa"/>
          </w:tcPr>
          <w:p w:rsidR="00DE6B0A" w:rsidRPr="00DE6B0A" w:rsidRDefault="00DE6B0A" w:rsidP="00DE6B0A">
            <w:pPr>
              <w:ind w:firstLine="0"/>
              <w:jc w:val="center"/>
              <w:rPr>
                <w:sz w:val="24"/>
                <w:szCs w:val="24"/>
              </w:rPr>
            </w:pPr>
            <w:r w:rsidRPr="00DE6B0A">
              <w:rPr>
                <w:sz w:val="24"/>
                <w:szCs w:val="24"/>
              </w:rPr>
              <w:t>647993,43</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1444435,58</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4</w:t>
            </w:r>
          </w:p>
        </w:tc>
        <w:tc>
          <w:tcPr>
            <w:tcW w:w="3969" w:type="dxa"/>
          </w:tcPr>
          <w:p w:rsidR="00DE6B0A" w:rsidRPr="00DE6B0A" w:rsidRDefault="00DE6B0A" w:rsidP="00DE6B0A">
            <w:pPr>
              <w:ind w:firstLine="0"/>
              <w:jc w:val="center"/>
              <w:rPr>
                <w:sz w:val="24"/>
                <w:szCs w:val="24"/>
              </w:rPr>
            </w:pPr>
            <w:r w:rsidRPr="00DE6B0A">
              <w:rPr>
                <w:sz w:val="24"/>
                <w:szCs w:val="24"/>
              </w:rPr>
              <w:t>647981,71</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1444463,43</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5</w:t>
            </w:r>
          </w:p>
        </w:tc>
        <w:tc>
          <w:tcPr>
            <w:tcW w:w="3969" w:type="dxa"/>
          </w:tcPr>
          <w:p w:rsidR="00DE6B0A" w:rsidRPr="00DE6B0A" w:rsidRDefault="00DE6B0A" w:rsidP="00DE6B0A">
            <w:pPr>
              <w:ind w:firstLine="0"/>
              <w:jc w:val="center"/>
              <w:rPr>
                <w:sz w:val="24"/>
                <w:szCs w:val="24"/>
              </w:rPr>
            </w:pPr>
            <w:r w:rsidRPr="00DE6B0A">
              <w:rPr>
                <w:sz w:val="24"/>
                <w:szCs w:val="24"/>
              </w:rPr>
              <w:t>647950,95</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1444483,23</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6</w:t>
            </w:r>
          </w:p>
        </w:tc>
        <w:tc>
          <w:tcPr>
            <w:tcW w:w="3969" w:type="dxa"/>
          </w:tcPr>
          <w:p w:rsidR="00DE6B0A" w:rsidRPr="00DE6B0A" w:rsidRDefault="00DE6B0A" w:rsidP="00DE6B0A">
            <w:pPr>
              <w:ind w:firstLine="0"/>
              <w:jc w:val="center"/>
              <w:rPr>
                <w:sz w:val="24"/>
                <w:szCs w:val="24"/>
              </w:rPr>
            </w:pPr>
            <w:r w:rsidRPr="00DE6B0A">
              <w:rPr>
                <w:sz w:val="24"/>
                <w:szCs w:val="24"/>
              </w:rPr>
              <w:t>647895,66</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1444490,58</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7</w:t>
            </w:r>
          </w:p>
        </w:tc>
        <w:tc>
          <w:tcPr>
            <w:tcW w:w="3969" w:type="dxa"/>
          </w:tcPr>
          <w:p w:rsidR="00DE6B0A" w:rsidRPr="00DE6B0A" w:rsidRDefault="00DE6B0A" w:rsidP="00DE6B0A">
            <w:pPr>
              <w:ind w:firstLine="0"/>
              <w:jc w:val="center"/>
              <w:rPr>
                <w:sz w:val="24"/>
                <w:szCs w:val="24"/>
              </w:rPr>
            </w:pPr>
            <w:r w:rsidRPr="00DE6B0A">
              <w:rPr>
                <w:sz w:val="24"/>
                <w:szCs w:val="24"/>
              </w:rPr>
              <w:t>647894,05</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1444388,59</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8</w:t>
            </w:r>
          </w:p>
        </w:tc>
        <w:tc>
          <w:tcPr>
            <w:tcW w:w="3969" w:type="dxa"/>
          </w:tcPr>
          <w:p w:rsidR="00DE6B0A" w:rsidRPr="00DE6B0A" w:rsidRDefault="00DE6B0A" w:rsidP="00DE6B0A">
            <w:pPr>
              <w:ind w:firstLine="0"/>
              <w:jc w:val="center"/>
              <w:rPr>
                <w:sz w:val="24"/>
                <w:szCs w:val="24"/>
              </w:rPr>
            </w:pPr>
            <w:r w:rsidRPr="00DE6B0A">
              <w:rPr>
                <w:sz w:val="24"/>
                <w:szCs w:val="24"/>
              </w:rPr>
              <w:t>647934,10</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1444383,26</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9</w:t>
            </w:r>
          </w:p>
        </w:tc>
        <w:tc>
          <w:tcPr>
            <w:tcW w:w="3969" w:type="dxa"/>
          </w:tcPr>
          <w:p w:rsidR="00DE6B0A" w:rsidRPr="00DE6B0A" w:rsidRDefault="00DE6B0A" w:rsidP="00DE6B0A">
            <w:pPr>
              <w:ind w:firstLine="0"/>
              <w:jc w:val="center"/>
              <w:rPr>
                <w:sz w:val="24"/>
                <w:szCs w:val="24"/>
              </w:rPr>
            </w:pPr>
            <w:r w:rsidRPr="00DE6B0A">
              <w:rPr>
                <w:sz w:val="24"/>
                <w:szCs w:val="24"/>
              </w:rPr>
              <w:t>647933,89</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1444374,96</w:t>
            </w:r>
          </w:p>
        </w:tc>
      </w:tr>
      <w:tr w:rsidR="00DE6B0A" w:rsidRPr="0091360A" w:rsidTr="00DE6B0A">
        <w:tc>
          <w:tcPr>
            <w:tcW w:w="2093" w:type="dxa"/>
            <w:vAlign w:val="center"/>
          </w:tcPr>
          <w:p w:rsidR="00DE6B0A" w:rsidRPr="00DE6B0A" w:rsidRDefault="00DE6B0A" w:rsidP="00E37854">
            <w:pPr>
              <w:tabs>
                <w:tab w:val="num" w:pos="360"/>
                <w:tab w:val="left" w:pos="993"/>
              </w:tabs>
              <w:ind w:firstLine="0"/>
              <w:jc w:val="center"/>
              <w:rPr>
                <w:sz w:val="24"/>
                <w:szCs w:val="24"/>
              </w:rPr>
            </w:pPr>
            <w:r w:rsidRPr="00DE6B0A">
              <w:rPr>
                <w:sz w:val="24"/>
                <w:szCs w:val="24"/>
              </w:rPr>
              <w:t>10</w:t>
            </w:r>
          </w:p>
        </w:tc>
        <w:tc>
          <w:tcPr>
            <w:tcW w:w="3969" w:type="dxa"/>
          </w:tcPr>
          <w:p w:rsidR="00DE6B0A" w:rsidRPr="00DE6B0A" w:rsidRDefault="00DE6B0A" w:rsidP="00DE6B0A">
            <w:pPr>
              <w:ind w:firstLine="0"/>
              <w:jc w:val="center"/>
              <w:rPr>
                <w:sz w:val="24"/>
                <w:szCs w:val="24"/>
              </w:rPr>
            </w:pPr>
            <w:r w:rsidRPr="00DE6B0A">
              <w:rPr>
                <w:sz w:val="24"/>
                <w:szCs w:val="24"/>
              </w:rPr>
              <w:t>647981,94</w:t>
            </w:r>
          </w:p>
        </w:tc>
        <w:tc>
          <w:tcPr>
            <w:tcW w:w="4076" w:type="dxa"/>
            <w:vAlign w:val="center"/>
          </w:tcPr>
          <w:p w:rsidR="00DE6B0A" w:rsidRPr="00DE6B0A" w:rsidRDefault="00DE6B0A" w:rsidP="00E37854">
            <w:pPr>
              <w:tabs>
                <w:tab w:val="num" w:pos="360"/>
                <w:tab w:val="left" w:pos="993"/>
              </w:tabs>
              <w:ind w:firstLine="0"/>
              <w:jc w:val="center"/>
              <w:rPr>
                <w:sz w:val="24"/>
                <w:szCs w:val="24"/>
              </w:rPr>
            </w:pPr>
            <w:r>
              <w:rPr>
                <w:sz w:val="24"/>
                <w:szCs w:val="24"/>
              </w:rPr>
              <w:t>1444315,83</w:t>
            </w:r>
          </w:p>
        </w:tc>
      </w:tr>
    </w:tbl>
    <w:p w:rsidR="00C13036" w:rsidRPr="00C13036" w:rsidRDefault="00C13036" w:rsidP="00C13036">
      <w:pPr>
        <w:tabs>
          <w:tab w:val="num" w:pos="360"/>
          <w:tab w:val="left" w:pos="993"/>
        </w:tabs>
        <w:spacing w:before="120"/>
        <w:ind w:firstLine="539"/>
        <w:rPr>
          <w:szCs w:val="28"/>
        </w:rPr>
      </w:pPr>
      <w:r w:rsidRPr="00C13036">
        <w:rPr>
          <w:szCs w:val="28"/>
        </w:rPr>
        <w:t>- по границам земельного участка с поворотными точками  1, 2, 3, 4</w:t>
      </w:r>
      <w:r>
        <w:rPr>
          <w:szCs w:val="28"/>
        </w:rPr>
        <w:t>, 5, 6, 7, 8, 9, 10</w:t>
      </w:r>
      <w:r w:rsidRPr="00C13036">
        <w:rPr>
          <w:szCs w:val="28"/>
        </w:rPr>
        <w:t xml:space="preserve"> минимальный отступ – </w:t>
      </w:r>
      <w:smartTag w:uri="urn:schemas-microsoft-com:office:smarttags" w:element="metricconverter">
        <w:smartTagPr>
          <w:attr w:name="ProductID" w:val="1 м"/>
        </w:smartTagPr>
        <w:r w:rsidRPr="00C13036">
          <w:rPr>
            <w:szCs w:val="28"/>
          </w:rPr>
          <w:t>1 м</w:t>
        </w:r>
      </w:smartTag>
      <w:r>
        <w:rPr>
          <w:szCs w:val="28"/>
        </w:rPr>
        <w:t>.</w:t>
      </w:r>
    </w:p>
    <w:p w:rsidR="00307CF7" w:rsidRPr="0091360A" w:rsidRDefault="00C13036" w:rsidP="00307CF7">
      <w:pPr>
        <w:tabs>
          <w:tab w:val="num" w:pos="360"/>
          <w:tab w:val="left" w:pos="993"/>
        </w:tabs>
        <w:ind w:firstLine="540"/>
        <w:rPr>
          <w:szCs w:val="28"/>
        </w:rPr>
      </w:pPr>
      <w:r>
        <w:rPr>
          <w:szCs w:val="28"/>
        </w:rPr>
        <w:t xml:space="preserve">2. </w:t>
      </w:r>
      <w:r w:rsidR="00307CF7" w:rsidRPr="0091360A">
        <w:rPr>
          <w:szCs w:val="28"/>
        </w:rPr>
        <w:t xml:space="preserve">Предельное количество этажей зданий, строений, сооружений – </w:t>
      </w:r>
      <w:r w:rsidR="00307CF7">
        <w:rPr>
          <w:szCs w:val="28"/>
        </w:rPr>
        <w:t>не подлежит установлению</w:t>
      </w:r>
      <w:r w:rsidR="00307CF7" w:rsidRPr="0091360A">
        <w:rPr>
          <w:szCs w:val="28"/>
        </w:rPr>
        <w:t xml:space="preserve">; предельная высота зданий, строений, сооружений – </w:t>
      </w:r>
      <w:r w:rsidR="00307CF7" w:rsidRPr="00022EA6">
        <w:rPr>
          <w:szCs w:val="28"/>
        </w:rPr>
        <w:t>не подлежит установлению</w:t>
      </w:r>
      <w:r w:rsidR="00307CF7" w:rsidRPr="0091360A">
        <w:rPr>
          <w:szCs w:val="28"/>
        </w:rPr>
        <w:t>.</w:t>
      </w:r>
    </w:p>
    <w:p w:rsidR="00307CF7" w:rsidRPr="0091360A" w:rsidRDefault="00307CF7" w:rsidP="00307CF7">
      <w:pPr>
        <w:tabs>
          <w:tab w:val="num" w:pos="360"/>
          <w:tab w:val="left" w:pos="993"/>
        </w:tabs>
        <w:ind w:firstLine="540"/>
        <w:rPr>
          <w:szCs w:val="28"/>
        </w:rPr>
      </w:pPr>
      <w:r w:rsidRPr="0091360A">
        <w:rPr>
          <w:szCs w:val="28"/>
        </w:rPr>
        <w:t xml:space="preserve">3. Максимальный процент застройки в границах земельного участка – </w:t>
      </w:r>
      <w:r w:rsidR="00076FAA">
        <w:rPr>
          <w:szCs w:val="28"/>
        </w:rPr>
        <w:t>6</w:t>
      </w:r>
      <w:r w:rsidRPr="0091360A">
        <w:rPr>
          <w:szCs w:val="28"/>
        </w:rPr>
        <w:t>0 %.</w:t>
      </w:r>
    </w:p>
    <w:p w:rsidR="00307CF7" w:rsidRPr="0091360A" w:rsidRDefault="00307CF7" w:rsidP="00307CF7">
      <w:pPr>
        <w:tabs>
          <w:tab w:val="num" w:pos="360"/>
          <w:tab w:val="left" w:pos="993"/>
        </w:tabs>
        <w:ind w:firstLine="540"/>
        <w:rPr>
          <w:szCs w:val="28"/>
        </w:rPr>
      </w:pPr>
      <w:r w:rsidRPr="001952AB">
        <w:rPr>
          <w:b/>
          <w:szCs w:val="28"/>
        </w:rPr>
        <w:t xml:space="preserve">Информация о технических условиях подключения объекта строительства </w:t>
      </w:r>
      <w:r w:rsidRPr="0091360A">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307CF7" w:rsidRPr="0091360A" w:rsidRDefault="00307CF7" w:rsidP="00307CF7">
      <w:pPr>
        <w:tabs>
          <w:tab w:val="num" w:pos="360"/>
          <w:tab w:val="left" w:pos="993"/>
        </w:tabs>
        <w:ind w:firstLine="540"/>
        <w:rPr>
          <w:szCs w:val="28"/>
        </w:rPr>
      </w:pPr>
      <w:r w:rsidRPr="0091360A">
        <w:rPr>
          <w:b/>
          <w:szCs w:val="28"/>
        </w:rPr>
        <w:t xml:space="preserve">Срок аренды земельного участка: </w:t>
      </w:r>
      <w:r>
        <w:rPr>
          <w:szCs w:val="28"/>
        </w:rPr>
        <w:t>7 лет</w:t>
      </w:r>
      <w:r w:rsidRPr="0091360A">
        <w:rPr>
          <w:szCs w:val="28"/>
        </w:rPr>
        <w:t>.</w:t>
      </w:r>
    </w:p>
    <w:p w:rsidR="00307CF7" w:rsidRPr="0091360A" w:rsidRDefault="00307CF7" w:rsidP="00307CF7">
      <w:pPr>
        <w:tabs>
          <w:tab w:val="num" w:pos="360"/>
          <w:tab w:val="left" w:pos="993"/>
        </w:tabs>
        <w:ind w:firstLine="540"/>
        <w:rPr>
          <w:szCs w:val="28"/>
        </w:rPr>
      </w:pPr>
      <w:r w:rsidRPr="0091360A">
        <w:rPr>
          <w:b/>
          <w:szCs w:val="28"/>
        </w:rPr>
        <w:lastRenderedPageBreak/>
        <w:t>Начальный размер ежегодной арендной платы составляет:</w:t>
      </w:r>
      <w:r w:rsidRPr="0091360A">
        <w:rPr>
          <w:szCs w:val="28"/>
        </w:rPr>
        <w:t xml:space="preserve">  </w:t>
      </w:r>
      <w:r w:rsidR="00076FAA">
        <w:rPr>
          <w:szCs w:val="28"/>
        </w:rPr>
        <w:t>313</w:t>
      </w:r>
      <w:r w:rsidRPr="0091360A">
        <w:rPr>
          <w:szCs w:val="28"/>
        </w:rPr>
        <w:t xml:space="preserve"> 000 рублей.</w:t>
      </w:r>
    </w:p>
    <w:p w:rsidR="00307CF7" w:rsidRPr="0091360A" w:rsidRDefault="00307CF7" w:rsidP="00307CF7">
      <w:pPr>
        <w:tabs>
          <w:tab w:val="num" w:pos="360"/>
          <w:tab w:val="left" w:pos="993"/>
        </w:tabs>
        <w:ind w:firstLine="540"/>
        <w:rPr>
          <w:szCs w:val="28"/>
        </w:rPr>
      </w:pPr>
      <w:r w:rsidRPr="0091360A">
        <w:rPr>
          <w:b/>
          <w:szCs w:val="28"/>
        </w:rPr>
        <w:t>Шаг аукциона</w:t>
      </w:r>
      <w:r w:rsidRPr="0091360A">
        <w:rPr>
          <w:szCs w:val="28"/>
        </w:rPr>
        <w:t xml:space="preserve">: </w:t>
      </w:r>
      <w:r w:rsidR="00076FAA">
        <w:rPr>
          <w:szCs w:val="28"/>
        </w:rPr>
        <w:t>9 390</w:t>
      </w:r>
      <w:r w:rsidRPr="0091360A">
        <w:rPr>
          <w:szCs w:val="28"/>
        </w:rPr>
        <w:t xml:space="preserve"> рублей.</w:t>
      </w:r>
    </w:p>
    <w:p w:rsidR="00307CF7" w:rsidRDefault="00307CF7" w:rsidP="00307CF7">
      <w:pPr>
        <w:tabs>
          <w:tab w:val="num" w:pos="360"/>
          <w:tab w:val="left" w:pos="993"/>
        </w:tabs>
        <w:ind w:firstLine="540"/>
        <w:rPr>
          <w:szCs w:val="28"/>
        </w:rPr>
      </w:pPr>
      <w:r w:rsidRPr="0091360A">
        <w:rPr>
          <w:b/>
          <w:szCs w:val="28"/>
        </w:rPr>
        <w:t>Размер задатка для участия в аукционе</w:t>
      </w:r>
      <w:r w:rsidRPr="0091360A">
        <w:rPr>
          <w:szCs w:val="28"/>
        </w:rPr>
        <w:t xml:space="preserve">: </w:t>
      </w:r>
      <w:r w:rsidR="00076FAA">
        <w:rPr>
          <w:szCs w:val="28"/>
        </w:rPr>
        <w:t>156 5</w:t>
      </w:r>
      <w:r w:rsidRPr="0091360A">
        <w:rPr>
          <w:szCs w:val="28"/>
        </w:rPr>
        <w:t>00 рублей.</w:t>
      </w:r>
    </w:p>
    <w:p w:rsidR="007300D9" w:rsidRPr="006931D5" w:rsidRDefault="007300D9" w:rsidP="00307CF7">
      <w:pPr>
        <w:tabs>
          <w:tab w:val="num" w:pos="360"/>
          <w:tab w:val="left" w:pos="993"/>
        </w:tabs>
        <w:ind w:firstLine="540"/>
        <w:rPr>
          <w:sz w:val="16"/>
          <w:szCs w:val="16"/>
        </w:rPr>
      </w:pPr>
    </w:p>
    <w:p w:rsidR="007300D9" w:rsidRPr="0091360A" w:rsidRDefault="007300D9" w:rsidP="006931D5">
      <w:pPr>
        <w:tabs>
          <w:tab w:val="num" w:pos="720"/>
          <w:tab w:val="left" w:pos="993"/>
        </w:tabs>
        <w:spacing w:after="120"/>
        <w:rPr>
          <w:b/>
          <w:snapToGrid w:val="0"/>
          <w:szCs w:val="28"/>
        </w:rPr>
      </w:pPr>
      <w:r>
        <w:rPr>
          <w:b/>
          <w:snapToGrid w:val="0"/>
          <w:szCs w:val="28"/>
        </w:rPr>
        <w:t>Лот № 3.</w:t>
      </w:r>
    </w:p>
    <w:p w:rsidR="007300D9" w:rsidRPr="0091360A" w:rsidRDefault="007300D9" w:rsidP="007300D9">
      <w:pPr>
        <w:tabs>
          <w:tab w:val="num" w:pos="720"/>
          <w:tab w:val="left" w:pos="993"/>
        </w:tabs>
        <w:rPr>
          <w:b/>
          <w:snapToGrid w:val="0"/>
          <w:szCs w:val="28"/>
        </w:rPr>
      </w:pPr>
      <w:r w:rsidRPr="0091360A">
        <w:rPr>
          <w:b/>
          <w:snapToGrid w:val="0"/>
          <w:szCs w:val="28"/>
        </w:rPr>
        <w:t xml:space="preserve">Местоположение земельного участка: Мурманская область, муниципальное образование город Мурманск, Ленинский административный округ, </w:t>
      </w:r>
      <w:r>
        <w:rPr>
          <w:b/>
          <w:snapToGrid w:val="0"/>
          <w:szCs w:val="28"/>
        </w:rPr>
        <w:t>улица Транспортная</w:t>
      </w:r>
      <w:r w:rsidRPr="0091360A">
        <w:rPr>
          <w:b/>
          <w:snapToGrid w:val="0"/>
          <w:szCs w:val="28"/>
        </w:rPr>
        <w:t>.</w:t>
      </w:r>
    </w:p>
    <w:p w:rsidR="007300D9" w:rsidRPr="0091360A" w:rsidRDefault="007300D9" w:rsidP="007300D9">
      <w:pPr>
        <w:rPr>
          <w:szCs w:val="28"/>
        </w:rPr>
      </w:pPr>
      <w:r w:rsidRPr="0091360A">
        <w:rPr>
          <w:snapToGrid w:val="0"/>
          <w:szCs w:val="28"/>
        </w:rPr>
        <w:t xml:space="preserve">Кадастровый номер: </w:t>
      </w:r>
      <w:r w:rsidRPr="0091360A">
        <w:rPr>
          <w:szCs w:val="28"/>
        </w:rPr>
        <w:t>51:20:</w:t>
      </w:r>
      <w:r w:rsidRPr="00D9337C">
        <w:rPr>
          <w:szCs w:val="28"/>
        </w:rPr>
        <w:t>0003</w:t>
      </w:r>
      <w:r>
        <w:rPr>
          <w:szCs w:val="28"/>
        </w:rPr>
        <w:t>022</w:t>
      </w:r>
      <w:r w:rsidRPr="00D9337C">
        <w:rPr>
          <w:szCs w:val="28"/>
        </w:rPr>
        <w:t>:</w:t>
      </w:r>
      <w:r>
        <w:rPr>
          <w:szCs w:val="28"/>
        </w:rPr>
        <w:t>204</w:t>
      </w:r>
      <w:r w:rsidRPr="0091360A">
        <w:rPr>
          <w:szCs w:val="28"/>
        </w:rPr>
        <w:t>.</w:t>
      </w:r>
    </w:p>
    <w:p w:rsidR="007300D9" w:rsidRPr="0091360A" w:rsidRDefault="007300D9" w:rsidP="007300D9">
      <w:pPr>
        <w:rPr>
          <w:szCs w:val="28"/>
        </w:rPr>
      </w:pPr>
      <w:r w:rsidRPr="0091360A">
        <w:rPr>
          <w:snapToGrid w:val="0"/>
          <w:szCs w:val="28"/>
        </w:rPr>
        <w:t xml:space="preserve">Площадь: </w:t>
      </w:r>
      <w:r>
        <w:rPr>
          <w:snapToGrid w:val="0"/>
          <w:szCs w:val="28"/>
        </w:rPr>
        <w:t>19 001</w:t>
      </w:r>
      <w:r w:rsidRPr="0091360A">
        <w:rPr>
          <w:snapToGrid w:val="0"/>
          <w:szCs w:val="28"/>
        </w:rPr>
        <w:t xml:space="preserve"> </w:t>
      </w:r>
      <w:r w:rsidRPr="0091360A">
        <w:rPr>
          <w:szCs w:val="28"/>
        </w:rPr>
        <w:t xml:space="preserve">кв. м. </w:t>
      </w:r>
    </w:p>
    <w:p w:rsidR="007300D9" w:rsidRPr="0091360A" w:rsidRDefault="007300D9" w:rsidP="007300D9">
      <w:pPr>
        <w:rPr>
          <w:szCs w:val="28"/>
        </w:rPr>
      </w:pPr>
      <w:r w:rsidRPr="0091360A">
        <w:rPr>
          <w:szCs w:val="28"/>
        </w:rPr>
        <w:t>Сведения о правах: государственная собственность не разграничена.</w:t>
      </w:r>
    </w:p>
    <w:p w:rsidR="007300D9" w:rsidRPr="0091360A" w:rsidRDefault="007300D9" w:rsidP="007300D9">
      <w:pPr>
        <w:tabs>
          <w:tab w:val="num" w:pos="360"/>
          <w:tab w:val="left" w:pos="993"/>
        </w:tabs>
        <w:ind w:firstLine="540"/>
        <w:rPr>
          <w:szCs w:val="28"/>
        </w:rPr>
      </w:pPr>
      <w:r w:rsidRPr="0091360A">
        <w:rPr>
          <w:szCs w:val="28"/>
        </w:rPr>
        <w:t>Категория земель: земли населенных пунктов.</w:t>
      </w:r>
    </w:p>
    <w:p w:rsidR="007300D9" w:rsidRPr="0091360A" w:rsidRDefault="007300D9" w:rsidP="007300D9">
      <w:pPr>
        <w:tabs>
          <w:tab w:val="num" w:pos="360"/>
          <w:tab w:val="left" w:pos="993"/>
        </w:tabs>
        <w:ind w:firstLine="540"/>
        <w:rPr>
          <w:szCs w:val="28"/>
        </w:rPr>
      </w:pPr>
      <w:r w:rsidRPr="0091360A">
        <w:rPr>
          <w:szCs w:val="28"/>
        </w:rPr>
        <w:t xml:space="preserve">Земельный участок расположен в границах территориальной зоны: </w:t>
      </w:r>
      <w:r>
        <w:rPr>
          <w:szCs w:val="28"/>
        </w:rPr>
        <w:t>П-3</w:t>
      </w:r>
      <w:r w:rsidRPr="0091360A">
        <w:rPr>
          <w:szCs w:val="28"/>
        </w:rPr>
        <w:t xml:space="preserve"> (зона </w:t>
      </w:r>
      <w:r>
        <w:rPr>
          <w:szCs w:val="28"/>
        </w:rPr>
        <w:t xml:space="preserve">размещения производственных объектов </w:t>
      </w:r>
      <w:r>
        <w:rPr>
          <w:szCs w:val="28"/>
          <w:lang w:val="en-US"/>
        </w:rPr>
        <w:t>IV</w:t>
      </w:r>
      <w:r w:rsidRPr="00D9337C">
        <w:rPr>
          <w:szCs w:val="28"/>
        </w:rPr>
        <w:t xml:space="preserve"> </w:t>
      </w:r>
      <w:r>
        <w:rPr>
          <w:szCs w:val="28"/>
        </w:rPr>
        <w:t>–</w:t>
      </w:r>
      <w:r w:rsidRPr="00D9337C">
        <w:rPr>
          <w:szCs w:val="28"/>
        </w:rPr>
        <w:t xml:space="preserve"> </w:t>
      </w:r>
      <w:r>
        <w:rPr>
          <w:szCs w:val="28"/>
          <w:lang w:val="en-US"/>
        </w:rPr>
        <w:t>V</w:t>
      </w:r>
      <w:r>
        <w:rPr>
          <w:szCs w:val="28"/>
        </w:rPr>
        <w:t xml:space="preserve"> класса опасности</w:t>
      </w:r>
      <w:r w:rsidRPr="0091360A">
        <w:rPr>
          <w:szCs w:val="28"/>
        </w:rPr>
        <w:t>)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w:t>
      </w:r>
    </w:p>
    <w:p w:rsidR="007300D9" w:rsidRPr="0091360A" w:rsidRDefault="007300D9" w:rsidP="007300D9">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Pr>
          <w:snapToGrid w:val="0"/>
          <w:szCs w:val="28"/>
        </w:rPr>
        <w:t>склады</w:t>
      </w:r>
      <w:r w:rsidRPr="0091360A">
        <w:rPr>
          <w:snapToGrid w:val="0"/>
          <w:szCs w:val="28"/>
        </w:rPr>
        <w:t>.</w:t>
      </w:r>
    </w:p>
    <w:p w:rsidR="007300D9" w:rsidRPr="0091360A" w:rsidRDefault="007300D9" w:rsidP="007300D9">
      <w:pPr>
        <w:tabs>
          <w:tab w:val="num" w:pos="360"/>
          <w:tab w:val="left" w:pos="993"/>
        </w:tabs>
        <w:ind w:firstLine="540"/>
        <w:rPr>
          <w:snapToGrid w:val="0"/>
          <w:szCs w:val="28"/>
        </w:rPr>
      </w:pPr>
      <w:r w:rsidRPr="0091360A">
        <w:rPr>
          <w:snapToGrid w:val="0"/>
          <w:szCs w:val="28"/>
        </w:rPr>
        <w:t xml:space="preserve">Назначение объекта капитального строительства: для строительства объекта с видом разрешенного использования </w:t>
      </w:r>
      <w:r w:rsidR="006931D5">
        <w:rPr>
          <w:snapToGrid w:val="0"/>
          <w:szCs w:val="28"/>
        </w:rPr>
        <w:t>- с</w:t>
      </w:r>
      <w:r>
        <w:rPr>
          <w:snapToGrid w:val="0"/>
          <w:szCs w:val="28"/>
        </w:rPr>
        <w:t>клады</w:t>
      </w:r>
      <w:r w:rsidRPr="0091360A">
        <w:rPr>
          <w:snapToGrid w:val="0"/>
          <w:szCs w:val="28"/>
        </w:rPr>
        <w:t>.</w:t>
      </w:r>
    </w:p>
    <w:p w:rsidR="007300D9" w:rsidRPr="0091360A" w:rsidRDefault="007300D9" w:rsidP="007300D9">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7300D9" w:rsidRPr="0091360A" w:rsidRDefault="007300D9" w:rsidP="007300D9">
      <w:pPr>
        <w:tabs>
          <w:tab w:val="num" w:pos="360"/>
          <w:tab w:val="left" w:pos="993"/>
        </w:tabs>
        <w:ind w:firstLine="540"/>
        <w:rPr>
          <w:szCs w:val="28"/>
        </w:rPr>
      </w:pPr>
      <w:r w:rsidRPr="0091360A">
        <w:rPr>
          <w:szCs w:val="28"/>
        </w:rPr>
        <w:t>1. Минимальные отступы от границ земельного участка</w:t>
      </w:r>
      <w:r>
        <w:rPr>
          <w:szCs w:val="28"/>
        </w:rPr>
        <w:t>:</w:t>
      </w:r>
    </w:p>
    <w:p w:rsidR="007300D9" w:rsidRPr="00C13036" w:rsidRDefault="007300D9" w:rsidP="007300D9">
      <w:pPr>
        <w:tabs>
          <w:tab w:val="num" w:pos="360"/>
          <w:tab w:val="left" w:pos="993"/>
        </w:tabs>
        <w:ind w:firstLine="540"/>
        <w:rPr>
          <w:sz w:val="12"/>
          <w:szCs w:val="12"/>
        </w:rPr>
      </w:pPr>
    </w:p>
    <w:tbl>
      <w:tblPr>
        <w:tblStyle w:val="ab"/>
        <w:tblW w:w="0" w:type="auto"/>
        <w:tblLook w:val="04A0" w:firstRow="1" w:lastRow="0" w:firstColumn="1" w:lastColumn="0" w:noHBand="0" w:noVBand="1"/>
      </w:tblPr>
      <w:tblGrid>
        <w:gridCol w:w="2093"/>
        <w:gridCol w:w="3969"/>
        <w:gridCol w:w="4076"/>
      </w:tblGrid>
      <w:tr w:rsidR="007300D9" w:rsidRPr="0091360A" w:rsidTr="00E37854">
        <w:tc>
          <w:tcPr>
            <w:tcW w:w="2093" w:type="dxa"/>
            <w:vMerge w:val="restart"/>
            <w:vAlign w:val="center"/>
          </w:tcPr>
          <w:p w:rsidR="007300D9" w:rsidRPr="00DE6B0A" w:rsidRDefault="007300D9" w:rsidP="00E37854">
            <w:pPr>
              <w:tabs>
                <w:tab w:val="num" w:pos="360"/>
                <w:tab w:val="left" w:pos="993"/>
              </w:tabs>
              <w:ind w:firstLine="0"/>
              <w:jc w:val="center"/>
              <w:rPr>
                <w:sz w:val="22"/>
                <w:szCs w:val="22"/>
              </w:rPr>
            </w:pPr>
            <w:r w:rsidRPr="00DE6B0A">
              <w:rPr>
                <w:sz w:val="22"/>
                <w:szCs w:val="22"/>
              </w:rPr>
              <w:t>Обозначение (номер) характерной точки</w:t>
            </w:r>
          </w:p>
        </w:tc>
        <w:tc>
          <w:tcPr>
            <w:tcW w:w="8045" w:type="dxa"/>
            <w:gridSpan w:val="2"/>
            <w:vAlign w:val="center"/>
          </w:tcPr>
          <w:p w:rsidR="007300D9" w:rsidRPr="00DE6B0A" w:rsidRDefault="007300D9" w:rsidP="00E37854">
            <w:pPr>
              <w:tabs>
                <w:tab w:val="num" w:pos="360"/>
                <w:tab w:val="left" w:pos="993"/>
              </w:tabs>
              <w:ind w:firstLine="0"/>
              <w:jc w:val="center"/>
              <w:rPr>
                <w:sz w:val="22"/>
                <w:szCs w:val="22"/>
              </w:rPr>
            </w:pPr>
            <w:r w:rsidRPr="00DE6B0A">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7300D9" w:rsidRPr="0091360A" w:rsidTr="00E37854">
        <w:tc>
          <w:tcPr>
            <w:tcW w:w="2093" w:type="dxa"/>
            <w:vMerge/>
            <w:vAlign w:val="center"/>
          </w:tcPr>
          <w:p w:rsidR="007300D9" w:rsidRPr="00DE6B0A" w:rsidRDefault="007300D9" w:rsidP="00E37854">
            <w:pPr>
              <w:tabs>
                <w:tab w:val="num" w:pos="360"/>
                <w:tab w:val="left" w:pos="993"/>
              </w:tabs>
              <w:ind w:firstLine="0"/>
              <w:jc w:val="center"/>
              <w:rPr>
                <w:sz w:val="22"/>
                <w:szCs w:val="22"/>
              </w:rPr>
            </w:pPr>
          </w:p>
        </w:tc>
        <w:tc>
          <w:tcPr>
            <w:tcW w:w="3969" w:type="dxa"/>
            <w:vAlign w:val="center"/>
          </w:tcPr>
          <w:p w:rsidR="007300D9" w:rsidRPr="00DE6B0A" w:rsidRDefault="007300D9" w:rsidP="00E37854">
            <w:pPr>
              <w:tabs>
                <w:tab w:val="num" w:pos="360"/>
                <w:tab w:val="left" w:pos="993"/>
              </w:tabs>
              <w:ind w:firstLine="0"/>
              <w:jc w:val="center"/>
              <w:rPr>
                <w:sz w:val="22"/>
                <w:szCs w:val="22"/>
                <w:lang w:val="en-US"/>
              </w:rPr>
            </w:pPr>
            <w:r w:rsidRPr="00DE6B0A">
              <w:rPr>
                <w:sz w:val="22"/>
                <w:szCs w:val="22"/>
                <w:lang w:val="en-US"/>
              </w:rPr>
              <w:t>X</w:t>
            </w:r>
          </w:p>
        </w:tc>
        <w:tc>
          <w:tcPr>
            <w:tcW w:w="4076" w:type="dxa"/>
            <w:vAlign w:val="center"/>
          </w:tcPr>
          <w:p w:rsidR="007300D9" w:rsidRPr="00DE6B0A" w:rsidRDefault="007300D9" w:rsidP="00E37854">
            <w:pPr>
              <w:tabs>
                <w:tab w:val="num" w:pos="360"/>
                <w:tab w:val="left" w:pos="993"/>
              </w:tabs>
              <w:ind w:firstLine="0"/>
              <w:jc w:val="center"/>
              <w:rPr>
                <w:sz w:val="22"/>
                <w:szCs w:val="22"/>
                <w:lang w:val="en-US"/>
              </w:rPr>
            </w:pPr>
            <w:r w:rsidRPr="00DE6B0A">
              <w:rPr>
                <w:sz w:val="22"/>
                <w:szCs w:val="22"/>
                <w:lang w:val="en-US"/>
              </w:rPr>
              <w:t>Y</w:t>
            </w:r>
          </w:p>
        </w:tc>
      </w:tr>
      <w:tr w:rsidR="007300D9" w:rsidRPr="0091360A" w:rsidTr="00E37854">
        <w:tc>
          <w:tcPr>
            <w:tcW w:w="2093" w:type="dxa"/>
            <w:vAlign w:val="center"/>
          </w:tcPr>
          <w:p w:rsidR="007300D9" w:rsidRPr="00DE6B0A" w:rsidRDefault="007300D9" w:rsidP="00E37854">
            <w:pPr>
              <w:tabs>
                <w:tab w:val="num" w:pos="360"/>
                <w:tab w:val="left" w:pos="993"/>
              </w:tabs>
              <w:ind w:firstLine="0"/>
              <w:jc w:val="center"/>
              <w:rPr>
                <w:sz w:val="24"/>
                <w:szCs w:val="24"/>
              </w:rPr>
            </w:pPr>
            <w:r w:rsidRPr="00DE6B0A">
              <w:rPr>
                <w:sz w:val="24"/>
                <w:szCs w:val="24"/>
              </w:rPr>
              <w:t>1</w:t>
            </w:r>
          </w:p>
        </w:tc>
        <w:tc>
          <w:tcPr>
            <w:tcW w:w="3969" w:type="dxa"/>
            <w:vAlign w:val="center"/>
          </w:tcPr>
          <w:p w:rsidR="007300D9" w:rsidRPr="00DE6B0A" w:rsidRDefault="007300D9" w:rsidP="00E37854">
            <w:pPr>
              <w:tabs>
                <w:tab w:val="num" w:pos="360"/>
                <w:tab w:val="left" w:pos="993"/>
              </w:tabs>
              <w:ind w:firstLine="0"/>
              <w:jc w:val="center"/>
              <w:rPr>
                <w:sz w:val="24"/>
                <w:szCs w:val="24"/>
              </w:rPr>
            </w:pPr>
            <w:r>
              <w:rPr>
                <w:sz w:val="24"/>
                <w:szCs w:val="24"/>
              </w:rPr>
              <w:t>647735,40</w:t>
            </w:r>
          </w:p>
        </w:tc>
        <w:tc>
          <w:tcPr>
            <w:tcW w:w="4076" w:type="dxa"/>
            <w:vAlign w:val="center"/>
          </w:tcPr>
          <w:p w:rsidR="007300D9" w:rsidRPr="00DE6B0A" w:rsidRDefault="007300D9" w:rsidP="007300D9">
            <w:pPr>
              <w:tabs>
                <w:tab w:val="num" w:pos="360"/>
                <w:tab w:val="left" w:pos="993"/>
              </w:tabs>
              <w:ind w:firstLine="0"/>
              <w:jc w:val="center"/>
              <w:rPr>
                <w:sz w:val="24"/>
                <w:szCs w:val="24"/>
              </w:rPr>
            </w:pPr>
            <w:r>
              <w:rPr>
                <w:sz w:val="24"/>
                <w:szCs w:val="24"/>
              </w:rPr>
              <w:t>1444593,70</w:t>
            </w:r>
          </w:p>
        </w:tc>
      </w:tr>
      <w:tr w:rsidR="007300D9" w:rsidRPr="0091360A" w:rsidTr="00E37854">
        <w:tc>
          <w:tcPr>
            <w:tcW w:w="2093" w:type="dxa"/>
            <w:vAlign w:val="center"/>
          </w:tcPr>
          <w:p w:rsidR="007300D9" w:rsidRPr="00DE6B0A" w:rsidRDefault="007300D9" w:rsidP="00E37854">
            <w:pPr>
              <w:tabs>
                <w:tab w:val="num" w:pos="360"/>
                <w:tab w:val="left" w:pos="993"/>
              </w:tabs>
              <w:ind w:firstLine="0"/>
              <w:jc w:val="center"/>
              <w:rPr>
                <w:sz w:val="24"/>
                <w:szCs w:val="24"/>
              </w:rPr>
            </w:pPr>
            <w:r w:rsidRPr="00DE6B0A">
              <w:rPr>
                <w:sz w:val="24"/>
                <w:szCs w:val="24"/>
              </w:rPr>
              <w:t>2</w:t>
            </w:r>
          </w:p>
        </w:tc>
        <w:tc>
          <w:tcPr>
            <w:tcW w:w="3969" w:type="dxa"/>
          </w:tcPr>
          <w:p w:rsidR="007300D9" w:rsidRDefault="007300D9" w:rsidP="007300D9">
            <w:pPr>
              <w:ind w:firstLine="34"/>
              <w:jc w:val="center"/>
            </w:pPr>
            <w:r w:rsidRPr="00FF7AF2">
              <w:rPr>
                <w:sz w:val="24"/>
                <w:szCs w:val="24"/>
              </w:rPr>
              <w:t>647</w:t>
            </w:r>
            <w:r>
              <w:rPr>
                <w:sz w:val="24"/>
                <w:szCs w:val="24"/>
              </w:rPr>
              <w:t>619,49</w:t>
            </w:r>
          </w:p>
        </w:tc>
        <w:tc>
          <w:tcPr>
            <w:tcW w:w="4076" w:type="dxa"/>
            <w:vAlign w:val="center"/>
          </w:tcPr>
          <w:p w:rsidR="007300D9" w:rsidRPr="00DE6B0A" w:rsidRDefault="007300D9" w:rsidP="007300D9">
            <w:pPr>
              <w:tabs>
                <w:tab w:val="num" w:pos="360"/>
                <w:tab w:val="left" w:pos="993"/>
              </w:tabs>
              <w:ind w:firstLine="0"/>
              <w:jc w:val="center"/>
              <w:rPr>
                <w:sz w:val="24"/>
                <w:szCs w:val="24"/>
              </w:rPr>
            </w:pPr>
            <w:r>
              <w:rPr>
                <w:sz w:val="24"/>
                <w:szCs w:val="24"/>
              </w:rPr>
              <w:t>1444586,01</w:t>
            </w:r>
          </w:p>
        </w:tc>
      </w:tr>
      <w:tr w:rsidR="007300D9" w:rsidRPr="0091360A" w:rsidTr="00E37854">
        <w:tc>
          <w:tcPr>
            <w:tcW w:w="2093" w:type="dxa"/>
            <w:vAlign w:val="center"/>
          </w:tcPr>
          <w:p w:rsidR="007300D9" w:rsidRPr="00DE6B0A" w:rsidRDefault="007300D9" w:rsidP="00E37854">
            <w:pPr>
              <w:tabs>
                <w:tab w:val="num" w:pos="360"/>
                <w:tab w:val="left" w:pos="993"/>
              </w:tabs>
              <w:ind w:firstLine="0"/>
              <w:jc w:val="center"/>
              <w:rPr>
                <w:sz w:val="24"/>
                <w:szCs w:val="24"/>
              </w:rPr>
            </w:pPr>
            <w:r w:rsidRPr="00DE6B0A">
              <w:rPr>
                <w:sz w:val="24"/>
                <w:szCs w:val="24"/>
              </w:rPr>
              <w:t>3</w:t>
            </w:r>
          </w:p>
        </w:tc>
        <w:tc>
          <w:tcPr>
            <w:tcW w:w="3969" w:type="dxa"/>
          </w:tcPr>
          <w:p w:rsidR="007300D9" w:rsidRDefault="007300D9" w:rsidP="007300D9">
            <w:pPr>
              <w:ind w:firstLine="34"/>
              <w:jc w:val="center"/>
            </w:pPr>
            <w:r w:rsidRPr="00FF7AF2">
              <w:rPr>
                <w:sz w:val="24"/>
                <w:szCs w:val="24"/>
              </w:rPr>
              <w:t>647</w:t>
            </w:r>
            <w:r>
              <w:rPr>
                <w:sz w:val="24"/>
                <w:szCs w:val="24"/>
              </w:rPr>
              <w:t>645,91</w:t>
            </w:r>
          </w:p>
        </w:tc>
        <w:tc>
          <w:tcPr>
            <w:tcW w:w="4076" w:type="dxa"/>
            <w:vAlign w:val="center"/>
          </w:tcPr>
          <w:p w:rsidR="007300D9" w:rsidRPr="00DE6B0A" w:rsidRDefault="007300D9" w:rsidP="007300D9">
            <w:pPr>
              <w:tabs>
                <w:tab w:val="num" w:pos="360"/>
                <w:tab w:val="left" w:pos="993"/>
              </w:tabs>
              <w:ind w:firstLine="0"/>
              <w:jc w:val="center"/>
              <w:rPr>
                <w:sz w:val="24"/>
                <w:szCs w:val="24"/>
              </w:rPr>
            </w:pPr>
            <w:r>
              <w:rPr>
                <w:sz w:val="24"/>
                <w:szCs w:val="24"/>
              </w:rPr>
              <w:t>1444426,87</w:t>
            </w:r>
          </w:p>
        </w:tc>
      </w:tr>
      <w:tr w:rsidR="007300D9" w:rsidRPr="0091360A" w:rsidTr="00E37854">
        <w:tc>
          <w:tcPr>
            <w:tcW w:w="2093" w:type="dxa"/>
            <w:vAlign w:val="center"/>
          </w:tcPr>
          <w:p w:rsidR="007300D9" w:rsidRPr="00DE6B0A" w:rsidRDefault="007300D9" w:rsidP="00E37854">
            <w:pPr>
              <w:tabs>
                <w:tab w:val="num" w:pos="360"/>
                <w:tab w:val="left" w:pos="993"/>
              </w:tabs>
              <w:ind w:firstLine="0"/>
              <w:jc w:val="center"/>
              <w:rPr>
                <w:sz w:val="24"/>
                <w:szCs w:val="24"/>
              </w:rPr>
            </w:pPr>
            <w:r w:rsidRPr="00DE6B0A">
              <w:rPr>
                <w:sz w:val="24"/>
                <w:szCs w:val="24"/>
              </w:rPr>
              <w:t>4</w:t>
            </w:r>
          </w:p>
        </w:tc>
        <w:tc>
          <w:tcPr>
            <w:tcW w:w="3969" w:type="dxa"/>
          </w:tcPr>
          <w:p w:rsidR="007300D9" w:rsidRDefault="007300D9" w:rsidP="007300D9">
            <w:pPr>
              <w:ind w:firstLine="34"/>
              <w:jc w:val="center"/>
            </w:pPr>
            <w:r w:rsidRPr="00FF7AF2">
              <w:rPr>
                <w:sz w:val="24"/>
                <w:szCs w:val="24"/>
              </w:rPr>
              <w:t>6477</w:t>
            </w:r>
            <w:r>
              <w:rPr>
                <w:sz w:val="24"/>
                <w:szCs w:val="24"/>
              </w:rPr>
              <w:t>32,70</w:t>
            </w:r>
          </w:p>
        </w:tc>
        <w:tc>
          <w:tcPr>
            <w:tcW w:w="4076" w:type="dxa"/>
            <w:vAlign w:val="center"/>
          </w:tcPr>
          <w:p w:rsidR="007300D9" w:rsidRPr="00DE6B0A" w:rsidRDefault="007300D9" w:rsidP="007300D9">
            <w:pPr>
              <w:tabs>
                <w:tab w:val="num" w:pos="360"/>
                <w:tab w:val="left" w:pos="993"/>
              </w:tabs>
              <w:ind w:firstLine="0"/>
              <w:jc w:val="center"/>
              <w:rPr>
                <w:sz w:val="24"/>
                <w:szCs w:val="24"/>
              </w:rPr>
            </w:pPr>
            <w:r>
              <w:rPr>
                <w:sz w:val="24"/>
                <w:szCs w:val="24"/>
              </w:rPr>
              <w:t>1444372,40</w:t>
            </w:r>
          </w:p>
        </w:tc>
      </w:tr>
    </w:tbl>
    <w:p w:rsidR="007300D9" w:rsidRPr="00C13036" w:rsidRDefault="007300D9" w:rsidP="007300D9">
      <w:pPr>
        <w:tabs>
          <w:tab w:val="num" w:pos="360"/>
          <w:tab w:val="left" w:pos="993"/>
        </w:tabs>
        <w:spacing w:before="120"/>
        <w:ind w:firstLine="539"/>
        <w:rPr>
          <w:szCs w:val="28"/>
        </w:rPr>
      </w:pPr>
      <w:r w:rsidRPr="00C13036">
        <w:rPr>
          <w:szCs w:val="28"/>
        </w:rPr>
        <w:t>- по границам земельного участка с поворотными точками  1, 2, 3, 4</w:t>
      </w:r>
      <w:r>
        <w:rPr>
          <w:szCs w:val="28"/>
        </w:rPr>
        <w:t xml:space="preserve"> </w:t>
      </w:r>
      <w:r w:rsidRPr="00C13036">
        <w:rPr>
          <w:szCs w:val="28"/>
        </w:rPr>
        <w:t xml:space="preserve">минимальный отступ – </w:t>
      </w:r>
      <w:smartTag w:uri="urn:schemas-microsoft-com:office:smarttags" w:element="metricconverter">
        <w:smartTagPr>
          <w:attr w:name="ProductID" w:val="1 м"/>
        </w:smartTagPr>
        <w:r w:rsidRPr="00C13036">
          <w:rPr>
            <w:szCs w:val="28"/>
          </w:rPr>
          <w:t>1 м</w:t>
        </w:r>
      </w:smartTag>
      <w:r>
        <w:rPr>
          <w:szCs w:val="28"/>
        </w:rPr>
        <w:t>.</w:t>
      </w:r>
    </w:p>
    <w:p w:rsidR="007300D9" w:rsidRPr="0091360A" w:rsidRDefault="007300D9" w:rsidP="007300D9">
      <w:pPr>
        <w:tabs>
          <w:tab w:val="num" w:pos="360"/>
          <w:tab w:val="left" w:pos="993"/>
        </w:tabs>
        <w:ind w:firstLine="540"/>
        <w:rPr>
          <w:szCs w:val="28"/>
        </w:rPr>
      </w:pPr>
      <w:r>
        <w:rPr>
          <w:szCs w:val="28"/>
        </w:rPr>
        <w:t xml:space="preserve">2. </w:t>
      </w:r>
      <w:r w:rsidRPr="0091360A">
        <w:rPr>
          <w:szCs w:val="28"/>
        </w:rPr>
        <w:t xml:space="preserve">Предельное количество этажей зданий, строений, сооружений – </w:t>
      </w:r>
      <w:r>
        <w:rPr>
          <w:szCs w:val="28"/>
        </w:rPr>
        <w:t>не подлежит установлению</w:t>
      </w:r>
      <w:r w:rsidRPr="0091360A">
        <w:rPr>
          <w:szCs w:val="28"/>
        </w:rPr>
        <w:t xml:space="preserve">; предельная высота зданий, строений, сооружений – </w:t>
      </w:r>
      <w:r w:rsidRPr="00022EA6">
        <w:rPr>
          <w:szCs w:val="28"/>
        </w:rPr>
        <w:t>не подлежит установлению</w:t>
      </w:r>
      <w:r w:rsidRPr="0091360A">
        <w:rPr>
          <w:szCs w:val="28"/>
        </w:rPr>
        <w:t>.</w:t>
      </w:r>
    </w:p>
    <w:p w:rsidR="007300D9" w:rsidRPr="0091360A" w:rsidRDefault="007300D9" w:rsidP="007300D9">
      <w:pPr>
        <w:tabs>
          <w:tab w:val="num" w:pos="360"/>
          <w:tab w:val="left" w:pos="993"/>
        </w:tabs>
        <w:ind w:firstLine="540"/>
        <w:rPr>
          <w:szCs w:val="28"/>
        </w:rPr>
      </w:pPr>
      <w:r w:rsidRPr="0091360A">
        <w:rPr>
          <w:szCs w:val="28"/>
        </w:rPr>
        <w:t xml:space="preserve">3. Максимальный процент застройки в границах земельного участка – </w:t>
      </w:r>
      <w:r>
        <w:rPr>
          <w:szCs w:val="28"/>
        </w:rPr>
        <w:t>6</w:t>
      </w:r>
      <w:r w:rsidRPr="0091360A">
        <w:rPr>
          <w:szCs w:val="28"/>
        </w:rPr>
        <w:t>0 %.</w:t>
      </w:r>
    </w:p>
    <w:p w:rsidR="007300D9" w:rsidRPr="0091360A" w:rsidRDefault="007300D9" w:rsidP="007300D9">
      <w:pPr>
        <w:tabs>
          <w:tab w:val="num" w:pos="360"/>
          <w:tab w:val="left" w:pos="993"/>
        </w:tabs>
        <w:ind w:firstLine="540"/>
        <w:rPr>
          <w:szCs w:val="28"/>
        </w:rPr>
      </w:pPr>
      <w:r w:rsidRPr="001952AB">
        <w:rPr>
          <w:b/>
          <w:szCs w:val="28"/>
        </w:rPr>
        <w:t xml:space="preserve">Информация о технических условиях подключения объекта строительства </w:t>
      </w:r>
      <w:r w:rsidRPr="0091360A">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7300D9" w:rsidRPr="0091360A" w:rsidRDefault="007300D9" w:rsidP="007300D9">
      <w:pPr>
        <w:tabs>
          <w:tab w:val="num" w:pos="360"/>
          <w:tab w:val="left" w:pos="993"/>
        </w:tabs>
        <w:ind w:firstLine="540"/>
        <w:rPr>
          <w:szCs w:val="28"/>
        </w:rPr>
      </w:pPr>
      <w:r w:rsidRPr="0091360A">
        <w:rPr>
          <w:b/>
          <w:szCs w:val="28"/>
        </w:rPr>
        <w:t xml:space="preserve">Срок аренды земельного участка: </w:t>
      </w:r>
      <w:r>
        <w:rPr>
          <w:szCs w:val="28"/>
        </w:rPr>
        <w:t>7 лет</w:t>
      </w:r>
      <w:r w:rsidRPr="0091360A">
        <w:rPr>
          <w:szCs w:val="28"/>
        </w:rPr>
        <w:t>.</w:t>
      </w:r>
    </w:p>
    <w:p w:rsidR="007300D9" w:rsidRPr="0091360A" w:rsidRDefault="007300D9" w:rsidP="007300D9">
      <w:pPr>
        <w:tabs>
          <w:tab w:val="num" w:pos="360"/>
          <w:tab w:val="left" w:pos="993"/>
        </w:tabs>
        <w:ind w:firstLine="540"/>
        <w:rPr>
          <w:szCs w:val="28"/>
        </w:rPr>
      </w:pPr>
      <w:r w:rsidRPr="0091360A">
        <w:rPr>
          <w:b/>
          <w:szCs w:val="28"/>
        </w:rPr>
        <w:lastRenderedPageBreak/>
        <w:t>Начальный размер ежегодной арендной платы составляет:</w:t>
      </w:r>
      <w:r w:rsidRPr="0091360A">
        <w:rPr>
          <w:szCs w:val="28"/>
        </w:rPr>
        <w:t xml:space="preserve">  </w:t>
      </w:r>
      <w:r w:rsidR="00161F08">
        <w:rPr>
          <w:szCs w:val="28"/>
        </w:rPr>
        <w:t>488</w:t>
      </w:r>
      <w:r w:rsidRPr="0091360A">
        <w:rPr>
          <w:szCs w:val="28"/>
        </w:rPr>
        <w:t xml:space="preserve"> 000 рублей.</w:t>
      </w:r>
    </w:p>
    <w:p w:rsidR="007300D9" w:rsidRPr="0091360A" w:rsidRDefault="007300D9" w:rsidP="007300D9">
      <w:pPr>
        <w:tabs>
          <w:tab w:val="num" w:pos="360"/>
          <w:tab w:val="left" w:pos="993"/>
        </w:tabs>
        <w:ind w:firstLine="540"/>
        <w:rPr>
          <w:szCs w:val="28"/>
        </w:rPr>
      </w:pPr>
      <w:r w:rsidRPr="0091360A">
        <w:rPr>
          <w:b/>
          <w:szCs w:val="28"/>
        </w:rPr>
        <w:t>Шаг аукциона</w:t>
      </w:r>
      <w:r w:rsidRPr="0091360A">
        <w:rPr>
          <w:szCs w:val="28"/>
        </w:rPr>
        <w:t xml:space="preserve">: </w:t>
      </w:r>
      <w:r w:rsidR="00161F08">
        <w:rPr>
          <w:szCs w:val="28"/>
        </w:rPr>
        <w:t>14 640</w:t>
      </w:r>
      <w:r w:rsidRPr="0091360A">
        <w:rPr>
          <w:szCs w:val="28"/>
        </w:rPr>
        <w:t xml:space="preserve"> рублей.</w:t>
      </w:r>
    </w:p>
    <w:p w:rsidR="007300D9" w:rsidRDefault="007300D9" w:rsidP="007300D9">
      <w:pPr>
        <w:tabs>
          <w:tab w:val="num" w:pos="360"/>
          <w:tab w:val="left" w:pos="993"/>
        </w:tabs>
        <w:ind w:firstLine="540"/>
        <w:rPr>
          <w:szCs w:val="28"/>
        </w:rPr>
      </w:pPr>
      <w:r w:rsidRPr="0091360A">
        <w:rPr>
          <w:b/>
          <w:szCs w:val="28"/>
        </w:rPr>
        <w:t>Размер задатка для участия в аукционе</w:t>
      </w:r>
      <w:r w:rsidRPr="0091360A">
        <w:rPr>
          <w:szCs w:val="28"/>
        </w:rPr>
        <w:t xml:space="preserve">: </w:t>
      </w:r>
      <w:r w:rsidR="00161F08">
        <w:rPr>
          <w:szCs w:val="28"/>
        </w:rPr>
        <w:t>244 000</w:t>
      </w:r>
      <w:r w:rsidRPr="0091360A">
        <w:rPr>
          <w:szCs w:val="28"/>
        </w:rPr>
        <w:t xml:space="preserve"> рублей.</w:t>
      </w:r>
    </w:p>
    <w:p w:rsidR="00C76CB0" w:rsidRPr="006931D5" w:rsidRDefault="00C76CB0" w:rsidP="00C76CB0">
      <w:pPr>
        <w:tabs>
          <w:tab w:val="num" w:pos="720"/>
          <w:tab w:val="left" w:pos="993"/>
        </w:tabs>
        <w:rPr>
          <w:b/>
          <w:snapToGrid w:val="0"/>
          <w:sz w:val="16"/>
          <w:szCs w:val="16"/>
        </w:rPr>
      </w:pPr>
    </w:p>
    <w:p w:rsidR="00C76CB0" w:rsidRPr="0091360A" w:rsidRDefault="00C76CB0" w:rsidP="006931D5">
      <w:pPr>
        <w:tabs>
          <w:tab w:val="num" w:pos="720"/>
          <w:tab w:val="left" w:pos="993"/>
        </w:tabs>
        <w:spacing w:after="120"/>
        <w:rPr>
          <w:b/>
          <w:snapToGrid w:val="0"/>
          <w:szCs w:val="28"/>
        </w:rPr>
      </w:pPr>
      <w:r>
        <w:rPr>
          <w:b/>
          <w:snapToGrid w:val="0"/>
          <w:szCs w:val="28"/>
        </w:rPr>
        <w:t>Лот № 4.</w:t>
      </w:r>
    </w:p>
    <w:p w:rsidR="00C76CB0" w:rsidRPr="0091360A" w:rsidRDefault="00C76CB0" w:rsidP="00C76CB0">
      <w:pPr>
        <w:tabs>
          <w:tab w:val="num" w:pos="720"/>
          <w:tab w:val="left" w:pos="993"/>
        </w:tabs>
        <w:rPr>
          <w:b/>
          <w:snapToGrid w:val="0"/>
          <w:szCs w:val="28"/>
        </w:rPr>
      </w:pPr>
      <w:r w:rsidRPr="0091360A">
        <w:rPr>
          <w:b/>
          <w:snapToGrid w:val="0"/>
          <w:szCs w:val="28"/>
        </w:rPr>
        <w:t xml:space="preserve">Местоположение земельного участка: Мурманская область, муниципальное образование город Мурманск, Ленинский административный округ, </w:t>
      </w:r>
      <w:r>
        <w:rPr>
          <w:b/>
          <w:snapToGrid w:val="0"/>
          <w:szCs w:val="28"/>
        </w:rPr>
        <w:t>улица Транспортная</w:t>
      </w:r>
      <w:r w:rsidRPr="0091360A">
        <w:rPr>
          <w:b/>
          <w:snapToGrid w:val="0"/>
          <w:szCs w:val="28"/>
        </w:rPr>
        <w:t>.</w:t>
      </w:r>
    </w:p>
    <w:p w:rsidR="00C76CB0" w:rsidRPr="0091360A" w:rsidRDefault="00C76CB0" w:rsidP="00C76CB0">
      <w:pPr>
        <w:rPr>
          <w:szCs w:val="28"/>
        </w:rPr>
      </w:pPr>
      <w:r w:rsidRPr="0091360A">
        <w:rPr>
          <w:snapToGrid w:val="0"/>
          <w:szCs w:val="28"/>
        </w:rPr>
        <w:t xml:space="preserve">Кадастровый номер: </w:t>
      </w:r>
      <w:r w:rsidRPr="0091360A">
        <w:rPr>
          <w:szCs w:val="28"/>
        </w:rPr>
        <w:t>51:20:</w:t>
      </w:r>
      <w:r w:rsidRPr="00D9337C">
        <w:rPr>
          <w:szCs w:val="28"/>
        </w:rPr>
        <w:t>0003</w:t>
      </w:r>
      <w:r>
        <w:rPr>
          <w:szCs w:val="28"/>
        </w:rPr>
        <w:t>022</w:t>
      </w:r>
      <w:r w:rsidRPr="00D9337C">
        <w:rPr>
          <w:szCs w:val="28"/>
        </w:rPr>
        <w:t>:</w:t>
      </w:r>
      <w:r>
        <w:rPr>
          <w:szCs w:val="28"/>
        </w:rPr>
        <w:t>205</w:t>
      </w:r>
      <w:r w:rsidRPr="0091360A">
        <w:rPr>
          <w:szCs w:val="28"/>
        </w:rPr>
        <w:t>.</w:t>
      </w:r>
    </w:p>
    <w:p w:rsidR="00C76CB0" w:rsidRPr="0091360A" w:rsidRDefault="00C76CB0" w:rsidP="00C76CB0">
      <w:pPr>
        <w:rPr>
          <w:szCs w:val="28"/>
        </w:rPr>
      </w:pPr>
      <w:r w:rsidRPr="0091360A">
        <w:rPr>
          <w:snapToGrid w:val="0"/>
          <w:szCs w:val="28"/>
        </w:rPr>
        <w:t xml:space="preserve">Площадь: </w:t>
      </w:r>
      <w:r>
        <w:rPr>
          <w:snapToGrid w:val="0"/>
          <w:szCs w:val="28"/>
        </w:rPr>
        <w:t>21 000</w:t>
      </w:r>
      <w:r w:rsidRPr="0091360A">
        <w:rPr>
          <w:snapToGrid w:val="0"/>
          <w:szCs w:val="28"/>
        </w:rPr>
        <w:t xml:space="preserve"> </w:t>
      </w:r>
      <w:r w:rsidRPr="0091360A">
        <w:rPr>
          <w:szCs w:val="28"/>
        </w:rPr>
        <w:t xml:space="preserve">кв. м. </w:t>
      </w:r>
    </w:p>
    <w:p w:rsidR="00C76CB0" w:rsidRPr="0091360A" w:rsidRDefault="00C76CB0" w:rsidP="00C76CB0">
      <w:pPr>
        <w:rPr>
          <w:szCs w:val="28"/>
        </w:rPr>
      </w:pPr>
      <w:r w:rsidRPr="0091360A">
        <w:rPr>
          <w:szCs w:val="28"/>
        </w:rPr>
        <w:t>Сведения о правах: государственная собственность не разграничена.</w:t>
      </w:r>
    </w:p>
    <w:p w:rsidR="00C76CB0" w:rsidRPr="0091360A" w:rsidRDefault="00C76CB0" w:rsidP="00C76CB0">
      <w:pPr>
        <w:tabs>
          <w:tab w:val="num" w:pos="360"/>
          <w:tab w:val="left" w:pos="993"/>
        </w:tabs>
        <w:ind w:firstLine="540"/>
        <w:rPr>
          <w:szCs w:val="28"/>
        </w:rPr>
      </w:pPr>
      <w:r w:rsidRPr="0091360A">
        <w:rPr>
          <w:szCs w:val="28"/>
        </w:rPr>
        <w:t>Категория земель: земли населенных пунктов.</w:t>
      </w:r>
    </w:p>
    <w:p w:rsidR="00C76CB0" w:rsidRPr="0091360A" w:rsidRDefault="00C76CB0" w:rsidP="00C76CB0">
      <w:pPr>
        <w:tabs>
          <w:tab w:val="num" w:pos="360"/>
          <w:tab w:val="left" w:pos="993"/>
        </w:tabs>
        <w:ind w:firstLine="540"/>
        <w:rPr>
          <w:szCs w:val="28"/>
        </w:rPr>
      </w:pPr>
      <w:r w:rsidRPr="0091360A">
        <w:rPr>
          <w:szCs w:val="28"/>
        </w:rPr>
        <w:t xml:space="preserve">Земельный участок расположен в границах территориальной зоны: </w:t>
      </w:r>
      <w:r>
        <w:rPr>
          <w:szCs w:val="28"/>
        </w:rPr>
        <w:t>С-2</w:t>
      </w:r>
      <w:r w:rsidRPr="0091360A">
        <w:rPr>
          <w:szCs w:val="28"/>
        </w:rPr>
        <w:t xml:space="preserve"> (зона </w:t>
      </w:r>
      <w:r>
        <w:rPr>
          <w:szCs w:val="28"/>
        </w:rPr>
        <w:t>размещения полигонов ТКО</w:t>
      </w:r>
      <w:r w:rsidRPr="0091360A">
        <w:rPr>
          <w:szCs w:val="28"/>
        </w:rPr>
        <w:t>)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w:t>
      </w:r>
    </w:p>
    <w:p w:rsidR="00C76CB0" w:rsidRPr="0091360A" w:rsidRDefault="00C76CB0" w:rsidP="00C76CB0">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Pr>
          <w:snapToGrid w:val="0"/>
          <w:szCs w:val="28"/>
        </w:rPr>
        <w:t>специальная деятельность</w:t>
      </w:r>
      <w:r w:rsidRPr="0091360A">
        <w:rPr>
          <w:snapToGrid w:val="0"/>
          <w:szCs w:val="28"/>
        </w:rPr>
        <w:t>.</w:t>
      </w:r>
    </w:p>
    <w:p w:rsidR="00C76CB0" w:rsidRPr="0091360A" w:rsidRDefault="00C76CB0" w:rsidP="00C76CB0">
      <w:pPr>
        <w:tabs>
          <w:tab w:val="num" w:pos="360"/>
          <w:tab w:val="left" w:pos="993"/>
        </w:tabs>
        <w:ind w:firstLine="540"/>
        <w:rPr>
          <w:snapToGrid w:val="0"/>
          <w:szCs w:val="28"/>
        </w:rPr>
      </w:pPr>
      <w:r w:rsidRPr="0091360A">
        <w:rPr>
          <w:snapToGrid w:val="0"/>
          <w:szCs w:val="28"/>
        </w:rPr>
        <w:t xml:space="preserve">Назначение объекта капитального строительства: для строительства объекта с видом разрешенного использования </w:t>
      </w:r>
      <w:r w:rsidR="006931D5">
        <w:rPr>
          <w:snapToGrid w:val="0"/>
          <w:szCs w:val="28"/>
        </w:rPr>
        <w:t>- с</w:t>
      </w:r>
      <w:r w:rsidRPr="00C76CB0">
        <w:rPr>
          <w:snapToGrid w:val="0"/>
          <w:szCs w:val="28"/>
        </w:rPr>
        <w:t>пециальная деятельность</w:t>
      </w:r>
      <w:r w:rsidRPr="0091360A">
        <w:rPr>
          <w:snapToGrid w:val="0"/>
          <w:szCs w:val="28"/>
        </w:rPr>
        <w:t>.</w:t>
      </w:r>
    </w:p>
    <w:p w:rsidR="00C76CB0" w:rsidRPr="0091360A" w:rsidRDefault="00C76CB0" w:rsidP="00C76CB0">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C76CB0" w:rsidRPr="0091360A" w:rsidRDefault="00C76CB0" w:rsidP="00C76CB0">
      <w:pPr>
        <w:tabs>
          <w:tab w:val="num" w:pos="360"/>
          <w:tab w:val="left" w:pos="993"/>
        </w:tabs>
        <w:ind w:firstLine="540"/>
        <w:rPr>
          <w:szCs w:val="28"/>
        </w:rPr>
      </w:pPr>
      <w:r w:rsidRPr="0091360A">
        <w:rPr>
          <w:szCs w:val="28"/>
        </w:rPr>
        <w:t>1. Минимальные отступы от границ земельного участка</w:t>
      </w:r>
      <w:r>
        <w:rPr>
          <w:szCs w:val="28"/>
        </w:rPr>
        <w:t>:</w:t>
      </w:r>
    </w:p>
    <w:p w:rsidR="00C76CB0" w:rsidRPr="00C13036" w:rsidRDefault="00C76CB0" w:rsidP="00C76CB0">
      <w:pPr>
        <w:tabs>
          <w:tab w:val="num" w:pos="360"/>
          <w:tab w:val="left" w:pos="993"/>
        </w:tabs>
        <w:ind w:firstLine="540"/>
        <w:rPr>
          <w:sz w:val="12"/>
          <w:szCs w:val="12"/>
        </w:rPr>
      </w:pPr>
    </w:p>
    <w:tbl>
      <w:tblPr>
        <w:tblStyle w:val="ab"/>
        <w:tblW w:w="0" w:type="auto"/>
        <w:tblLook w:val="04A0" w:firstRow="1" w:lastRow="0" w:firstColumn="1" w:lastColumn="0" w:noHBand="0" w:noVBand="1"/>
      </w:tblPr>
      <w:tblGrid>
        <w:gridCol w:w="2093"/>
        <w:gridCol w:w="3969"/>
        <w:gridCol w:w="4076"/>
      </w:tblGrid>
      <w:tr w:rsidR="00C76CB0" w:rsidRPr="0091360A" w:rsidTr="00E37854">
        <w:tc>
          <w:tcPr>
            <w:tcW w:w="2093" w:type="dxa"/>
            <w:vMerge w:val="restart"/>
            <w:vAlign w:val="center"/>
          </w:tcPr>
          <w:p w:rsidR="00C76CB0" w:rsidRPr="00DE6B0A" w:rsidRDefault="00C76CB0" w:rsidP="00E37854">
            <w:pPr>
              <w:tabs>
                <w:tab w:val="num" w:pos="360"/>
                <w:tab w:val="left" w:pos="993"/>
              </w:tabs>
              <w:ind w:firstLine="0"/>
              <w:jc w:val="center"/>
              <w:rPr>
                <w:sz w:val="22"/>
                <w:szCs w:val="22"/>
              </w:rPr>
            </w:pPr>
            <w:r w:rsidRPr="00DE6B0A">
              <w:rPr>
                <w:sz w:val="22"/>
                <w:szCs w:val="22"/>
              </w:rPr>
              <w:t>Обозначение (номер) характерной точки</w:t>
            </w:r>
          </w:p>
        </w:tc>
        <w:tc>
          <w:tcPr>
            <w:tcW w:w="8045" w:type="dxa"/>
            <w:gridSpan w:val="2"/>
            <w:vAlign w:val="center"/>
          </w:tcPr>
          <w:p w:rsidR="00C76CB0" w:rsidRPr="00DE6B0A" w:rsidRDefault="00C76CB0" w:rsidP="00E37854">
            <w:pPr>
              <w:tabs>
                <w:tab w:val="num" w:pos="360"/>
                <w:tab w:val="left" w:pos="993"/>
              </w:tabs>
              <w:ind w:firstLine="0"/>
              <w:jc w:val="center"/>
              <w:rPr>
                <w:sz w:val="22"/>
                <w:szCs w:val="22"/>
              </w:rPr>
            </w:pPr>
            <w:r w:rsidRPr="00DE6B0A">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C76CB0" w:rsidRPr="0091360A" w:rsidTr="00E37854">
        <w:tc>
          <w:tcPr>
            <w:tcW w:w="2093" w:type="dxa"/>
            <w:vMerge/>
            <w:vAlign w:val="center"/>
          </w:tcPr>
          <w:p w:rsidR="00C76CB0" w:rsidRPr="00DE6B0A" w:rsidRDefault="00C76CB0" w:rsidP="00E37854">
            <w:pPr>
              <w:tabs>
                <w:tab w:val="num" w:pos="360"/>
                <w:tab w:val="left" w:pos="993"/>
              </w:tabs>
              <w:ind w:firstLine="0"/>
              <w:jc w:val="center"/>
              <w:rPr>
                <w:sz w:val="22"/>
                <w:szCs w:val="22"/>
              </w:rPr>
            </w:pPr>
          </w:p>
        </w:tc>
        <w:tc>
          <w:tcPr>
            <w:tcW w:w="3969" w:type="dxa"/>
            <w:vAlign w:val="center"/>
          </w:tcPr>
          <w:p w:rsidR="00C76CB0" w:rsidRPr="00DE6B0A" w:rsidRDefault="00C76CB0" w:rsidP="00E37854">
            <w:pPr>
              <w:tabs>
                <w:tab w:val="num" w:pos="360"/>
                <w:tab w:val="left" w:pos="993"/>
              </w:tabs>
              <w:ind w:firstLine="0"/>
              <w:jc w:val="center"/>
              <w:rPr>
                <w:sz w:val="22"/>
                <w:szCs w:val="22"/>
                <w:lang w:val="en-US"/>
              </w:rPr>
            </w:pPr>
            <w:r w:rsidRPr="00DE6B0A">
              <w:rPr>
                <w:sz w:val="22"/>
                <w:szCs w:val="22"/>
                <w:lang w:val="en-US"/>
              </w:rPr>
              <w:t>X</w:t>
            </w:r>
          </w:p>
        </w:tc>
        <w:tc>
          <w:tcPr>
            <w:tcW w:w="4076" w:type="dxa"/>
            <w:vAlign w:val="center"/>
          </w:tcPr>
          <w:p w:rsidR="00C76CB0" w:rsidRPr="00DE6B0A" w:rsidRDefault="00C76CB0" w:rsidP="00E37854">
            <w:pPr>
              <w:tabs>
                <w:tab w:val="num" w:pos="360"/>
                <w:tab w:val="left" w:pos="993"/>
              </w:tabs>
              <w:ind w:firstLine="0"/>
              <w:jc w:val="center"/>
              <w:rPr>
                <w:sz w:val="22"/>
                <w:szCs w:val="22"/>
                <w:lang w:val="en-US"/>
              </w:rPr>
            </w:pPr>
            <w:r w:rsidRPr="00DE6B0A">
              <w:rPr>
                <w:sz w:val="22"/>
                <w:szCs w:val="22"/>
                <w:lang w:val="en-US"/>
              </w:rPr>
              <w:t>Y</w:t>
            </w:r>
          </w:p>
        </w:tc>
      </w:tr>
      <w:tr w:rsidR="00C76CB0" w:rsidRPr="0091360A" w:rsidTr="00E37854">
        <w:tc>
          <w:tcPr>
            <w:tcW w:w="2093" w:type="dxa"/>
            <w:vAlign w:val="center"/>
          </w:tcPr>
          <w:p w:rsidR="00C76CB0" w:rsidRPr="00DE6B0A" w:rsidRDefault="00C76CB0" w:rsidP="00E37854">
            <w:pPr>
              <w:tabs>
                <w:tab w:val="num" w:pos="360"/>
                <w:tab w:val="left" w:pos="993"/>
              </w:tabs>
              <w:ind w:firstLine="0"/>
              <w:jc w:val="center"/>
              <w:rPr>
                <w:sz w:val="24"/>
                <w:szCs w:val="24"/>
              </w:rPr>
            </w:pPr>
            <w:r w:rsidRPr="00DE6B0A">
              <w:rPr>
                <w:sz w:val="24"/>
                <w:szCs w:val="24"/>
              </w:rPr>
              <w:t>1</w:t>
            </w:r>
          </w:p>
        </w:tc>
        <w:tc>
          <w:tcPr>
            <w:tcW w:w="3969" w:type="dxa"/>
            <w:vAlign w:val="center"/>
          </w:tcPr>
          <w:p w:rsidR="00C76CB0" w:rsidRPr="00DE6B0A" w:rsidRDefault="00C76CB0" w:rsidP="0061240A">
            <w:pPr>
              <w:tabs>
                <w:tab w:val="num" w:pos="360"/>
                <w:tab w:val="left" w:pos="993"/>
              </w:tabs>
              <w:ind w:firstLine="0"/>
              <w:jc w:val="center"/>
              <w:rPr>
                <w:sz w:val="24"/>
                <w:szCs w:val="24"/>
              </w:rPr>
            </w:pPr>
            <w:r w:rsidRPr="00DE6B0A">
              <w:rPr>
                <w:sz w:val="24"/>
                <w:szCs w:val="24"/>
              </w:rPr>
              <w:t>6479</w:t>
            </w:r>
            <w:r w:rsidR="0061240A">
              <w:rPr>
                <w:sz w:val="24"/>
                <w:szCs w:val="24"/>
              </w:rPr>
              <w:t>40,30</w:t>
            </w:r>
          </w:p>
        </w:tc>
        <w:tc>
          <w:tcPr>
            <w:tcW w:w="4076" w:type="dxa"/>
            <w:vAlign w:val="center"/>
          </w:tcPr>
          <w:p w:rsidR="00C76CB0" w:rsidRPr="00DE6B0A" w:rsidRDefault="00C76CB0" w:rsidP="0061240A">
            <w:pPr>
              <w:tabs>
                <w:tab w:val="num" w:pos="360"/>
                <w:tab w:val="left" w:pos="993"/>
              </w:tabs>
              <w:ind w:firstLine="0"/>
              <w:jc w:val="center"/>
              <w:rPr>
                <w:sz w:val="24"/>
                <w:szCs w:val="24"/>
              </w:rPr>
            </w:pPr>
            <w:r>
              <w:rPr>
                <w:sz w:val="24"/>
                <w:szCs w:val="24"/>
              </w:rPr>
              <w:t>1444</w:t>
            </w:r>
            <w:r w:rsidR="0061240A">
              <w:rPr>
                <w:sz w:val="24"/>
                <w:szCs w:val="24"/>
              </w:rPr>
              <w:t>607,00</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2</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6479</w:t>
            </w:r>
            <w:r>
              <w:rPr>
                <w:sz w:val="24"/>
                <w:szCs w:val="24"/>
              </w:rPr>
              <w:t>39,65</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1444506,08</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3</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6479</w:t>
            </w:r>
            <w:r>
              <w:rPr>
                <w:sz w:val="24"/>
                <w:szCs w:val="24"/>
              </w:rPr>
              <w:t>51,82</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1444505,96</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4</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6479</w:t>
            </w:r>
            <w:r>
              <w:rPr>
                <w:sz w:val="24"/>
                <w:szCs w:val="24"/>
              </w:rPr>
              <w:t>86,36</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1444487,17</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5</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w:t>
            </w:r>
            <w:r>
              <w:rPr>
                <w:sz w:val="24"/>
                <w:szCs w:val="24"/>
              </w:rPr>
              <w:t>8006,77</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1444461,57</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w:t>
            </w:r>
            <w:r>
              <w:rPr>
                <w:sz w:val="24"/>
                <w:szCs w:val="24"/>
              </w:rPr>
              <w:t>8013,47</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1444383,39</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7</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w:t>
            </w:r>
            <w:r>
              <w:rPr>
                <w:sz w:val="24"/>
                <w:szCs w:val="24"/>
              </w:rPr>
              <w:t>8102.07</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1444387,16</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8</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w:t>
            </w:r>
            <w:r>
              <w:rPr>
                <w:sz w:val="24"/>
                <w:szCs w:val="24"/>
              </w:rPr>
              <w:t>8100,18</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1444548,71</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9</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w:t>
            </w:r>
            <w:r>
              <w:rPr>
                <w:sz w:val="24"/>
                <w:szCs w:val="24"/>
              </w:rPr>
              <w:t>8011,17</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1444547,61</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10</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6479</w:t>
            </w:r>
            <w:r>
              <w:rPr>
                <w:sz w:val="24"/>
                <w:szCs w:val="24"/>
              </w:rPr>
              <w:t>40,37</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1444607,16</w:t>
            </w:r>
          </w:p>
        </w:tc>
      </w:tr>
      <w:tr w:rsidR="0061240A" w:rsidRPr="0091360A" w:rsidTr="00E37854">
        <w:tc>
          <w:tcPr>
            <w:tcW w:w="2093" w:type="dxa"/>
            <w:vAlign w:val="center"/>
          </w:tcPr>
          <w:p w:rsidR="0061240A" w:rsidRPr="00DE6B0A" w:rsidRDefault="0061240A" w:rsidP="00E37854">
            <w:pPr>
              <w:tabs>
                <w:tab w:val="num" w:pos="360"/>
                <w:tab w:val="left" w:pos="993"/>
              </w:tabs>
              <w:ind w:firstLine="0"/>
              <w:jc w:val="center"/>
              <w:rPr>
                <w:sz w:val="24"/>
                <w:szCs w:val="24"/>
              </w:rPr>
            </w:pPr>
            <w:r>
              <w:rPr>
                <w:sz w:val="24"/>
                <w:szCs w:val="24"/>
              </w:rPr>
              <w:t>11</w:t>
            </w:r>
          </w:p>
        </w:tc>
        <w:tc>
          <w:tcPr>
            <w:tcW w:w="3969" w:type="dxa"/>
            <w:vAlign w:val="center"/>
          </w:tcPr>
          <w:p w:rsidR="0061240A" w:rsidRPr="00DE6B0A" w:rsidRDefault="0061240A" w:rsidP="00E37854">
            <w:pPr>
              <w:tabs>
                <w:tab w:val="num" w:pos="360"/>
                <w:tab w:val="left" w:pos="993"/>
              </w:tabs>
              <w:ind w:firstLine="0"/>
              <w:jc w:val="center"/>
              <w:rPr>
                <w:sz w:val="24"/>
                <w:szCs w:val="24"/>
              </w:rPr>
            </w:pPr>
            <w:r w:rsidRPr="00DE6B0A">
              <w:rPr>
                <w:sz w:val="24"/>
                <w:szCs w:val="24"/>
              </w:rPr>
              <w:t>6479</w:t>
            </w:r>
            <w:r>
              <w:rPr>
                <w:sz w:val="24"/>
                <w:szCs w:val="24"/>
              </w:rPr>
              <w:t>40,30</w:t>
            </w:r>
          </w:p>
        </w:tc>
        <w:tc>
          <w:tcPr>
            <w:tcW w:w="4076" w:type="dxa"/>
            <w:vAlign w:val="center"/>
          </w:tcPr>
          <w:p w:rsidR="0061240A" w:rsidRPr="00DE6B0A" w:rsidRDefault="0061240A" w:rsidP="00E37854">
            <w:pPr>
              <w:tabs>
                <w:tab w:val="num" w:pos="360"/>
                <w:tab w:val="left" w:pos="993"/>
              </w:tabs>
              <w:ind w:firstLine="0"/>
              <w:jc w:val="center"/>
              <w:rPr>
                <w:sz w:val="24"/>
                <w:szCs w:val="24"/>
              </w:rPr>
            </w:pPr>
            <w:r>
              <w:rPr>
                <w:sz w:val="24"/>
                <w:szCs w:val="24"/>
              </w:rPr>
              <w:t>1444607,00</w:t>
            </w:r>
          </w:p>
        </w:tc>
      </w:tr>
    </w:tbl>
    <w:p w:rsidR="00C76CB0" w:rsidRPr="00C13036" w:rsidRDefault="00C76CB0" w:rsidP="00C76CB0">
      <w:pPr>
        <w:tabs>
          <w:tab w:val="num" w:pos="360"/>
          <w:tab w:val="left" w:pos="993"/>
        </w:tabs>
        <w:spacing w:before="120"/>
        <w:ind w:firstLine="539"/>
        <w:rPr>
          <w:szCs w:val="28"/>
        </w:rPr>
      </w:pPr>
      <w:r w:rsidRPr="00C13036">
        <w:rPr>
          <w:szCs w:val="28"/>
        </w:rPr>
        <w:t>- по границам земельного участка с поворотными точками  1, 2, 3, 4</w:t>
      </w:r>
      <w:r>
        <w:rPr>
          <w:szCs w:val="28"/>
        </w:rPr>
        <w:t>, 5, 6, 7, 8, 9, 10</w:t>
      </w:r>
      <w:r w:rsidR="00165710">
        <w:rPr>
          <w:szCs w:val="28"/>
        </w:rPr>
        <w:t>, 11</w:t>
      </w:r>
      <w:r w:rsidRPr="00C13036">
        <w:rPr>
          <w:szCs w:val="28"/>
        </w:rPr>
        <w:t xml:space="preserve"> минимальный отступ – </w:t>
      </w:r>
      <w:smartTag w:uri="urn:schemas-microsoft-com:office:smarttags" w:element="metricconverter">
        <w:smartTagPr>
          <w:attr w:name="ProductID" w:val="1 м"/>
        </w:smartTagPr>
        <w:r w:rsidRPr="00C13036">
          <w:rPr>
            <w:szCs w:val="28"/>
          </w:rPr>
          <w:t>1 м</w:t>
        </w:r>
      </w:smartTag>
      <w:r>
        <w:rPr>
          <w:szCs w:val="28"/>
        </w:rPr>
        <w:t>.</w:t>
      </w:r>
    </w:p>
    <w:p w:rsidR="00C76CB0" w:rsidRPr="0091360A" w:rsidRDefault="00C76CB0" w:rsidP="00C76CB0">
      <w:pPr>
        <w:tabs>
          <w:tab w:val="num" w:pos="360"/>
          <w:tab w:val="left" w:pos="993"/>
        </w:tabs>
        <w:ind w:firstLine="540"/>
        <w:rPr>
          <w:szCs w:val="28"/>
        </w:rPr>
      </w:pPr>
      <w:r>
        <w:rPr>
          <w:szCs w:val="28"/>
        </w:rPr>
        <w:t xml:space="preserve">2. </w:t>
      </w:r>
      <w:r w:rsidRPr="0091360A">
        <w:rPr>
          <w:szCs w:val="28"/>
        </w:rPr>
        <w:t xml:space="preserve">Предельное количество этажей зданий, строений, сооружений – </w:t>
      </w:r>
      <w:r w:rsidR="00165710">
        <w:rPr>
          <w:szCs w:val="28"/>
        </w:rPr>
        <w:t>2</w:t>
      </w:r>
      <w:r w:rsidRPr="0091360A">
        <w:rPr>
          <w:szCs w:val="28"/>
        </w:rPr>
        <w:t xml:space="preserve">; предельная высота зданий, строений, сооружений – </w:t>
      </w:r>
      <w:r w:rsidR="00165710">
        <w:rPr>
          <w:szCs w:val="28"/>
        </w:rPr>
        <w:t>8 м</w:t>
      </w:r>
      <w:r w:rsidRPr="0091360A">
        <w:rPr>
          <w:szCs w:val="28"/>
        </w:rPr>
        <w:t>.</w:t>
      </w:r>
    </w:p>
    <w:p w:rsidR="00C76CB0" w:rsidRDefault="00C76CB0" w:rsidP="00C76CB0">
      <w:pPr>
        <w:tabs>
          <w:tab w:val="num" w:pos="360"/>
          <w:tab w:val="left" w:pos="993"/>
        </w:tabs>
        <w:ind w:firstLine="540"/>
        <w:rPr>
          <w:szCs w:val="28"/>
        </w:rPr>
      </w:pPr>
      <w:r w:rsidRPr="0091360A">
        <w:rPr>
          <w:szCs w:val="28"/>
        </w:rPr>
        <w:lastRenderedPageBreak/>
        <w:t xml:space="preserve">3. Максимальный процент застройки в границах земельного участка – </w:t>
      </w:r>
      <w:r w:rsidR="00165710">
        <w:rPr>
          <w:szCs w:val="28"/>
        </w:rPr>
        <w:t>8</w:t>
      </w:r>
      <w:r w:rsidRPr="0091360A">
        <w:rPr>
          <w:szCs w:val="28"/>
        </w:rPr>
        <w:t>0 %.</w:t>
      </w:r>
    </w:p>
    <w:p w:rsidR="00165710" w:rsidRPr="0091360A" w:rsidRDefault="00165710" w:rsidP="00C76CB0">
      <w:pPr>
        <w:tabs>
          <w:tab w:val="num" w:pos="360"/>
          <w:tab w:val="left" w:pos="993"/>
        </w:tabs>
        <w:ind w:firstLine="540"/>
        <w:rPr>
          <w:szCs w:val="28"/>
        </w:rPr>
      </w:pPr>
      <w:r w:rsidRPr="00165710">
        <w:rPr>
          <w:szCs w:val="28"/>
        </w:rPr>
        <w:t xml:space="preserve">В соответствии с предельными параметрами общая площадь объекта капитального строительства составит </w:t>
      </w:r>
      <w:r w:rsidRPr="00165710">
        <w:rPr>
          <w:color w:val="FF0000"/>
          <w:szCs w:val="28"/>
        </w:rPr>
        <w:t xml:space="preserve">до </w:t>
      </w:r>
      <w:r w:rsidR="003162D3">
        <w:rPr>
          <w:color w:val="FF0000"/>
          <w:szCs w:val="28"/>
        </w:rPr>
        <w:t>33</w:t>
      </w:r>
      <w:r>
        <w:rPr>
          <w:color w:val="FF0000"/>
          <w:szCs w:val="28"/>
        </w:rPr>
        <w:t xml:space="preserve"> </w:t>
      </w:r>
      <w:r w:rsidR="003162D3">
        <w:rPr>
          <w:color w:val="FF0000"/>
          <w:szCs w:val="28"/>
        </w:rPr>
        <w:t>6</w:t>
      </w:r>
      <w:r>
        <w:rPr>
          <w:color w:val="FF0000"/>
          <w:szCs w:val="28"/>
        </w:rPr>
        <w:t>00</w:t>
      </w:r>
      <w:r w:rsidRPr="00165710">
        <w:rPr>
          <w:color w:val="FF0000"/>
          <w:szCs w:val="28"/>
        </w:rPr>
        <w:t xml:space="preserve"> м</w:t>
      </w:r>
      <w:r w:rsidRPr="00165710">
        <w:rPr>
          <w:color w:val="FF0000"/>
          <w:szCs w:val="28"/>
          <w:vertAlign w:val="superscript"/>
        </w:rPr>
        <w:t>2</w:t>
      </w:r>
      <w:r w:rsidRPr="00165710">
        <w:rPr>
          <w:color w:val="FF0000"/>
          <w:szCs w:val="28"/>
        </w:rPr>
        <w:t>.</w:t>
      </w:r>
    </w:p>
    <w:p w:rsidR="00C76CB0" w:rsidRPr="0091360A" w:rsidRDefault="00C76CB0" w:rsidP="00C76CB0">
      <w:pPr>
        <w:tabs>
          <w:tab w:val="num" w:pos="360"/>
          <w:tab w:val="left" w:pos="993"/>
        </w:tabs>
        <w:ind w:firstLine="540"/>
        <w:rPr>
          <w:szCs w:val="28"/>
        </w:rPr>
      </w:pPr>
      <w:r w:rsidRPr="001952AB">
        <w:rPr>
          <w:b/>
          <w:szCs w:val="28"/>
        </w:rPr>
        <w:t xml:space="preserve">Информация о технических условиях подключения объекта строительства </w:t>
      </w:r>
      <w:r w:rsidRPr="0091360A">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C76CB0" w:rsidRPr="0091360A" w:rsidRDefault="00C76CB0" w:rsidP="00C76CB0">
      <w:pPr>
        <w:tabs>
          <w:tab w:val="num" w:pos="360"/>
          <w:tab w:val="left" w:pos="993"/>
        </w:tabs>
        <w:ind w:firstLine="540"/>
        <w:rPr>
          <w:szCs w:val="28"/>
        </w:rPr>
      </w:pPr>
      <w:r w:rsidRPr="0091360A">
        <w:rPr>
          <w:b/>
          <w:szCs w:val="28"/>
        </w:rPr>
        <w:t xml:space="preserve">Срок аренды земельного участка: </w:t>
      </w:r>
      <w:r>
        <w:rPr>
          <w:szCs w:val="28"/>
        </w:rPr>
        <w:t>7 лет</w:t>
      </w:r>
      <w:r w:rsidRPr="0091360A">
        <w:rPr>
          <w:szCs w:val="28"/>
        </w:rPr>
        <w:t>.</w:t>
      </w:r>
    </w:p>
    <w:p w:rsidR="00C76CB0" w:rsidRPr="0091360A" w:rsidRDefault="00C76CB0" w:rsidP="00C76CB0">
      <w:pPr>
        <w:tabs>
          <w:tab w:val="num" w:pos="360"/>
          <w:tab w:val="left" w:pos="993"/>
        </w:tabs>
        <w:ind w:firstLine="540"/>
        <w:rPr>
          <w:szCs w:val="28"/>
        </w:rPr>
      </w:pPr>
      <w:r w:rsidRPr="0091360A">
        <w:rPr>
          <w:b/>
          <w:szCs w:val="28"/>
        </w:rPr>
        <w:t>Начальный размер ежегодной арендной платы составляет:</w:t>
      </w:r>
      <w:r w:rsidRPr="0091360A">
        <w:rPr>
          <w:szCs w:val="28"/>
        </w:rPr>
        <w:t xml:space="preserve">  </w:t>
      </w:r>
      <w:r w:rsidR="007557BF">
        <w:rPr>
          <w:szCs w:val="28"/>
        </w:rPr>
        <w:t>539</w:t>
      </w:r>
      <w:r w:rsidRPr="0091360A">
        <w:rPr>
          <w:szCs w:val="28"/>
        </w:rPr>
        <w:t xml:space="preserve"> 000 рублей.</w:t>
      </w:r>
    </w:p>
    <w:p w:rsidR="00C76CB0" w:rsidRPr="0091360A" w:rsidRDefault="00C76CB0" w:rsidP="00C76CB0">
      <w:pPr>
        <w:tabs>
          <w:tab w:val="num" w:pos="360"/>
          <w:tab w:val="left" w:pos="993"/>
        </w:tabs>
        <w:ind w:firstLine="540"/>
        <w:rPr>
          <w:szCs w:val="28"/>
        </w:rPr>
      </w:pPr>
      <w:r w:rsidRPr="0091360A">
        <w:rPr>
          <w:b/>
          <w:szCs w:val="28"/>
        </w:rPr>
        <w:t>Шаг аукциона</w:t>
      </w:r>
      <w:r w:rsidRPr="0091360A">
        <w:rPr>
          <w:szCs w:val="28"/>
        </w:rPr>
        <w:t xml:space="preserve">: </w:t>
      </w:r>
      <w:r w:rsidR="007557BF">
        <w:rPr>
          <w:szCs w:val="28"/>
        </w:rPr>
        <w:t>16 17</w:t>
      </w:r>
      <w:r>
        <w:rPr>
          <w:szCs w:val="28"/>
        </w:rPr>
        <w:t>0</w:t>
      </w:r>
      <w:r w:rsidRPr="0091360A">
        <w:rPr>
          <w:szCs w:val="28"/>
        </w:rPr>
        <w:t xml:space="preserve"> рублей.</w:t>
      </w:r>
    </w:p>
    <w:p w:rsidR="00C76CB0" w:rsidRDefault="00C76CB0" w:rsidP="00C76CB0">
      <w:pPr>
        <w:tabs>
          <w:tab w:val="num" w:pos="360"/>
          <w:tab w:val="left" w:pos="993"/>
        </w:tabs>
        <w:ind w:firstLine="540"/>
        <w:rPr>
          <w:szCs w:val="28"/>
        </w:rPr>
      </w:pPr>
      <w:r w:rsidRPr="0091360A">
        <w:rPr>
          <w:b/>
          <w:szCs w:val="28"/>
        </w:rPr>
        <w:t>Размер задатка для участия в аукционе</w:t>
      </w:r>
      <w:r w:rsidRPr="0091360A">
        <w:rPr>
          <w:szCs w:val="28"/>
        </w:rPr>
        <w:t xml:space="preserve">: </w:t>
      </w:r>
      <w:r w:rsidR="007557BF">
        <w:rPr>
          <w:szCs w:val="28"/>
        </w:rPr>
        <w:t>269</w:t>
      </w:r>
      <w:r>
        <w:rPr>
          <w:szCs w:val="28"/>
        </w:rPr>
        <w:t xml:space="preserve"> 5</w:t>
      </w:r>
      <w:r w:rsidRPr="0091360A">
        <w:rPr>
          <w:szCs w:val="28"/>
        </w:rPr>
        <w:t>00 рублей.</w:t>
      </w:r>
    </w:p>
    <w:p w:rsidR="00E37854" w:rsidRPr="006931D5" w:rsidRDefault="00E37854" w:rsidP="00E37854">
      <w:pPr>
        <w:tabs>
          <w:tab w:val="num" w:pos="720"/>
          <w:tab w:val="left" w:pos="993"/>
        </w:tabs>
        <w:rPr>
          <w:b/>
          <w:snapToGrid w:val="0"/>
          <w:sz w:val="16"/>
          <w:szCs w:val="16"/>
        </w:rPr>
      </w:pPr>
    </w:p>
    <w:p w:rsidR="00E37854" w:rsidRPr="0091360A" w:rsidRDefault="00E37854" w:rsidP="006931D5">
      <w:pPr>
        <w:tabs>
          <w:tab w:val="num" w:pos="720"/>
          <w:tab w:val="left" w:pos="993"/>
        </w:tabs>
        <w:spacing w:after="120"/>
        <w:rPr>
          <w:b/>
          <w:snapToGrid w:val="0"/>
          <w:szCs w:val="28"/>
        </w:rPr>
      </w:pPr>
      <w:r>
        <w:rPr>
          <w:b/>
          <w:snapToGrid w:val="0"/>
          <w:szCs w:val="28"/>
        </w:rPr>
        <w:t>Лот № 5.</w:t>
      </w:r>
    </w:p>
    <w:p w:rsidR="00E37854" w:rsidRPr="0091360A" w:rsidRDefault="00E37854" w:rsidP="00E37854">
      <w:pPr>
        <w:tabs>
          <w:tab w:val="num" w:pos="720"/>
          <w:tab w:val="left" w:pos="993"/>
        </w:tabs>
        <w:rPr>
          <w:b/>
          <w:snapToGrid w:val="0"/>
          <w:szCs w:val="28"/>
        </w:rPr>
      </w:pPr>
      <w:r w:rsidRPr="0091360A">
        <w:rPr>
          <w:b/>
          <w:snapToGrid w:val="0"/>
          <w:szCs w:val="28"/>
        </w:rPr>
        <w:t xml:space="preserve">Местоположение земельного участка: Мурманская область, муниципальное образование город Мурманск, </w:t>
      </w:r>
      <w:r>
        <w:rPr>
          <w:b/>
          <w:snapToGrid w:val="0"/>
          <w:szCs w:val="28"/>
        </w:rPr>
        <w:t>Октябрь</w:t>
      </w:r>
      <w:r w:rsidRPr="0091360A">
        <w:rPr>
          <w:b/>
          <w:snapToGrid w:val="0"/>
          <w:szCs w:val="28"/>
        </w:rPr>
        <w:t xml:space="preserve">ский административный округ, </w:t>
      </w:r>
      <w:r>
        <w:rPr>
          <w:b/>
          <w:snapToGrid w:val="0"/>
          <w:szCs w:val="28"/>
        </w:rPr>
        <w:t>улица Воровского</w:t>
      </w:r>
      <w:r w:rsidRPr="0091360A">
        <w:rPr>
          <w:b/>
          <w:snapToGrid w:val="0"/>
          <w:szCs w:val="28"/>
        </w:rPr>
        <w:t>.</w:t>
      </w:r>
    </w:p>
    <w:p w:rsidR="00E37854" w:rsidRPr="0091360A" w:rsidRDefault="00E37854" w:rsidP="00E37854">
      <w:pPr>
        <w:rPr>
          <w:szCs w:val="28"/>
        </w:rPr>
      </w:pPr>
      <w:r w:rsidRPr="0091360A">
        <w:rPr>
          <w:snapToGrid w:val="0"/>
          <w:szCs w:val="28"/>
        </w:rPr>
        <w:t xml:space="preserve">Кадастровый номер: </w:t>
      </w:r>
      <w:r w:rsidRPr="0091360A">
        <w:rPr>
          <w:szCs w:val="28"/>
        </w:rPr>
        <w:t>51:20:</w:t>
      </w:r>
      <w:r w:rsidRPr="00D9337C">
        <w:rPr>
          <w:szCs w:val="28"/>
        </w:rPr>
        <w:t>000</w:t>
      </w:r>
      <w:r>
        <w:rPr>
          <w:szCs w:val="28"/>
        </w:rPr>
        <w:t>2057</w:t>
      </w:r>
      <w:r w:rsidRPr="00D9337C">
        <w:rPr>
          <w:szCs w:val="28"/>
        </w:rPr>
        <w:t>:</w:t>
      </w:r>
      <w:r>
        <w:rPr>
          <w:szCs w:val="28"/>
        </w:rPr>
        <w:t>47</w:t>
      </w:r>
      <w:r w:rsidRPr="0091360A">
        <w:rPr>
          <w:szCs w:val="28"/>
        </w:rPr>
        <w:t>.</w:t>
      </w:r>
    </w:p>
    <w:p w:rsidR="00E37854" w:rsidRPr="0091360A" w:rsidRDefault="00E37854" w:rsidP="00E37854">
      <w:pPr>
        <w:rPr>
          <w:szCs w:val="28"/>
        </w:rPr>
      </w:pPr>
      <w:r w:rsidRPr="0091360A">
        <w:rPr>
          <w:snapToGrid w:val="0"/>
          <w:szCs w:val="28"/>
        </w:rPr>
        <w:t xml:space="preserve">Площадь: </w:t>
      </w:r>
      <w:r>
        <w:rPr>
          <w:snapToGrid w:val="0"/>
          <w:szCs w:val="28"/>
        </w:rPr>
        <w:t>488</w:t>
      </w:r>
      <w:r w:rsidRPr="0091360A">
        <w:rPr>
          <w:snapToGrid w:val="0"/>
          <w:szCs w:val="28"/>
        </w:rPr>
        <w:t xml:space="preserve"> </w:t>
      </w:r>
      <w:r w:rsidRPr="0091360A">
        <w:rPr>
          <w:szCs w:val="28"/>
        </w:rPr>
        <w:t xml:space="preserve">кв. м. </w:t>
      </w:r>
    </w:p>
    <w:p w:rsidR="00E37854" w:rsidRPr="0091360A" w:rsidRDefault="00E37854" w:rsidP="00E37854">
      <w:pPr>
        <w:rPr>
          <w:szCs w:val="28"/>
        </w:rPr>
      </w:pPr>
      <w:r w:rsidRPr="0091360A">
        <w:rPr>
          <w:szCs w:val="28"/>
        </w:rPr>
        <w:t>Сведения о правах: государственная собственность не разграничена.</w:t>
      </w:r>
    </w:p>
    <w:p w:rsidR="00E37854" w:rsidRPr="0091360A" w:rsidRDefault="00E37854" w:rsidP="00E37854">
      <w:pPr>
        <w:tabs>
          <w:tab w:val="num" w:pos="360"/>
          <w:tab w:val="left" w:pos="993"/>
        </w:tabs>
        <w:ind w:firstLine="540"/>
        <w:rPr>
          <w:szCs w:val="28"/>
        </w:rPr>
      </w:pPr>
      <w:r w:rsidRPr="0091360A">
        <w:rPr>
          <w:szCs w:val="28"/>
        </w:rPr>
        <w:t>Категория земель: земли населенных пунктов.</w:t>
      </w:r>
    </w:p>
    <w:p w:rsidR="00E37854" w:rsidRPr="0091360A" w:rsidRDefault="00E37854" w:rsidP="00E37854">
      <w:pPr>
        <w:tabs>
          <w:tab w:val="num" w:pos="360"/>
          <w:tab w:val="left" w:pos="993"/>
        </w:tabs>
        <w:ind w:firstLine="540"/>
        <w:rPr>
          <w:szCs w:val="28"/>
        </w:rPr>
      </w:pPr>
      <w:r w:rsidRPr="0091360A">
        <w:rPr>
          <w:szCs w:val="28"/>
        </w:rPr>
        <w:t xml:space="preserve">Земельный участок расположен в границах территориальной зоны: </w:t>
      </w:r>
      <w:r>
        <w:rPr>
          <w:szCs w:val="28"/>
        </w:rPr>
        <w:t>Ж-1</w:t>
      </w:r>
      <w:r w:rsidRPr="0091360A">
        <w:rPr>
          <w:szCs w:val="28"/>
        </w:rPr>
        <w:t xml:space="preserve"> (зона </w:t>
      </w:r>
      <w:r>
        <w:rPr>
          <w:szCs w:val="28"/>
        </w:rPr>
        <w:t>застройки многоэтажными жилыми домами</w:t>
      </w:r>
      <w:r w:rsidRPr="0091360A">
        <w:rPr>
          <w:szCs w:val="28"/>
        </w:rPr>
        <w:t>)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w:t>
      </w:r>
    </w:p>
    <w:p w:rsidR="00E37854" w:rsidRPr="0091360A" w:rsidRDefault="00E37854" w:rsidP="00E37854">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Pr>
          <w:snapToGrid w:val="0"/>
          <w:szCs w:val="28"/>
        </w:rPr>
        <w:t>магазины</w:t>
      </w:r>
      <w:r w:rsidRPr="0091360A">
        <w:rPr>
          <w:snapToGrid w:val="0"/>
          <w:szCs w:val="28"/>
        </w:rPr>
        <w:t>.</w:t>
      </w:r>
    </w:p>
    <w:p w:rsidR="00E37854" w:rsidRPr="0091360A" w:rsidRDefault="00E37854" w:rsidP="00E37854">
      <w:pPr>
        <w:tabs>
          <w:tab w:val="num" w:pos="360"/>
          <w:tab w:val="left" w:pos="993"/>
        </w:tabs>
        <w:ind w:firstLine="540"/>
        <w:rPr>
          <w:snapToGrid w:val="0"/>
          <w:szCs w:val="28"/>
        </w:rPr>
      </w:pPr>
      <w:r w:rsidRPr="0091360A">
        <w:rPr>
          <w:snapToGrid w:val="0"/>
          <w:szCs w:val="28"/>
        </w:rPr>
        <w:t xml:space="preserve">Назначение объекта капитального строительства: для строительства объекта с видом разрешенного использования </w:t>
      </w:r>
      <w:r w:rsidR="006931D5">
        <w:rPr>
          <w:snapToGrid w:val="0"/>
          <w:szCs w:val="28"/>
        </w:rPr>
        <w:t>- м</w:t>
      </w:r>
      <w:r>
        <w:rPr>
          <w:snapToGrid w:val="0"/>
          <w:szCs w:val="28"/>
        </w:rPr>
        <w:t>агазины</w:t>
      </w:r>
      <w:r w:rsidRPr="0091360A">
        <w:rPr>
          <w:snapToGrid w:val="0"/>
          <w:szCs w:val="28"/>
        </w:rPr>
        <w:t>.</w:t>
      </w:r>
    </w:p>
    <w:p w:rsidR="00E37854" w:rsidRPr="0091360A" w:rsidRDefault="00E37854" w:rsidP="00E37854">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E37854" w:rsidRPr="00E37854" w:rsidRDefault="00E37854" w:rsidP="00E37854">
      <w:pPr>
        <w:tabs>
          <w:tab w:val="num" w:pos="360"/>
          <w:tab w:val="left" w:pos="993"/>
        </w:tabs>
        <w:ind w:firstLine="540"/>
        <w:rPr>
          <w:szCs w:val="28"/>
        </w:rPr>
      </w:pPr>
      <w:r w:rsidRPr="00E37854">
        <w:rPr>
          <w:szCs w:val="28"/>
        </w:rPr>
        <w:t>1. Минимальные отступы от границ земельного участка:</w:t>
      </w:r>
    </w:p>
    <w:p w:rsidR="00E37854" w:rsidRPr="00D1659B" w:rsidRDefault="00E37854" w:rsidP="00E37854">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E37854" w:rsidTr="00E37854">
        <w:tc>
          <w:tcPr>
            <w:tcW w:w="2093" w:type="dxa"/>
            <w:vMerge w:val="restart"/>
            <w:vAlign w:val="center"/>
          </w:tcPr>
          <w:p w:rsidR="00E37854" w:rsidRPr="00603F11" w:rsidRDefault="00E37854" w:rsidP="00E37854">
            <w:pPr>
              <w:tabs>
                <w:tab w:val="num" w:pos="360"/>
                <w:tab w:val="left" w:pos="993"/>
              </w:tabs>
              <w:ind w:firstLine="0"/>
              <w:jc w:val="center"/>
              <w:rPr>
                <w:sz w:val="20"/>
              </w:rPr>
            </w:pPr>
            <w:r>
              <w:rPr>
                <w:sz w:val="20"/>
              </w:rPr>
              <w:t>Обозначение (номер) характерной точки</w:t>
            </w:r>
          </w:p>
        </w:tc>
        <w:tc>
          <w:tcPr>
            <w:tcW w:w="8045" w:type="dxa"/>
            <w:gridSpan w:val="2"/>
            <w:vAlign w:val="center"/>
          </w:tcPr>
          <w:p w:rsidR="00E37854" w:rsidRPr="00D1659B" w:rsidRDefault="00E37854" w:rsidP="00E37854">
            <w:pPr>
              <w:tabs>
                <w:tab w:val="num" w:pos="360"/>
                <w:tab w:val="left" w:pos="993"/>
              </w:tabs>
              <w:ind w:firstLine="0"/>
              <w:jc w:val="center"/>
              <w:rPr>
                <w:sz w:val="20"/>
              </w:rPr>
            </w:pPr>
            <w:r>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E37854" w:rsidTr="00E37854">
        <w:tc>
          <w:tcPr>
            <w:tcW w:w="2093" w:type="dxa"/>
            <w:vMerge/>
            <w:vAlign w:val="center"/>
          </w:tcPr>
          <w:p w:rsidR="00E37854" w:rsidRDefault="00E37854" w:rsidP="00E37854">
            <w:pPr>
              <w:tabs>
                <w:tab w:val="num" w:pos="360"/>
                <w:tab w:val="left" w:pos="993"/>
              </w:tabs>
              <w:ind w:firstLine="0"/>
              <w:jc w:val="center"/>
              <w:rPr>
                <w:sz w:val="27"/>
                <w:szCs w:val="27"/>
              </w:rPr>
            </w:pPr>
          </w:p>
        </w:tc>
        <w:tc>
          <w:tcPr>
            <w:tcW w:w="3969" w:type="dxa"/>
            <w:vAlign w:val="center"/>
          </w:tcPr>
          <w:p w:rsidR="00E37854" w:rsidRPr="00D1659B" w:rsidRDefault="00E37854" w:rsidP="00E37854">
            <w:pPr>
              <w:tabs>
                <w:tab w:val="num" w:pos="360"/>
                <w:tab w:val="left" w:pos="993"/>
              </w:tabs>
              <w:ind w:firstLine="0"/>
              <w:jc w:val="center"/>
              <w:rPr>
                <w:sz w:val="27"/>
                <w:szCs w:val="27"/>
                <w:lang w:val="en-US"/>
              </w:rPr>
            </w:pPr>
            <w:r>
              <w:rPr>
                <w:sz w:val="27"/>
                <w:szCs w:val="27"/>
                <w:lang w:val="en-US"/>
              </w:rPr>
              <w:t>X</w:t>
            </w:r>
          </w:p>
        </w:tc>
        <w:tc>
          <w:tcPr>
            <w:tcW w:w="4076" w:type="dxa"/>
            <w:vAlign w:val="center"/>
          </w:tcPr>
          <w:p w:rsidR="00E37854" w:rsidRPr="00D1659B" w:rsidRDefault="00E37854" w:rsidP="00E37854">
            <w:pPr>
              <w:tabs>
                <w:tab w:val="num" w:pos="360"/>
                <w:tab w:val="left" w:pos="993"/>
              </w:tabs>
              <w:ind w:firstLine="0"/>
              <w:jc w:val="center"/>
              <w:rPr>
                <w:sz w:val="27"/>
                <w:szCs w:val="27"/>
                <w:lang w:val="en-US"/>
              </w:rPr>
            </w:pPr>
            <w:r>
              <w:rPr>
                <w:sz w:val="27"/>
                <w:szCs w:val="27"/>
                <w:lang w:val="en-US"/>
              </w:rPr>
              <w:t>Y</w:t>
            </w:r>
          </w:p>
        </w:tc>
      </w:tr>
      <w:tr w:rsidR="00E37854" w:rsidTr="00E37854">
        <w:tc>
          <w:tcPr>
            <w:tcW w:w="2093"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1</w:t>
            </w:r>
          </w:p>
        </w:tc>
        <w:tc>
          <w:tcPr>
            <w:tcW w:w="3969"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643188,29</w:t>
            </w:r>
          </w:p>
        </w:tc>
        <w:tc>
          <w:tcPr>
            <w:tcW w:w="4076"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1442296,74</w:t>
            </w:r>
          </w:p>
        </w:tc>
      </w:tr>
      <w:tr w:rsidR="00E37854" w:rsidTr="00E37854">
        <w:tc>
          <w:tcPr>
            <w:tcW w:w="2093"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2</w:t>
            </w:r>
          </w:p>
        </w:tc>
        <w:tc>
          <w:tcPr>
            <w:tcW w:w="3969"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643179,72</w:t>
            </w:r>
          </w:p>
        </w:tc>
        <w:tc>
          <w:tcPr>
            <w:tcW w:w="4076"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1442304,36</w:t>
            </w:r>
          </w:p>
        </w:tc>
      </w:tr>
      <w:tr w:rsidR="00E37854" w:rsidTr="00E37854">
        <w:tc>
          <w:tcPr>
            <w:tcW w:w="2093"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3</w:t>
            </w:r>
          </w:p>
        </w:tc>
        <w:tc>
          <w:tcPr>
            <w:tcW w:w="3969"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643151,13</w:t>
            </w:r>
          </w:p>
        </w:tc>
        <w:tc>
          <w:tcPr>
            <w:tcW w:w="4076"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1442271,16</w:t>
            </w:r>
          </w:p>
        </w:tc>
      </w:tr>
      <w:tr w:rsidR="00E37854" w:rsidTr="00E37854">
        <w:tc>
          <w:tcPr>
            <w:tcW w:w="2093"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4</w:t>
            </w:r>
          </w:p>
        </w:tc>
        <w:tc>
          <w:tcPr>
            <w:tcW w:w="3969"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643159,20</w:t>
            </w:r>
          </w:p>
        </w:tc>
        <w:tc>
          <w:tcPr>
            <w:tcW w:w="4076" w:type="dxa"/>
            <w:vAlign w:val="center"/>
          </w:tcPr>
          <w:p w:rsidR="00E37854" w:rsidRPr="00906AD9" w:rsidRDefault="00E37854" w:rsidP="00E37854">
            <w:pPr>
              <w:tabs>
                <w:tab w:val="num" w:pos="360"/>
                <w:tab w:val="left" w:pos="993"/>
              </w:tabs>
              <w:ind w:firstLine="0"/>
              <w:jc w:val="center"/>
              <w:rPr>
                <w:sz w:val="24"/>
                <w:szCs w:val="24"/>
              </w:rPr>
            </w:pPr>
            <w:r w:rsidRPr="00906AD9">
              <w:rPr>
                <w:sz w:val="24"/>
                <w:szCs w:val="24"/>
              </w:rPr>
              <w:t>1442264,00</w:t>
            </w:r>
          </w:p>
        </w:tc>
      </w:tr>
    </w:tbl>
    <w:p w:rsidR="00E37854" w:rsidRPr="00E37854" w:rsidRDefault="00E37854" w:rsidP="00E37854">
      <w:pPr>
        <w:tabs>
          <w:tab w:val="num" w:pos="360"/>
          <w:tab w:val="left" w:pos="993"/>
        </w:tabs>
        <w:ind w:firstLine="540"/>
        <w:rPr>
          <w:szCs w:val="28"/>
        </w:rPr>
      </w:pPr>
      <w:r w:rsidRPr="00E37854">
        <w:rPr>
          <w:szCs w:val="28"/>
        </w:rPr>
        <w:t>- по границам земельного участка с поворотными точками 1, 2, 4</w:t>
      </w:r>
      <w:r>
        <w:rPr>
          <w:szCs w:val="28"/>
        </w:rPr>
        <w:t>, 3</w:t>
      </w:r>
      <w:r w:rsidRPr="00E37854">
        <w:rPr>
          <w:szCs w:val="28"/>
        </w:rPr>
        <w:t xml:space="preserve"> минимальный отступ – 1 м;</w:t>
      </w:r>
    </w:p>
    <w:p w:rsidR="00E37854" w:rsidRPr="00E37854" w:rsidRDefault="00E37854" w:rsidP="00E37854">
      <w:pPr>
        <w:tabs>
          <w:tab w:val="num" w:pos="360"/>
          <w:tab w:val="left" w:pos="993"/>
        </w:tabs>
        <w:ind w:firstLine="540"/>
        <w:rPr>
          <w:szCs w:val="28"/>
        </w:rPr>
      </w:pPr>
      <w:r w:rsidRPr="00E37854">
        <w:rPr>
          <w:szCs w:val="28"/>
        </w:rPr>
        <w:t xml:space="preserve">- по границам земельного участка с поворотными точками </w:t>
      </w:r>
      <w:r>
        <w:rPr>
          <w:szCs w:val="28"/>
        </w:rPr>
        <w:t>2, 3</w:t>
      </w:r>
      <w:r w:rsidRPr="00E37854">
        <w:rPr>
          <w:szCs w:val="28"/>
        </w:rPr>
        <w:t xml:space="preserve"> от красной линии минимальный отступ – 3 м.</w:t>
      </w:r>
    </w:p>
    <w:p w:rsidR="00E37854" w:rsidRPr="00E37854" w:rsidRDefault="00E37854" w:rsidP="00E37854">
      <w:pPr>
        <w:tabs>
          <w:tab w:val="num" w:pos="360"/>
          <w:tab w:val="left" w:pos="993"/>
        </w:tabs>
        <w:ind w:firstLine="540"/>
        <w:rPr>
          <w:szCs w:val="28"/>
        </w:rPr>
      </w:pPr>
      <w:r w:rsidRPr="00E37854">
        <w:rPr>
          <w:szCs w:val="28"/>
        </w:rPr>
        <w:lastRenderedPageBreak/>
        <w:t xml:space="preserve">2. Предельное количество этажей зданий, строений, сооружений – </w:t>
      </w:r>
      <w:r>
        <w:rPr>
          <w:szCs w:val="28"/>
        </w:rPr>
        <w:t>16</w:t>
      </w:r>
      <w:r w:rsidRPr="00E37854">
        <w:rPr>
          <w:szCs w:val="28"/>
        </w:rPr>
        <w:t xml:space="preserve"> этажей; </w:t>
      </w:r>
      <w:r w:rsidRPr="00E37854">
        <w:rPr>
          <w:szCs w:val="28"/>
        </w:rPr>
        <w:br/>
        <w:t xml:space="preserve">предельная высота зданий, строений, сооружений – </w:t>
      </w:r>
      <w:r>
        <w:rPr>
          <w:szCs w:val="28"/>
        </w:rPr>
        <w:t>5</w:t>
      </w:r>
      <w:r w:rsidRPr="00E37854">
        <w:rPr>
          <w:szCs w:val="28"/>
        </w:rPr>
        <w:t>0 м.</w:t>
      </w:r>
    </w:p>
    <w:p w:rsidR="00E37854" w:rsidRPr="00E37854" w:rsidRDefault="00E37854" w:rsidP="00E37854">
      <w:pPr>
        <w:tabs>
          <w:tab w:val="num" w:pos="360"/>
          <w:tab w:val="left" w:pos="993"/>
        </w:tabs>
        <w:ind w:firstLine="540"/>
        <w:rPr>
          <w:szCs w:val="28"/>
        </w:rPr>
      </w:pPr>
      <w:r w:rsidRPr="00E37854">
        <w:rPr>
          <w:szCs w:val="28"/>
        </w:rPr>
        <w:t>3. Максимальный процент застройки в границах земельного участка – 80 %.</w:t>
      </w:r>
    </w:p>
    <w:p w:rsidR="00E37854" w:rsidRPr="0091360A" w:rsidRDefault="00E37854" w:rsidP="00E37854">
      <w:pPr>
        <w:tabs>
          <w:tab w:val="num" w:pos="360"/>
          <w:tab w:val="left" w:pos="993"/>
        </w:tabs>
        <w:ind w:firstLine="540"/>
        <w:rPr>
          <w:szCs w:val="28"/>
        </w:rPr>
      </w:pPr>
      <w:r w:rsidRPr="00E37854">
        <w:rPr>
          <w:b/>
          <w:szCs w:val="28"/>
        </w:rPr>
        <w:t>В соответствии с предельными параметрами общая площадь объекта капитального строительства</w:t>
      </w:r>
      <w:r w:rsidRPr="00E37854">
        <w:rPr>
          <w:szCs w:val="28"/>
        </w:rPr>
        <w:t xml:space="preserve"> составит</w:t>
      </w:r>
      <w:r w:rsidRPr="00165710">
        <w:rPr>
          <w:szCs w:val="28"/>
        </w:rPr>
        <w:t xml:space="preserve"> </w:t>
      </w:r>
      <w:r w:rsidRPr="00165710">
        <w:rPr>
          <w:color w:val="FF0000"/>
          <w:szCs w:val="28"/>
        </w:rPr>
        <w:t xml:space="preserve">до </w:t>
      </w:r>
      <w:r w:rsidR="004704C1">
        <w:rPr>
          <w:color w:val="FF0000"/>
          <w:szCs w:val="28"/>
        </w:rPr>
        <w:t>6 246,40</w:t>
      </w:r>
      <w:r w:rsidRPr="00165710">
        <w:rPr>
          <w:color w:val="FF0000"/>
          <w:szCs w:val="28"/>
        </w:rPr>
        <w:t xml:space="preserve"> м</w:t>
      </w:r>
      <w:r w:rsidRPr="00165710">
        <w:rPr>
          <w:color w:val="FF0000"/>
          <w:szCs w:val="28"/>
          <w:vertAlign w:val="superscript"/>
        </w:rPr>
        <w:t>2</w:t>
      </w:r>
      <w:r w:rsidRPr="00165710">
        <w:rPr>
          <w:color w:val="FF0000"/>
          <w:szCs w:val="28"/>
        </w:rPr>
        <w:t>.</w:t>
      </w:r>
    </w:p>
    <w:p w:rsidR="00E37854" w:rsidRPr="0091360A" w:rsidRDefault="00E37854" w:rsidP="00E37854">
      <w:pPr>
        <w:tabs>
          <w:tab w:val="num" w:pos="360"/>
          <w:tab w:val="left" w:pos="993"/>
        </w:tabs>
        <w:ind w:firstLine="540"/>
        <w:rPr>
          <w:szCs w:val="28"/>
        </w:rPr>
      </w:pPr>
      <w:r w:rsidRPr="001952AB">
        <w:rPr>
          <w:b/>
          <w:szCs w:val="28"/>
        </w:rPr>
        <w:t xml:space="preserve">Информация о технических условиях подключения объекта строительства </w:t>
      </w:r>
      <w:r w:rsidRPr="0091360A">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E37854" w:rsidRPr="0091360A" w:rsidRDefault="00E37854" w:rsidP="00E37854">
      <w:pPr>
        <w:tabs>
          <w:tab w:val="num" w:pos="360"/>
          <w:tab w:val="left" w:pos="993"/>
        </w:tabs>
        <w:ind w:firstLine="540"/>
        <w:rPr>
          <w:szCs w:val="28"/>
        </w:rPr>
      </w:pPr>
      <w:r w:rsidRPr="0091360A">
        <w:rPr>
          <w:b/>
          <w:szCs w:val="28"/>
        </w:rPr>
        <w:t xml:space="preserve">Срок аренды земельного участка: </w:t>
      </w:r>
      <w:r w:rsidR="004704C1">
        <w:rPr>
          <w:szCs w:val="28"/>
        </w:rPr>
        <w:t>3 года 2 месяца</w:t>
      </w:r>
      <w:r w:rsidRPr="0091360A">
        <w:rPr>
          <w:szCs w:val="28"/>
        </w:rPr>
        <w:t>.</w:t>
      </w:r>
    </w:p>
    <w:p w:rsidR="00E37854" w:rsidRPr="0091360A" w:rsidRDefault="00E37854" w:rsidP="00E37854">
      <w:pPr>
        <w:tabs>
          <w:tab w:val="num" w:pos="360"/>
          <w:tab w:val="left" w:pos="993"/>
        </w:tabs>
        <w:ind w:firstLine="540"/>
        <w:rPr>
          <w:szCs w:val="28"/>
        </w:rPr>
      </w:pPr>
      <w:r w:rsidRPr="0091360A">
        <w:rPr>
          <w:b/>
          <w:szCs w:val="28"/>
        </w:rPr>
        <w:t>Начальный размер ежегодной арендной платы составляет:</w:t>
      </w:r>
      <w:r w:rsidRPr="0091360A">
        <w:rPr>
          <w:szCs w:val="28"/>
        </w:rPr>
        <w:t xml:space="preserve"> </w:t>
      </w:r>
      <w:r w:rsidR="004704C1">
        <w:rPr>
          <w:szCs w:val="28"/>
        </w:rPr>
        <w:t>256</w:t>
      </w:r>
      <w:r w:rsidRPr="0091360A">
        <w:rPr>
          <w:szCs w:val="28"/>
        </w:rPr>
        <w:t xml:space="preserve"> 000 рублей.</w:t>
      </w:r>
    </w:p>
    <w:p w:rsidR="00E37854" w:rsidRPr="0091360A" w:rsidRDefault="00E37854" w:rsidP="00E37854">
      <w:pPr>
        <w:tabs>
          <w:tab w:val="num" w:pos="360"/>
          <w:tab w:val="left" w:pos="993"/>
        </w:tabs>
        <w:ind w:firstLine="540"/>
        <w:rPr>
          <w:szCs w:val="28"/>
        </w:rPr>
      </w:pPr>
      <w:r w:rsidRPr="0091360A">
        <w:rPr>
          <w:b/>
          <w:szCs w:val="28"/>
        </w:rPr>
        <w:t>Шаг аукциона</w:t>
      </w:r>
      <w:r w:rsidRPr="0091360A">
        <w:rPr>
          <w:szCs w:val="28"/>
        </w:rPr>
        <w:t xml:space="preserve">: </w:t>
      </w:r>
      <w:r w:rsidR="004704C1">
        <w:rPr>
          <w:szCs w:val="28"/>
        </w:rPr>
        <w:t>7 680</w:t>
      </w:r>
      <w:r w:rsidRPr="0091360A">
        <w:rPr>
          <w:szCs w:val="28"/>
        </w:rPr>
        <w:t xml:space="preserve"> рублей.</w:t>
      </w:r>
    </w:p>
    <w:p w:rsidR="00C76CB0" w:rsidRDefault="00E37854" w:rsidP="00E37854">
      <w:pPr>
        <w:tabs>
          <w:tab w:val="num" w:pos="360"/>
          <w:tab w:val="left" w:pos="993"/>
        </w:tabs>
        <w:ind w:firstLine="540"/>
        <w:rPr>
          <w:szCs w:val="28"/>
        </w:rPr>
      </w:pPr>
      <w:r w:rsidRPr="0091360A">
        <w:rPr>
          <w:b/>
          <w:szCs w:val="28"/>
        </w:rPr>
        <w:t>Размер задатка для участия в аукционе</w:t>
      </w:r>
      <w:r w:rsidRPr="0091360A">
        <w:rPr>
          <w:szCs w:val="28"/>
        </w:rPr>
        <w:t xml:space="preserve">: </w:t>
      </w:r>
      <w:r w:rsidR="004704C1">
        <w:rPr>
          <w:szCs w:val="28"/>
        </w:rPr>
        <w:t>128</w:t>
      </w:r>
      <w:r>
        <w:rPr>
          <w:szCs w:val="28"/>
        </w:rPr>
        <w:t xml:space="preserve"> </w:t>
      </w:r>
      <w:r w:rsidR="004704C1">
        <w:rPr>
          <w:szCs w:val="28"/>
        </w:rPr>
        <w:t>0</w:t>
      </w:r>
      <w:r w:rsidRPr="0091360A">
        <w:rPr>
          <w:szCs w:val="28"/>
        </w:rPr>
        <w:t>00 рублей</w:t>
      </w:r>
    </w:p>
    <w:p w:rsidR="00D46D15" w:rsidRPr="0091360A" w:rsidRDefault="00D46D15" w:rsidP="00983CCF">
      <w:pPr>
        <w:pStyle w:val="ConsNormal"/>
        <w:spacing w:before="120"/>
        <w:ind w:firstLine="539"/>
        <w:jc w:val="both"/>
        <w:rPr>
          <w:rFonts w:ascii="Times New Roman" w:hAnsi="Times New Roman"/>
          <w:b/>
          <w:sz w:val="28"/>
          <w:szCs w:val="28"/>
        </w:rPr>
      </w:pPr>
      <w:r w:rsidRPr="0091360A">
        <w:rPr>
          <w:rFonts w:ascii="Times New Roman" w:hAnsi="Times New Roman"/>
          <w:b/>
          <w:sz w:val="28"/>
          <w:szCs w:val="28"/>
        </w:rPr>
        <w:t xml:space="preserve">Для участия в аукционе </w:t>
      </w:r>
      <w:r w:rsidR="00717669" w:rsidRPr="0091360A">
        <w:rPr>
          <w:rFonts w:ascii="Times New Roman" w:hAnsi="Times New Roman"/>
          <w:b/>
          <w:sz w:val="28"/>
          <w:szCs w:val="28"/>
        </w:rPr>
        <w:t>заявители</w:t>
      </w:r>
      <w:r w:rsidR="007A01B3" w:rsidRPr="0091360A">
        <w:rPr>
          <w:rFonts w:ascii="Times New Roman" w:hAnsi="Times New Roman"/>
          <w:b/>
          <w:sz w:val="28"/>
          <w:szCs w:val="28"/>
        </w:rPr>
        <w:t xml:space="preserve"> </w:t>
      </w:r>
      <w:r w:rsidRPr="0091360A">
        <w:rPr>
          <w:rFonts w:ascii="Times New Roman" w:hAnsi="Times New Roman"/>
          <w:b/>
          <w:sz w:val="28"/>
          <w:szCs w:val="28"/>
        </w:rPr>
        <w:t xml:space="preserve">представляют </w:t>
      </w:r>
      <w:r w:rsidR="00997FF6" w:rsidRPr="0091360A">
        <w:rPr>
          <w:rFonts w:ascii="Times New Roman" w:hAnsi="Times New Roman"/>
          <w:b/>
          <w:sz w:val="28"/>
          <w:szCs w:val="28"/>
        </w:rPr>
        <w:t xml:space="preserve">в установленный срок </w:t>
      </w:r>
      <w:r w:rsidRPr="0091360A">
        <w:rPr>
          <w:rFonts w:ascii="Times New Roman" w:hAnsi="Times New Roman"/>
          <w:b/>
          <w:sz w:val="28"/>
          <w:szCs w:val="28"/>
        </w:rPr>
        <w:t>следующие документы:</w:t>
      </w:r>
    </w:p>
    <w:p w:rsidR="00810BC2" w:rsidRPr="0091360A" w:rsidRDefault="00C00393" w:rsidP="00810BC2">
      <w:pPr>
        <w:pStyle w:val="ConsNormal"/>
        <w:ind w:firstLine="540"/>
        <w:jc w:val="both"/>
        <w:rPr>
          <w:rFonts w:ascii="Times New Roman" w:hAnsi="Times New Roman"/>
          <w:sz w:val="28"/>
          <w:szCs w:val="28"/>
        </w:rPr>
      </w:pPr>
      <w:r w:rsidRPr="0091360A">
        <w:rPr>
          <w:rFonts w:ascii="Times New Roman" w:hAnsi="Times New Roman"/>
          <w:sz w:val="28"/>
          <w:szCs w:val="28"/>
        </w:rPr>
        <w:t>-</w:t>
      </w:r>
      <w:r w:rsidR="007936A2" w:rsidRPr="0091360A">
        <w:rPr>
          <w:rFonts w:ascii="Times New Roman" w:hAnsi="Times New Roman"/>
          <w:sz w:val="28"/>
          <w:szCs w:val="28"/>
        </w:rPr>
        <w:t xml:space="preserve"> </w:t>
      </w:r>
      <w:r w:rsidR="00810BC2" w:rsidRPr="0091360A">
        <w:rPr>
          <w:rFonts w:ascii="Times New Roman" w:hAnsi="Times New Roman"/>
          <w:sz w:val="28"/>
          <w:szCs w:val="28"/>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10BC2" w:rsidRPr="0091360A" w:rsidRDefault="00810BC2" w:rsidP="00810BC2">
      <w:pPr>
        <w:pStyle w:val="ConsNormal"/>
        <w:ind w:firstLine="540"/>
        <w:rPr>
          <w:rFonts w:ascii="Times New Roman" w:hAnsi="Times New Roman"/>
          <w:sz w:val="28"/>
          <w:szCs w:val="28"/>
        </w:rPr>
      </w:pPr>
      <w:r w:rsidRPr="0091360A">
        <w:rPr>
          <w:rFonts w:ascii="Times New Roman" w:hAnsi="Times New Roman"/>
          <w:sz w:val="28"/>
          <w:szCs w:val="28"/>
        </w:rPr>
        <w:t>-  копии документов, удостоверяющих личность заявителя (для граждан);</w:t>
      </w:r>
    </w:p>
    <w:p w:rsidR="00810BC2" w:rsidRPr="0091360A" w:rsidRDefault="00810BC2" w:rsidP="00810BC2">
      <w:pPr>
        <w:pStyle w:val="ConsNormal"/>
        <w:ind w:firstLine="540"/>
        <w:jc w:val="both"/>
        <w:rPr>
          <w:rFonts w:ascii="Times New Roman" w:hAnsi="Times New Roman"/>
          <w:sz w:val="28"/>
          <w:szCs w:val="28"/>
        </w:rPr>
      </w:pPr>
      <w:r w:rsidRPr="0091360A">
        <w:rPr>
          <w:rFonts w:ascii="Times New Roman" w:hAnsi="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0BC2" w:rsidRPr="0091360A" w:rsidRDefault="00810BC2" w:rsidP="00810BC2">
      <w:pPr>
        <w:pStyle w:val="ConsNormal"/>
        <w:ind w:firstLine="540"/>
        <w:rPr>
          <w:rFonts w:ascii="Times New Roman" w:hAnsi="Times New Roman"/>
          <w:sz w:val="28"/>
          <w:szCs w:val="28"/>
        </w:rPr>
      </w:pPr>
      <w:r w:rsidRPr="0091360A">
        <w:rPr>
          <w:rFonts w:ascii="Times New Roman" w:hAnsi="Times New Roman"/>
          <w:sz w:val="28"/>
          <w:szCs w:val="28"/>
        </w:rPr>
        <w:t>-  документы, подтверждающие внесение задатка.</w:t>
      </w:r>
    </w:p>
    <w:p w:rsidR="00810BC2" w:rsidRPr="0091360A" w:rsidRDefault="00810BC2" w:rsidP="00810BC2">
      <w:pPr>
        <w:pStyle w:val="ConsNormal"/>
        <w:ind w:firstLine="540"/>
        <w:jc w:val="both"/>
        <w:rPr>
          <w:rFonts w:ascii="Times New Roman" w:hAnsi="Times New Roman"/>
          <w:sz w:val="28"/>
          <w:szCs w:val="28"/>
        </w:rPr>
      </w:pPr>
      <w:r w:rsidRPr="0091360A">
        <w:rPr>
          <w:rFonts w:ascii="Times New Roman" w:hAnsi="Times New Roman"/>
          <w:sz w:val="28"/>
          <w:szCs w:val="28"/>
        </w:rPr>
        <w:t>Представление документов, подтверждающих внесение задатка, признается заключением соглашения о задатке.</w:t>
      </w:r>
    </w:p>
    <w:p w:rsidR="00A17453" w:rsidRPr="0091360A" w:rsidRDefault="00EF1243" w:rsidP="009C3D19">
      <w:pPr>
        <w:pStyle w:val="ConsNormal"/>
        <w:spacing w:before="60"/>
        <w:ind w:firstLine="539"/>
        <w:jc w:val="both"/>
        <w:rPr>
          <w:rFonts w:ascii="Times New Roman" w:hAnsi="Times New Roman"/>
          <w:b/>
          <w:sz w:val="28"/>
          <w:szCs w:val="28"/>
        </w:rPr>
      </w:pPr>
      <w:r w:rsidRPr="0091360A">
        <w:rPr>
          <w:rFonts w:ascii="Times New Roman" w:hAnsi="Times New Roman"/>
          <w:b/>
          <w:sz w:val="28"/>
          <w:szCs w:val="28"/>
        </w:rPr>
        <w:t>Заявитель</w:t>
      </w:r>
      <w:r w:rsidR="00A17453" w:rsidRPr="0091360A">
        <w:rPr>
          <w:rFonts w:ascii="Times New Roman" w:hAnsi="Times New Roman"/>
          <w:b/>
          <w:sz w:val="28"/>
          <w:szCs w:val="28"/>
        </w:rPr>
        <w:t xml:space="preserve"> не допускается к участию в аукционе </w:t>
      </w:r>
      <w:r w:rsidR="00717669" w:rsidRPr="0091360A">
        <w:rPr>
          <w:rFonts w:ascii="Times New Roman" w:hAnsi="Times New Roman"/>
          <w:b/>
          <w:sz w:val="28"/>
          <w:szCs w:val="28"/>
        </w:rPr>
        <w:t>в</w:t>
      </w:r>
      <w:r w:rsidR="00A17453" w:rsidRPr="0091360A">
        <w:rPr>
          <w:rFonts w:ascii="Times New Roman" w:hAnsi="Times New Roman"/>
          <w:b/>
          <w:sz w:val="28"/>
          <w:szCs w:val="28"/>
        </w:rPr>
        <w:t xml:space="preserve"> следующи</w:t>
      </w:r>
      <w:r w:rsidR="00717669" w:rsidRPr="0091360A">
        <w:rPr>
          <w:rFonts w:ascii="Times New Roman" w:hAnsi="Times New Roman"/>
          <w:b/>
          <w:sz w:val="28"/>
          <w:szCs w:val="28"/>
        </w:rPr>
        <w:t>х</w:t>
      </w:r>
      <w:r w:rsidR="00A17453" w:rsidRPr="0091360A">
        <w:rPr>
          <w:rFonts w:ascii="Times New Roman" w:hAnsi="Times New Roman"/>
          <w:b/>
          <w:sz w:val="28"/>
          <w:szCs w:val="28"/>
        </w:rPr>
        <w:t xml:space="preserve"> </w:t>
      </w:r>
      <w:r w:rsidR="00717669" w:rsidRPr="0091360A">
        <w:rPr>
          <w:rFonts w:ascii="Times New Roman" w:hAnsi="Times New Roman"/>
          <w:b/>
          <w:sz w:val="28"/>
          <w:szCs w:val="28"/>
        </w:rPr>
        <w:t>случаях</w:t>
      </w:r>
      <w:r w:rsidR="00A17453" w:rsidRPr="0091360A">
        <w:rPr>
          <w:rFonts w:ascii="Times New Roman" w:hAnsi="Times New Roman"/>
          <w:b/>
          <w:sz w:val="28"/>
          <w:szCs w:val="28"/>
        </w:rPr>
        <w:t>:</w:t>
      </w:r>
    </w:p>
    <w:p w:rsidR="00810BC2" w:rsidRPr="0091360A" w:rsidRDefault="00810BC2" w:rsidP="00810BC2">
      <w:pPr>
        <w:autoSpaceDE w:val="0"/>
        <w:autoSpaceDN w:val="0"/>
        <w:adjustRightInd w:val="0"/>
        <w:ind w:firstLine="540"/>
        <w:rPr>
          <w:snapToGrid w:val="0"/>
          <w:szCs w:val="28"/>
        </w:rPr>
      </w:pPr>
      <w:r w:rsidRPr="0091360A">
        <w:rPr>
          <w:snapToGrid w:val="0"/>
          <w:szCs w:val="28"/>
        </w:rPr>
        <w:t>- непредставление необходимых для участия в аукционе документов или представление недостоверных сведений;</w:t>
      </w:r>
    </w:p>
    <w:p w:rsidR="00810BC2" w:rsidRPr="0091360A" w:rsidRDefault="00810BC2" w:rsidP="00810BC2">
      <w:pPr>
        <w:autoSpaceDE w:val="0"/>
        <w:autoSpaceDN w:val="0"/>
        <w:adjustRightInd w:val="0"/>
        <w:ind w:firstLine="540"/>
        <w:jc w:val="left"/>
        <w:rPr>
          <w:snapToGrid w:val="0"/>
          <w:szCs w:val="28"/>
        </w:rPr>
      </w:pPr>
      <w:r w:rsidRPr="0091360A">
        <w:rPr>
          <w:snapToGrid w:val="0"/>
          <w:szCs w:val="28"/>
        </w:rPr>
        <w:t>- не</w:t>
      </w:r>
      <w:r w:rsidR="00983CCF" w:rsidRPr="0091360A">
        <w:rPr>
          <w:snapToGrid w:val="0"/>
          <w:szCs w:val="28"/>
        </w:rPr>
        <w:t xml:space="preserve"> </w:t>
      </w:r>
      <w:r w:rsidRPr="0091360A">
        <w:rPr>
          <w:snapToGrid w:val="0"/>
          <w:szCs w:val="28"/>
        </w:rPr>
        <w:t>поступление задатка на дату рассмотрения заявок на участие в аукционе;</w:t>
      </w:r>
    </w:p>
    <w:p w:rsidR="00810BC2" w:rsidRPr="0091360A" w:rsidRDefault="00810BC2" w:rsidP="00810BC2">
      <w:pPr>
        <w:autoSpaceDE w:val="0"/>
        <w:autoSpaceDN w:val="0"/>
        <w:adjustRightInd w:val="0"/>
        <w:ind w:firstLine="540"/>
        <w:rPr>
          <w:snapToGrid w:val="0"/>
          <w:szCs w:val="28"/>
        </w:rPr>
      </w:pPr>
      <w:r w:rsidRPr="0091360A">
        <w:rPr>
          <w:snapToGrid w:val="0"/>
          <w:szCs w:val="28"/>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1360A" w:rsidRDefault="00810BC2" w:rsidP="00810BC2">
      <w:pPr>
        <w:autoSpaceDE w:val="0"/>
        <w:autoSpaceDN w:val="0"/>
        <w:adjustRightInd w:val="0"/>
        <w:ind w:firstLine="540"/>
        <w:rPr>
          <w:snapToGrid w:val="0"/>
          <w:szCs w:val="28"/>
        </w:rPr>
      </w:pPr>
      <w:r w:rsidRPr="0091360A">
        <w:rPr>
          <w:snapToGrid w:val="0"/>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1243" w:rsidRPr="0091360A" w:rsidRDefault="00EF1243" w:rsidP="009C3D19">
      <w:pPr>
        <w:autoSpaceDE w:val="0"/>
        <w:autoSpaceDN w:val="0"/>
        <w:adjustRightInd w:val="0"/>
        <w:spacing w:before="60"/>
        <w:ind w:firstLine="539"/>
        <w:rPr>
          <w:b/>
          <w:bCs/>
          <w:szCs w:val="28"/>
        </w:rPr>
      </w:pPr>
      <w:r w:rsidRPr="0091360A">
        <w:rPr>
          <w:b/>
          <w:bCs/>
          <w:szCs w:val="28"/>
        </w:rPr>
        <w:t>Порядок проведения аукциона:</w:t>
      </w:r>
    </w:p>
    <w:p w:rsidR="00EF1243" w:rsidRPr="0091360A" w:rsidRDefault="00EF1243" w:rsidP="00EF1243">
      <w:pPr>
        <w:autoSpaceDE w:val="0"/>
        <w:autoSpaceDN w:val="0"/>
        <w:adjustRightInd w:val="0"/>
        <w:ind w:firstLine="540"/>
        <w:rPr>
          <w:bCs/>
          <w:szCs w:val="28"/>
        </w:rPr>
      </w:pPr>
      <w:r w:rsidRPr="0091360A">
        <w:rPr>
          <w:bCs/>
          <w:szCs w:val="28"/>
        </w:rPr>
        <w:t>а) аукцион ведет аукционист;</w:t>
      </w:r>
    </w:p>
    <w:p w:rsidR="006F6F40" w:rsidRPr="0091360A" w:rsidRDefault="00EF1243" w:rsidP="00EF1243">
      <w:pPr>
        <w:autoSpaceDE w:val="0"/>
        <w:autoSpaceDN w:val="0"/>
        <w:adjustRightInd w:val="0"/>
        <w:ind w:firstLine="540"/>
        <w:rPr>
          <w:bCs/>
          <w:szCs w:val="28"/>
        </w:rPr>
      </w:pPr>
      <w:r w:rsidRPr="0091360A">
        <w:rPr>
          <w:bCs/>
          <w:szCs w:val="28"/>
        </w:rPr>
        <w:lastRenderedPageBreak/>
        <w:t xml:space="preserve">б) </w:t>
      </w:r>
      <w:r w:rsidR="006F6F40" w:rsidRPr="0091360A">
        <w:rPr>
          <w:bCs/>
          <w:szCs w:val="28"/>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1360A" w:rsidRDefault="006F6F40" w:rsidP="00EF1243">
      <w:pPr>
        <w:autoSpaceDE w:val="0"/>
        <w:autoSpaceDN w:val="0"/>
        <w:adjustRightInd w:val="0"/>
        <w:ind w:firstLine="540"/>
        <w:rPr>
          <w:bCs/>
          <w:szCs w:val="28"/>
        </w:rPr>
      </w:pPr>
      <w:r w:rsidRPr="0091360A">
        <w:rPr>
          <w:bCs/>
          <w:szCs w:val="28"/>
        </w:rPr>
        <w:t xml:space="preserve">в) </w:t>
      </w:r>
      <w:r w:rsidR="00EF1243" w:rsidRPr="0091360A">
        <w:rPr>
          <w:bCs/>
          <w:szCs w:val="28"/>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1360A" w:rsidRDefault="006F6F40" w:rsidP="00EF1243">
      <w:pPr>
        <w:autoSpaceDE w:val="0"/>
        <w:autoSpaceDN w:val="0"/>
        <w:adjustRightInd w:val="0"/>
        <w:ind w:firstLine="540"/>
        <w:rPr>
          <w:bCs/>
          <w:szCs w:val="28"/>
        </w:rPr>
      </w:pPr>
      <w:r w:rsidRPr="0091360A">
        <w:rPr>
          <w:bCs/>
          <w:szCs w:val="28"/>
        </w:rPr>
        <w:t>г</w:t>
      </w:r>
      <w:r w:rsidR="00EF1243" w:rsidRPr="0091360A">
        <w:rPr>
          <w:bCs/>
          <w:szCs w:val="28"/>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F1243" w:rsidRPr="0091360A" w:rsidRDefault="006F6F40" w:rsidP="00EF1243">
      <w:pPr>
        <w:autoSpaceDE w:val="0"/>
        <w:autoSpaceDN w:val="0"/>
        <w:adjustRightInd w:val="0"/>
        <w:ind w:firstLine="540"/>
        <w:rPr>
          <w:bCs/>
          <w:szCs w:val="28"/>
        </w:rPr>
      </w:pPr>
      <w:r w:rsidRPr="0091360A">
        <w:rPr>
          <w:bCs/>
          <w:szCs w:val="28"/>
        </w:rPr>
        <w:t>д</w:t>
      </w:r>
      <w:r w:rsidR="00EF1243" w:rsidRPr="0091360A">
        <w:rPr>
          <w:bCs/>
          <w:szCs w:val="28"/>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1360A" w:rsidRDefault="006F6F40" w:rsidP="001114CF">
      <w:pPr>
        <w:rPr>
          <w:snapToGrid w:val="0"/>
          <w:szCs w:val="28"/>
        </w:rPr>
      </w:pPr>
      <w:r w:rsidRPr="0091360A">
        <w:rPr>
          <w:color w:val="000000"/>
          <w:szCs w:val="28"/>
        </w:rPr>
        <w:t xml:space="preserve">е) </w:t>
      </w:r>
      <w:r w:rsidR="001114CF" w:rsidRPr="0091360A">
        <w:rPr>
          <w:color w:val="000000"/>
          <w:szCs w:val="28"/>
        </w:rPr>
        <w:t xml:space="preserve">Победителем аукциона признается участник аукциона, предложивший </w:t>
      </w:r>
      <w:r w:rsidR="00A278F3" w:rsidRPr="0091360A">
        <w:rPr>
          <w:color w:val="000000"/>
          <w:szCs w:val="28"/>
        </w:rPr>
        <w:t xml:space="preserve">наибольший размер </w:t>
      </w:r>
      <w:r w:rsidR="00717669" w:rsidRPr="0091360A">
        <w:rPr>
          <w:color w:val="000000"/>
          <w:szCs w:val="28"/>
        </w:rPr>
        <w:t xml:space="preserve">ежегодной </w:t>
      </w:r>
      <w:r w:rsidR="00A278F3" w:rsidRPr="0091360A">
        <w:rPr>
          <w:color w:val="000000"/>
          <w:szCs w:val="28"/>
        </w:rPr>
        <w:t>арендной платы</w:t>
      </w:r>
      <w:r w:rsidRPr="0091360A">
        <w:rPr>
          <w:color w:val="000000"/>
          <w:szCs w:val="28"/>
        </w:rPr>
        <w:t xml:space="preserve"> и номер билета которого был назван последним</w:t>
      </w:r>
      <w:r w:rsidR="001114CF" w:rsidRPr="0091360A">
        <w:rPr>
          <w:color w:val="000000"/>
          <w:szCs w:val="28"/>
        </w:rPr>
        <w:t>.</w:t>
      </w:r>
    </w:p>
    <w:p w:rsidR="000F6F57" w:rsidRPr="0091360A" w:rsidRDefault="000F6F57" w:rsidP="000F6F57">
      <w:pPr>
        <w:autoSpaceDE w:val="0"/>
        <w:autoSpaceDN w:val="0"/>
        <w:adjustRightInd w:val="0"/>
        <w:ind w:firstLine="540"/>
        <w:rPr>
          <w:szCs w:val="28"/>
        </w:rPr>
      </w:pPr>
      <w:r w:rsidRPr="0091360A">
        <w:rPr>
          <w:b/>
          <w:szCs w:val="28"/>
        </w:rPr>
        <w:t xml:space="preserve">Аукцион признается не состоявшимся в случае, </w:t>
      </w:r>
      <w:bookmarkStart w:id="0" w:name="Par1"/>
      <w:bookmarkEnd w:id="0"/>
      <w:r w:rsidRPr="0091360A">
        <w:rPr>
          <w:szCs w:val="28"/>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0F6F57" w:rsidRPr="0091360A" w:rsidRDefault="000F6F57" w:rsidP="000F6F57">
      <w:pPr>
        <w:autoSpaceDE w:val="0"/>
        <w:autoSpaceDN w:val="0"/>
        <w:adjustRightInd w:val="0"/>
        <w:ind w:firstLine="540"/>
        <w:rPr>
          <w:szCs w:val="28"/>
        </w:rPr>
      </w:pPr>
      <w:r w:rsidRPr="0091360A">
        <w:rPr>
          <w:szCs w:val="28"/>
        </w:rPr>
        <w:t>В случае,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1360A" w:rsidRDefault="000F6F57" w:rsidP="000F6F57">
      <w:pPr>
        <w:autoSpaceDE w:val="0"/>
        <w:autoSpaceDN w:val="0"/>
        <w:adjustRightInd w:val="0"/>
        <w:ind w:firstLine="540"/>
        <w:rPr>
          <w:szCs w:val="28"/>
        </w:rPr>
      </w:pPr>
      <w:r w:rsidRPr="0091360A">
        <w:rPr>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w:t>
      </w:r>
      <w:r w:rsidRPr="0091360A">
        <w:rPr>
          <w:szCs w:val="28"/>
        </w:rPr>
        <w:lastRenderedPageBreak/>
        <w:t>аренды земельного участка определяется в размере, равном начальной цене предмета аукциона.</w:t>
      </w:r>
    </w:p>
    <w:p w:rsidR="000F6F57" w:rsidRPr="0091360A" w:rsidRDefault="000F6F57" w:rsidP="000F6F57">
      <w:pPr>
        <w:autoSpaceDE w:val="0"/>
        <w:autoSpaceDN w:val="0"/>
        <w:adjustRightInd w:val="0"/>
        <w:ind w:firstLine="540"/>
        <w:rPr>
          <w:szCs w:val="28"/>
        </w:rPr>
      </w:pPr>
      <w:r w:rsidRPr="0091360A">
        <w:rPr>
          <w:szCs w:val="28"/>
        </w:rPr>
        <w:t>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ранее чем через десять дней со дня размещения информации о результатах аукциона на официальном сайте.</w:t>
      </w:r>
    </w:p>
    <w:p w:rsidR="000F6F57" w:rsidRPr="0091360A" w:rsidRDefault="000F6F57" w:rsidP="000F6F57">
      <w:pPr>
        <w:autoSpaceDE w:val="0"/>
        <w:autoSpaceDN w:val="0"/>
        <w:adjustRightInd w:val="0"/>
        <w:ind w:firstLine="540"/>
        <w:rPr>
          <w:szCs w:val="28"/>
        </w:rPr>
      </w:pPr>
      <w:r w:rsidRPr="0091360A">
        <w:rPr>
          <w:szCs w:val="28"/>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1360A" w:rsidRDefault="00C10FD1" w:rsidP="00C10FD1">
      <w:pPr>
        <w:autoSpaceDE w:val="0"/>
        <w:autoSpaceDN w:val="0"/>
        <w:adjustRightInd w:val="0"/>
        <w:ind w:firstLine="540"/>
        <w:rPr>
          <w:snapToGrid w:val="0"/>
          <w:szCs w:val="28"/>
        </w:rPr>
      </w:pPr>
      <w:r w:rsidRPr="0091360A">
        <w:rPr>
          <w:snapToGrid w:val="0"/>
          <w:szCs w:val="28"/>
        </w:rPr>
        <w:t>Протокол о результатах торгов является основанием для заключения с победителем торгов договора аренды земельного участка.</w:t>
      </w:r>
    </w:p>
    <w:p w:rsidR="001114CF" w:rsidRPr="0091360A" w:rsidRDefault="001114CF" w:rsidP="00CF4C5E">
      <w:pPr>
        <w:pStyle w:val="a5"/>
        <w:spacing w:before="120"/>
        <w:rPr>
          <w:b/>
          <w:szCs w:val="28"/>
        </w:rPr>
      </w:pPr>
      <w:r w:rsidRPr="0091360A">
        <w:rPr>
          <w:b/>
          <w:szCs w:val="28"/>
        </w:rPr>
        <w:t xml:space="preserve">Прием заявок и прилагаемых к ним документов начинается с момента опубликования извещения о проведении торгов и заканчивается </w:t>
      </w:r>
      <w:r w:rsidR="00D9337C">
        <w:rPr>
          <w:b/>
          <w:szCs w:val="28"/>
        </w:rPr>
        <w:t>21.05.2019</w:t>
      </w:r>
      <w:r w:rsidRPr="0091360A">
        <w:rPr>
          <w:b/>
          <w:szCs w:val="28"/>
        </w:rPr>
        <w:t xml:space="preserve"> в 1</w:t>
      </w:r>
      <w:r w:rsidR="000C31DD" w:rsidRPr="0091360A">
        <w:rPr>
          <w:b/>
          <w:szCs w:val="28"/>
        </w:rPr>
        <w:t>6</w:t>
      </w:r>
      <w:r w:rsidRPr="0091360A">
        <w:rPr>
          <w:b/>
          <w:szCs w:val="28"/>
        </w:rPr>
        <w:t xml:space="preserve">.00 часов. </w:t>
      </w:r>
    </w:p>
    <w:p w:rsidR="001114CF" w:rsidRPr="0091360A" w:rsidRDefault="001114CF" w:rsidP="001114CF">
      <w:pPr>
        <w:pStyle w:val="a5"/>
        <w:rPr>
          <w:b/>
          <w:szCs w:val="28"/>
        </w:rPr>
      </w:pPr>
      <w:r w:rsidRPr="0091360A">
        <w:rPr>
          <w:b/>
          <w:szCs w:val="28"/>
        </w:rPr>
        <w:t>Документы принимаются  по адресу:</w:t>
      </w:r>
      <w:r w:rsidR="00A3419D" w:rsidRPr="0091360A">
        <w:rPr>
          <w:b/>
          <w:szCs w:val="28"/>
        </w:rPr>
        <w:t xml:space="preserve"> </w:t>
      </w:r>
      <w:r w:rsidRPr="0091360A">
        <w:rPr>
          <w:b/>
          <w:szCs w:val="28"/>
        </w:rPr>
        <w:t>г</w:t>
      </w:r>
      <w:r w:rsidR="00983CCF" w:rsidRPr="0091360A">
        <w:rPr>
          <w:b/>
          <w:szCs w:val="28"/>
        </w:rPr>
        <w:t>ород</w:t>
      </w:r>
      <w:r w:rsidRPr="0091360A">
        <w:rPr>
          <w:b/>
          <w:szCs w:val="28"/>
        </w:rPr>
        <w:t xml:space="preserve"> Мурманск, ул</w:t>
      </w:r>
      <w:r w:rsidR="00983CCF" w:rsidRPr="0091360A">
        <w:rPr>
          <w:b/>
          <w:szCs w:val="28"/>
        </w:rPr>
        <w:t>ица</w:t>
      </w:r>
      <w:r w:rsidRPr="0091360A">
        <w:rPr>
          <w:b/>
          <w:szCs w:val="28"/>
        </w:rPr>
        <w:t xml:space="preserve"> Комсомольская, д</w:t>
      </w:r>
      <w:r w:rsidR="00983CCF" w:rsidRPr="0091360A">
        <w:rPr>
          <w:b/>
          <w:szCs w:val="28"/>
        </w:rPr>
        <w:t>ом</w:t>
      </w:r>
      <w:r w:rsidRPr="0091360A">
        <w:rPr>
          <w:b/>
          <w:szCs w:val="28"/>
        </w:rPr>
        <w:t xml:space="preserve"> 10, </w:t>
      </w:r>
      <w:proofErr w:type="spellStart"/>
      <w:r w:rsidRPr="0091360A">
        <w:rPr>
          <w:b/>
          <w:szCs w:val="28"/>
        </w:rPr>
        <w:t>каб</w:t>
      </w:r>
      <w:proofErr w:type="spellEnd"/>
      <w:r w:rsidRPr="0091360A">
        <w:rPr>
          <w:b/>
          <w:szCs w:val="28"/>
        </w:rPr>
        <w:t>. № 410.</w:t>
      </w:r>
    </w:p>
    <w:p w:rsidR="001114CF" w:rsidRPr="0091360A" w:rsidRDefault="001114CF" w:rsidP="001114CF">
      <w:pPr>
        <w:rPr>
          <w:b/>
          <w:snapToGrid w:val="0"/>
          <w:szCs w:val="28"/>
        </w:rPr>
      </w:pPr>
      <w:r w:rsidRPr="0091360A">
        <w:rPr>
          <w:b/>
          <w:snapToGrid w:val="0"/>
          <w:szCs w:val="28"/>
        </w:rPr>
        <w:t>Режим приема: понедельни</w:t>
      </w:r>
      <w:r w:rsidR="008958A4" w:rsidRPr="0091360A">
        <w:rPr>
          <w:b/>
          <w:snapToGrid w:val="0"/>
          <w:szCs w:val="28"/>
        </w:rPr>
        <w:t>к</w:t>
      </w:r>
      <w:r w:rsidRPr="0091360A">
        <w:rPr>
          <w:b/>
          <w:snapToGrid w:val="0"/>
          <w:szCs w:val="28"/>
        </w:rPr>
        <w:t xml:space="preserve">-пятница с 09:00 до 16:00; перерыв с 13:00 до 14:00 </w:t>
      </w:r>
    </w:p>
    <w:p w:rsidR="001114CF" w:rsidRPr="0091360A" w:rsidRDefault="001114CF" w:rsidP="00356F5A">
      <w:pPr>
        <w:rPr>
          <w:b/>
          <w:snapToGrid w:val="0"/>
          <w:szCs w:val="28"/>
        </w:rPr>
      </w:pPr>
      <w:r w:rsidRPr="0091360A">
        <w:rPr>
          <w:b/>
          <w:snapToGrid w:val="0"/>
          <w:szCs w:val="28"/>
        </w:rPr>
        <w:t xml:space="preserve">телефон для справок:  45-39-47 </w:t>
      </w:r>
    </w:p>
    <w:p w:rsidR="001114CF" w:rsidRPr="0091360A" w:rsidRDefault="009F141E" w:rsidP="001114CF">
      <w:pPr>
        <w:rPr>
          <w:b/>
          <w:szCs w:val="28"/>
        </w:rPr>
      </w:pPr>
      <w:r w:rsidRPr="0091360A">
        <w:rPr>
          <w:b/>
          <w:szCs w:val="28"/>
        </w:rPr>
        <w:t xml:space="preserve">Рассмотрение заявок на участие в </w:t>
      </w:r>
      <w:r w:rsidR="001114CF" w:rsidRPr="0091360A">
        <w:rPr>
          <w:b/>
          <w:szCs w:val="28"/>
        </w:rPr>
        <w:t>аукцион</w:t>
      </w:r>
      <w:r w:rsidRPr="0091360A">
        <w:rPr>
          <w:b/>
          <w:szCs w:val="28"/>
        </w:rPr>
        <w:t>е</w:t>
      </w:r>
      <w:r w:rsidR="001114CF" w:rsidRPr="0091360A">
        <w:rPr>
          <w:b/>
          <w:szCs w:val="28"/>
        </w:rPr>
        <w:t xml:space="preserve"> состоится</w:t>
      </w:r>
      <w:r w:rsidR="001114CF" w:rsidRPr="0091360A">
        <w:rPr>
          <w:szCs w:val="28"/>
        </w:rPr>
        <w:t xml:space="preserve"> </w:t>
      </w:r>
      <w:r w:rsidR="00D9337C">
        <w:rPr>
          <w:b/>
          <w:szCs w:val="28"/>
        </w:rPr>
        <w:t>23.05</w:t>
      </w:r>
      <w:r w:rsidR="00FF6D14" w:rsidRPr="0091360A">
        <w:rPr>
          <w:b/>
          <w:szCs w:val="28"/>
        </w:rPr>
        <w:t>.2019</w:t>
      </w:r>
      <w:r w:rsidR="001114CF" w:rsidRPr="0091360A">
        <w:rPr>
          <w:b/>
          <w:szCs w:val="28"/>
        </w:rPr>
        <w:t xml:space="preserve"> в </w:t>
      </w:r>
      <w:r w:rsidR="00A35DCF" w:rsidRPr="0091360A">
        <w:rPr>
          <w:b/>
          <w:szCs w:val="28"/>
        </w:rPr>
        <w:t>1</w:t>
      </w:r>
      <w:r w:rsidR="000E7FF5" w:rsidRPr="0091360A">
        <w:rPr>
          <w:b/>
          <w:szCs w:val="28"/>
        </w:rPr>
        <w:t>4</w:t>
      </w:r>
      <w:r w:rsidR="00A35DCF" w:rsidRPr="0091360A">
        <w:rPr>
          <w:b/>
          <w:szCs w:val="28"/>
        </w:rPr>
        <w:t>:</w:t>
      </w:r>
      <w:r w:rsidR="000E7FF5" w:rsidRPr="0091360A">
        <w:rPr>
          <w:b/>
          <w:szCs w:val="28"/>
        </w:rPr>
        <w:t>1</w:t>
      </w:r>
      <w:r w:rsidR="00A35DCF" w:rsidRPr="0091360A">
        <w:rPr>
          <w:b/>
          <w:szCs w:val="28"/>
        </w:rPr>
        <w:t>0</w:t>
      </w:r>
      <w:r w:rsidR="001114CF" w:rsidRPr="0091360A">
        <w:rPr>
          <w:b/>
          <w:szCs w:val="28"/>
        </w:rPr>
        <w:t>.</w:t>
      </w:r>
    </w:p>
    <w:p w:rsidR="001114CF" w:rsidRPr="0091360A" w:rsidRDefault="00025B00" w:rsidP="001114CF">
      <w:pPr>
        <w:rPr>
          <w:b/>
          <w:snapToGrid w:val="0"/>
          <w:szCs w:val="28"/>
        </w:rPr>
      </w:pPr>
      <w:r w:rsidRPr="0091360A">
        <w:rPr>
          <w:b/>
          <w:snapToGrid w:val="0"/>
          <w:szCs w:val="28"/>
        </w:rPr>
        <w:t>Дата и время проведения</w:t>
      </w:r>
      <w:r w:rsidR="001114CF" w:rsidRPr="0091360A">
        <w:rPr>
          <w:b/>
          <w:snapToGrid w:val="0"/>
          <w:szCs w:val="28"/>
        </w:rPr>
        <w:t xml:space="preserve"> аукциона </w:t>
      </w:r>
      <w:r w:rsidR="00D9337C">
        <w:rPr>
          <w:b/>
          <w:snapToGrid w:val="0"/>
          <w:szCs w:val="28"/>
        </w:rPr>
        <w:t>28.05</w:t>
      </w:r>
      <w:r w:rsidR="00FF6D14" w:rsidRPr="0091360A">
        <w:rPr>
          <w:b/>
          <w:snapToGrid w:val="0"/>
          <w:szCs w:val="28"/>
        </w:rPr>
        <w:t>.2019</w:t>
      </w:r>
      <w:r w:rsidR="001114CF" w:rsidRPr="0091360A">
        <w:rPr>
          <w:b/>
          <w:snapToGrid w:val="0"/>
          <w:szCs w:val="28"/>
        </w:rPr>
        <w:t xml:space="preserve"> в 1</w:t>
      </w:r>
      <w:r w:rsidR="00CC4528" w:rsidRPr="0091360A">
        <w:rPr>
          <w:b/>
          <w:snapToGrid w:val="0"/>
          <w:szCs w:val="28"/>
        </w:rPr>
        <w:t>1</w:t>
      </w:r>
      <w:r w:rsidR="004F2568" w:rsidRPr="0091360A">
        <w:rPr>
          <w:b/>
          <w:snapToGrid w:val="0"/>
          <w:szCs w:val="28"/>
        </w:rPr>
        <w:t xml:space="preserve"> часов</w:t>
      </w:r>
      <w:r w:rsidR="00CB1CBA" w:rsidRPr="0091360A">
        <w:rPr>
          <w:b/>
          <w:snapToGrid w:val="0"/>
          <w:szCs w:val="28"/>
        </w:rPr>
        <w:t xml:space="preserve"> </w:t>
      </w:r>
      <w:r w:rsidR="0064393A" w:rsidRPr="0091360A">
        <w:rPr>
          <w:szCs w:val="28"/>
        </w:rPr>
        <w:t>по  адресу: г</w:t>
      </w:r>
      <w:r w:rsidR="004F2568" w:rsidRPr="0091360A">
        <w:rPr>
          <w:szCs w:val="28"/>
        </w:rPr>
        <w:t>ород</w:t>
      </w:r>
      <w:r w:rsidR="0064393A" w:rsidRPr="0091360A">
        <w:rPr>
          <w:szCs w:val="28"/>
        </w:rPr>
        <w:t xml:space="preserve"> Мурманск, ул</w:t>
      </w:r>
      <w:r w:rsidR="00CB1CBA" w:rsidRPr="0091360A">
        <w:rPr>
          <w:szCs w:val="28"/>
        </w:rPr>
        <w:t>ица</w:t>
      </w:r>
      <w:r w:rsidR="0064393A" w:rsidRPr="0091360A">
        <w:rPr>
          <w:szCs w:val="28"/>
        </w:rPr>
        <w:t xml:space="preserve"> Комсомольская, д</w:t>
      </w:r>
      <w:r w:rsidR="00983CCF" w:rsidRPr="0091360A">
        <w:rPr>
          <w:szCs w:val="28"/>
        </w:rPr>
        <w:t>ом</w:t>
      </w:r>
      <w:r w:rsidR="0064393A" w:rsidRPr="0091360A">
        <w:rPr>
          <w:szCs w:val="28"/>
        </w:rPr>
        <w:t xml:space="preserve"> 10, (</w:t>
      </w:r>
      <w:proofErr w:type="spellStart"/>
      <w:r w:rsidR="0064393A" w:rsidRPr="0091360A">
        <w:rPr>
          <w:szCs w:val="28"/>
        </w:rPr>
        <w:t>каб</w:t>
      </w:r>
      <w:proofErr w:type="spellEnd"/>
      <w:r w:rsidR="0064393A" w:rsidRPr="0091360A">
        <w:rPr>
          <w:szCs w:val="28"/>
        </w:rPr>
        <w:t xml:space="preserve">. № </w:t>
      </w:r>
      <w:r w:rsidR="008958A4" w:rsidRPr="0091360A">
        <w:rPr>
          <w:szCs w:val="28"/>
        </w:rPr>
        <w:t>319</w:t>
      </w:r>
      <w:r w:rsidR="0064393A" w:rsidRPr="0091360A">
        <w:rPr>
          <w:szCs w:val="28"/>
        </w:rPr>
        <w:t>)</w:t>
      </w:r>
    </w:p>
    <w:p w:rsidR="007936A2" w:rsidRPr="0091360A" w:rsidRDefault="007936A2" w:rsidP="007936A2">
      <w:pPr>
        <w:shd w:val="clear" w:color="auto" w:fill="FFFFFF"/>
        <w:rPr>
          <w:szCs w:val="28"/>
        </w:rPr>
      </w:pPr>
      <w:r w:rsidRPr="0091360A">
        <w:rPr>
          <w:szCs w:val="28"/>
        </w:rPr>
        <w:t>Получить форму заявки, ознакомится с иными необходимыми документами</w:t>
      </w:r>
      <w:r w:rsidR="00D10CE0" w:rsidRPr="0091360A">
        <w:rPr>
          <w:szCs w:val="28"/>
        </w:rPr>
        <w:t>,</w:t>
      </w:r>
      <w:r w:rsidRPr="0091360A">
        <w:rPr>
          <w:szCs w:val="28"/>
        </w:rPr>
        <w:t xml:space="preserve"> </w:t>
      </w:r>
      <w:r w:rsidR="00D10CE0" w:rsidRPr="0091360A">
        <w:rPr>
          <w:szCs w:val="28"/>
        </w:rPr>
        <w:t xml:space="preserve">в том числе с проектом договора аренды, </w:t>
      </w:r>
      <w:r w:rsidRPr="0091360A">
        <w:rPr>
          <w:szCs w:val="28"/>
        </w:rPr>
        <w:t>можно по адресу: г. Мурманск, ул</w:t>
      </w:r>
      <w:r w:rsidR="00A35DCF" w:rsidRPr="0091360A">
        <w:rPr>
          <w:szCs w:val="28"/>
        </w:rPr>
        <w:t>ица</w:t>
      </w:r>
      <w:r w:rsidRPr="0091360A">
        <w:rPr>
          <w:szCs w:val="28"/>
        </w:rPr>
        <w:t xml:space="preserve"> Комсомольская, д</w:t>
      </w:r>
      <w:r w:rsidR="00A35DCF" w:rsidRPr="0091360A">
        <w:rPr>
          <w:szCs w:val="28"/>
        </w:rPr>
        <w:t>ом</w:t>
      </w:r>
      <w:r w:rsidRPr="0091360A">
        <w:rPr>
          <w:szCs w:val="28"/>
        </w:rPr>
        <w:t xml:space="preserve"> 10, </w:t>
      </w:r>
      <w:proofErr w:type="spellStart"/>
      <w:r w:rsidRPr="0091360A">
        <w:rPr>
          <w:szCs w:val="28"/>
        </w:rPr>
        <w:t>каб</w:t>
      </w:r>
      <w:proofErr w:type="spellEnd"/>
      <w:r w:rsidRPr="0091360A">
        <w:rPr>
          <w:szCs w:val="28"/>
        </w:rPr>
        <w:t>. № 410</w:t>
      </w:r>
      <w:r w:rsidR="005E3F8A" w:rsidRPr="0091360A">
        <w:rPr>
          <w:szCs w:val="28"/>
        </w:rPr>
        <w:t xml:space="preserve"> </w:t>
      </w:r>
      <w:r w:rsidR="00D10CE0" w:rsidRPr="0091360A">
        <w:rPr>
          <w:szCs w:val="28"/>
        </w:rPr>
        <w:t>и</w:t>
      </w:r>
      <w:r w:rsidR="005E3F8A" w:rsidRPr="0091360A">
        <w:rPr>
          <w:szCs w:val="28"/>
        </w:rPr>
        <w:t xml:space="preserve"> на сайт</w:t>
      </w:r>
      <w:r w:rsidR="00D64623" w:rsidRPr="0091360A">
        <w:rPr>
          <w:szCs w:val="28"/>
        </w:rPr>
        <w:t>ах</w:t>
      </w:r>
      <w:r w:rsidR="005E3F8A" w:rsidRPr="0091360A">
        <w:rPr>
          <w:szCs w:val="28"/>
        </w:rPr>
        <w:t xml:space="preserve"> </w:t>
      </w:r>
      <w:proofErr w:type="spellStart"/>
      <w:r w:rsidR="005E3F8A" w:rsidRPr="0091360A">
        <w:rPr>
          <w:szCs w:val="28"/>
          <w:lang w:val="en-US"/>
        </w:rPr>
        <w:t>torgi</w:t>
      </w:r>
      <w:proofErr w:type="spellEnd"/>
      <w:r w:rsidR="005E3F8A" w:rsidRPr="0091360A">
        <w:rPr>
          <w:szCs w:val="28"/>
        </w:rPr>
        <w:t>.</w:t>
      </w:r>
      <w:proofErr w:type="spellStart"/>
      <w:r w:rsidR="005E3F8A" w:rsidRPr="0091360A">
        <w:rPr>
          <w:szCs w:val="28"/>
          <w:lang w:val="en-US"/>
        </w:rPr>
        <w:t>gov</w:t>
      </w:r>
      <w:proofErr w:type="spellEnd"/>
      <w:r w:rsidR="005E3F8A" w:rsidRPr="0091360A">
        <w:rPr>
          <w:szCs w:val="28"/>
        </w:rPr>
        <w:t>.</w:t>
      </w:r>
      <w:proofErr w:type="spellStart"/>
      <w:r w:rsidR="005E3F8A" w:rsidRPr="0091360A">
        <w:rPr>
          <w:szCs w:val="28"/>
          <w:lang w:val="en-US"/>
        </w:rPr>
        <w:t>ru</w:t>
      </w:r>
      <w:proofErr w:type="spellEnd"/>
      <w:r w:rsidR="00D64623" w:rsidRPr="0091360A">
        <w:rPr>
          <w:szCs w:val="28"/>
        </w:rPr>
        <w:t xml:space="preserve">, </w:t>
      </w:r>
      <w:proofErr w:type="spellStart"/>
      <w:r w:rsidR="00D64623" w:rsidRPr="0091360A">
        <w:rPr>
          <w:szCs w:val="28"/>
          <w:lang w:val="en-US"/>
        </w:rPr>
        <w:t>citymurmansk</w:t>
      </w:r>
      <w:proofErr w:type="spellEnd"/>
      <w:r w:rsidR="00D64623" w:rsidRPr="0091360A">
        <w:rPr>
          <w:szCs w:val="28"/>
        </w:rPr>
        <w:t>.</w:t>
      </w:r>
      <w:proofErr w:type="spellStart"/>
      <w:r w:rsidR="00D64623" w:rsidRPr="0091360A">
        <w:rPr>
          <w:szCs w:val="28"/>
          <w:lang w:val="en-US"/>
        </w:rPr>
        <w:t>ru</w:t>
      </w:r>
      <w:proofErr w:type="spellEnd"/>
      <w:r w:rsidR="005E3F8A" w:rsidRPr="0091360A">
        <w:rPr>
          <w:szCs w:val="28"/>
        </w:rPr>
        <w:t>.</w:t>
      </w:r>
    </w:p>
    <w:p w:rsidR="007936A2" w:rsidRPr="0091360A" w:rsidRDefault="007936A2" w:rsidP="007936A2">
      <w:pPr>
        <w:pStyle w:val="a5"/>
        <w:rPr>
          <w:szCs w:val="28"/>
        </w:rPr>
      </w:pPr>
      <w:r w:rsidRPr="0091360A">
        <w:rPr>
          <w:szCs w:val="28"/>
        </w:rPr>
        <w:t>Осмотр земельн</w:t>
      </w:r>
      <w:r w:rsidR="000C31DD" w:rsidRPr="0091360A">
        <w:rPr>
          <w:szCs w:val="28"/>
        </w:rPr>
        <w:t>ого</w:t>
      </w:r>
      <w:r w:rsidRPr="0091360A">
        <w:rPr>
          <w:szCs w:val="28"/>
        </w:rPr>
        <w:t xml:space="preserve"> участк</w:t>
      </w:r>
      <w:r w:rsidR="000C31DD" w:rsidRPr="0091360A">
        <w:rPr>
          <w:szCs w:val="28"/>
        </w:rPr>
        <w:t>а</w:t>
      </w:r>
      <w:r w:rsidRPr="0091360A">
        <w:rPr>
          <w:szCs w:val="28"/>
        </w:rPr>
        <w:t xml:space="preserve"> на местности осуществляется претендентами самостоятельно.</w:t>
      </w:r>
    </w:p>
    <w:p w:rsidR="000F6F57" w:rsidRPr="0091360A" w:rsidRDefault="000F6F57" w:rsidP="000F6F57">
      <w:pPr>
        <w:shd w:val="clear" w:color="auto" w:fill="FFFFFF"/>
        <w:rPr>
          <w:szCs w:val="28"/>
        </w:rPr>
      </w:pPr>
      <w:r w:rsidRPr="0091360A">
        <w:rPr>
          <w:snapToGrid w:val="0"/>
          <w:szCs w:val="28"/>
        </w:rPr>
        <w:t>Сумма задатка для</w:t>
      </w:r>
      <w:r w:rsidRPr="0091360A">
        <w:rPr>
          <w:szCs w:val="28"/>
        </w:rPr>
        <w:t xml:space="preserve"> участия в аукционе перечисляется единовременным безналичным платежом  на следующие реквизиты: </w:t>
      </w:r>
    </w:p>
    <w:p w:rsidR="000F6F57" w:rsidRPr="0091360A" w:rsidRDefault="000F6F57" w:rsidP="000F6F57">
      <w:pPr>
        <w:shd w:val="clear" w:color="auto" w:fill="FFFFFF"/>
        <w:rPr>
          <w:szCs w:val="28"/>
        </w:rPr>
      </w:pPr>
      <w:r w:rsidRPr="0091360A">
        <w:rPr>
          <w:szCs w:val="28"/>
        </w:rPr>
        <w:t>ИНН/КПП 5190800019/519001001</w:t>
      </w:r>
    </w:p>
    <w:p w:rsidR="000F6F57" w:rsidRPr="0091360A" w:rsidRDefault="000F6F57" w:rsidP="000F6F57">
      <w:pPr>
        <w:shd w:val="clear" w:color="auto" w:fill="FFFFFF"/>
        <w:rPr>
          <w:szCs w:val="28"/>
        </w:rPr>
      </w:pPr>
      <w:r w:rsidRPr="0091360A">
        <w:rPr>
          <w:szCs w:val="28"/>
        </w:rPr>
        <w:t>Наименование получателя: УФК по Мурманской области (Комитет имущественных отношений города Мурманска л/с 05493010290)</w:t>
      </w:r>
    </w:p>
    <w:p w:rsidR="000F6F57" w:rsidRPr="0091360A" w:rsidRDefault="000F6F57" w:rsidP="000F6F57">
      <w:pPr>
        <w:shd w:val="clear" w:color="auto" w:fill="FFFFFF"/>
        <w:rPr>
          <w:szCs w:val="28"/>
        </w:rPr>
      </w:pPr>
      <w:r w:rsidRPr="0091360A">
        <w:rPr>
          <w:szCs w:val="28"/>
        </w:rPr>
        <w:t>Банк: Отделение Мурманск г. Мурманск</w:t>
      </w:r>
    </w:p>
    <w:p w:rsidR="000F6F57" w:rsidRPr="0091360A" w:rsidRDefault="000F6F57" w:rsidP="000F6F57">
      <w:pPr>
        <w:shd w:val="clear" w:color="auto" w:fill="FFFFFF"/>
        <w:rPr>
          <w:szCs w:val="28"/>
        </w:rPr>
      </w:pPr>
      <w:r w:rsidRPr="0091360A">
        <w:rPr>
          <w:szCs w:val="28"/>
        </w:rPr>
        <w:t>БИК: 044705001</w:t>
      </w:r>
      <w:r w:rsidR="00BE48CE" w:rsidRPr="0091360A">
        <w:rPr>
          <w:szCs w:val="28"/>
        </w:rPr>
        <w:t>, ОКТМО 47701000</w:t>
      </w:r>
    </w:p>
    <w:p w:rsidR="000F6F57" w:rsidRPr="0091360A" w:rsidRDefault="000F6F57" w:rsidP="000F6F57">
      <w:pPr>
        <w:shd w:val="clear" w:color="auto" w:fill="FFFFFF"/>
        <w:rPr>
          <w:szCs w:val="28"/>
        </w:rPr>
      </w:pPr>
      <w:r w:rsidRPr="0091360A">
        <w:rPr>
          <w:szCs w:val="28"/>
        </w:rPr>
        <w:t>р/с: 40302810000003000099</w:t>
      </w:r>
    </w:p>
    <w:p w:rsidR="008958A4" w:rsidRPr="0091360A" w:rsidRDefault="008958A4" w:rsidP="000F6F57">
      <w:pPr>
        <w:shd w:val="clear" w:color="auto" w:fill="FFFFFF"/>
        <w:rPr>
          <w:szCs w:val="28"/>
        </w:rPr>
      </w:pPr>
      <w:r w:rsidRPr="0091360A">
        <w:rPr>
          <w:szCs w:val="28"/>
        </w:rPr>
        <w:lastRenderedPageBreak/>
        <w:t>КБК 905 000 000 000 000 00 510</w:t>
      </w:r>
    </w:p>
    <w:p w:rsidR="000F6F57" w:rsidRPr="0091360A" w:rsidRDefault="000F6F57" w:rsidP="000F6F57">
      <w:pPr>
        <w:shd w:val="clear" w:color="auto" w:fill="FFFFFF"/>
        <w:rPr>
          <w:szCs w:val="28"/>
        </w:rPr>
      </w:pPr>
      <w:r w:rsidRPr="0091360A">
        <w:rPr>
          <w:szCs w:val="28"/>
        </w:rPr>
        <w:t xml:space="preserve">Назначение платежа: задаток за участие в аукционе по Лоту № __, расположенного по адресу: ______________, площадью ____ </w:t>
      </w:r>
      <w:proofErr w:type="spellStart"/>
      <w:r w:rsidRPr="0091360A">
        <w:rPr>
          <w:szCs w:val="28"/>
        </w:rPr>
        <w:t>кв.м</w:t>
      </w:r>
      <w:proofErr w:type="spellEnd"/>
      <w:r w:rsidRPr="0091360A">
        <w:rPr>
          <w:szCs w:val="28"/>
        </w:rPr>
        <w:t>.</w:t>
      </w:r>
    </w:p>
    <w:p w:rsidR="000F6F57" w:rsidRPr="0091360A" w:rsidRDefault="000F6F57" w:rsidP="000F6F57">
      <w:pPr>
        <w:shd w:val="clear" w:color="auto" w:fill="FFFFFF"/>
        <w:rPr>
          <w:szCs w:val="28"/>
        </w:rPr>
      </w:pPr>
      <w:r w:rsidRPr="0091360A">
        <w:rPr>
          <w:szCs w:val="28"/>
        </w:rPr>
        <w:t xml:space="preserve">Задаток должен поступить на счет продавца не позднее </w:t>
      </w:r>
      <w:r w:rsidR="0056492D">
        <w:rPr>
          <w:b/>
          <w:szCs w:val="28"/>
        </w:rPr>
        <w:t>23.05</w:t>
      </w:r>
      <w:r w:rsidR="00C003F1" w:rsidRPr="0091360A">
        <w:rPr>
          <w:b/>
          <w:szCs w:val="28"/>
        </w:rPr>
        <w:t>.2019</w:t>
      </w:r>
      <w:r w:rsidRPr="0091360A">
        <w:rPr>
          <w:b/>
          <w:color w:val="FF0000"/>
          <w:szCs w:val="28"/>
        </w:rPr>
        <w:t xml:space="preserve"> </w:t>
      </w:r>
      <w:r w:rsidRPr="0091360A">
        <w:rPr>
          <w:szCs w:val="28"/>
        </w:rPr>
        <w:t>года. Документом, подтверждающим поступление задатка на счет продавца, является выписка со счета продавца.</w:t>
      </w:r>
    </w:p>
    <w:p w:rsidR="000F6F57" w:rsidRPr="0091360A" w:rsidRDefault="000F6F57" w:rsidP="000F6F57">
      <w:pPr>
        <w:rPr>
          <w:snapToGrid w:val="0"/>
          <w:szCs w:val="28"/>
        </w:rPr>
      </w:pPr>
      <w:r w:rsidRPr="0091360A">
        <w:rPr>
          <w:snapToGrid w:val="0"/>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от заключения договора, не возвращаются. В случае досрочного расторжения договора аренды земли задаток не возвращается.</w:t>
      </w:r>
    </w:p>
    <w:p w:rsidR="000F6F57" w:rsidRPr="0091360A" w:rsidRDefault="000F6F57" w:rsidP="000F6F57">
      <w:pPr>
        <w:rPr>
          <w:snapToGrid w:val="0"/>
          <w:szCs w:val="28"/>
        </w:rPr>
      </w:pPr>
      <w:r w:rsidRPr="0091360A">
        <w:rPr>
          <w:snapToGrid w:val="0"/>
          <w:szCs w:val="28"/>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1360A" w:rsidRDefault="000F6F57" w:rsidP="000F6F57">
      <w:pPr>
        <w:rPr>
          <w:snapToGrid w:val="0"/>
          <w:szCs w:val="28"/>
        </w:rPr>
      </w:pPr>
      <w:r w:rsidRPr="0091360A">
        <w:rPr>
          <w:snapToGrid w:val="0"/>
          <w:szCs w:val="28"/>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1360A" w:rsidRDefault="008958A4" w:rsidP="000F6F57">
      <w:pPr>
        <w:rPr>
          <w:snapToGrid w:val="0"/>
          <w:szCs w:val="28"/>
        </w:rPr>
      </w:pPr>
    </w:p>
    <w:p w:rsidR="00CB1CBA" w:rsidRPr="0091360A" w:rsidRDefault="00CB1CBA" w:rsidP="000F6F57">
      <w:pPr>
        <w:rPr>
          <w:snapToGrid w:val="0"/>
          <w:szCs w:val="28"/>
        </w:rPr>
      </w:pPr>
    </w:p>
    <w:p w:rsidR="008958A4" w:rsidRPr="0091360A" w:rsidRDefault="008958A4" w:rsidP="000F6F57">
      <w:pPr>
        <w:rPr>
          <w:snapToGrid w:val="0"/>
          <w:szCs w:val="28"/>
        </w:rPr>
      </w:pPr>
    </w:p>
    <w:p w:rsidR="0013163D" w:rsidRDefault="00FF6D14" w:rsidP="00B16E21">
      <w:pPr>
        <w:ind w:firstLine="0"/>
        <w:rPr>
          <w:b/>
          <w:sz w:val="26"/>
          <w:szCs w:val="26"/>
        </w:rPr>
      </w:pPr>
      <w:r w:rsidRPr="0091360A">
        <w:rPr>
          <w:b/>
          <w:szCs w:val="28"/>
        </w:rPr>
        <w:t>П</w:t>
      </w:r>
      <w:r w:rsidR="00B16E21" w:rsidRPr="0091360A">
        <w:rPr>
          <w:b/>
          <w:szCs w:val="28"/>
        </w:rPr>
        <w:t>редседател</w:t>
      </w:r>
      <w:r w:rsidRPr="0091360A">
        <w:rPr>
          <w:b/>
          <w:szCs w:val="28"/>
        </w:rPr>
        <w:t>ь</w:t>
      </w:r>
      <w:r w:rsidR="00B16E21" w:rsidRPr="0091360A">
        <w:rPr>
          <w:b/>
          <w:szCs w:val="28"/>
        </w:rPr>
        <w:t xml:space="preserve"> комитета                                                                   </w:t>
      </w:r>
      <w:r w:rsidR="0091360A">
        <w:rPr>
          <w:b/>
          <w:szCs w:val="28"/>
        </w:rPr>
        <w:t xml:space="preserve"> </w:t>
      </w:r>
      <w:r w:rsidR="00B16E21" w:rsidRPr="0091360A">
        <w:rPr>
          <w:b/>
          <w:szCs w:val="28"/>
        </w:rPr>
        <w:t xml:space="preserve"> </w:t>
      </w:r>
      <w:r w:rsidR="00A63585" w:rsidRPr="0091360A">
        <w:rPr>
          <w:b/>
          <w:szCs w:val="28"/>
        </w:rPr>
        <w:t xml:space="preserve"> </w:t>
      </w:r>
      <w:r w:rsidR="00375DBF" w:rsidRPr="0091360A">
        <w:rPr>
          <w:b/>
          <w:szCs w:val="28"/>
        </w:rPr>
        <w:t xml:space="preserve"> </w:t>
      </w:r>
      <w:r w:rsidR="009639E5" w:rsidRPr="0091360A">
        <w:rPr>
          <w:b/>
          <w:szCs w:val="28"/>
        </w:rPr>
        <w:t xml:space="preserve"> </w:t>
      </w:r>
      <w:r w:rsidR="00B16E21" w:rsidRPr="0091360A">
        <w:rPr>
          <w:b/>
          <w:szCs w:val="28"/>
        </w:rPr>
        <w:t xml:space="preserve"> </w:t>
      </w:r>
      <w:r w:rsidRPr="0091360A">
        <w:rPr>
          <w:b/>
          <w:szCs w:val="28"/>
        </w:rPr>
        <w:t>А.А. Стародуб</w:t>
      </w:r>
    </w:p>
    <w:p w:rsidR="008958A4" w:rsidRDefault="008958A4" w:rsidP="00C602C5">
      <w:pPr>
        <w:ind w:firstLine="0"/>
        <w:rPr>
          <w:b/>
          <w:sz w:val="26"/>
          <w:szCs w:val="26"/>
        </w:rPr>
      </w:pPr>
    </w:p>
    <w:p w:rsidR="00CF4C5E" w:rsidRDefault="00CF4C5E" w:rsidP="00C602C5">
      <w:pPr>
        <w:ind w:firstLine="0"/>
        <w:rPr>
          <w:b/>
          <w:sz w:val="26"/>
          <w:szCs w:val="26"/>
        </w:rPr>
      </w:pPr>
    </w:p>
    <w:p w:rsidR="002F418A" w:rsidRDefault="002F418A"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EB3576" w:rsidRDefault="00EB3576" w:rsidP="00C602C5">
      <w:pPr>
        <w:ind w:firstLine="0"/>
        <w:rPr>
          <w:b/>
          <w:sz w:val="26"/>
          <w:szCs w:val="26"/>
        </w:rPr>
      </w:pPr>
    </w:p>
    <w:p w:rsidR="00EB3576" w:rsidRDefault="00EB3576" w:rsidP="00C602C5">
      <w:pPr>
        <w:ind w:firstLine="0"/>
        <w:rPr>
          <w:b/>
          <w:sz w:val="26"/>
          <w:szCs w:val="26"/>
        </w:rPr>
      </w:pPr>
    </w:p>
    <w:p w:rsidR="00EB3576" w:rsidRDefault="00EB3576" w:rsidP="00C602C5">
      <w:pPr>
        <w:ind w:firstLine="0"/>
        <w:rPr>
          <w:b/>
          <w:sz w:val="26"/>
          <w:szCs w:val="26"/>
        </w:rPr>
      </w:pPr>
    </w:p>
    <w:p w:rsidR="00EB3576" w:rsidRDefault="00EB3576" w:rsidP="00C602C5">
      <w:pPr>
        <w:ind w:firstLine="0"/>
        <w:rPr>
          <w:b/>
          <w:sz w:val="26"/>
          <w:szCs w:val="26"/>
        </w:rPr>
      </w:pPr>
    </w:p>
    <w:p w:rsidR="00EB3576" w:rsidRDefault="00EB3576" w:rsidP="00C602C5">
      <w:pPr>
        <w:ind w:firstLine="0"/>
        <w:rPr>
          <w:b/>
          <w:sz w:val="26"/>
          <w:szCs w:val="26"/>
        </w:rPr>
      </w:pPr>
    </w:p>
    <w:p w:rsidR="00F05778" w:rsidRDefault="00F05778" w:rsidP="00C602C5">
      <w:pPr>
        <w:ind w:firstLine="0"/>
        <w:rPr>
          <w:b/>
          <w:sz w:val="26"/>
          <w:szCs w:val="26"/>
        </w:rPr>
      </w:pPr>
    </w:p>
    <w:p w:rsidR="00FA2B26" w:rsidRDefault="00FA2B26" w:rsidP="00C602C5">
      <w:pPr>
        <w:ind w:firstLine="0"/>
        <w:rPr>
          <w:b/>
          <w:sz w:val="26"/>
          <w:szCs w:val="26"/>
        </w:rPr>
      </w:pPr>
    </w:p>
    <w:p w:rsidR="00FA2B26" w:rsidRDefault="00FA2B26" w:rsidP="00C602C5">
      <w:pPr>
        <w:ind w:firstLine="0"/>
        <w:rPr>
          <w:b/>
          <w:sz w:val="26"/>
          <w:szCs w:val="26"/>
        </w:rPr>
      </w:pPr>
      <w:bookmarkStart w:id="1" w:name="_GoBack"/>
      <w:bookmarkEnd w:id="1"/>
    </w:p>
    <w:sectPr w:rsidR="00FA2B26" w:rsidSect="00A26C45">
      <w:headerReference w:type="even" r:id="rId9"/>
      <w:pgSz w:w="12240" w:h="15840"/>
      <w:pgMar w:top="1134" w:right="900"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E9" w:rsidRDefault="009F59E9">
      <w:r>
        <w:separator/>
      </w:r>
    </w:p>
  </w:endnote>
  <w:endnote w:type="continuationSeparator" w:id="0">
    <w:p w:rsidR="009F59E9" w:rsidRDefault="009F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E9" w:rsidRDefault="009F59E9">
      <w:r>
        <w:separator/>
      </w:r>
    </w:p>
  </w:footnote>
  <w:footnote w:type="continuationSeparator" w:id="0">
    <w:p w:rsidR="009F59E9" w:rsidRDefault="009F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854" w:rsidRDefault="00E3785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37854" w:rsidRDefault="00E3785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4">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5">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7">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8">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9">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0">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1">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2">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3">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4">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6">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17">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18">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0">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76D04F64"/>
    <w:multiLevelType w:val="hybridMultilevel"/>
    <w:tmpl w:val="C0AABB74"/>
    <w:lvl w:ilvl="0" w:tplc="328685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3"/>
  </w:num>
  <w:num w:numId="3">
    <w:abstractNumId w:val="11"/>
  </w:num>
  <w:num w:numId="4">
    <w:abstractNumId w:val="13"/>
  </w:num>
  <w:num w:numId="5">
    <w:abstractNumId w:val="8"/>
  </w:num>
  <w:num w:numId="6">
    <w:abstractNumId w:val="1"/>
  </w:num>
  <w:num w:numId="7">
    <w:abstractNumId w:val="19"/>
  </w:num>
  <w:num w:numId="8">
    <w:abstractNumId w:val="4"/>
  </w:num>
  <w:num w:numId="9">
    <w:abstractNumId w:val="15"/>
  </w:num>
  <w:num w:numId="10">
    <w:abstractNumId w:val="10"/>
  </w:num>
  <w:num w:numId="11">
    <w:abstractNumId w:val="9"/>
  </w:num>
  <w:num w:numId="12">
    <w:abstractNumId w:val="20"/>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6"/>
  </w:num>
  <w:num w:numId="16">
    <w:abstractNumId w:val="17"/>
  </w:num>
  <w:num w:numId="17">
    <w:abstractNumId w:val="16"/>
  </w:num>
  <w:num w:numId="18">
    <w:abstractNumId w:val="14"/>
  </w:num>
  <w:num w:numId="19">
    <w:abstractNumId w:val="18"/>
  </w:num>
  <w:num w:numId="20">
    <w:abstractNumId w:val="2"/>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256F"/>
    <w:rsid w:val="00003665"/>
    <w:rsid w:val="00006579"/>
    <w:rsid w:val="00010BD8"/>
    <w:rsid w:val="00011DF1"/>
    <w:rsid w:val="00013BD2"/>
    <w:rsid w:val="00014140"/>
    <w:rsid w:val="00014B66"/>
    <w:rsid w:val="00017152"/>
    <w:rsid w:val="00017B37"/>
    <w:rsid w:val="00022EA6"/>
    <w:rsid w:val="0002377C"/>
    <w:rsid w:val="00025B00"/>
    <w:rsid w:val="00025B34"/>
    <w:rsid w:val="00026975"/>
    <w:rsid w:val="00030BF2"/>
    <w:rsid w:val="00031D18"/>
    <w:rsid w:val="00032245"/>
    <w:rsid w:val="00033002"/>
    <w:rsid w:val="00036563"/>
    <w:rsid w:val="0003679F"/>
    <w:rsid w:val="000437DB"/>
    <w:rsid w:val="00044ED7"/>
    <w:rsid w:val="00053F44"/>
    <w:rsid w:val="0005596C"/>
    <w:rsid w:val="00065143"/>
    <w:rsid w:val="00067378"/>
    <w:rsid w:val="00071DFA"/>
    <w:rsid w:val="00076BD8"/>
    <w:rsid w:val="00076FAA"/>
    <w:rsid w:val="000815EF"/>
    <w:rsid w:val="00083EC0"/>
    <w:rsid w:val="000842E5"/>
    <w:rsid w:val="00084CED"/>
    <w:rsid w:val="00085254"/>
    <w:rsid w:val="0008650B"/>
    <w:rsid w:val="00087245"/>
    <w:rsid w:val="00090BA3"/>
    <w:rsid w:val="000973B2"/>
    <w:rsid w:val="000975D9"/>
    <w:rsid w:val="000A2F33"/>
    <w:rsid w:val="000A5BB7"/>
    <w:rsid w:val="000B1730"/>
    <w:rsid w:val="000B3E3E"/>
    <w:rsid w:val="000B433B"/>
    <w:rsid w:val="000B463B"/>
    <w:rsid w:val="000B46A1"/>
    <w:rsid w:val="000C208C"/>
    <w:rsid w:val="000C31DD"/>
    <w:rsid w:val="000C474F"/>
    <w:rsid w:val="000D07C7"/>
    <w:rsid w:val="000D0A4B"/>
    <w:rsid w:val="000D0BBB"/>
    <w:rsid w:val="000D3AFA"/>
    <w:rsid w:val="000D53EC"/>
    <w:rsid w:val="000D5DE4"/>
    <w:rsid w:val="000D5F04"/>
    <w:rsid w:val="000D6C3D"/>
    <w:rsid w:val="000D7269"/>
    <w:rsid w:val="000E02B9"/>
    <w:rsid w:val="000E033E"/>
    <w:rsid w:val="000E2084"/>
    <w:rsid w:val="000E4084"/>
    <w:rsid w:val="000E5212"/>
    <w:rsid w:val="000E7FF5"/>
    <w:rsid w:val="000F1519"/>
    <w:rsid w:val="000F21C5"/>
    <w:rsid w:val="000F6F57"/>
    <w:rsid w:val="000F76DB"/>
    <w:rsid w:val="00100088"/>
    <w:rsid w:val="00100A6F"/>
    <w:rsid w:val="001023BA"/>
    <w:rsid w:val="0010261E"/>
    <w:rsid w:val="00103BCF"/>
    <w:rsid w:val="00106072"/>
    <w:rsid w:val="00106584"/>
    <w:rsid w:val="00107E02"/>
    <w:rsid w:val="001114CF"/>
    <w:rsid w:val="00112C25"/>
    <w:rsid w:val="00113AAB"/>
    <w:rsid w:val="00114F3D"/>
    <w:rsid w:val="001154B2"/>
    <w:rsid w:val="00120315"/>
    <w:rsid w:val="00121223"/>
    <w:rsid w:val="001218BF"/>
    <w:rsid w:val="001221E3"/>
    <w:rsid w:val="0012266E"/>
    <w:rsid w:val="00122E48"/>
    <w:rsid w:val="00123ABD"/>
    <w:rsid w:val="00124387"/>
    <w:rsid w:val="00124EEE"/>
    <w:rsid w:val="0012675F"/>
    <w:rsid w:val="00126812"/>
    <w:rsid w:val="00130658"/>
    <w:rsid w:val="00130B18"/>
    <w:rsid w:val="00130BC1"/>
    <w:rsid w:val="0013163D"/>
    <w:rsid w:val="001341C2"/>
    <w:rsid w:val="00135D8C"/>
    <w:rsid w:val="00135EED"/>
    <w:rsid w:val="00140898"/>
    <w:rsid w:val="00142CAB"/>
    <w:rsid w:val="00144E4E"/>
    <w:rsid w:val="0014620F"/>
    <w:rsid w:val="00150D40"/>
    <w:rsid w:val="00151378"/>
    <w:rsid w:val="00152469"/>
    <w:rsid w:val="00154CE9"/>
    <w:rsid w:val="00155BF5"/>
    <w:rsid w:val="00155C39"/>
    <w:rsid w:val="00160D0F"/>
    <w:rsid w:val="00161F08"/>
    <w:rsid w:val="0016310E"/>
    <w:rsid w:val="0016385D"/>
    <w:rsid w:val="00163D3A"/>
    <w:rsid w:val="001644B7"/>
    <w:rsid w:val="00165710"/>
    <w:rsid w:val="00174D2B"/>
    <w:rsid w:val="00176738"/>
    <w:rsid w:val="00177F55"/>
    <w:rsid w:val="001813BC"/>
    <w:rsid w:val="0018295D"/>
    <w:rsid w:val="0019071A"/>
    <w:rsid w:val="00191144"/>
    <w:rsid w:val="00191922"/>
    <w:rsid w:val="001952AB"/>
    <w:rsid w:val="001957A6"/>
    <w:rsid w:val="00196640"/>
    <w:rsid w:val="0019732D"/>
    <w:rsid w:val="00197C5E"/>
    <w:rsid w:val="001A2C31"/>
    <w:rsid w:val="001A5CF0"/>
    <w:rsid w:val="001B4835"/>
    <w:rsid w:val="001B5FDA"/>
    <w:rsid w:val="001C1981"/>
    <w:rsid w:val="001C4783"/>
    <w:rsid w:val="001C47B0"/>
    <w:rsid w:val="001C6EFD"/>
    <w:rsid w:val="001D1917"/>
    <w:rsid w:val="001D24AF"/>
    <w:rsid w:val="001D3DFD"/>
    <w:rsid w:val="001D4167"/>
    <w:rsid w:val="001D4ACB"/>
    <w:rsid w:val="001D524C"/>
    <w:rsid w:val="001D5F77"/>
    <w:rsid w:val="001D6EAA"/>
    <w:rsid w:val="001D7085"/>
    <w:rsid w:val="001E208B"/>
    <w:rsid w:val="001E32B0"/>
    <w:rsid w:val="001E70B6"/>
    <w:rsid w:val="001F7FFB"/>
    <w:rsid w:val="002007D8"/>
    <w:rsid w:val="00201456"/>
    <w:rsid w:val="00202A4A"/>
    <w:rsid w:val="002031EB"/>
    <w:rsid w:val="002033A3"/>
    <w:rsid w:val="00204254"/>
    <w:rsid w:val="0020504C"/>
    <w:rsid w:val="002070AD"/>
    <w:rsid w:val="002144BD"/>
    <w:rsid w:val="00215242"/>
    <w:rsid w:val="00215B23"/>
    <w:rsid w:val="00216517"/>
    <w:rsid w:val="0021726A"/>
    <w:rsid w:val="00220AD5"/>
    <w:rsid w:val="00224FDD"/>
    <w:rsid w:val="00237556"/>
    <w:rsid w:val="002376A3"/>
    <w:rsid w:val="002427F4"/>
    <w:rsid w:val="00245493"/>
    <w:rsid w:val="00251A58"/>
    <w:rsid w:val="00251B2A"/>
    <w:rsid w:val="0025264C"/>
    <w:rsid w:val="002545BD"/>
    <w:rsid w:val="002552DF"/>
    <w:rsid w:val="002555E5"/>
    <w:rsid w:val="00255A54"/>
    <w:rsid w:val="002560F5"/>
    <w:rsid w:val="00261077"/>
    <w:rsid w:val="0026130E"/>
    <w:rsid w:val="0026666D"/>
    <w:rsid w:val="00272E2B"/>
    <w:rsid w:val="00276667"/>
    <w:rsid w:val="002767F6"/>
    <w:rsid w:val="00277B4C"/>
    <w:rsid w:val="00277D99"/>
    <w:rsid w:val="00277EAC"/>
    <w:rsid w:val="00280409"/>
    <w:rsid w:val="00281D60"/>
    <w:rsid w:val="00283B55"/>
    <w:rsid w:val="00286115"/>
    <w:rsid w:val="002871D7"/>
    <w:rsid w:val="0029033A"/>
    <w:rsid w:val="00296759"/>
    <w:rsid w:val="002A0868"/>
    <w:rsid w:val="002A4FA8"/>
    <w:rsid w:val="002B1EBC"/>
    <w:rsid w:val="002B3226"/>
    <w:rsid w:val="002B4441"/>
    <w:rsid w:val="002B63D0"/>
    <w:rsid w:val="002B6C73"/>
    <w:rsid w:val="002C3652"/>
    <w:rsid w:val="002C5739"/>
    <w:rsid w:val="002C58C4"/>
    <w:rsid w:val="002D0B76"/>
    <w:rsid w:val="002D1F20"/>
    <w:rsid w:val="002D2012"/>
    <w:rsid w:val="002D473E"/>
    <w:rsid w:val="002D4825"/>
    <w:rsid w:val="002D4C3D"/>
    <w:rsid w:val="002D7522"/>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07CF7"/>
    <w:rsid w:val="00310285"/>
    <w:rsid w:val="0031191C"/>
    <w:rsid w:val="00311AD8"/>
    <w:rsid w:val="00311C3E"/>
    <w:rsid w:val="00313D8A"/>
    <w:rsid w:val="003151A3"/>
    <w:rsid w:val="00315421"/>
    <w:rsid w:val="00315C70"/>
    <w:rsid w:val="00315F33"/>
    <w:rsid w:val="003162D3"/>
    <w:rsid w:val="00316BFB"/>
    <w:rsid w:val="0031767D"/>
    <w:rsid w:val="003210F8"/>
    <w:rsid w:val="003217D5"/>
    <w:rsid w:val="0032244A"/>
    <w:rsid w:val="0033022F"/>
    <w:rsid w:val="00330C10"/>
    <w:rsid w:val="00330DD9"/>
    <w:rsid w:val="003335C3"/>
    <w:rsid w:val="003367B0"/>
    <w:rsid w:val="003373E2"/>
    <w:rsid w:val="00340C4F"/>
    <w:rsid w:val="00341CE5"/>
    <w:rsid w:val="003422B5"/>
    <w:rsid w:val="00342FA0"/>
    <w:rsid w:val="00344752"/>
    <w:rsid w:val="0034631E"/>
    <w:rsid w:val="003526C9"/>
    <w:rsid w:val="00356F5A"/>
    <w:rsid w:val="003607BF"/>
    <w:rsid w:val="0036098F"/>
    <w:rsid w:val="00362E23"/>
    <w:rsid w:val="00365642"/>
    <w:rsid w:val="003662CD"/>
    <w:rsid w:val="00371E09"/>
    <w:rsid w:val="00372E5C"/>
    <w:rsid w:val="00374B73"/>
    <w:rsid w:val="00375DBF"/>
    <w:rsid w:val="00376AAD"/>
    <w:rsid w:val="00382C1E"/>
    <w:rsid w:val="00383883"/>
    <w:rsid w:val="00383CFB"/>
    <w:rsid w:val="0038446F"/>
    <w:rsid w:val="00384558"/>
    <w:rsid w:val="00385463"/>
    <w:rsid w:val="00387964"/>
    <w:rsid w:val="00391363"/>
    <w:rsid w:val="003928A2"/>
    <w:rsid w:val="003933AA"/>
    <w:rsid w:val="003938EF"/>
    <w:rsid w:val="00396C42"/>
    <w:rsid w:val="0039705B"/>
    <w:rsid w:val="003A220E"/>
    <w:rsid w:val="003A4293"/>
    <w:rsid w:val="003A4618"/>
    <w:rsid w:val="003A4A95"/>
    <w:rsid w:val="003A675C"/>
    <w:rsid w:val="003B19B3"/>
    <w:rsid w:val="003B1B17"/>
    <w:rsid w:val="003B29A1"/>
    <w:rsid w:val="003B4699"/>
    <w:rsid w:val="003C0753"/>
    <w:rsid w:val="003C1853"/>
    <w:rsid w:val="003C3483"/>
    <w:rsid w:val="003C3DF7"/>
    <w:rsid w:val="003C4A5E"/>
    <w:rsid w:val="003C6F13"/>
    <w:rsid w:val="003C7009"/>
    <w:rsid w:val="003D22A7"/>
    <w:rsid w:val="003D236E"/>
    <w:rsid w:val="003D238B"/>
    <w:rsid w:val="003D327A"/>
    <w:rsid w:val="003E23B2"/>
    <w:rsid w:val="003E443C"/>
    <w:rsid w:val="003E4FBA"/>
    <w:rsid w:val="003E7D4D"/>
    <w:rsid w:val="003F2428"/>
    <w:rsid w:val="003F27D7"/>
    <w:rsid w:val="003F490F"/>
    <w:rsid w:val="003F7D53"/>
    <w:rsid w:val="004020FF"/>
    <w:rsid w:val="00402935"/>
    <w:rsid w:val="00404477"/>
    <w:rsid w:val="00404889"/>
    <w:rsid w:val="00404A15"/>
    <w:rsid w:val="00411B52"/>
    <w:rsid w:val="00412683"/>
    <w:rsid w:val="00417684"/>
    <w:rsid w:val="004201DB"/>
    <w:rsid w:val="004204D6"/>
    <w:rsid w:val="00425365"/>
    <w:rsid w:val="004255E3"/>
    <w:rsid w:val="0042655F"/>
    <w:rsid w:val="00430501"/>
    <w:rsid w:val="00431716"/>
    <w:rsid w:val="00432171"/>
    <w:rsid w:val="00432207"/>
    <w:rsid w:val="00436167"/>
    <w:rsid w:val="004362EC"/>
    <w:rsid w:val="00443F6D"/>
    <w:rsid w:val="004446A0"/>
    <w:rsid w:val="00452328"/>
    <w:rsid w:val="00453B0E"/>
    <w:rsid w:val="00456135"/>
    <w:rsid w:val="0045779C"/>
    <w:rsid w:val="004627B5"/>
    <w:rsid w:val="0046626B"/>
    <w:rsid w:val="004704C1"/>
    <w:rsid w:val="004707C6"/>
    <w:rsid w:val="0047153C"/>
    <w:rsid w:val="00472065"/>
    <w:rsid w:val="00474458"/>
    <w:rsid w:val="0047545C"/>
    <w:rsid w:val="00485306"/>
    <w:rsid w:val="00486DBD"/>
    <w:rsid w:val="0049093B"/>
    <w:rsid w:val="0049098D"/>
    <w:rsid w:val="00491199"/>
    <w:rsid w:val="00492B27"/>
    <w:rsid w:val="00497221"/>
    <w:rsid w:val="004A13CA"/>
    <w:rsid w:val="004A2517"/>
    <w:rsid w:val="004B1C2A"/>
    <w:rsid w:val="004B5571"/>
    <w:rsid w:val="004C04EC"/>
    <w:rsid w:val="004C04F6"/>
    <w:rsid w:val="004C1FB1"/>
    <w:rsid w:val="004C6E63"/>
    <w:rsid w:val="004D1B2E"/>
    <w:rsid w:val="004D2172"/>
    <w:rsid w:val="004D2ABC"/>
    <w:rsid w:val="004D30C0"/>
    <w:rsid w:val="004D4009"/>
    <w:rsid w:val="004D5CA5"/>
    <w:rsid w:val="004D76E4"/>
    <w:rsid w:val="004D77A2"/>
    <w:rsid w:val="004E0BA3"/>
    <w:rsid w:val="004E2837"/>
    <w:rsid w:val="004E28DD"/>
    <w:rsid w:val="004E40C6"/>
    <w:rsid w:val="004E699E"/>
    <w:rsid w:val="004F0FE0"/>
    <w:rsid w:val="004F2568"/>
    <w:rsid w:val="004F401E"/>
    <w:rsid w:val="004F4CCE"/>
    <w:rsid w:val="004F51A7"/>
    <w:rsid w:val="0050074D"/>
    <w:rsid w:val="00506013"/>
    <w:rsid w:val="00507B8B"/>
    <w:rsid w:val="005100B3"/>
    <w:rsid w:val="0051075B"/>
    <w:rsid w:val="005107E3"/>
    <w:rsid w:val="0051437B"/>
    <w:rsid w:val="00514AD4"/>
    <w:rsid w:val="0052065A"/>
    <w:rsid w:val="00523348"/>
    <w:rsid w:val="00523632"/>
    <w:rsid w:val="0052452D"/>
    <w:rsid w:val="005246A9"/>
    <w:rsid w:val="00530798"/>
    <w:rsid w:val="00530F65"/>
    <w:rsid w:val="005357EF"/>
    <w:rsid w:val="00535DAE"/>
    <w:rsid w:val="00536155"/>
    <w:rsid w:val="00540E31"/>
    <w:rsid w:val="00542DD3"/>
    <w:rsid w:val="00543D72"/>
    <w:rsid w:val="00545B22"/>
    <w:rsid w:val="005465BD"/>
    <w:rsid w:val="00546D64"/>
    <w:rsid w:val="005503D5"/>
    <w:rsid w:val="00550D66"/>
    <w:rsid w:val="005556DE"/>
    <w:rsid w:val="0056383A"/>
    <w:rsid w:val="0056492D"/>
    <w:rsid w:val="0056730F"/>
    <w:rsid w:val="00572A71"/>
    <w:rsid w:val="00575D20"/>
    <w:rsid w:val="0057735A"/>
    <w:rsid w:val="00580AAE"/>
    <w:rsid w:val="0058139E"/>
    <w:rsid w:val="00583239"/>
    <w:rsid w:val="005844FD"/>
    <w:rsid w:val="00585BE4"/>
    <w:rsid w:val="00586289"/>
    <w:rsid w:val="00594F86"/>
    <w:rsid w:val="00595021"/>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6EA4"/>
    <w:rsid w:val="005C76D2"/>
    <w:rsid w:val="005D1D03"/>
    <w:rsid w:val="005D328E"/>
    <w:rsid w:val="005D65CC"/>
    <w:rsid w:val="005D7461"/>
    <w:rsid w:val="005E3F8A"/>
    <w:rsid w:val="005E7DD4"/>
    <w:rsid w:val="005F09B4"/>
    <w:rsid w:val="005F1BD8"/>
    <w:rsid w:val="005F2441"/>
    <w:rsid w:val="005F281E"/>
    <w:rsid w:val="005F4422"/>
    <w:rsid w:val="005F5721"/>
    <w:rsid w:val="005F74A3"/>
    <w:rsid w:val="005F7C7D"/>
    <w:rsid w:val="00603F11"/>
    <w:rsid w:val="00604828"/>
    <w:rsid w:val="00606F45"/>
    <w:rsid w:val="006123C2"/>
    <w:rsid w:val="0061240A"/>
    <w:rsid w:val="00612861"/>
    <w:rsid w:val="00616BF6"/>
    <w:rsid w:val="006228FF"/>
    <w:rsid w:val="00622CD8"/>
    <w:rsid w:val="00623085"/>
    <w:rsid w:val="00625E53"/>
    <w:rsid w:val="00632891"/>
    <w:rsid w:val="00633AB6"/>
    <w:rsid w:val="00633BDF"/>
    <w:rsid w:val="00635F30"/>
    <w:rsid w:val="00635F3A"/>
    <w:rsid w:val="006367DB"/>
    <w:rsid w:val="006369D7"/>
    <w:rsid w:val="00641035"/>
    <w:rsid w:val="00641813"/>
    <w:rsid w:val="006420B0"/>
    <w:rsid w:val="00642311"/>
    <w:rsid w:val="0064393A"/>
    <w:rsid w:val="006447FD"/>
    <w:rsid w:val="00644D6D"/>
    <w:rsid w:val="00645A28"/>
    <w:rsid w:val="00647BC0"/>
    <w:rsid w:val="0065370E"/>
    <w:rsid w:val="006612C3"/>
    <w:rsid w:val="00661723"/>
    <w:rsid w:val="00662B5C"/>
    <w:rsid w:val="00670860"/>
    <w:rsid w:val="006720D4"/>
    <w:rsid w:val="00676DCA"/>
    <w:rsid w:val="00677E4D"/>
    <w:rsid w:val="00681673"/>
    <w:rsid w:val="006830AD"/>
    <w:rsid w:val="00683205"/>
    <w:rsid w:val="00687325"/>
    <w:rsid w:val="006913C0"/>
    <w:rsid w:val="006931D5"/>
    <w:rsid w:val="0069595D"/>
    <w:rsid w:val="00697228"/>
    <w:rsid w:val="006A0867"/>
    <w:rsid w:val="006A1E56"/>
    <w:rsid w:val="006A4811"/>
    <w:rsid w:val="006A7DA8"/>
    <w:rsid w:val="006B1ADC"/>
    <w:rsid w:val="006B33FD"/>
    <w:rsid w:val="006B46CC"/>
    <w:rsid w:val="006B5427"/>
    <w:rsid w:val="006C32CD"/>
    <w:rsid w:val="006C42ED"/>
    <w:rsid w:val="006C5670"/>
    <w:rsid w:val="006C687D"/>
    <w:rsid w:val="006C703D"/>
    <w:rsid w:val="006C7056"/>
    <w:rsid w:val="006C7A15"/>
    <w:rsid w:val="006C7E9F"/>
    <w:rsid w:val="006D19C9"/>
    <w:rsid w:val="006E1091"/>
    <w:rsid w:val="006E598D"/>
    <w:rsid w:val="006F295B"/>
    <w:rsid w:val="006F4881"/>
    <w:rsid w:val="006F510B"/>
    <w:rsid w:val="006F6269"/>
    <w:rsid w:val="006F6F40"/>
    <w:rsid w:val="00701020"/>
    <w:rsid w:val="007077E2"/>
    <w:rsid w:val="007115B9"/>
    <w:rsid w:val="00713735"/>
    <w:rsid w:val="007151CD"/>
    <w:rsid w:val="0071579C"/>
    <w:rsid w:val="007162C2"/>
    <w:rsid w:val="00716866"/>
    <w:rsid w:val="00717669"/>
    <w:rsid w:val="00720146"/>
    <w:rsid w:val="007240E3"/>
    <w:rsid w:val="00725F8C"/>
    <w:rsid w:val="007300D9"/>
    <w:rsid w:val="00730758"/>
    <w:rsid w:val="00731215"/>
    <w:rsid w:val="007346B6"/>
    <w:rsid w:val="00735333"/>
    <w:rsid w:val="00742065"/>
    <w:rsid w:val="00744BE7"/>
    <w:rsid w:val="00744DE2"/>
    <w:rsid w:val="007468D8"/>
    <w:rsid w:val="00747B6F"/>
    <w:rsid w:val="00751C5E"/>
    <w:rsid w:val="007541C1"/>
    <w:rsid w:val="0075443A"/>
    <w:rsid w:val="007557BF"/>
    <w:rsid w:val="007568E3"/>
    <w:rsid w:val="00761A36"/>
    <w:rsid w:val="0076559F"/>
    <w:rsid w:val="00766BBD"/>
    <w:rsid w:val="00767B9F"/>
    <w:rsid w:val="0077101B"/>
    <w:rsid w:val="00771F20"/>
    <w:rsid w:val="00772792"/>
    <w:rsid w:val="00774910"/>
    <w:rsid w:val="00787A78"/>
    <w:rsid w:val="00792B74"/>
    <w:rsid w:val="007936A2"/>
    <w:rsid w:val="00794467"/>
    <w:rsid w:val="0079618E"/>
    <w:rsid w:val="00796774"/>
    <w:rsid w:val="007A01B3"/>
    <w:rsid w:val="007A46D0"/>
    <w:rsid w:val="007A585F"/>
    <w:rsid w:val="007A70A8"/>
    <w:rsid w:val="007B06D6"/>
    <w:rsid w:val="007B0BDB"/>
    <w:rsid w:val="007B1A03"/>
    <w:rsid w:val="007B676B"/>
    <w:rsid w:val="007C0BC0"/>
    <w:rsid w:val="007C29E5"/>
    <w:rsid w:val="007C3635"/>
    <w:rsid w:val="007C4A12"/>
    <w:rsid w:val="007C68D2"/>
    <w:rsid w:val="007C6C28"/>
    <w:rsid w:val="007D1E2B"/>
    <w:rsid w:val="007D3487"/>
    <w:rsid w:val="007D3864"/>
    <w:rsid w:val="007E1E48"/>
    <w:rsid w:val="007E332E"/>
    <w:rsid w:val="007E62D9"/>
    <w:rsid w:val="007E6AA0"/>
    <w:rsid w:val="007F31D5"/>
    <w:rsid w:val="007F4943"/>
    <w:rsid w:val="007F7D4B"/>
    <w:rsid w:val="00800A87"/>
    <w:rsid w:val="0080629E"/>
    <w:rsid w:val="00810BC2"/>
    <w:rsid w:val="00815F1C"/>
    <w:rsid w:val="00817048"/>
    <w:rsid w:val="008212D6"/>
    <w:rsid w:val="0082407C"/>
    <w:rsid w:val="00824498"/>
    <w:rsid w:val="00824746"/>
    <w:rsid w:val="0083078A"/>
    <w:rsid w:val="008328D1"/>
    <w:rsid w:val="0083700C"/>
    <w:rsid w:val="00837521"/>
    <w:rsid w:val="008375DC"/>
    <w:rsid w:val="008415A7"/>
    <w:rsid w:val="0084303A"/>
    <w:rsid w:val="00844097"/>
    <w:rsid w:val="00847351"/>
    <w:rsid w:val="00847B28"/>
    <w:rsid w:val="00853D92"/>
    <w:rsid w:val="00854403"/>
    <w:rsid w:val="00856289"/>
    <w:rsid w:val="00861013"/>
    <w:rsid w:val="00862386"/>
    <w:rsid w:val="00863097"/>
    <w:rsid w:val="00866C5C"/>
    <w:rsid w:val="00870D13"/>
    <w:rsid w:val="00871825"/>
    <w:rsid w:val="00881A68"/>
    <w:rsid w:val="00881C4C"/>
    <w:rsid w:val="0088425F"/>
    <w:rsid w:val="008842A3"/>
    <w:rsid w:val="00884691"/>
    <w:rsid w:val="00886A2D"/>
    <w:rsid w:val="00887B29"/>
    <w:rsid w:val="008915CF"/>
    <w:rsid w:val="00892427"/>
    <w:rsid w:val="00894127"/>
    <w:rsid w:val="0089519E"/>
    <w:rsid w:val="00895270"/>
    <w:rsid w:val="008958A4"/>
    <w:rsid w:val="00895A8A"/>
    <w:rsid w:val="00895E53"/>
    <w:rsid w:val="00896E17"/>
    <w:rsid w:val="008A21C5"/>
    <w:rsid w:val="008A3636"/>
    <w:rsid w:val="008A5674"/>
    <w:rsid w:val="008A60C3"/>
    <w:rsid w:val="008B01E0"/>
    <w:rsid w:val="008B0520"/>
    <w:rsid w:val="008B08DC"/>
    <w:rsid w:val="008B227F"/>
    <w:rsid w:val="008B3BE7"/>
    <w:rsid w:val="008B60E3"/>
    <w:rsid w:val="008C1283"/>
    <w:rsid w:val="008C15D3"/>
    <w:rsid w:val="008C1B11"/>
    <w:rsid w:val="008C1D08"/>
    <w:rsid w:val="008C239F"/>
    <w:rsid w:val="008C3060"/>
    <w:rsid w:val="008C651A"/>
    <w:rsid w:val="008C6872"/>
    <w:rsid w:val="008C6FAD"/>
    <w:rsid w:val="008D100D"/>
    <w:rsid w:val="008D2693"/>
    <w:rsid w:val="008D49AC"/>
    <w:rsid w:val="008D53FD"/>
    <w:rsid w:val="008D5E6C"/>
    <w:rsid w:val="008D6207"/>
    <w:rsid w:val="008D70FD"/>
    <w:rsid w:val="008E4D2B"/>
    <w:rsid w:val="008E6D77"/>
    <w:rsid w:val="008F1F76"/>
    <w:rsid w:val="008F29ED"/>
    <w:rsid w:val="008F6D9B"/>
    <w:rsid w:val="008F7ED6"/>
    <w:rsid w:val="009025FA"/>
    <w:rsid w:val="009031A8"/>
    <w:rsid w:val="00905EBD"/>
    <w:rsid w:val="00906AD9"/>
    <w:rsid w:val="00907247"/>
    <w:rsid w:val="0091360A"/>
    <w:rsid w:val="00915C9B"/>
    <w:rsid w:val="00917E81"/>
    <w:rsid w:val="00920013"/>
    <w:rsid w:val="009207BD"/>
    <w:rsid w:val="009207E7"/>
    <w:rsid w:val="00924E32"/>
    <w:rsid w:val="00927BDF"/>
    <w:rsid w:val="00930172"/>
    <w:rsid w:val="00934224"/>
    <w:rsid w:val="009402EA"/>
    <w:rsid w:val="00940B7E"/>
    <w:rsid w:val="00942146"/>
    <w:rsid w:val="00943940"/>
    <w:rsid w:val="009626F1"/>
    <w:rsid w:val="00962CD5"/>
    <w:rsid w:val="009639E5"/>
    <w:rsid w:val="00963E3C"/>
    <w:rsid w:val="009641E5"/>
    <w:rsid w:val="0096465B"/>
    <w:rsid w:val="0096739C"/>
    <w:rsid w:val="009673C3"/>
    <w:rsid w:val="00972267"/>
    <w:rsid w:val="0097674F"/>
    <w:rsid w:val="00980C14"/>
    <w:rsid w:val="00981BF6"/>
    <w:rsid w:val="00983CCF"/>
    <w:rsid w:val="009860AA"/>
    <w:rsid w:val="0099211B"/>
    <w:rsid w:val="00993FA0"/>
    <w:rsid w:val="00996B6C"/>
    <w:rsid w:val="00997FF6"/>
    <w:rsid w:val="009A1401"/>
    <w:rsid w:val="009A231D"/>
    <w:rsid w:val="009A2A43"/>
    <w:rsid w:val="009C22B8"/>
    <w:rsid w:val="009C3D19"/>
    <w:rsid w:val="009C446D"/>
    <w:rsid w:val="009C712E"/>
    <w:rsid w:val="009D1E9B"/>
    <w:rsid w:val="009D2F05"/>
    <w:rsid w:val="009D4643"/>
    <w:rsid w:val="009D5016"/>
    <w:rsid w:val="009D6F82"/>
    <w:rsid w:val="009E24C9"/>
    <w:rsid w:val="009E65E9"/>
    <w:rsid w:val="009E7310"/>
    <w:rsid w:val="009F141E"/>
    <w:rsid w:val="009F288A"/>
    <w:rsid w:val="009F44BD"/>
    <w:rsid w:val="009F4930"/>
    <w:rsid w:val="009F52FE"/>
    <w:rsid w:val="009F59E9"/>
    <w:rsid w:val="009F70F5"/>
    <w:rsid w:val="009F75E6"/>
    <w:rsid w:val="00A00619"/>
    <w:rsid w:val="00A01812"/>
    <w:rsid w:val="00A0390A"/>
    <w:rsid w:val="00A0533E"/>
    <w:rsid w:val="00A11CB3"/>
    <w:rsid w:val="00A16A96"/>
    <w:rsid w:val="00A16F0C"/>
    <w:rsid w:val="00A17453"/>
    <w:rsid w:val="00A225F0"/>
    <w:rsid w:val="00A265FB"/>
    <w:rsid w:val="00A26A44"/>
    <w:rsid w:val="00A26C45"/>
    <w:rsid w:val="00A278F3"/>
    <w:rsid w:val="00A3419D"/>
    <w:rsid w:val="00A3551E"/>
    <w:rsid w:val="00A35DCF"/>
    <w:rsid w:val="00A410B4"/>
    <w:rsid w:val="00A446C1"/>
    <w:rsid w:val="00A447B6"/>
    <w:rsid w:val="00A44D16"/>
    <w:rsid w:val="00A53A07"/>
    <w:rsid w:val="00A53A45"/>
    <w:rsid w:val="00A56081"/>
    <w:rsid w:val="00A571CA"/>
    <w:rsid w:val="00A63585"/>
    <w:rsid w:val="00A672D8"/>
    <w:rsid w:val="00A70A67"/>
    <w:rsid w:val="00A71E95"/>
    <w:rsid w:val="00A72BF0"/>
    <w:rsid w:val="00A73695"/>
    <w:rsid w:val="00A8018C"/>
    <w:rsid w:val="00A802D5"/>
    <w:rsid w:val="00A807CA"/>
    <w:rsid w:val="00A8134A"/>
    <w:rsid w:val="00A816FC"/>
    <w:rsid w:val="00A83A2C"/>
    <w:rsid w:val="00A83F7A"/>
    <w:rsid w:val="00A85345"/>
    <w:rsid w:val="00A91351"/>
    <w:rsid w:val="00A91C37"/>
    <w:rsid w:val="00A955E2"/>
    <w:rsid w:val="00A95757"/>
    <w:rsid w:val="00A95B3A"/>
    <w:rsid w:val="00A95D3C"/>
    <w:rsid w:val="00AA0F04"/>
    <w:rsid w:val="00AA2D9D"/>
    <w:rsid w:val="00AA506C"/>
    <w:rsid w:val="00AA5F39"/>
    <w:rsid w:val="00AA61CA"/>
    <w:rsid w:val="00AA6887"/>
    <w:rsid w:val="00AA7F91"/>
    <w:rsid w:val="00AB0E40"/>
    <w:rsid w:val="00AB3DE2"/>
    <w:rsid w:val="00AB7A3B"/>
    <w:rsid w:val="00AC063D"/>
    <w:rsid w:val="00AC0C65"/>
    <w:rsid w:val="00AD6CCC"/>
    <w:rsid w:val="00AD7955"/>
    <w:rsid w:val="00AE076F"/>
    <w:rsid w:val="00AE0EA4"/>
    <w:rsid w:val="00AE4504"/>
    <w:rsid w:val="00AE48E1"/>
    <w:rsid w:val="00AE5A23"/>
    <w:rsid w:val="00AE69D6"/>
    <w:rsid w:val="00AE7B2C"/>
    <w:rsid w:val="00AF258E"/>
    <w:rsid w:val="00AF3E3B"/>
    <w:rsid w:val="00AF551E"/>
    <w:rsid w:val="00AF64ED"/>
    <w:rsid w:val="00AF7576"/>
    <w:rsid w:val="00B022ED"/>
    <w:rsid w:val="00B02FCE"/>
    <w:rsid w:val="00B0584F"/>
    <w:rsid w:val="00B166AD"/>
    <w:rsid w:val="00B16E21"/>
    <w:rsid w:val="00B20712"/>
    <w:rsid w:val="00B222A3"/>
    <w:rsid w:val="00B22D69"/>
    <w:rsid w:val="00B259C8"/>
    <w:rsid w:val="00B26927"/>
    <w:rsid w:val="00B312D5"/>
    <w:rsid w:val="00B35DB4"/>
    <w:rsid w:val="00B3658D"/>
    <w:rsid w:val="00B3753A"/>
    <w:rsid w:val="00B37906"/>
    <w:rsid w:val="00B37E1A"/>
    <w:rsid w:val="00B40DC3"/>
    <w:rsid w:val="00B47C5C"/>
    <w:rsid w:val="00B539CE"/>
    <w:rsid w:val="00B54804"/>
    <w:rsid w:val="00B56845"/>
    <w:rsid w:val="00B579FA"/>
    <w:rsid w:val="00B61D94"/>
    <w:rsid w:val="00B660F4"/>
    <w:rsid w:val="00B668BB"/>
    <w:rsid w:val="00B70242"/>
    <w:rsid w:val="00B71037"/>
    <w:rsid w:val="00B72CA6"/>
    <w:rsid w:val="00B76BEA"/>
    <w:rsid w:val="00B77DF8"/>
    <w:rsid w:val="00B8027C"/>
    <w:rsid w:val="00B808CD"/>
    <w:rsid w:val="00B80F61"/>
    <w:rsid w:val="00B81597"/>
    <w:rsid w:val="00B81C5B"/>
    <w:rsid w:val="00B84D65"/>
    <w:rsid w:val="00B85750"/>
    <w:rsid w:val="00B86098"/>
    <w:rsid w:val="00B90803"/>
    <w:rsid w:val="00B9112D"/>
    <w:rsid w:val="00B91DF1"/>
    <w:rsid w:val="00B96419"/>
    <w:rsid w:val="00B96D77"/>
    <w:rsid w:val="00BA0301"/>
    <w:rsid w:val="00BA1848"/>
    <w:rsid w:val="00BA3A12"/>
    <w:rsid w:val="00BA40F4"/>
    <w:rsid w:val="00BA451F"/>
    <w:rsid w:val="00BA4AE7"/>
    <w:rsid w:val="00BA7411"/>
    <w:rsid w:val="00BA7F79"/>
    <w:rsid w:val="00BB084A"/>
    <w:rsid w:val="00BB08F7"/>
    <w:rsid w:val="00BB1140"/>
    <w:rsid w:val="00BB3BD0"/>
    <w:rsid w:val="00BB70EF"/>
    <w:rsid w:val="00BC035D"/>
    <w:rsid w:val="00BC63E3"/>
    <w:rsid w:val="00BD2BA7"/>
    <w:rsid w:val="00BD4E2D"/>
    <w:rsid w:val="00BD7FEF"/>
    <w:rsid w:val="00BE063E"/>
    <w:rsid w:val="00BE0D97"/>
    <w:rsid w:val="00BE1C14"/>
    <w:rsid w:val="00BE30E1"/>
    <w:rsid w:val="00BE48CE"/>
    <w:rsid w:val="00BE55C7"/>
    <w:rsid w:val="00BE5E21"/>
    <w:rsid w:val="00BE71AB"/>
    <w:rsid w:val="00BF0002"/>
    <w:rsid w:val="00BF076E"/>
    <w:rsid w:val="00BF25BE"/>
    <w:rsid w:val="00BF4B50"/>
    <w:rsid w:val="00BF787E"/>
    <w:rsid w:val="00C00393"/>
    <w:rsid w:val="00C003F1"/>
    <w:rsid w:val="00C01E0B"/>
    <w:rsid w:val="00C06976"/>
    <w:rsid w:val="00C07B3F"/>
    <w:rsid w:val="00C105C1"/>
    <w:rsid w:val="00C10FD1"/>
    <w:rsid w:val="00C13036"/>
    <w:rsid w:val="00C1445E"/>
    <w:rsid w:val="00C15FB7"/>
    <w:rsid w:val="00C251A3"/>
    <w:rsid w:val="00C252A9"/>
    <w:rsid w:val="00C26E28"/>
    <w:rsid w:val="00C27849"/>
    <w:rsid w:val="00C465DC"/>
    <w:rsid w:val="00C477E9"/>
    <w:rsid w:val="00C500F5"/>
    <w:rsid w:val="00C5163C"/>
    <w:rsid w:val="00C54B52"/>
    <w:rsid w:val="00C55058"/>
    <w:rsid w:val="00C5751D"/>
    <w:rsid w:val="00C602C5"/>
    <w:rsid w:val="00C61223"/>
    <w:rsid w:val="00C6205B"/>
    <w:rsid w:val="00C6214F"/>
    <w:rsid w:val="00C632C1"/>
    <w:rsid w:val="00C636ED"/>
    <w:rsid w:val="00C6562C"/>
    <w:rsid w:val="00C6633C"/>
    <w:rsid w:val="00C67D50"/>
    <w:rsid w:val="00C72BBB"/>
    <w:rsid w:val="00C73943"/>
    <w:rsid w:val="00C73998"/>
    <w:rsid w:val="00C73F84"/>
    <w:rsid w:val="00C76CB0"/>
    <w:rsid w:val="00C77DBC"/>
    <w:rsid w:val="00C83AA7"/>
    <w:rsid w:val="00C83C06"/>
    <w:rsid w:val="00C8575B"/>
    <w:rsid w:val="00C912A4"/>
    <w:rsid w:val="00C9168C"/>
    <w:rsid w:val="00C91700"/>
    <w:rsid w:val="00C926F3"/>
    <w:rsid w:val="00CA1420"/>
    <w:rsid w:val="00CA3039"/>
    <w:rsid w:val="00CA7CE3"/>
    <w:rsid w:val="00CB1205"/>
    <w:rsid w:val="00CB1620"/>
    <w:rsid w:val="00CB1CBA"/>
    <w:rsid w:val="00CB2FEA"/>
    <w:rsid w:val="00CB5375"/>
    <w:rsid w:val="00CC103E"/>
    <w:rsid w:val="00CC4528"/>
    <w:rsid w:val="00CD2AB2"/>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1BA3"/>
    <w:rsid w:val="00D02B72"/>
    <w:rsid w:val="00D0473F"/>
    <w:rsid w:val="00D0590D"/>
    <w:rsid w:val="00D10CE0"/>
    <w:rsid w:val="00D11488"/>
    <w:rsid w:val="00D13E06"/>
    <w:rsid w:val="00D1587B"/>
    <w:rsid w:val="00D1659B"/>
    <w:rsid w:val="00D20265"/>
    <w:rsid w:val="00D21F4A"/>
    <w:rsid w:val="00D23C34"/>
    <w:rsid w:val="00D24A28"/>
    <w:rsid w:val="00D25EF3"/>
    <w:rsid w:val="00D26B22"/>
    <w:rsid w:val="00D310D1"/>
    <w:rsid w:val="00D343D9"/>
    <w:rsid w:val="00D345B9"/>
    <w:rsid w:val="00D34ADD"/>
    <w:rsid w:val="00D35E25"/>
    <w:rsid w:val="00D41ACB"/>
    <w:rsid w:val="00D44CE6"/>
    <w:rsid w:val="00D46D15"/>
    <w:rsid w:val="00D47AB6"/>
    <w:rsid w:val="00D51047"/>
    <w:rsid w:val="00D512D4"/>
    <w:rsid w:val="00D522C5"/>
    <w:rsid w:val="00D53545"/>
    <w:rsid w:val="00D541FE"/>
    <w:rsid w:val="00D56D3D"/>
    <w:rsid w:val="00D605DD"/>
    <w:rsid w:val="00D61ACA"/>
    <w:rsid w:val="00D61DCD"/>
    <w:rsid w:val="00D63E84"/>
    <w:rsid w:val="00D64623"/>
    <w:rsid w:val="00D71570"/>
    <w:rsid w:val="00D71583"/>
    <w:rsid w:val="00D726DA"/>
    <w:rsid w:val="00D72C73"/>
    <w:rsid w:val="00D735C6"/>
    <w:rsid w:val="00D73C2A"/>
    <w:rsid w:val="00D741F8"/>
    <w:rsid w:val="00D775D3"/>
    <w:rsid w:val="00D8260F"/>
    <w:rsid w:val="00D83621"/>
    <w:rsid w:val="00D83EEE"/>
    <w:rsid w:val="00D85CDD"/>
    <w:rsid w:val="00D90FFF"/>
    <w:rsid w:val="00D92686"/>
    <w:rsid w:val="00D9337C"/>
    <w:rsid w:val="00D93892"/>
    <w:rsid w:val="00D93C82"/>
    <w:rsid w:val="00D94316"/>
    <w:rsid w:val="00D9431E"/>
    <w:rsid w:val="00D9466A"/>
    <w:rsid w:val="00D95362"/>
    <w:rsid w:val="00D96B80"/>
    <w:rsid w:val="00D973BB"/>
    <w:rsid w:val="00DA0867"/>
    <w:rsid w:val="00DA0EEF"/>
    <w:rsid w:val="00DA32BA"/>
    <w:rsid w:val="00DA5BF2"/>
    <w:rsid w:val="00DB0B83"/>
    <w:rsid w:val="00DB2DF9"/>
    <w:rsid w:val="00DB3DF9"/>
    <w:rsid w:val="00DB5C86"/>
    <w:rsid w:val="00DB735C"/>
    <w:rsid w:val="00DC2A36"/>
    <w:rsid w:val="00DC3EFD"/>
    <w:rsid w:val="00DC6472"/>
    <w:rsid w:val="00DC698B"/>
    <w:rsid w:val="00DC7E3A"/>
    <w:rsid w:val="00DD3BA4"/>
    <w:rsid w:val="00DE1E92"/>
    <w:rsid w:val="00DE44B9"/>
    <w:rsid w:val="00DE51A2"/>
    <w:rsid w:val="00DE5BE6"/>
    <w:rsid w:val="00DE6B0A"/>
    <w:rsid w:val="00DF03D1"/>
    <w:rsid w:val="00DF7E5B"/>
    <w:rsid w:val="00E031CC"/>
    <w:rsid w:val="00E06555"/>
    <w:rsid w:val="00E073B4"/>
    <w:rsid w:val="00E07CB6"/>
    <w:rsid w:val="00E100CC"/>
    <w:rsid w:val="00E1075A"/>
    <w:rsid w:val="00E128E9"/>
    <w:rsid w:val="00E1442F"/>
    <w:rsid w:val="00E24ED5"/>
    <w:rsid w:val="00E25A14"/>
    <w:rsid w:val="00E265C0"/>
    <w:rsid w:val="00E26F8F"/>
    <w:rsid w:val="00E35975"/>
    <w:rsid w:val="00E36EC5"/>
    <w:rsid w:val="00E37854"/>
    <w:rsid w:val="00E4162B"/>
    <w:rsid w:val="00E41BD0"/>
    <w:rsid w:val="00E42317"/>
    <w:rsid w:val="00E45F2A"/>
    <w:rsid w:val="00E46B6F"/>
    <w:rsid w:val="00E565C4"/>
    <w:rsid w:val="00E567DD"/>
    <w:rsid w:val="00E663CA"/>
    <w:rsid w:val="00E7064A"/>
    <w:rsid w:val="00E7241B"/>
    <w:rsid w:val="00E80B84"/>
    <w:rsid w:val="00E83251"/>
    <w:rsid w:val="00E85E93"/>
    <w:rsid w:val="00E86027"/>
    <w:rsid w:val="00E86D22"/>
    <w:rsid w:val="00E87579"/>
    <w:rsid w:val="00E93DAB"/>
    <w:rsid w:val="00E95D70"/>
    <w:rsid w:val="00EA16A0"/>
    <w:rsid w:val="00EA511A"/>
    <w:rsid w:val="00EA5F85"/>
    <w:rsid w:val="00EA6930"/>
    <w:rsid w:val="00EB1CE1"/>
    <w:rsid w:val="00EB2117"/>
    <w:rsid w:val="00EB3576"/>
    <w:rsid w:val="00EB4AF9"/>
    <w:rsid w:val="00EB5496"/>
    <w:rsid w:val="00EC1445"/>
    <w:rsid w:val="00EC29EE"/>
    <w:rsid w:val="00EC2C25"/>
    <w:rsid w:val="00EC348F"/>
    <w:rsid w:val="00EC3AE3"/>
    <w:rsid w:val="00EC75F7"/>
    <w:rsid w:val="00ED479F"/>
    <w:rsid w:val="00ED747D"/>
    <w:rsid w:val="00EE35F8"/>
    <w:rsid w:val="00EE569A"/>
    <w:rsid w:val="00EF0FB7"/>
    <w:rsid w:val="00EF1243"/>
    <w:rsid w:val="00EF6809"/>
    <w:rsid w:val="00EF7DA7"/>
    <w:rsid w:val="00F02AE2"/>
    <w:rsid w:val="00F05778"/>
    <w:rsid w:val="00F05781"/>
    <w:rsid w:val="00F05E52"/>
    <w:rsid w:val="00F1437C"/>
    <w:rsid w:val="00F14A2B"/>
    <w:rsid w:val="00F15AF0"/>
    <w:rsid w:val="00F22007"/>
    <w:rsid w:val="00F22958"/>
    <w:rsid w:val="00F3002D"/>
    <w:rsid w:val="00F3264B"/>
    <w:rsid w:val="00F33CE8"/>
    <w:rsid w:val="00F367A1"/>
    <w:rsid w:val="00F408C0"/>
    <w:rsid w:val="00F42CA6"/>
    <w:rsid w:val="00F51ED9"/>
    <w:rsid w:val="00F52723"/>
    <w:rsid w:val="00F52996"/>
    <w:rsid w:val="00F56DCF"/>
    <w:rsid w:val="00F61801"/>
    <w:rsid w:val="00F62109"/>
    <w:rsid w:val="00F638CD"/>
    <w:rsid w:val="00F640D5"/>
    <w:rsid w:val="00F671D7"/>
    <w:rsid w:val="00F675F4"/>
    <w:rsid w:val="00F7013E"/>
    <w:rsid w:val="00F736EB"/>
    <w:rsid w:val="00F746AF"/>
    <w:rsid w:val="00F76321"/>
    <w:rsid w:val="00F8189F"/>
    <w:rsid w:val="00F82B4E"/>
    <w:rsid w:val="00F83F91"/>
    <w:rsid w:val="00F8588E"/>
    <w:rsid w:val="00F859CD"/>
    <w:rsid w:val="00F86F41"/>
    <w:rsid w:val="00F91040"/>
    <w:rsid w:val="00F91175"/>
    <w:rsid w:val="00F945E9"/>
    <w:rsid w:val="00F95320"/>
    <w:rsid w:val="00F95337"/>
    <w:rsid w:val="00FA0659"/>
    <w:rsid w:val="00FA2B26"/>
    <w:rsid w:val="00FB1493"/>
    <w:rsid w:val="00FB2D8C"/>
    <w:rsid w:val="00FB480A"/>
    <w:rsid w:val="00FB4AFD"/>
    <w:rsid w:val="00FB5157"/>
    <w:rsid w:val="00FB727D"/>
    <w:rsid w:val="00FC2677"/>
    <w:rsid w:val="00FC3F90"/>
    <w:rsid w:val="00FC4F41"/>
    <w:rsid w:val="00FC5591"/>
    <w:rsid w:val="00FC5B0F"/>
    <w:rsid w:val="00FC6193"/>
    <w:rsid w:val="00FC7BB9"/>
    <w:rsid w:val="00FC7DF6"/>
    <w:rsid w:val="00FD5F79"/>
    <w:rsid w:val="00FD65D2"/>
    <w:rsid w:val="00FD7ED1"/>
    <w:rsid w:val="00FE0B87"/>
    <w:rsid w:val="00FE1B6D"/>
    <w:rsid w:val="00FE323B"/>
    <w:rsid w:val="00FE77DF"/>
    <w:rsid w:val="00FE7C2D"/>
    <w:rsid w:val="00FF506B"/>
    <w:rsid w:val="00FF5EFC"/>
    <w:rsid w:val="00FF6AFB"/>
    <w:rsid w:val="00FF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B699-E6CD-4D89-BBDF-3AA79341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3</cp:revision>
  <cp:lastPrinted>2019-04-12T06:48:00Z</cp:lastPrinted>
  <dcterms:created xsi:type="dcterms:W3CDTF">2019-04-15T08:29:00Z</dcterms:created>
  <dcterms:modified xsi:type="dcterms:W3CDTF">2019-04-15T08:30:00Z</dcterms:modified>
</cp:coreProperties>
</file>