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7F" w:rsidRDefault="00651A7F" w:rsidP="00651A7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A17A65" wp14:editId="42E160B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7F" w:rsidRDefault="00651A7F" w:rsidP="00651A7F">
      <w:pPr>
        <w:spacing w:after="0" w:line="240" w:lineRule="auto"/>
        <w:jc w:val="center"/>
      </w:pPr>
    </w:p>
    <w:p w:rsidR="00651A7F" w:rsidRPr="00200532" w:rsidRDefault="00651A7F" w:rsidP="00651A7F">
      <w:pPr>
        <w:spacing w:after="0" w:line="240" w:lineRule="auto"/>
        <w:jc w:val="center"/>
        <w:rPr>
          <w:sz w:val="32"/>
          <w:szCs w:val="32"/>
        </w:rPr>
      </w:pPr>
    </w:p>
    <w:p w:rsidR="00651A7F" w:rsidRPr="00451559" w:rsidRDefault="00651A7F" w:rsidP="00651A7F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651A7F" w:rsidRPr="00D074C1" w:rsidRDefault="00651A7F" w:rsidP="00651A7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51A7F" w:rsidRPr="00451559" w:rsidRDefault="00651A7F" w:rsidP="00651A7F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651A7F" w:rsidRPr="006C713C" w:rsidRDefault="00651A7F" w:rsidP="00651A7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51A7F" w:rsidRPr="006C713C" w:rsidRDefault="00651A7F" w:rsidP="00651A7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51A7F" w:rsidRPr="00451559" w:rsidRDefault="00892C14" w:rsidP="00651A7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14.11.2019</w:t>
      </w:r>
      <w:r w:rsidR="00651A7F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                                 № 3805</w:t>
      </w:r>
    </w:p>
    <w:p w:rsidR="00651A7F" w:rsidRPr="006C713C" w:rsidRDefault="00651A7F" w:rsidP="00651A7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51A7F" w:rsidRPr="006C713C" w:rsidRDefault="00651A7F" w:rsidP="00651A7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651A7F" w:rsidRPr="00FD3B16" w:rsidRDefault="00FA4C49" w:rsidP="00651A7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sdt>
        <w:sdtPr>
          <w:rPr>
            <w:rFonts w:eastAsia="Times New Roman"/>
            <w:b/>
            <w:szCs w:val="20"/>
            <w:lang w:eastAsia="ru-RU"/>
          </w:rPr>
          <w:id w:val="1461541337"/>
          <w:placeholder>
            <w:docPart w:val="67AEE02D644741899663E817E46B7154"/>
          </w:placeholder>
        </w:sdtPr>
        <w:sdtEndPr/>
        <w:sdtContent>
          <w:r w:rsidR="00651A7F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  <w:r w:rsidR="00C26D9D">
            <w:rPr>
              <w:rFonts w:eastAsia="Times New Roman"/>
              <w:b/>
              <w:szCs w:val="20"/>
              <w:lang w:eastAsia="ru-RU"/>
            </w:rPr>
            <w:t xml:space="preserve">                      </w:t>
          </w:r>
          <w:r w:rsidR="00651A7F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21.12.2018 № 4454 </w:t>
          </w:r>
          <w:r w:rsidR="00C26D9D">
            <w:rPr>
              <w:rFonts w:eastAsia="Times New Roman"/>
              <w:b/>
              <w:szCs w:val="20"/>
              <w:lang w:eastAsia="ru-RU"/>
            </w:rPr>
            <w:t xml:space="preserve">                                     </w:t>
          </w:r>
          <w:proofErr w:type="gramStart"/>
          <w:r w:rsidR="00C26D9D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="00651A7F">
            <w:rPr>
              <w:rFonts w:eastAsia="Times New Roman"/>
              <w:b/>
              <w:szCs w:val="20"/>
              <w:lang w:eastAsia="ru-RU"/>
            </w:rPr>
            <w:t>«</w:t>
          </w:r>
          <w:proofErr w:type="gramEnd"/>
          <w:r w:rsidR="00651A7F">
            <w:rPr>
              <w:rFonts w:eastAsia="Times New Roman"/>
              <w:b/>
              <w:szCs w:val="20"/>
              <w:lang w:eastAsia="ru-RU"/>
            </w:rPr>
            <w:t xml:space="preserve">Об установлении стоимости проездных билетов в автомобильном транспорте и городском наземном электрическом транспорте по муниципальным маршрутам регулярных перевозок по регулируемым тарифам в границах муниципального образования город Мурманск» </w:t>
          </w:r>
          <w:r w:rsidR="00C26D9D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="00651A7F">
            <w:rPr>
              <w:rFonts w:eastAsia="Times New Roman"/>
              <w:b/>
              <w:szCs w:val="20"/>
              <w:lang w:eastAsia="ru-RU"/>
            </w:rPr>
            <w:t>(в ред. постановления</w:t>
          </w:r>
        </w:sdtContent>
      </w:sdt>
      <w:r w:rsidR="00651A7F">
        <w:rPr>
          <w:rFonts w:eastAsia="Times New Roman"/>
          <w:b/>
          <w:szCs w:val="20"/>
          <w:lang w:eastAsia="ru-RU"/>
        </w:rPr>
        <w:t xml:space="preserve"> от </w:t>
      </w:r>
      <w:r w:rsidR="00C26D9D">
        <w:rPr>
          <w:rFonts w:eastAsia="Times New Roman"/>
          <w:b/>
          <w:szCs w:val="20"/>
          <w:lang w:eastAsia="ru-RU"/>
        </w:rPr>
        <w:t>27.05.2019 № 1833)</w:t>
      </w:r>
    </w:p>
    <w:p w:rsidR="00651A7F" w:rsidRPr="00D074C1" w:rsidRDefault="00651A7F" w:rsidP="00651A7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51A7F" w:rsidRPr="00D074C1" w:rsidRDefault="00651A7F" w:rsidP="00651A7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51A7F" w:rsidRDefault="00651A7F" w:rsidP="009B0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8651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</w:t>
      </w:r>
      <w:r>
        <w:rPr>
          <w:szCs w:val="28"/>
        </w:rPr>
        <w:t xml:space="preserve">                     </w:t>
      </w:r>
      <w:r w:rsidRPr="00086514">
        <w:rPr>
          <w:szCs w:val="28"/>
        </w:rPr>
        <w:t>«О государственном регулировании цен на территории Мурманской области», от 13.07.2009 № 1133-01-ЗМО «Об организации транспортного обслуживания населения на территории Мурманской области», 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</w:t>
      </w:r>
      <w:r>
        <w:rPr>
          <w:szCs w:val="28"/>
        </w:rPr>
        <w:t>анской области», постановлением</w:t>
      </w:r>
      <w:r w:rsidRPr="00086514">
        <w:rPr>
          <w:szCs w:val="28"/>
        </w:rPr>
        <w:t xml:space="preserve"> Правит</w:t>
      </w:r>
      <w:r>
        <w:rPr>
          <w:szCs w:val="28"/>
        </w:rPr>
        <w:t>ельства Мурманской области от 26.04.2019 № 193</w:t>
      </w:r>
      <w:r w:rsidRPr="00086514">
        <w:rPr>
          <w:szCs w:val="28"/>
        </w:rPr>
        <w:t>-ПП «</w:t>
      </w:r>
      <w:r>
        <w:rPr>
          <w:szCs w:val="28"/>
        </w:rPr>
        <w:t>О внесении изменений в некоторые постановления Правительства Мурманской области в части организации льготного проезда обучающихся»,</w:t>
      </w:r>
      <w:r w:rsidRPr="00086514">
        <w:rPr>
          <w:szCs w:val="28"/>
        </w:rPr>
        <w:t xml:space="preserve"> приказом Комитета по тарифному регулированию Мурманской области от 07.12.2018 № 88 «Об утверждении порядка установления стоимости проездного билета на территории Мурманской области»</w:t>
      </w:r>
      <w:r>
        <w:rPr>
          <w:szCs w:val="28"/>
        </w:rPr>
        <w:t xml:space="preserve">, </w:t>
      </w:r>
      <w:r w:rsidRPr="00086514">
        <w:rPr>
          <w:szCs w:val="28"/>
        </w:rPr>
        <w:t>Уставом муниципальн</w:t>
      </w:r>
      <w:r>
        <w:rPr>
          <w:szCs w:val="28"/>
        </w:rPr>
        <w:t>ого образования город Мурманск,</w:t>
      </w:r>
      <w:r w:rsidRPr="00086514">
        <w:rPr>
          <w:szCs w:val="28"/>
        </w:rPr>
        <w:t xml:space="preserve"> постановлениями администрации города Мурманска от 30.10.2018 № 3757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</w:t>
      </w:r>
      <w:r>
        <w:rPr>
          <w:szCs w:val="28"/>
        </w:rPr>
        <w:t xml:space="preserve">манск на 2019 год», от 12.12.2018                       № 4316 </w:t>
      </w:r>
      <w:r w:rsidRPr="00086514">
        <w:rPr>
          <w:szCs w:val="28"/>
        </w:rPr>
        <w:t xml:space="preserve">«О мерах социальной поддержки граждан при оплате проезда и провоза багажа </w:t>
      </w:r>
      <w:r w:rsidRPr="00086514">
        <w:rPr>
          <w:rFonts w:eastAsia="Times New Roman"/>
          <w:szCs w:val="28"/>
        </w:rPr>
        <w:t>по муниципальным маршрутам регулярных перевозок по регулируемым тарифам в границах м</w:t>
      </w:r>
      <w:r w:rsidRPr="00086514">
        <w:rPr>
          <w:szCs w:val="28"/>
        </w:rPr>
        <w:t xml:space="preserve">униципального образования город </w:t>
      </w:r>
      <w:r w:rsidRPr="00086514">
        <w:rPr>
          <w:rFonts w:eastAsia="Times New Roman"/>
          <w:szCs w:val="28"/>
        </w:rPr>
        <w:t>Мурманск</w:t>
      </w:r>
      <w:r w:rsidRPr="00086514">
        <w:rPr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                              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651A7F" w:rsidRDefault="00651A7F" w:rsidP="009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495369">
        <w:rPr>
          <w:rFonts w:eastAsia="Times New Roman"/>
          <w:szCs w:val="28"/>
        </w:rPr>
        <w:lastRenderedPageBreak/>
        <w:t xml:space="preserve">1. Внести в приложение к постановлению администрации города Мурманска </w:t>
      </w:r>
      <w:r w:rsidRPr="00495369">
        <w:rPr>
          <w:rFonts w:eastAsia="Times New Roman"/>
          <w:szCs w:val="20"/>
          <w:lang w:eastAsia="ru-RU"/>
        </w:rPr>
        <w:t>от 21.12.2018 № 4454 «Об установлении стоимости проездных билетов в автомобильном транспорте и городском наземном электрическом транспорте по муниципальным маршрутам регулярных перевозок по регулируемым тарифам в границах муниципального образования город Мурманск»</w:t>
      </w:r>
      <w:r w:rsidR="007F25C0">
        <w:rPr>
          <w:rFonts w:eastAsia="Times New Roman"/>
          <w:szCs w:val="20"/>
          <w:lang w:eastAsia="ru-RU"/>
        </w:rPr>
        <w:t xml:space="preserve"> (в ред. постановления от 27.05.2019 № 1833)</w:t>
      </w:r>
      <w:r w:rsidR="00677F8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следующие изменения:</w:t>
      </w:r>
    </w:p>
    <w:p w:rsidR="00677F8E" w:rsidRDefault="00677F8E" w:rsidP="009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Признать недействующим с даты принятия пункт 2 </w:t>
      </w:r>
      <w:r w:rsidR="009C1123">
        <w:rPr>
          <w:rFonts w:eastAsia="Times New Roman"/>
          <w:szCs w:val="20"/>
          <w:lang w:eastAsia="ru-RU"/>
        </w:rPr>
        <w:t>п</w:t>
      </w:r>
      <w:r>
        <w:rPr>
          <w:rFonts w:eastAsia="Times New Roman"/>
          <w:szCs w:val="20"/>
          <w:lang w:eastAsia="ru-RU"/>
        </w:rPr>
        <w:t>риложения к постановлению.</w:t>
      </w:r>
    </w:p>
    <w:p w:rsidR="00A03CAB" w:rsidRPr="00A03CAB" w:rsidRDefault="00F73CA9" w:rsidP="009C11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</w:t>
      </w:r>
      <w:r w:rsidR="00A03CAB">
        <w:rPr>
          <w:rFonts w:eastAsia="Times New Roman"/>
          <w:szCs w:val="20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  <w:r w:rsidR="00677F8E">
        <w:rPr>
          <w:rFonts w:eastAsia="Times New Roman"/>
          <w:szCs w:val="20"/>
          <w:lang w:eastAsia="ru-RU"/>
        </w:rPr>
        <w:t xml:space="preserve"> </w:t>
      </w:r>
    </w:p>
    <w:p w:rsidR="00651A7F" w:rsidRPr="00E067FB" w:rsidRDefault="00651A7F" w:rsidP="009C1123">
      <w:pPr>
        <w:tabs>
          <w:tab w:val="left" w:pos="709"/>
        </w:tabs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A03CAB">
        <w:rPr>
          <w:bCs/>
          <w:szCs w:val="28"/>
        </w:rPr>
        <w:t xml:space="preserve"> с приложением</w:t>
      </w:r>
      <w:r>
        <w:rPr>
          <w:bCs/>
          <w:szCs w:val="28"/>
        </w:rPr>
        <w:t xml:space="preserve"> </w:t>
      </w:r>
      <w:r w:rsidRPr="00124B58">
        <w:rPr>
          <w:bCs/>
          <w:szCs w:val="28"/>
        </w:rPr>
        <w:t>на официальном сайте администрации города Мурманска в сети Интернет.</w:t>
      </w:r>
    </w:p>
    <w:p w:rsidR="00651A7F" w:rsidRDefault="00651A7F" w:rsidP="009C11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124B58">
        <w:rPr>
          <w:szCs w:val="28"/>
        </w:rPr>
        <w:t>. Редакции газеты «Вечерний Мурманск» (Хабаров В.А.) опубли</w:t>
      </w:r>
      <w:r>
        <w:rPr>
          <w:szCs w:val="28"/>
        </w:rPr>
        <w:t>ковать настоящее постановление</w:t>
      </w:r>
      <w:r w:rsidR="00A03CAB">
        <w:rPr>
          <w:szCs w:val="28"/>
        </w:rPr>
        <w:t xml:space="preserve"> с приложением</w:t>
      </w:r>
      <w:r w:rsidRPr="00124B58">
        <w:rPr>
          <w:bCs/>
          <w:szCs w:val="28"/>
        </w:rPr>
        <w:t>.</w:t>
      </w:r>
    </w:p>
    <w:p w:rsidR="00651A7F" w:rsidRPr="00124B58" w:rsidRDefault="00651A7F" w:rsidP="009C11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124B58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  <w:lang w:eastAsia="ru-RU"/>
        </w:rPr>
        <w:t xml:space="preserve"> и</w:t>
      </w:r>
      <w:r w:rsidR="00A03CAB">
        <w:rPr>
          <w:szCs w:val="28"/>
          <w:lang w:eastAsia="ru-RU"/>
        </w:rPr>
        <w:t xml:space="preserve"> распространяет свое действие на </w:t>
      </w:r>
      <w:r w:rsidR="007F25C0">
        <w:rPr>
          <w:szCs w:val="28"/>
          <w:lang w:eastAsia="ru-RU"/>
        </w:rPr>
        <w:t>право</w:t>
      </w:r>
      <w:r w:rsidR="00A03CAB">
        <w:rPr>
          <w:szCs w:val="28"/>
          <w:lang w:eastAsia="ru-RU"/>
        </w:rPr>
        <w:t>отношения, возникшие с 01.01.2019</w:t>
      </w:r>
      <w:r w:rsidRPr="00124B58">
        <w:rPr>
          <w:bCs/>
          <w:szCs w:val="28"/>
        </w:rPr>
        <w:t>.</w:t>
      </w:r>
    </w:p>
    <w:p w:rsidR="00651A7F" w:rsidRDefault="00651A7F" w:rsidP="009C11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</w:p>
    <w:p w:rsidR="00651A7F" w:rsidRPr="00FD3B16" w:rsidRDefault="00651A7F" w:rsidP="00651A7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1A7F" w:rsidRPr="00FD3B16" w:rsidRDefault="00651A7F" w:rsidP="00651A7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1A7F" w:rsidRPr="00FD3B16" w:rsidRDefault="00651A7F" w:rsidP="00651A7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03CAB" w:rsidRDefault="00A03CAB" w:rsidP="00651A7F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 полномочия</w:t>
      </w:r>
    </w:p>
    <w:p w:rsidR="00651A7F" w:rsidRPr="00086514" w:rsidRDefault="00A03CAB" w:rsidP="00651A7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главы</w:t>
      </w:r>
      <w:r w:rsidR="00651A7F" w:rsidRPr="00086514">
        <w:rPr>
          <w:b/>
          <w:szCs w:val="28"/>
        </w:rPr>
        <w:t xml:space="preserve"> администрации</w:t>
      </w:r>
    </w:p>
    <w:p w:rsidR="00651A7F" w:rsidRPr="00FD3B16" w:rsidRDefault="00651A7F" w:rsidP="00651A7F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86514">
        <w:rPr>
          <w:b/>
          <w:szCs w:val="28"/>
        </w:rPr>
        <w:t xml:space="preserve">города Мурманска                                                          </w:t>
      </w:r>
      <w:r w:rsidR="00A03CAB">
        <w:rPr>
          <w:b/>
          <w:szCs w:val="28"/>
        </w:rPr>
        <w:t xml:space="preserve">                   А.Г. Лыженков</w:t>
      </w:r>
    </w:p>
    <w:p w:rsidR="00651A7F" w:rsidRDefault="00651A7F" w:rsidP="004C216D">
      <w:pPr>
        <w:spacing w:after="0" w:line="240" w:lineRule="auto"/>
      </w:pPr>
    </w:p>
    <w:p w:rsidR="00D061CE" w:rsidRDefault="00D061CE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p w:rsidR="004C216D" w:rsidRDefault="004C216D" w:rsidP="004C216D">
      <w:pPr>
        <w:spacing w:after="0" w:line="240" w:lineRule="auto"/>
      </w:pPr>
    </w:p>
    <w:tbl>
      <w:tblPr>
        <w:tblStyle w:val="a9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C216D" w:rsidRPr="004C216D" w:rsidTr="006C50D7">
        <w:trPr>
          <w:trHeight w:val="1510"/>
        </w:trPr>
        <w:tc>
          <w:tcPr>
            <w:tcW w:w="4394" w:type="dxa"/>
          </w:tcPr>
          <w:p w:rsidR="004C216D" w:rsidRPr="004C216D" w:rsidRDefault="004C216D" w:rsidP="004C216D">
            <w:pPr>
              <w:widowControl w:val="0"/>
              <w:tabs>
                <w:tab w:val="left" w:pos="8160"/>
              </w:tabs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lastRenderedPageBreak/>
              <w:t>Приложение</w:t>
            </w:r>
          </w:p>
          <w:p w:rsidR="004C216D" w:rsidRPr="004C216D" w:rsidRDefault="004C216D" w:rsidP="004C216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к постановлению администрации города Мурманска</w:t>
            </w:r>
          </w:p>
          <w:p w:rsidR="004C216D" w:rsidRPr="004C216D" w:rsidRDefault="004C216D" w:rsidP="004C216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от 14.11.2019 № 3805</w:t>
            </w:r>
            <w:bookmarkStart w:id="0" w:name="_GoBack"/>
            <w:bookmarkEnd w:id="0"/>
          </w:p>
        </w:tc>
      </w:tr>
    </w:tbl>
    <w:p w:rsidR="004C216D" w:rsidRPr="004C216D" w:rsidRDefault="004C216D" w:rsidP="004C216D">
      <w:pPr>
        <w:widowControl w:val="0"/>
        <w:tabs>
          <w:tab w:val="left" w:pos="8160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4C216D" w:rsidRPr="004C216D" w:rsidRDefault="004C216D" w:rsidP="004C216D">
      <w:pPr>
        <w:widowControl w:val="0"/>
        <w:tabs>
          <w:tab w:val="left" w:pos="8160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4C216D" w:rsidRPr="004C216D" w:rsidRDefault="004C216D" w:rsidP="004C216D">
      <w:pPr>
        <w:widowControl w:val="0"/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1" w:name="_Hlk24639914"/>
      <w:r w:rsidRPr="004C216D">
        <w:rPr>
          <w:rFonts w:eastAsia="Times New Roman"/>
          <w:szCs w:val="28"/>
          <w:lang w:eastAsia="ru-RU"/>
        </w:rPr>
        <w:t xml:space="preserve">Тарифы на проездные билеты (месячные, декадные) </w:t>
      </w:r>
    </w:p>
    <w:p w:rsidR="004C216D" w:rsidRPr="004C216D" w:rsidRDefault="004C216D" w:rsidP="004C216D">
      <w:pPr>
        <w:widowControl w:val="0"/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3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660"/>
        <w:gridCol w:w="1270"/>
      </w:tblGrid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№</w:t>
            </w:r>
          </w:p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Тариф, рублей</w:t>
            </w:r>
          </w:p>
        </w:tc>
      </w:tr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Theme="minorHAnsi"/>
                <w:szCs w:val="28"/>
              </w:rPr>
              <w:t xml:space="preserve">Проездной билет </w:t>
            </w:r>
            <w:r w:rsidRPr="004C216D">
              <w:rPr>
                <w:rFonts w:eastAsia="Times New Roman"/>
                <w:szCs w:val="28"/>
                <w:lang w:eastAsia="ru-RU"/>
              </w:rPr>
              <w:t xml:space="preserve">для граждан 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C216D" w:rsidRPr="004C216D" w:rsidTr="006C50D7">
        <w:trPr>
          <w:trHeight w:val="599"/>
        </w:trPr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1600,00</w:t>
            </w:r>
          </w:p>
        </w:tc>
      </w:tr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544,00</w:t>
            </w:r>
          </w:p>
        </w:tc>
      </w:tr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4C216D">
              <w:rPr>
                <w:rFonts w:eastAsiaTheme="minorHAnsi"/>
                <w:szCs w:val="28"/>
              </w:rPr>
              <w:t xml:space="preserve">Льготный проездной билет для обучающихся очной формы обучения государственных областных профессиональных образовательных организаций, государственных областных и муниципальных общеобразовательных организаций, а также обучающихся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 организационно-правовых форм </w:t>
            </w:r>
            <w:r w:rsidRPr="004C216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800,00</w:t>
            </w:r>
          </w:p>
        </w:tc>
      </w:tr>
      <w:tr w:rsidR="004C216D" w:rsidRPr="004C216D" w:rsidTr="006C50D7">
        <w:tc>
          <w:tcPr>
            <w:tcW w:w="704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660" w:type="dxa"/>
          </w:tcPr>
          <w:p w:rsidR="004C216D" w:rsidRPr="004C216D" w:rsidRDefault="004C216D" w:rsidP="004C216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270" w:type="dxa"/>
          </w:tcPr>
          <w:p w:rsidR="004C216D" w:rsidRPr="004C216D" w:rsidRDefault="004C216D" w:rsidP="004C216D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4C216D">
              <w:rPr>
                <w:rFonts w:eastAsia="Times New Roman"/>
                <w:szCs w:val="28"/>
                <w:lang w:eastAsia="ru-RU"/>
              </w:rPr>
              <w:t>272,00</w:t>
            </w:r>
          </w:p>
        </w:tc>
      </w:tr>
    </w:tbl>
    <w:p w:rsidR="004C216D" w:rsidRPr="004C216D" w:rsidRDefault="004C216D" w:rsidP="004C216D">
      <w:pPr>
        <w:spacing w:after="0" w:line="240" w:lineRule="auto"/>
        <w:rPr>
          <w:rFonts w:eastAsia="Times New Roman"/>
          <w:szCs w:val="28"/>
          <w:lang w:eastAsia="ru-RU"/>
        </w:rPr>
      </w:pPr>
    </w:p>
    <w:bookmarkEnd w:id="1"/>
    <w:p w:rsidR="004C216D" w:rsidRPr="004C216D" w:rsidRDefault="004C216D" w:rsidP="004C216D">
      <w:pPr>
        <w:widowControl w:val="0"/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C216D" w:rsidRPr="004C216D" w:rsidRDefault="004C216D" w:rsidP="004C216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C216D" w:rsidRPr="004C216D" w:rsidRDefault="004C216D" w:rsidP="004C216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C216D">
        <w:rPr>
          <w:rFonts w:eastAsia="Times New Roman"/>
          <w:szCs w:val="28"/>
          <w:lang w:eastAsia="ru-RU"/>
        </w:rPr>
        <w:t>________________________________</w:t>
      </w:r>
    </w:p>
    <w:p w:rsidR="004C216D" w:rsidRPr="004C216D" w:rsidRDefault="004C216D" w:rsidP="004C21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216D" w:rsidRDefault="004C216D" w:rsidP="004C216D">
      <w:pPr>
        <w:spacing w:after="0" w:line="240" w:lineRule="auto"/>
      </w:pPr>
    </w:p>
    <w:sectPr w:rsidR="004C216D" w:rsidSect="009B0879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49" w:rsidRDefault="00FA4C49">
      <w:pPr>
        <w:spacing w:after="0" w:line="240" w:lineRule="auto"/>
      </w:pPr>
      <w:r>
        <w:separator/>
      </w:r>
    </w:p>
  </w:endnote>
  <w:endnote w:type="continuationSeparator" w:id="0">
    <w:p w:rsidR="00FA4C49" w:rsidRDefault="00FA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49" w:rsidRDefault="00FA4C49">
      <w:pPr>
        <w:spacing w:after="0" w:line="240" w:lineRule="auto"/>
      </w:pPr>
      <w:r>
        <w:separator/>
      </w:r>
    </w:p>
  </w:footnote>
  <w:footnote w:type="continuationSeparator" w:id="0">
    <w:p w:rsidR="00FA4C49" w:rsidRDefault="00FA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07771548"/>
      <w:docPartObj>
        <w:docPartGallery w:val="Page Numbers (Top of Page)"/>
        <w:docPartUnique/>
      </w:docPartObj>
    </w:sdtPr>
    <w:sdtEndPr/>
    <w:sdtContent>
      <w:p w:rsidR="002B3B64" w:rsidRPr="009B0879" w:rsidRDefault="006E371C">
        <w:pPr>
          <w:pStyle w:val="a3"/>
          <w:jc w:val="center"/>
          <w:rPr>
            <w:sz w:val="24"/>
            <w:szCs w:val="24"/>
          </w:rPr>
        </w:pPr>
        <w:r w:rsidRPr="009B0879">
          <w:rPr>
            <w:sz w:val="24"/>
            <w:szCs w:val="24"/>
          </w:rPr>
          <w:fldChar w:fldCharType="begin"/>
        </w:r>
        <w:r w:rsidRPr="009B0879">
          <w:rPr>
            <w:sz w:val="24"/>
            <w:szCs w:val="24"/>
          </w:rPr>
          <w:instrText>PAGE   \* MERGEFORMAT</w:instrText>
        </w:r>
        <w:r w:rsidRPr="009B0879">
          <w:rPr>
            <w:sz w:val="24"/>
            <w:szCs w:val="24"/>
          </w:rPr>
          <w:fldChar w:fldCharType="separate"/>
        </w:r>
        <w:r w:rsidR="00892C14">
          <w:rPr>
            <w:noProof/>
            <w:sz w:val="24"/>
            <w:szCs w:val="24"/>
          </w:rPr>
          <w:t>2</w:t>
        </w:r>
        <w:r w:rsidRPr="009B087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7F"/>
    <w:rsid w:val="000A06A0"/>
    <w:rsid w:val="004C216D"/>
    <w:rsid w:val="00651A7F"/>
    <w:rsid w:val="00677F8E"/>
    <w:rsid w:val="006E371C"/>
    <w:rsid w:val="007F25C0"/>
    <w:rsid w:val="00863A10"/>
    <w:rsid w:val="00892C14"/>
    <w:rsid w:val="009B0879"/>
    <w:rsid w:val="009C1123"/>
    <w:rsid w:val="00A03CAB"/>
    <w:rsid w:val="00AC5453"/>
    <w:rsid w:val="00BA6895"/>
    <w:rsid w:val="00C26D9D"/>
    <w:rsid w:val="00D061CE"/>
    <w:rsid w:val="00F71E1C"/>
    <w:rsid w:val="00F73CA9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7F89"/>
  <w15:chartTrackingRefBased/>
  <w15:docId w15:val="{26AA1332-DE26-4010-B9F8-F1F99708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A7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A7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F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C0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879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39"/>
    <w:rsid w:val="004C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EE02D644741899663E817E46B7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F7B4-B649-47A0-A6B9-A8D6B96B5697}"/>
      </w:docPartPr>
      <w:docPartBody>
        <w:p w:rsidR="007E0758" w:rsidRDefault="00F320BD" w:rsidP="00F320BD">
          <w:pPr>
            <w:pStyle w:val="67AEE02D644741899663E817E46B715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BD"/>
    <w:rsid w:val="002444EC"/>
    <w:rsid w:val="004D4B07"/>
    <w:rsid w:val="007E0758"/>
    <w:rsid w:val="00A11F44"/>
    <w:rsid w:val="00CF6B57"/>
    <w:rsid w:val="00F320BD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0BD"/>
    <w:rPr>
      <w:color w:val="808080"/>
    </w:rPr>
  </w:style>
  <w:style w:type="paragraph" w:customStyle="1" w:styleId="67AEE02D644741899663E817E46B7154">
    <w:name w:val="67AEE02D644741899663E817E46B7154"/>
    <w:rsid w:val="00F32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6</cp:revision>
  <cp:lastPrinted>2019-11-12T13:15:00Z</cp:lastPrinted>
  <dcterms:created xsi:type="dcterms:W3CDTF">2019-11-07T09:43:00Z</dcterms:created>
  <dcterms:modified xsi:type="dcterms:W3CDTF">2019-11-14T13:07:00Z</dcterms:modified>
</cp:coreProperties>
</file>