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2FD69" w14:textId="77777777" w:rsidR="002311D9" w:rsidRDefault="002311D9" w:rsidP="000228E2">
      <w:pPr>
        <w:ind w:left="5245"/>
        <w:jc w:val="center"/>
        <w:rPr>
          <w:sz w:val="28"/>
          <w:szCs w:val="28"/>
        </w:rPr>
      </w:pPr>
    </w:p>
    <w:p w14:paraId="7BF3DE72" w14:textId="77777777" w:rsidR="002311D9" w:rsidRDefault="002311D9" w:rsidP="002311D9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A9C8E1" wp14:editId="6D8C372D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06D3B" w14:textId="77777777" w:rsidR="002311D9" w:rsidRDefault="002311D9" w:rsidP="000228E2">
      <w:pPr>
        <w:ind w:left="5245"/>
        <w:jc w:val="center"/>
        <w:rPr>
          <w:sz w:val="28"/>
          <w:szCs w:val="28"/>
        </w:rPr>
      </w:pPr>
    </w:p>
    <w:p w14:paraId="563B19DE" w14:textId="77777777" w:rsidR="002311D9" w:rsidRDefault="002311D9" w:rsidP="000228E2">
      <w:pPr>
        <w:ind w:left="5245"/>
        <w:jc w:val="center"/>
        <w:rPr>
          <w:sz w:val="28"/>
          <w:szCs w:val="28"/>
        </w:rPr>
      </w:pPr>
    </w:p>
    <w:p w14:paraId="345C44A6" w14:textId="77777777" w:rsidR="002311D9" w:rsidRDefault="002311D9" w:rsidP="000228E2">
      <w:pPr>
        <w:ind w:left="5245"/>
        <w:jc w:val="center"/>
        <w:rPr>
          <w:sz w:val="28"/>
          <w:szCs w:val="28"/>
        </w:rPr>
      </w:pPr>
    </w:p>
    <w:p w14:paraId="047BFBFC" w14:textId="77777777" w:rsidR="002311D9" w:rsidRDefault="002311D9" w:rsidP="000228E2">
      <w:pPr>
        <w:ind w:left="5245"/>
        <w:jc w:val="center"/>
        <w:rPr>
          <w:sz w:val="28"/>
          <w:szCs w:val="28"/>
        </w:rPr>
      </w:pPr>
    </w:p>
    <w:p w14:paraId="4B7F674D" w14:textId="77777777" w:rsidR="002311D9" w:rsidRPr="00451559" w:rsidRDefault="002311D9" w:rsidP="002311D9">
      <w:pPr>
        <w:keepNext/>
        <w:jc w:val="center"/>
        <w:rPr>
          <w:b/>
          <w:color w:val="000000"/>
          <w:sz w:val="32"/>
          <w:szCs w:val="28"/>
        </w:rPr>
      </w:pPr>
      <w:r w:rsidRPr="00451559">
        <w:rPr>
          <w:b/>
          <w:color w:val="000000"/>
          <w:sz w:val="32"/>
          <w:szCs w:val="28"/>
        </w:rPr>
        <w:t>АДМИНИСТРАЦИЯ</w:t>
      </w:r>
      <w:r>
        <w:rPr>
          <w:b/>
          <w:color w:val="000000"/>
          <w:sz w:val="32"/>
          <w:szCs w:val="28"/>
        </w:rPr>
        <w:t xml:space="preserve"> </w:t>
      </w:r>
      <w:r w:rsidRPr="00451559">
        <w:rPr>
          <w:b/>
          <w:color w:val="000000"/>
          <w:sz w:val="32"/>
          <w:szCs w:val="28"/>
        </w:rPr>
        <w:t>ГОРОДА МУРМАНСКА</w:t>
      </w:r>
    </w:p>
    <w:p w14:paraId="71AAE177" w14:textId="77777777" w:rsidR="002311D9" w:rsidRPr="00D074C1" w:rsidRDefault="002311D9" w:rsidP="002311D9">
      <w:pPr>
        <w:jc w:val="center"/>
        <w:rPr>
          <w:szCs w:val="28"/>
        </w:rPr>
      </w:pPr>
    </w:p>
    <w:p w14:paraId="43989308" w14:textId="77777777" w:rsidR="002311D9" w:rsidRPr="00451559" w:rsidRDefault="002311D9" w:rsidP="002311D9">
      <w:pPr>
        <w:keepNext/>
        <w:jc w:val="center"/>
        <w:outlineLvl w:val="4"/>
        <w:rPr>
          <w:b/>
          <w:color w:val="000000"/>
          <w:sz w:val="32"/>
          <w:szCs w:val="28"/>
        </w:rPr>
      </w:pPr>
      <w:proofErr w:type="gramStart"/>
      <w:r w:rsidRPr="00451559">
        <w:rPr>
          <w:b/>
          <w:color w:val="000000"/>
          <w:sz w:val="32"/>
          <w:szCs w:val="28"/>
        </w:rPr>
        <w:t>П</w:t>
      </w:r>
      <w:proofErr w:type="gramEnd"/>
      <w:r w:rsidRPr="00451559">
        <w:rPr>
          <w:b/>
          <w:color w:val="000000"/>
          <w:sz w:val="32"/>
          <w:szCs w:val="28"/>
        </w:rPr>
        <w:t xml:space="preserve"> О С Т А Н О В Л Е Н И Е </w:t>
      </w:r>
    </w:p>
    <w:p w14:paraId="4F4D7D09" w14:textId="77777777" w:rsidR="002311D9" w:rsidRPr="006C713C" w:rsidRDefault="002311D9" w:rsidP="002311D9">
      <w:pPr>
        <w:jc w:val="center"/>
        <w:rPr>
          <w:szCs w:val="28"/>
        </w:rPr>
      </w:pPr>
    </w:p>
    <w:p w14:paraId="6AC2A805" w14:textId="77777777" w:rsidR="002311D9" w:rsidRPr="006C713C" w:rsidRDefault="002311D9" w:rsidP="002311D9">
      <w:pPr>
        <w:jc w:val="center"/>
        <w:rPr>
          <w:szCs w:val="28"/>
        </w:rPr>
      </w:pPr>
    </w:p>
    <w:p w14:paraId="48B4BB48" w14:textId="77777777" w:rsidR="002311D9" w:rsidRPr="002311D9" w:rsidRDefault="002311D9" w:rsidP="002311D9">
      <w:pPr>
        <w:jc w:val="both"/>
        <w:rPr>
          <w:sz w:val="28"/>
          <w:szCs w:val="28"/>
        </w:rPr>
      </w:pPr>
      <w:r w:rsidRPr="002311D9">
        <w:rPr>
          <w:sz w:val="28"/>
          <w:szCs w:val="28"/>
        </w:rPr>
        <w:t>18.02.2021                                                                                                        № 372</w:t>
      </w:r>
    </w:p>
    <w:p w14:paraId="58818F79" w14:textId="77777777" w:rsidR="002311D9" w:rsidRPr="002311D9" w:rsidRDefault="002311D9" w:rsidP="002311D9">
      <w:pPr>
        <w:jc w:val="both"/>
        <w:rPr>
          <w:sz w:val="28"/>
          <w:szCs w:val="28"/>
        </w:rPr>
      </w:pPr>
    </w:p>
    <w:p w14:paraId="7D69F862" w14:textId="77777777" w:rsidR="002311D9" w:rsidRPr="002311D9" w:rsidRDefault="002311D9" w:rsidP="002311D9">
      <w:pPr>
        <w:jc w:val="center"/>
        <w:rPr>
          <w:sz w:val="28"/>
          <w:szCs w:val="28"/>
        </w:rPr>
      </w:pPr>
    </w:p>
    <w:p w14:paraId="237EA37A" w14:textId="656AC93A" w:rsidR="002311D9" w:rsidRPr="002311D9" w:rsidRDefault="002311D9" w:rsidP="002311D9">
      <w:pPr>
        <w:ind w:firstLine="709"/>
        <w:jc w:val="center"/>
        <w:rPr>
          <w:sz w:val="28"/>
          <w:szCs w:val="28"/>
        </w:rPr>
      </w:pPr>
      <w:r w:rsidRPr="002311D9">
        <w:rPr>
          <w:b/>
          <w:sz w:val="28"/>
          <w:szCs w:val="28"/>
        </w:rPr>
        <w:t>О выборе банков на 2021 год для участия в реализации подпрограммы «Обеспечение жильем молодых и многодетных семей города Мурманска» на 2018-2024 годы</w:t>
      </w:r>
    </w:p>
    <w:p w14:paraId="4C524A40" w14:textId="77777777" w:rsidR="002311D9" w:rsidRDefault="002311D9" w:rsidP="002311D9">
      <w:pPr>
        <w:jc w:val="center"/>
        <w:rPr>
          <w:sz w:val="28"/>
          <w:szCs w:val="28"/>
        </w:rPr>
      </w:pPr>
    </w:p>
    <w:p w14:paraId="30CD5945" w14:textId="77777777" w:rsidR="002311D9" w:rsidRDefault="002311D9" w:rsidP="002311D9">
      <w:pPr>
        <w:jc w:val="center"/>
        <w:rPr>
          <w:sz w:val="28"/>
          <w:szCs w:val="28"/>
        </w:rPr>
      </w:pPr>
    </w:p>
    <w:p w14:paraId="3E3D0853" w14:textId="77777777" w:rsidR="002311D9" w:rsidRPr="002311D9" w:rsidRDefault="002311D9" w:rsidP="0023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11D9">
        <w:rPr>
          <w:sz w:val="28"/>
          <w:szCs w:val="28"/>
        </w:rPr>
        <w:t xml:space="preserve">В соответствии с Федеральным </w:t>
      </w:r>
      <w:hyperlink r:id="rId10" w:history="1">
        <w:r w:rsidRPr="002311D9">
          <w:rPr>
            <w:sz w:val="28"/>
            <w:szCs w:val="28"/>
          </w:rPr>
          <w:t>законом</w:t>
        </w:r>
      </w:hyperlink>
      <w:r w:rsidRPr="002311D9">
        <w:rPr>
          <w:sz w:val="28"/>
          <w:szCs w:val="28"/>
        </w:rPr>
        <w:t xml:space="preserve"> от 06.10.2003 № 131-ФЗ                 «Об общих принципах организации местного самоуправления в Российской Федерации», Уставом муниципального образования город Мурманск, постановлением администрации города Мурманска от 13.11.2017 № 3610          «Об утверждении муниципальной программы города Мурманска «Управление имуществом и жилищная политика» на 2018-2024 годы»</w:t>
      </w:r>
      <w:r w:rsidRPr="002311D9">
        <w:rPr>
          <w:b/>
          <w:sz w:val="28"/>
          <w:szCs w:val="28"/>
        </w:rPr>
        <w:t xml:space="preserve"> </w:t>
      </w:r>
      <w:proofErr w:type="gramStart"/>
      <w:r w:rsidRPr="002311D9">
        <w:rPr>
          <w:b/>
          <w:sz w:val="28"/>
          <w:szCs w:val="28"/>
        </w:rPr>
        <w:t>п</w:t>
      </w:r>
      <w:proofErr w:type="gramEnd"/>
      <w:r w:rsidRPr="002311D9">
        <w:rPr>
          <w:b/>
          <w:sz w:val="28"/>
          <w:szCs w:val="28"/>
        </w:rPr>
        <w:t xml:space="preserve"> о с т а н о в л я ю:</w:t>
      </w:r>
      <w:r w:rsidRPr="002311D9">
        <w:rPr>
          <w:sz w:val="28"/>
          <w:szCs w:val="28"/>
        </w:rPr>
        <w:t xml:space="preserve"> </w:t>
      </w:r>
    </w:p>
    <w:p w14:paraId="46753763" w14:textId="77777777" w:rsidR="002311D9" w:rsidRPr="002311D9" w:rsidRDefault="002311D9" w:rsidP="0023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9DAA5A3" w14:textId="77777777" w:rsidR="002311D9" w:rsidRPr="002311D9" w:rsidRDefault="002311D9" w:rsidP="002311D9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311D9">
        <w:rPr>
          <w:sz w:val="28"/>
          <w:szCs w:val="28"/>
        </w:rPr>
        <w:t>1. Утвердить положение о конкурсной комиссии по выбору банков на 2021 год для участия в реализации подпрограммы «Обеспечение жильем молодых и многодетных семей города Мурманска» на 2018-2024 годы согласно приложению № 1 к настоящему постановлению.</w:t>
      </w:r>
    </w:p>
    <w:p w14:paraId="74111B6E" w14:textId="77777777" w:rsidR="002311D9" w:rsidRPr="002311D9" w:rsidRDefault="002311D9" w:rsidP="0023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F563429" w14:textId="77777777" w:rsidR="002311D9" w:rsidRPr="002311D9" w:rsidRDefault="002311D9" w:rsidP="002311D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11D9">
        <w:rPr>
          <w:sz w:val="28"/>
          <w:szCs w:val="28"/>
        </w:rPr>
        <w:t>2. Создать конкурсную комиссию по выбору банков на 2021 год для участия в реализации подпрограммы «Обеспечение жильем молодых и многодетных семей города Мурманска» на 2018-2024 годы и утвердить ее состав согласно приложению № 2 к настоящему постановлению.</w:t>
      </w:r>
    </w:p>
    <w:p w14:paraId="391BE3A2" w14:textId="77777777" w:rsidR="002311D9" w:rsidRPr="002311D9" w:rsidRDefault="002311D9" w:rsidP="002311D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DF8966A" w14:textId="77777777" w:rsidR="002311D9" w:rsidRPr="002311D9" w:rsidRDefault="002311D9" w:rsidP="002311D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11D9">
        <w:rPr>
          <w:sz w:val="28"/>
          <w:szCs w:val="28"/>
        </w:rPr>
        <w:t>3. Утвердить Положение о конкурсе по выбору банков на 2021 год для участия в реализации подпрограммы «Обеспечение жильем молодых и многодетных семей города Мурманска» на 2018-2024 годы согласно приложению № 3 к настоящему постановлению.</w:t>
      </w:r>
    </w:p>
    <w:p w14:paraId="44AF552C" w14:textId="77777777" w:rsidR="002311D9" w:rsidRPr="002311D9" w:rsidRDefault="002311D9" w:rsidP="002311D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5634BC8" w14:textId="77777777" w:rsidR="002311D9" w:rsidRPr="002311D9" w:rsidRDefault="002311D9" w:rsidP="002311D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11D9">
        <w:rPr>
          <w:sz w:val="28"/>
          <w:szCs w:val="28"/>
        </w:rPr>
        <w:t>4. Комитету по экономическому развитию администрации города Мурманска (Канаш И.С.) обеспечить организацию и проведение конкурса по выбору банков на 2021 год для участия в реализации подпрограммы «Обеспечение жильем молодых и многодетных семей города Мурманска»                на 2018-2024 годы.</w:t>
      </w:r>
    </w:p>
    <w:p w14:paraId="1D5F067C" w14:textId="77777777" w:rsidR="002311D9" w:rsidRPr="002311D9" w:rsidRDefault="002311D9" w:rsidP="002311D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18879D1" w14:textId="77777777" w:rsidR="002311D9" w:rsidRPr="002311D9" w:rsidRDefault="002311D9" w:rsidP="002311D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11D9">
        <w:rPr>
          <w:sz w:val="28"/>
          <w:szCs w:val="28"/>
        </w:rPr>
        <w:t xml:space="preserve">5.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2311D9">
        <w:rPr>
          <w:sz w:val="28"/>
          <w:szCs w:val="28"/>
        </w:rPr>
        <w:t>разместить</w:t>
      </w:r>
      <w:proofErr w:type="gramEnd"/>
      <w:r w:rsidRPr="002311D9">
        <w:rPr>
          <w:sz w:val="28"/>
          <w:szCs w:val="28"/>
        </w:rPr>
        <w:t xml:space="preserve"> настоящее постановление с приложениями на официальном сайте администрации города Мурманска в сети Интернет.</w:t>
      </w:r>
    </w:p>
    <w:p w14:paraId="4BB63EA9" w14:textId="77777777" w:rsidR="002311D9" w:rsidRPr="002311D9" w:rsidRDefault="002311D9" w:rsidP="002311D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98EBD47" w14:textId="77777777" w:rsidR="002311D9" w:rsidRPr="002311D9" w:rsidRDefault="002311D9" w:rsidP="002311D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TW"/>
        </w:rPr>
      </w:pPr>
      <w:r w:rsidRPr="002311D9">
        <w:rPr>
          <w:sz w:val="28"/>
          <w:szCs w:val="28"/>
        </w:rPr>
        <w:t xml:space="preserve">6. </w:t>
      </w:r>
      <w:r w:rsidRPr="002311D9">
        <w:rPr>
          <w:sz w:val="28"/>
          <w:szCs w:val="28"/>
          <w:lang w:eastAsia="zh-TW"/>
        </w:rPr>
        <w:t>Редакции газеты «Вечерний Мурманск» (</w:t>
      </w:r>
      <w:proofErr w:type="gramStart"/>
      <w:r w:rsidRPr="002311D9">
        <w:rPr>
          <w:sz w:val="28"/>
          <w:szCs w:val="28"/>
          <w:lang w:eastAsia="zh-TW"/>
        </w:rPr>
        <w:t>Хабаров</w:t>
      </w:r>
      <w:proofErr w:type="gramEnd"/>
      <w:r w:rsidRPr="002311D9">
        <w:rPr>
          <w:sz w:val="28"/>
          <w:szCs w:val="28"/>
          <w:lang w:eastAsia="zh-TW"/>
        </w:rPr>
        <w:t xml:space="preserve"> В.А.) опубликовать настоящее постановление с приложениями.</w:t>
      </w:r>
    </w:p>
    <w:p w14:paraId="64000523" w14:textId="77777777" w:rsidR="002311D9" w:rsidRPr="002311D9" w:rsidRDefault="002311D9" w:rsidP="002311D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TW"/>
        </w:rPr>
      </w:pPr>
    </w:p>
    <w:p w14:paraId="6FD20054" w14:textId="77777777" w:rsidR="002311D9" w:rsidRPr="002311D9" w:rsidRDefault="002311D9" w:rsidP="002311D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311D9">
        <w:rPr>
          <w:sz w:val="28"/>
          <w:szCs w:val="28"/>
          <w:lang w:eastAsia="zh-TW"/>
        </w:rPr>
        <w:t>7. Настоящее постановление вступает в силу со дня официального опубликования.</w:t>
      </w:r>
    </w:p>
    <w:p w14:paraId="666396F1" w14:textId="77777777" w:rsidR="002311D9" w:rsidRPr="002311D9" w:rsidRDefault="002311D9" w:rsidP="002311D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15A28221" w14:textId="77777777" w:rsidR="002311D9" w:rsidRPr="002311D9" w:rsidRDefault="002311D9" w:rsidP="0023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11D9">
        <w:rPr>
          <w:sz w:val="28"/>
          <w:szCs w:val="28"/>
        </w:rPr>
        <w:t xml:space="preserve">8. </w:t>
      </w:r>
      <w:proofErr w:type="gramStart"/>
      <w:r w:rsidRPr="002311D9">
        <w:rPr>
          <w:sz w:val="28"/>
          <w:szCs w:val="28"/>
        </w:rPr>
        <w:t>Контроль за</w:t>
      </w:r>
      <w:proofErr w:type="gramEnd"/>
      <w:r w:rsidRPr="002311D9">
        <w:rPr>
          <w:sz w:val="28"/>
          <w:szCs w:val="28"/>
        </w:rPr>
        <w:t xml:space="preserve"> выполнением настоящего постановления возложить                на заместителя главы администрации города Мурманска Синякаева Р.Р.</w:t>
      </w:r>
    </w:p>
    <w:p w14:paraId="1666F904" w14:textId="77777777" w:rsidR="002311D9" w:rsidRPr="002311D9" w:rsidRDefault="002311D9" w:rsidP="002311D9">
      <w:pPr>
        <w:jc w:val="both"/>
        <w:rPr>
          <w:sz w:val="28"/>
          <w:szCs w:val="28"/>
        </w:rPr>
      </w:pPr>
    </w:p>
    <w:p w14:paraId="076BDDCE" w14:textId="77777777" w:rsidR="002311D9" w:rsidRPr="002311D9" w:rsidRDefault="002311D9" w:rsidP="002311D9">
      <w:pPr>
        <w:jc w:val="both"/>
        <w:rPr>
          <w:sz w:val="28"/>
          <w:szCs w:val="28"/>
        </w:rPr>
      </w:pPr>
    </w:p>
    <w:p w14:paraId="5028E906" w14:textId="77777777" w:rsidR="002311D9" w:rsidRPr="002311D9" w:rsidRDefault="002311D9" w:rsidP="002311D9">
      <w:pPr>
        <w:jc w:val="both"/>
        <w:rPr>
          <w:sz w:val="28"/>
          <w:szCs w:val="28"/>
        </w:rPr>
      </w:pPr>
    </w:p>
    <w:p w14:paraId="4C806611" w14:textId="77777777" w:rsidR="002311D9" w:rsidRPr="002311D9" w:rsidRDefault="002311D9" w:rsidP="002311D9">
      <w:pPr>
        <w:jc w:val="both"/>
        <w:rPr>
          <w:b/>
          <w:sz w:val="28"/>
          <w:szCs w:val="28"/>
        </w:rPr>
      </w:pPr>
      <w:r w:rsidRPr="002311D9">
        <w:rPr>
          <w:b/>
          <w:sz w:val="28"/>
          <w:szCs w:val="28"/>
        </w:rPr>
        <w:t>Глава администрации</w:t>
      </w:r>
    </w:p>
    <w:p w14:paraId="278D2DF1" w14:textId="50E67F9C" w:rsidR="002311D9" w:rsidRPr="002311D9" w:rsidRDefault="002311D9" w:rsidP="002311D9">
      <w:pPr>
        <w:jc w:val="center"/>
        <w:rPr>
          <w:sz w:val="28"/>
          <w:szCs w:val="28"/>
        </w:rPr>
      </w:pPr>
      <w:r w:rsidRPr="002311D9">
        <w:rPr>
          <w:b/>
          <w:sz w:val="28"/>
          <w:szCs w:val="28"/>
        </w:rPr>
        <w:t>города Мурманска                                                                                Е.В. Никора</w:t>
      </w:r>
    </w:p>
    <w:p w14:paraId="0BF7454E" w14:textId="77777777" w:rsidR="002311D9" w:rsidRPr="002311D9" w:rsidRDefault="002311D9" w:rsidP="000228E2">
      <w:pPr>
        <w:ind w:left="5245"/>
        <w:jc w:val="center"/>
        <w:rPr>
          <w:sz w:val="28"/>
          <w:szCs w:val="28"/>
        </w:rPr>
      </w:pPr>
    </w:p>
    <w:p w14:paraId="282A82D3" w14:textId="77777777" w:rsidR="002311D9" w:rsidRPr="002311D9" w:rsidRDefault="002311D9" w:rsidP="000228E2">
      <w:pPr>
        <w:ind w:left="5245"/>
        <w:jc w:val="center"/>
        <w:rPr>
          <w:sz w:val="28"/>
          <w:szCs w:val="28"/>
        </w:rPr>
      </w:pPr>
    </w:p>
    <w:p w14:paraId="01E9A90E" w14:textId="77777777" w:rsidR="002311D9" w:rsidRPr="002311D9" w:rsidRDefault="002311D9" w:rsidP="000228E2">
      <w:pPr>
        <w:ind w:left="5245"/>
        <w:jc w:val="center"/>
        <w:rPr>
          <w:sz w:val="28"/>
          <w:szCs w:val="28"/>
        </w:rPr>
      </w:pPr>
    </w:p>
    <w:p w14:paraId="7C072DBD" w14:textId="77777777" w:rsidR="002311D9" w:rsidRPr="002311D9" w:rsidRDefault="002311D9" w:rsidP="000228E2">
      <w:pPr>
        <w:ind w:left="5245"/>
        <w:jc w:val="center"/>
        <w:rPr>
          <w:sz w:val="28"/>
          <w:szCs w:val="28"/>
        </w:rPr>
      </w:pPr>
    </w:p>
    <w:p w14:paraId="3A729995" w14:textId="77777777" w:rsidR="002311D9" w:rsidRDefault="002311D9" w:rsidP="000228E2">
      <w:pPr>
        <w:ind w:left="5245"/>
        <w:jc w:val="center"/>
        <w:rPr>
          <w:sz w:val="28"/>
          <w:szCs w:val="28"/>
        </w:rPr>
      </w:pPr>
    </w:p>
    <w:p w14:paraId="597AC584" w14:textId="77777777" w:rsidR="002311D9" w:rsidRDefault="002311D9" w:rsidP="000228E2">
      <w:pPr>
        <w:ind w:left="5245"/>
        <w:jc w:val="center"/>
        <w:rPr>
          <w:sz w:val="28"/>
          <w:szCs w:val="28"/>
        </w:rPr>
      </w:pPr>
    </w:p>
    <w:p w14:paraId="55F8315E" w14:textId="77777777" w:rsidR="002311D9" w:rsidRDefault="002311D9" w:rsidP="000228E2">
      <w:pPr>
        <w:ind w:left="5245"/>
        <w:jc w:val="center"/>
        <w:rPr>
          <w:sz w:val="28"/>
          <w:szCs w:val="28"/>
        </w:rPr>
      </w:pPr>
    </w:p>
    <w:p w14:paraId="2D8AC9E0" w14:textId="77777777" w:rsidR="002311D9" w:rsidRDefault="002311D9" w:rsidP="000228E2">
      <w:pPr>
        <w:ind w:left="5245"/>
        <w:jc w:val="center"/>
        <w:rPr>
          <w:sz w:val="28"/>
          <w:szCs w:val="28"/>
        </w:rPr>
      </w:pPr>
    </w:p>
    <w:p w14:paraId="406F7157" w14:textId="77777777" w:rsidR="002311D9" w:rsidRDefault="002311D9" w:rsidP="000228E2">
      <w:pPr>
        <w:ind w:left="5245"/>
        <w:jc w:val="center"/>
        <w:rPr>
          <w:sz w:val="28"/>
          <w:szCs w:val="28"/>
        </w:rPr>
      </w:pPr>
    </w:p>
    <w:p w14:paraId="0E5BDDB7" w14:textId="77777777" w:rsidR="002311D9" w:rsidRDefault="002311D9" w:rsidP="000228E2">
      <w:pPr>
        <w:ind w:left="5245"/>
        <w:jc w:val="center"/>
        <w:rPr>
          <w:sz w:val="28"/>
          <w:szCs w:val="28"/>
        </w:rPr>
      </w:pPr>
    </w:p>
    <w:p w14:paraId="7555776A" w14:textId="77777777" w:rsidR="002311D9" w:rsidRDefault="002311D9" w:rsidP="000228E2">
      <w:pPr>
        <w:ind w:left="5245"/>
        <w:jc w:val="center"/>
        <w:rPr>
          <w:sz w:val="28"/>
          <w:szCs w:val="28"/>
        </w:rPr>
      </w:pPr>
    </w:p>
    <w:p w14:paraId="6AD317B7" w14:textId="77777777" w:rsidR="002311D9" w:rsidRDefault="002311D9" w:rsidP="000228E2">
      <w:pPr>
        <w:ind w:left="5245"/>
        <w:jc w:val="center"/>
        <w:rPr>
          <w:sz w:val="28"/>
          <w:szCs w:val="28"/>
        </w:rPr>
      </w:pPr>
    </w:p>
    <w:p w14:paraId="3F41AB36" w14:textId="77777777" w:rsidR="002311D9" w:rsidRDefault="002311D9" w:rsidP="000228E2">
      <w:pPr>
        <w:ind w:left="5245"/>
        <w:jc w:val="center"/>
        <w:rPr>
          <w:sz w:val="28"/>
          <w:szCs w:val="28"/>
        </w:rPr>
      </w:pPr>
    </w:p>
    <w:p w14:paraId="55520777" w14:textId="77777777" w:rsidR="002311D9" w:rsidRDefault="002311D9" w:rsidP="000228E2">
      <w:pPr>
        <w:ind w:left="5245"/>
        <w:jc w:val="center"/>
        <w:rPr>
          <w:sz w:val="28"/>
          <w:szCs w:val="28"/>
        </w:rPr>
      </w:pPr>
    </w:p>
    <w:p w14:paraId="46F539B2" w14:textId="77777777" w:rsidR="002311D9" w:rsidRDefault="002311D9" w:rsidP="000228E2">
      <w:pPr>
        <w:ind w:left="5245"/>
        <w:jc w:val="center"/>
        <w:rPr>
          <w:sz w:val="28"/>
          <w:szCs w:val="28"/>
        </w:rPr>
      </w:pPr>
    </w:p>
    <w:p w14:paraId="48B336DB" w14:textId="77777777" w:rsidR="002311D9" w:rsidRDefault="002311D9" w:rsidP="000228E2">
      <w:pPr>
        <w:ind w:left="5245"/>
        <w:jc w:val="center"/>
        <w:rPr>
          <w:sz w:val="28"/>
          <w:szCs w:val="28"/>
        </w:rPr>
      </w:pPr>
    </w:p>
    <w:p w14:paraId="1E4C5D8E" w14:textId="77777777" w:rsidR="002311D9" w:rsidRDefault="002311D9" w:rsidP="000228E2">
      <w:pPr>
        <w:ind w:left="5245"/>
        <w:jc w:val="center"/>
        <w:rPr>
          <w:sz w:val="28"/>
          <w:szCs w:val="28"/>
        </w:rPr>
      </w:pPr>
    </w:p>
    <w:p w14:paraId="72ADDCEF" w14:textId="77777777" w:rsidR="002311D9" w:rsidRDefault="002311D9" w:rsidP="000228E2">
      <w:pPr>
        <w:ind w:left="5245"/>
        <w:jc w:val="center"/>
        <w:rPr>
          <w:sz w:val="28"/>
          <w:szCs w:val="28"/>
        </w:rPr>
      </w:pPr>
    </w:p>
    <w:p w14:paraId="1301C08D" w14:textId="77777777" w:rsidR="002311D9" w:rsidRDefault="002311D9" w:rsidP="000228E2">
      <w:pPr>
        <w:ind w:left="5245"/>
        <w:jc w:val="center"/>
        <w:rPr>
          <w:sz w:val="28"/>
          <w:szCs w:val="28"/>
        </w:rPr>
      </w:pPr>
    </w:p>
    <w:p w14:paraId="4544A149" w14:textId="77777777" w:rsidR="002311D9" w:rsidRDefault="002311D9" w:rsidP="000228E2">
      <w:pPr>
        <w:ind w:left="5245"/>
        <w:jc w:val="center"/>
        <w:rPr>
          <w:sz w:val="28"/>
          <w:szCs w:val="28"/>
        </w:rPr>
      </w:pPr>
    </w:p>
    <w:p w14:paraId="74EC52F8" w14:textId="77777777" w:rsidR="002311D9" w:rsidRDefault="002311D9" w:rsidP="000228E2">
      <w:pPr>
        <w:ind w:left="5245"/>
        <w:jc w:val="center"/>
        <w:rPr>
          <w:sz w:val="28"/>
          <w:szCs w:val="28"/>
        </w:rPr>
      </w:pPr>
    </w:p>
    <w:p w14:paraId="2937F20D" w14:textId="77777777" w:rsidR="002311D9" w:rsidRDefault="002311D9" w:rsidP="000228E2">
      <w:pPr>
        <w:ind w:left="5245"/>
        <w:jc w:val="center"/>
        <w:rPr>
          <w:sz w:val="28"/>
          <w:szCs w:val="28"/>
        </w:rPr>
      </w:pPr>
    </w:p>
    <w:p w14:paraId="624D9D3C" w14:textId="77777777" w:rsidR="002311D9" w:rsidRDefault="002311D9" w:rsidP="000228E2">
      <w:pPr>
        <w:ind w:left="5245"/>
        <w:jc w:val="center"/>
        <w:rPr>
          <w:sz w:val="28"/>
          <w:szCs w:val="28"/>
        </w:rPr>
      </w:pPr>
    </w:p>
    <w:p w14:paraId="5695EFB2" w14:textId="77777777" w:rsidR="002311D9" w:rsidRDefault="002311D9" w:rsidP="000228E2">
      <w:pPr>
        <w:ind w:left="5245"/>
        <w:jc w:val="center"/>
        <w:rPr>
          <w:sz w:val="28"/>
          <w:szCs w:val="28"/>
        </w:rPr>
      </w:pPr>
    </w:p>
    <w:p w14:paraId="34CA0FE1" w14:textId="77777777" w:rsidR="002311D9" w:rsidRDefault="002311D9" w:rsidP="000228E2">
      <w:pPr>
        <w:ind w:left="5245"/>
        <w:jc w:val="center"/>
        <w:rPr>
          <w:sz w:val="28"/>
          <w:szCs w:val="28"/>
        </w:rPr>
      </w:pPr>
    </w:p>
    <w:p w14:paraId="35BA71D1" w14:textId="77777777" w:rsidR="002311D9" w:rsidRDefault="002311D9" w:rsidP="000228E2">
      <w:pPr>
        <w:ind w:left="5245"/>
        <w:jc w:val="center"/>
        <w:rPr>
          <w:sz w:val="28"/>
          <w:szCs w:val="28"/>
        </w:rPr>
      </w:pPr>
    </w:p>
    <w:p w14:paraId="68143697" w14:textId="77777777" w:rsidR="002311D9" w:rsidRDefault="002311D9" w:rsidP="000228E2">
      <w:pPr>
        <w:ind w:left="5245"/>
        <w:jc w:val="center"/>
        <w:rPr>
          <w:sz w:val="28"/>
          <w:szCs w:val="28"/>
        </w:rPr>
        <w:sectPr w:rsidR="002311D9" w:rsidSect="00A773DE">
          <w:headerReference w:type="default" r:id="rId11"/>
          <w:pgSz w:w="11906" w:h="16838"/>
          <w:pgMar w:top="1134" w:right="624" w:bottom="1134" w:left="1701" w:header="709" w:footer="709" w:gutter="0"/>
          <w:cols w:space="708"/>
          <w:titlePg/>
          <w:docGrid w:linePitch="360"/>
        </w:sectPr>
      </w:pPr>
    </w:p>
    <w:p w14:paraId="59CFF20A" w14:textId="12144883" w:rsidR="00636408" w:rsidRPr="00C609E9" w:rsidRDefault="00636408" w:rsidP="000228E2">
      <w:pPr>
        <w:ind w:left="5245"/>
        <w:jc w:val="center"/>
        <w:rPr>
          <w:sz w:val="28"/>
          <w:szCs w:val="28"/>
        </w:rPr>
      </w:pPr>
      <w:r w:rsidRPr="00C609E9">
        <w:rPr>
          <w:sz w:val="28"/>
          <w:szCs w:val="28"/>
        </w:rPr>
        <w:lastRenderedPageBreak/>
        <w:t>Приложение № 1</w:t>
      </w:r>
    </w:p>
    <w:p w14:paraId="19855F0C" w14:textId="77777777" w:rsidR="00636408" w:rsidRPr="00C609E9" w:rsidRDefault="00636408" w:rsidP="00636408">
      <w:pPr>
        <w:ind w:left="5245"/>
        <w:jc w:val="center"/>
        <w:rPr>
          <w:sz w:val="28"/>
          <w:szCs w:val="28"/>
        </w:rPr>
      </w:pPr>
      <w:r w:rsidRPr="00C609E9">
        <w:rPr>
          <w:sz w:val="28"/>
          <w:szCs w:val="28"/>
        </w:rPr>
        <w:t>к постановлению администрации</w:t>
      </w:r>
    </w:p>
    <w:p w14:paraId="2C9C1B0A" w14:textId="77777777" w:rsidR="00636408" w:rsidRPr="00C609E9" w:rsidRDefault="00636408" w:rsidP="000228E2">
      <w:pPr>
        <w:ind w:left="5245"/>
        <w:jc w:val="center"/>
        <w:rPr>
          <w:sz w:val="28"/>
          <w:szCs w:val="28"/>
        </w:rPr>
      </w:pPr>
      <w:r w:rsidRPr="00C609E9">
        <w:rPr>
          <w:sz w:val="28"/>
          <w:szCs w:val="28"/>
        </w:rPr>
        <w:t>города Мурманска</w:t>
      </w:r>
    </w:p>
    <w:p w14:paraId="7BC613A3" w14:textId="7209C190" w:rsidR="00636408" w:rsidRPr="00C609E9" w:rsidRDefault="00636408" w:rsidP="000228E2">
      <w:pPr>
        <w:ind w:left="5245"/>
        <w:jc w:val="center"/>
        <w:rPr>
          <w:sz w:val="28"/>
          <w:szCs w:val="28"/>
        </w:rPr>
      </w:pPr>
      <w:r w:rsidRPr="00C609E9">
        <w:rPr>
          <w:sz w:val="28"/>
          <w:szCs w:val="28"/>
        </w:rPr>
        <w:t xml:space="preserve">от </w:t>
      </w:r>
      <w:r w:rsidR="00DA19A2">
        <w:rPr>
          <w:sz w:val="28"/>
          <w:szCs w:val="28"/>
        </w:rPr>
        <w:t>18.02.2021</w:t>
      </w:r>
      <w:r w:rsidRPr="00C609E9">
        <w:rPr>
          <w:sz w:val="28"/>
          <w:szCs w:val="28"/>
        </w:rPr>
        <w:t xml:space="preserve"> № </w:t>
      </w:r>
      <w:r w:rsidR="00DA19A2">
        <w:rPr>
          <w:sz w:val="28"/>
          <w:szCs w:val="28"/>
        </w:rPr>
        <w:t>372</w:t>
      </w:r>
    </w:p>
    <w:p w14:paraId="78EC5F94" w14:textId="77777777" w:rsidR="00636408" w:rsidRPr="00C609E9" w:rsidRDefault="00636408" w:rsidP="00636408">
      <w:pPr>
        <w:pStyle w:val="11"/>
        <w:keepNext/>
        <w:keepLines/>
        <w:widowControl w:val="0"/>
        <w:suppressLineNumbers/>
        <w:suppressAutoHyphens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1F1BAB47" w14:textId="77777777" w:rsidR="00636408" w:rsidRPr="00C609E9" w:rsidRDefault="00636408" w:rsidP="00636408">
      <w:pPr>
        <w:pStyle w:val="11"/>
        <w:keepNext/>
        <w:keepLines/>
        <w:widowControl w:val="0"/>
        <w:suppressLineNumbers/>
        <w:suppressAutoHyphens/>
        <w:ind w:firstLine="0"/>
        <w:rPr>
          <w:rFonts w:ascii="Times New Roman" w:hAnsi="Times New Roman"/>
          <w:b/>
          <w:sz w:val="28"/>
          <w:szCs w:val="28"/>
        </w:rPr>
      </w:pPr>
    </w:p>
    <w:p w14:paraId="42C5EA72" w14:textId="3DBFEDA9" w:rsidR="00283D78" w:rsidRDefault="00636408" w:rsidP="00636408">
      <w:pPr>
        <w:pStyle w:val="11"/>
        <w:keepNext/>
        <w:keepLines/>
        <w:widowControl w:val="0"/>
        <w:suppressLineNumbers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09E9">
        <w:rPr>
          <w:rFonts w:ascii="Times New Roman" w:hAnsi="Times New Roman" w:cs="Times New Roman"/>
          <w:sz w:val="28"/>
          <w:szCs w:val="28"/>
        </w:rPr>
        <w:t>Положение о конкурсной комиссии по выбору банков на 20</w:t>
      </w:r>
      <w:r w:rsidR="00292CBE" w:rsidRPr="00292CBE">
        <w:rPr>
          <w:rFonts w:ascii="Times New Roman" w:hAnsi="Times New Roman" w:cs="Times New Roman"/>
          <w:sz w:val="28"/>
          <w:szCs w:val="28"/>
        </w:rPr>
        <w:t>2</w:t>
      </w:r>
      <w:r w:rsidR="00A86820">
        <w:rPr>
          <w:rFonts w:ascii="Times New Roman" w:hAnsi="Times New Roman" w:cs="Times New Roman"/>
          <w:sz w:val="28"/>
          <w:szCs w:val="28"/>
        </w:rPr>
        <w:t>1</w:t>
      </w:r>
      <w:r w:rsidRPr="00C609E9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B15384D" w14:textId="77777777" w:rsidR="00283D78" w:rsidRDefault="00636408" w:rsidP="00283D78">
      <w:pPr>
        <w:pStyle w:val="11"/>
        <w:keepNext/>
        <w:keepLines/>
        <w:widowControl w:val="0"/>
        <w:suppressLineNumbers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09E9">
        <w:rPr>
          <w:rFonts w:ascii="Times New Roman" w:hAnsi="Times New Roman" w:cs="Times New Roman"/>
          <w:sz w:val="28"/>
          <w:szCs w:val="28"/>
        </w:rPr>
        <w:t>для участия в реализации подпрограммы «Обеспечение жильем</w:t>
      </w:r>
    </w:p>
    <w:p w14:paraId="585D07C6" w14:textId="7334C71E" w:rsidR="00636408" w:rsidRPr="00C609E9" w:rsidRDefault="00636408" w:rsidP="00283D78">
      <w:pPr>
        <w:pStyle w:val="11"/>
        <w:keepNext/>
        <w:keepLines/>
        <w:widowControl w:val="0"/>
        <w:suppressLineNumbers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09E9">
        <w:rPr>
          <w:rFonts w:ascii="Times New Roman" w:hAnsi="Times New Roman" w:cs="Times New Roman"/>
          <w:sz w:val="28"/>
          <w:szCs w:val="28"/>
        </w:rPr>
        <w:t>молодых и многодетных семей города Мурманска» на 2018-2024 годы</w:t>
      </w:r>
    </w:p>
    <w:p w14:paraId="04000AEE" w14:textId="77777777" w:rsidR="00636408" w:rsidRPr="00C609E9" w:rsidRDefault="00636408" w:rsidP="00636408">
      <w:pPr>
        <w:pStyle w:val="11"/>
        <w:keepNext/>
        <w:keepLines/>
        <w:widowControl w:val="0"/>
        <w:suppressLineNumbers/>
        <w:suppressAutoHyphens/>
        <w:ind w:firstLine="0"/>
        <w:rPr>
          <w:rFonts w:ascii="Times New Roman" w:hAnsi="Times New Roman"/>
          <w:b/>
          <w:sz w:val="28"/>
          <w:szCs w:val="28"/>
        </w:rPr>
      </w:pPr>
    </w:p>
    <w:p w14:paraId="10AFF154" w14:textId="77777777" w:rsidR="00636408" w:rsidRPr="00C609E9" w:rsidRDefault="00636408" w:rsidP="00636408">
      <w:pPr>
        <w:jc w:val="center"/>
        <w:rPr>
          <w:sz w:val="28"/>
          <w:szCs w:val="28"/>
        </w:rPr>
      </w:pPr>
      <w:r w:rsidRPr="00C609E9">
        <w:rPr>
          <w:sz w:val="28"/>
          <w:szCs w:val="28"/>
        </w:rPr>
        <w:t>1. Общие положения</w:t>
      </w:r>
    </w:p>
    <w:p w14:paraId="48C9E514" w14:textId="77777777" w:rsidR="00636408" w:rsidRPr="00C609E9" w:rsidRDefault="00636408" w:rsidP="00636408">
      <w:pPr>
        <w:rPr>
          <w:b/>
          <w:sz w:val="28"/>
          <w:szCs w:val="28"/>
        </w:rPr>
      </w:pPr>
    </w:p>
    <w:p w14:paraId="046607A3" w14:textId="77777777" w:rsidR="00636408" w:rsidRPr="00C609E9" w:rsidRDefault="00636408" w:rsidP="00636408">
      <w:pPr>
        <w:ind w:firstLine="709"/>
        <w:jc w:val="both"/>
        <w:rPr>
          <w:sz w:val="28"/>
          <w:szCs w:val="28"/>
        </w:rPr>
      </w:pPr>
      <w:r w:rsidRPr="00C609E9">
        <w:rPr>
          <w:sz w:val="28"/>
          <w:szCs w:val="28"/>
        </w:rPr>
        <w:t>1.1. Для определения победителей при проведении конкурса по выбору банков на 20</w:t>
      </w:r>
      <w:r w:rsidR="00292CBE" w:rsidRPr="00292CBE">
        <w:rPr>
          <w:sz w:val="28"/>
          <w:szCs w:val="28"/>
        </w:rPr>
        <w:t>2</w:t>
      </w:r>
      <w:r w:rsidR="00A86820">
        <w:rPr>
          <w:sz w:val="28"/>
          <w:szCs w:val="28"/>
        </w:rPr>
        <w:t>1</w:t>
      </w:r>
      <w:r w:rsidRPr="00C609E9">
        <w:rPr>
          <w:sz w:val="28"/>
          <w:szCs w:val="28"/>
        </w:rPr>
        <w:t xml:space="preserve"> год для участия в реализации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годы, утвержденной постановлением администрации города Мурманска от 13.11.2017 № 3610 (далее – Подпрограмма), создается комиссия по выбору банков на 20</w:t>
      </w:r>
      <w:r w:rsidR="00292CBE" w:rsidRPr="00292CBE">
        <w:rPr>
          <w:sz w:val="28"/>
          <w:szCs w:val="28"/>
        </w:rPr>
        <w:t>2</w:t>
      </w:r>
      <w:r w:rsidR="00A86820">
        <w:rPr>
          <w:sz w:val="28"/>
          <w:szCs w:val="28"/>
        </w:rPr>
        <w:t>1</w:t>
      </w:r>
      <w:r w:rsidRPr="00C609E9">
        <w:rPr>
          <w:sz w:val="28"/>
          <w:szCs w:val="28"/>
        </w:rPr>
        <w:t xml:space="preserve"> год для участия в реализации подпрограммы «Обеспечение жильем молодых и многодетных семей города Мурманска» на 2018-2024 годы (далее – конкурсная комиссия).</w:t>
      </w:r>
    </w:p>
    <w:p w14:paraId="593FA3BF" w14:textId="6CA3AD53" w:rsidR="00636408" w:rsidRPr="00C609E9" w:rsidRDefault="00636408" w:rsidP="00636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9E9">
        <w:rPr>
          <w:sz w:val="28"/>
          <w:szCs w:val="28"/>
        </w:rPr>
        <w:t>1.2. Конкурсная комиссия осуществляет рассмотрение вопросов, отнесенных к е</w:t>
      </w:r>
      <w:r w:rsidR="00283D78">
        <w:rPr>
          <w:sz w:val="28"/>
          <w:szCs w:val="28"/>
        </w:rPr>
        <w:t>е</w:t>
      </w:r>
      <w:r w:rsidRPr="00C609E9">
        <w:rPr>
          <w:sz w:val="28"/>
          <w:szCs w:val="28"/>
        </w:rPr>
        <w:t xml:space="preserve"> компетенции положением о конкурсной комиссии по выбору банков на 20</w:t>
      </w:r>
      <w:r w:rsidR="00292CBE" w:rsidRPr="00292CBE">
        <w:rPr>
          <w:sz w:val="28"/>
          <w:szCs w:val="28"/>
        </w:rPr>
        <w:t>2</w:t>
      </w:r>
      <w:r w:rsidR="00A86820">
        <w:rPr>
          <w:sz w:val="28"/>
          <w:szCs w:val="28"/>
        </w:rPr>
        <w:t>1</w:t>
      </w:r>
      <w:r w:rsidR="00640B14">
        <w:rPr>
          <w:sz w:val="28"/>
          <w:szCs w:val="28"/>
        </w:rPr>
        <w:t xml:space="preserve"> год для участия в реализации П</w:t>
      </w:r>
      <w:r w:rsidRPr="00C609E9">
        <w:rPr>
          <w:sz w:val="28"/>
          <w:szCs w:val="28"/>
        </w:rPr>
        <w:t>одпрограммы.</w:t>
      </w:r>
    </w:p>
    <w:p w14:paraId="7979C4AE" w14:textId="77777777" w:rsidR="00636408" w:rsidRPr="00C609E9" w:rsidRDefault="00636408" w:rsidP="00636408">
      <w:pPr>
        <w:ind w:firstLine="709"/>
        <w:jc w:val="both"/>
        <w:rPr>
          <w:b/>
          <w:sz w:val="28"/>
          <w:szCs w:val="28"/>
        </w:rPr>
      </w:pPr>
    </w:p>
    <w:p w14:paraId="16F04764" w14:textId="77777777" w:rsidR="00283D78" w:rsidRDefault="00636408" w:rsidP="00283D78">
      <w:pPr>
        <w:ind w:firstLine="709"/>
        <w:jc w:val="center"/>
        <w:rPr>
          <w:sz w:val="28"/>
          <w:szCs w:val="28"/>
        </w:rPr>
      </w:pPr>
      <w:r w:rsidRPr="00C609E9">
        <w:rPr>
          <w:sz w:val="28"/>
          <w:szCs w:val="28"/>
        </w:rPr>
        <w:t>2. Цель и задача конкурсной комиссии</w:t>
      </w:r>
    </w:p>
    <w:p w14:paraId="71F3663D" w14:textId="77777777" w:rsidR="00283D78" w:rsidRDefault="00283D78" w:rsidP="00283D78">
      <w:pPr>
        <w:ind w:firstLine="709"/>
        <w:jc w:val="center"/>
        <w:rPr>
          <w:sz w:val="28"/>
          <w:szCs w:val="28"/>
        </w:rPr>
      </w:pPr>
    </w:p>
    <w:p w14:paraId="7952DE85" w14:textId="77777777" w:rsidR="00283D78" w:rsidRDefault="00283D78" w:rsidP="00283D78">
      <w:pPr>
        <w:ind w:firstLine="709"/>
        <w:jc w:val="both"/>
        <w:rPr>
          <w:sz w:val="28"/>
          <w:szCs w:val="28"/>
        </w:rPr>
      </w:pPr>
      <w:r w:rsidRPr="00283D78">
        <w:rPr>
          <w:sz w:val="28"/>
          <w:szCs w:val="28"/>
        </w:rPr>
        <w:t>2.</w:t>
      </w:r>
      <w:r>
        <w:rPr>
          <w:sz w:val="28"/>
          <w:szCs w:val="28"/>
        </w:rPr>
        <w:t xml:space="preserve">1. </w:t>
      </w:r>
      <w:r w:rsidR="00636408" w:rsidRPr="00283D78">
        <w:rPr>
          <w:sz w:val="28"/>
          <w:szCs w:val="28"/>
        </w:rPr>
        <w:t>Целью конкурсной комиссии является определение победителей конкурса из числа участников конкурса по выбору банков на 20</w:t>
      </w:r>
      <w:r w:rsidR="00A86820" w:rsidRPr="00283D78">
        <w:rPr>
          <w:sz w:val="28"/>
          <w:szCs w:val="28"/>
        </w:rPr>
        <w:t>21</w:t>
      </w:r>
      <w:r w:rsidR="00636408" w:rsidRPr="00283D78">
        <w:rPr>
          <w:sz w:val="28"/>
          <w:szCs w:val="28"/>
        </w:rPr>
        <w:t xml:space="preserve"> год для участия в реализации Подпрограммы.</w:t>
      </w:r>
    </w:p>
    <w:p w14:paraId="02301F08" w14:textId="77777777" w:rsidR="00283D78" w:rsidRDefault="00283D78" w:rsidP="00283D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636408" w:rsidRPr="00C609E9">
        <w:rPr>
          <w:sz w:val="28"/>
          <w:szCs w:val="28"/>
        </w:rPr>
        <w:t>Задачей конкурсной комиссии является оценка представленных участниками конкурса по выбору банков на 20</w:t>
      </w:r>
      <w:r w:rsidR="00292CBE" w:rsidRPr="00292CBE">
        <w:rPr>
          <w:sz w:val="28"/>
          <w:szCs w:val="28"/>
        </w:rPr>
        <w:t>2</w:t>
      </w:r>
      <w:r w:rsidR="00A86820">
        <w:rPr>
          <w:sz w:val="28"/>
          <w:szCs w:val="28"/>
        </w:rPr>
        <w:t>1</w:t>
      </w:r>
      <w:r w:rsidR="00636408" w:rsidRPr="00C609E9">
        <w:rPr>
          <w:sz w:val="28"/>
          <w:szCs w:val="28"/>
        </w:rPr>
        <w:t xml:space="preserve"> год для участия в реализации Подпрограммы заявок по критериям, определенным в приложении № 3 к настоящему постановлению, и подведение итогов конкурса.</w:t>
      </w:r>
    </w:p>
    <w:p w14:paraId="5FC37D18" w14:textId="77777777" w:rsidR="00283D78" w:rsidRDefault="00283D78" w:rsidP="00283D78">
      <w:pPr>
        <w:ind w:firstLine="709"/>
        <w:jc w:val="both"/>
        <w:rPr>
          <w:sz w:val="28"/>
          <w:szCs w:val="28"/>
        </w:rPr>
      </w:pPr>
    </w:p>
    <w:p w14:paraId="75C81F71" w14:textId="72325C26" w:rsidR="00636408" w:rsidRPr="00283D78" w:rsidRDefault="00283D78" w:rsidP="00283D7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36408" w:rsidRPr="00283D78">
        <w:rPr>
          <w:sz w:val="28"/>
          <w:szCs w:val="28"/>
        </w:rPr>
        <w:t>Состав, структура и организация работы конкурсной комиссии</w:t>
      </w:r>
    </w:p>
    <w:p w14:paraId="196B3314" w14:textId="77777777" w:rsidR="00636408" w:rsidRPr="00C609E9" w:rsidRDefault="00636408" w:rsidP="00636408">
      <w:pPr>
        <w:ind w:firstLine="709"/>
        <w:jc w:val="center"/>
        <w:rPr>
          <w:sz w:val="28"/>
          <w:szCs w:val="28"/>
        </w:rPr>
      </w:pPr>
    </w:p>
    <w:p w14:paraId="40935803" w14:textId="77777777" w:rsidR="00636408" w:rsidRDefault="00636408" w:rsidP="00636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09E9">
        <w:rPr>
          <w:sz w:val="28"/>
          <w:szCs w:val="28"/>
        </w:rPr>
        <w:t xml:space="preserve">3.1. Конкурсная комиссия формируется в составе </w:t>
      </w:r>
      <w:r w:rsidR="000228E2">
        <w:rPr>
          <w:sz w:val="28"/>
          <w:szCs w:val="28"/>
        </w:rPr>
        <w:t>девяти</w:t>
      </w:r>
      <w:r w:rsidRPr="00C609E9">
        <w:rPr>
          <w:sz w:val="28"/>
          <w:szCs w:val="28"/>
        </w:rPr>
        <w:t xml:space="preserve"> человек – членов конкурсной комиссии. В состав конкурсной комиссии входят представители администрации города Мурманска и</w:t>
      </w:r>
      <w:r w:rsidR="000228E2">
        <w:rPr>
          <w:sz w:val="28"/>
          <w:szCs w:val="28"/>
        </w:rPr>
        <w:t xml:space="preserve"> ее структурных подразделений (семь</w:t>
      </w:r>
      <w:r w:rsidRPr="00C609E9">
        <w:rPr>
          <w:sz w:val="28"/>
          <w:szCs w:val="28"/>
        </w:rPr>
        <w:t xml:space="preserve"> членов конкурсной комиссии), депутаты Совета депутатов города Мурманска (один член конкурсной комиссии), представители Отделения по Мурманской области</w:t>
      </w:r>
      <w:r w:rsidRPr="00A84F28">
        <w:rPr>
          <w:sz w:val="28"/>
          <w:szCs w:val="28"/>
        </w:rPr>
        <w:t xml:space="preserve"> Северо-Западного главного управления Центрального банка Российской Федерации (один член конкурсной комиссии). </w:t>
      </w:r>
    </w:p>
    <w:p w14:paraId="6FA44B72" w14:textId="77777777" w:rsidR="00636408" w:rsidRPr="008F4150" w:rsidRDefault="00636408" w:rsidP="00636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Конкурсная комиссия состоит из председателя</w:t>
      </w:r>
      <w:r w:rsidR="000228E2" w:rsidRPr="000228E2">
        <w:rPr>
          <w:sz w:val="28"/>
          <w:szCs w:val="28"/>
        </w:rPr>
        <w:t xml:space="preserve"> </w:t>
      </w:r>
      <w:r w:rsidR="000228E2">
        <w:rPr>
          <w:sz w:val="28"/>
          <w:szCs w:val="28"/>
        </w:rPr>
        <w:t>конкурсной комиссии</w:t>
      </w:r>
      <w:r>
        <w:rPr>
          <w:sz w:val="28"/>
          <w:szCs w:val="28"/>
        </w:rPr>
        <w:t>, заместителя председателя</w:t>
      </w:r>
      <w:r w:rsidR="000228E2">
        <w:rPr>
          <w:sz w:val="28"/>
          <w:szCs w:val="28"/>
        </w:rPr>
        <w:t xml:space="preserve"> конкурсной комиссии</w:t>
      </w:r>
      <w:r>
        <w:rPr>
          <w:sz w:val="28"/>
          <w:szCs w:val="28"/>
        </w:rPr>
        <w:t xml:space="preserve"> и членов конкурсной комиссии. </w:t>
      </w:r>
      <w:r w:rsidRPr="00A84F28">
        <w:rPr>
          <w:sz w:val="28"/>
          <w:szCs w:val="28"/>
        </w:rPr>
        <w:t xml:space="preserve">Секретарь конкурсной комиссии </w:t>
      </w:r>
      <w:r w:rsidRPr="008F4150">
        <w:rPr>
          <w:sz w:val="28"/>
          <w:szCs w:val="28"/>
        </w:rPr>
        <w:t>не является членом конкурсной комиссии.</w:t>
      </w:r>
    </w:p>
    <w:p w14:paraId="0CEF44E3" w14:textId="2D2787CF" w:rsidR="00636408" w:rsidRPr="00381D0F" w:rsidRDefault="00636408" w:rsidP="00636408">
      <w:pPr>
        <w:ind w:firstLine="709"/>
        <w:jc w:val="both"/>
        <w:rPr>
          <w:sz w:val="28"/>
          <w:szCs w:val="28"/>
        </w:rPr>
      </w:pPr>
      <w:r w:rsidRPr="008F4150">
        <w:rPr>
          <w:sz w:val="28"/>
          <w:szCs w:val="28"/>
        </w:rPr>
        <w:t>3.2. Председатель конкурсной комиссии осуществляет руководство конкурсной комиссией, председательствует на ее заседаниях, участвует в голосовании по вопросам компетенции конкурсной комиссии. В случае отсутствия председателя конкурсной комисси</w:t>
      </w:r>
      <w:r w:rsidR="000228E2">
        <w:rPr>
          <w:sz w:val="28"/>
          <w:szCs w:val="28"/>
        </w:rPr>
        <w:t>и</w:t>
      </w:r>
      <w:r w:rsidRPr="008F4150">
        <w:rPr>
          <w:sz w:val="28"/>
          <w:szCs w:val="28"/>
        </w:rPr>
        <w:t xml:space="preserve"> его функции выполняет</w:t>
      </w:r>
      <w:r w:rsidR="00283D78">
        <w:rPr>
          <w:sz w:val="28"/>
          <w:szCs w:val="28"/>
        </w:rPr>
        <w:t xml:space="preserve"> </w:t>
      </w:r>
      <w:r w:rsidRPr="008F4150">
        <w:rPr>
          <w:sz w:val="28"/>
          <w:szCs w:val="28"/>
        </w:rPr>
        <w:t>заместитель</w:t>
      </w:r>
      <w:r w:rsidR="00283D78">
        <w:rPr>
          <w:sz w:val="28"/>
          <w:szCs w:val="28"/>
        </w:rPr>
        <w:t xml:space="preserve"> председателя конкурсной комиссии</w:t>
      </w:r>
      <w:r w:rsidRPr="008F4150">
        <w:rPr>
          <w:sz w:val="28"/>
          <w:szCs w:val="28"/>
        </w:rPr>
        <w:t>.</w:t>
      </w:r>
    </w:p>
    <w:p w14:paraId="52325E4E" w14:textId="77777777" w:rsidR="00636408" w:rsidRDefault="00636408" w:rsidP="00636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381D0F">
        <w:rPr>
          <w:sz w:val="28"/>
          <w:szCs w:val="28"/>
        </w:rPr>
        <w:t xml:space="preserve">. </w:t>
      </w:r>
      <w:r>
        <w:rPr>
          <w:sz w:val="28"/>
          <w:szCs w:val="28"/>
        </w:rPr>
        <w:t>Заседание конкурсной комиссии проводится в сроки, указанные в извещении о проведении конкурса</w:t>
      </w:r>
      <w:r w:rsidRPr="00F91A22">
        <w:rPr>
          <w:sz w:val="28"/>
          <w:szCs w:val="28"/>
        </w:rPr>
        <w:t xml:space="preserve"> </w:t>
      </w:r>
      <w:r w:rsidRPr="00A826E3">
        <w:rPr>
          <w:sz w:val="28"/>
          <w:szCs w:val="28"/>
        </w:rPr>
        <w:t>по выбору банков на 20</w:t>
      </w:r>
      <w:r w:rsidR="00292CBE" w:rsidRPr="00292CBE">
        <w:rPr>
          <w:sz w:val="28"/>
          <w:szCs w:val="28"/>
        </w:rPr>
        <w:t>2</w:t>
      </w:r>
      <w:r w:rsidR="00A86820">
        <w:rPr>
          <w:sz w:val="28"/>
          <w:szCs w:val="28"/>
        </w:rPr>
        <w:t>1</w:t>
      </w:r>
      <w:r w:rsidRPr="00A826E3">
        <w:rPr>
          <w:sz w:val="28"/>
          <w:szCs w:val="28"/>
        </w:rPr>
        <w:t xml:space="preserve"> год для участия в реализации Подпрограммы</w:t>
      </w:r>
      <w:r>
        <w:rPr>
          <w:sz w:val="28"/>
          <w:szCs w:val="28"/>
        </w:rPr>
        <w:t>, и считается</w:t>
      </w:r>
      <w:r w:rsidRPr="008F4150">
        <w:rPr>
          <w:sz w:val="28"/>
          <w:szCs w:val="28"/>
        </w:rPr>
        <w:t xml:space="preserve"> правомочным, если на нем присутствует не менее половины ее состава.</w:t>
      </w:r>
    </w:p>
    <w:p w14:paraId="7158A5C2" w14:textId="77777777" w:rsidR="00636408" w:rsidRDefault="00636408" w:rsidP="00636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CB12B8">
        <w:rPr>
          <w:sz w:val="28"/>
          <w:szCs w:val="28"/>
        </w:rPr>
        <w:t>. Решения</w:t>
      </w:r>
      <w:r w:rsidRPr="006E475F">
        <w:rPr>
          <w:sz w:val="28"/>
          <w:szCs w:val="28"/>
        </w:rPr>
        <w:t xml:space="preserve"> конкурсной комиссии принимаются на основании результатов оценки и сопоставления заявок на участие в конкурсе по выбору банков на 20</w:t>
      </w:r>
      <w:r w:rsidR="00292CBE" w:rsidRPr="00292CBE">
        <w:rPr>
          <w:sz w:val="28"/>
          <w:szCs w:val="28"/>
        </w:rPr>
        <w:t>2</w:t>
      </w:r>
      <w:r w:rsidR="00A86820">
        <w:rPr>
          <w:sz w:val="28"/>
          <w:szCs w:val="28"/>
        </w:rPr>
        <w:t>1</w:t>
      </w:r>
      <w:r w:rsidRPr="006E475F">
        <w:rPr>
          <w:sz w:val="28"/>
          <w:szCs w:val="28"/>
        </w:rPr>
        <w:t xml:space="preserve"> год для участия в реализации Подпрограммы (далее –</w:t>
      </w:r>
      <w:r>
        <w:rPr>
          <w:sz w:val="28"/>
          <w:szCs w:val="28"/>
        </w:rPr>
        <w:t xml:space="preserve"> заявка) по критериям, указанным в пункте 8 приложения № 3 к настоящему постановлению.</w:t>
      </w:r>
      <w:r w:rsidRPr="006E475F">
        <w:rPr>
          <w:sz w:val="28"/>
          <w:szCs w:val="28"/>
        </w:rPr>
        <w:t xml:space="preserve"> </w:t>
      </w:r>
    </w:p>
    <w:p w14:paraId="70DBF1FE" w14:textId="77777777" w:rsidR="00636408" w:rsidRDefault="00636408" w:rsidP="00636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Каждый член конкурсной комиссии обладает одним голосом. Решения конкурсной комиссии принимаются простым большинством голосов по результатам открытого голосования и оформляются протоколом заседания конкурсной комиссии (далее – протокол). </w:t>
      </w:r>
    </w:p>
    <w:p w14:paraId="40DF9A7B" w14:textId="092A3C3F" w:rsidR="00636408" w:rsidRDefault="00636408" w:rsidP="00636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Протокол</w:t>
      </w:r>
      <w:r w:rsidRPr="007F682C">
        <w:rPr>
          <w:sz w:val="28"/>
          <w:szCs w:val="28"/>
        </w:rPr>
        <w:t xml:space="preserve"> подписывается председателем</w:t>
      </w:r>
      <w:r w:rsidR="00283D78">
        <w:rPr>
          <w:sz w:val="28"/>
          <w:szCs w:val="28"/>
        </w:rPr>
        <w:t xml:space="preserve"> конкурсной комиссии</w:t>
      </w:r>
      <w:r w:rsidRPr="007F682C">
        <w:rPr>
          <w:sz w:val="28"/>
          <w:szCs w:val="28"/>
        </w:rPr>
        <w:t xml:space="preserve"> и всеми членами конкурсной комиссии, </w:t>
      </w:r>
      <w:r>
        <w:rPr>
          <w:sz w:val="28"/>
          <w:szCs w:val="28"/>
        </w:rPr>
        <w:t xml:space="preserve">присутствующими на </w:t>
      </w:r>
      <w:r w:rsidRPr="007F682C">
        <w:rPr>
          <w:sz w:val="28"/>
          <w:szCs w:val="28"/>
        </w:rPr>
        <w:t>з</w:t>
      </w:r>
      <w:r>
        <w:rPr>
          <w:sz w:val="28"/>
          <w:szCs w:val="28"/>
        </w:rPr>
        <w:t>аседании.</w:t>
      </w:r>
    </w:p>
    <w:p w14:paraId="5D36283D" w14:textId="77777777" w:rsidR="00636408" w:rsidRDefault="00636408" w:rsidP="00636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протоколе отражаются:</w:t>
      </w:r>
    </w:p>
    <w:p w14:paraId="01B297E9" w14:textId="77777777" w:rsidR="00636408" w:rsidRDefault="00636408" w:rsidP="00636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список участников конкурса </w:t>
      </w:r>
      <w:r w:rsidRPr="00A826E3">
        <w:rPr>
          <w:sz w:val="28"/>
          <w:szCs w:val="28"/>
        </w:rPr>
        <w:t>по выбору банков на 20</w:t>
      </w:r>
      <w:r w:rsidR="00292CBE" w:rsidRPr="00292CBE">
        <w:rPr>
          <w:sz w:val="28"/>
          <w:szCs w:val="28"/>
        </w:rPr>
        <w:t>2</w:t>
      </w:r>
      <w:r w:rsidR="00A86820">
        <w:rPr>
          <w:sz w:val="28"/>
          <w:szCs w:val="28"/>
        </w:rPr>
        <w:t>1</w:t>
      </w:r>
      <w:r w:rsidRPr="00A826E3">
        <w:rPr>
          <w:sz w:val="28"/>
          <w:szCs w:val="28"/>
        </w:rPr>
        <w:t xml:space="preserve"> год для участия в реализации Подпрограммы</w:t>
      </w:r>
      <w:r>
        <w:rPr>
          <w:sz w:val="28"/>
          <w:szCs w:val="28"/>
        </w:rPr>
        <w:t>;</w:t>
      </w:r>
    </w:p>
    <w:p w14:paraId="3B7A80C3" w14:textId="77777777" w:rsidR="00636408" w:rsidRDefault="00636408" w:rsidP="00636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список участников, чьи заявки не удовлетворяют условиям конкурса </w:t>
      </w:r>
      <w:r w:rsidRPr="00A826E3">
        <w:rPr>
          <w:sz w:val="28"/>
          <w:szCs w:val="28"/>
        </w:rPr>
        <w:t>по выбору банков на 20</w:t>
      </w:r>
      <w:r w:rsidR="00A86820">
        <w:rPr>
          <w:sz w:val="28"/>
          <w:szCs w:val="28"/>
        </w:rPr>
        <w:t>21</w:t>
      </w:r>
      <w:r w:rsidRPr="00A826E3">
        <w:rPr>
          <w:sz w:val="28"/>
          <w:szCs w:val="28"/>
        </w:rPr>
        <w:t xml:space="preserve"> год для участия в реализации Подпрограммы</w:t>
      </w:r>
      <w:r>
        <w:rPr>
          <w:sz w:val="28"/>
          <w:szCs w:val="28"/>
        </w:rPr>
        <w:t>;</w:t>
      </w:r>
    </w:p>
    <w:p w14:paraId="65AA9EBE" w14:textId="77777777" w:rsidR="00636408" w:rsidRDefault="00636408" w:rsidP="00636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рейтинг участников конкурса</w:t>
      </w:r>
      <w:r w:rsidRPr="00E24CE1">
        <w:rPr>
          <w:sz w:val="28"/>
          <w:szCs w:val="28"/>
        </w:rPr>
        <w:t xml:space="preserve"> </w:t>
      </w:r>
      <w:r w:rsidRPr="00A826E3">
        <w:rPr>
          <w:sz w:val="28"/>
          <w:szCs w:val="28"/>
        </w:rPr>
        <w:t>по выбору банков на 20</w:t>
      </w:r>
      <w:r w:rsidR="00292CBE" w:rsidRPr="00292CBE">
        <w:rPr>
          <w:sz w:val="28"/>
          <w:szCs w:val="28"/>
        </w:rPr>
        <w:t>2</w:t>
      </w:r>
      <w:r w:rsidR="00A86820">
        <w:rPr>
          <w:sz w:val="28"/>
          <w:szCs w:val="28"/>
        </w:rPr>
        <w:t>1</w:t>
      </w:r>
      <w:r w:rsidRPr="00A826E3">
        <w:rPr>
          <w:sz w:val="28"/>
          <w:szCs w:val="28"/>
        </w:rPr>
        <w:t xml:space="preserve"> год для участия в реализации Подпрограммы</w:t>
      </w:r>
      <w:r>
        <w:rPr>
          <w:sz w:val="28"/>
          <w:szCs w:val="28"/>
        </w:rPr>
        <w:t>;</w:t>
      </w:r>
    </w:p>
    <w:p w14:paraId="5D98D110" w14:textId="77777777" w:rsidR="00636408" w:rsidRDefault="00636408" w:rsidP="00636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список победителей конкурса </w:t>
      </w:r>
      <w:r w:rsidRPr="00A826E3">
        <w:rPr>
          <w:sz w:val="28"/>
          <w:szCs w:val="28"/>
        </w:rPr>
        <w:t>по выбору банков на 20</w:t>
      </w:r>
      <w:r w:rsidR="00292CBE" w:rsidRPr="00292CBE">
        <w:rPr>
          <w:sz w:val="28"/>
          <w:szCs w:val="28"/>
        </w:rPr>
        <w:t>2</w:t>
      </w:r>
      <w:r w:rsidR="00A86820">
        <w:rPr>
          <w:sz w:val="28"/>
          <w:szCs w:val="28"/>
        </w:rPr>
        <w:t>1</w:t>
      </w:r>
      <w:r w:rsidRPr="00A826E3">
        <w:rPr>
          <w:sz w:val="28"/>
          <w:szCs w:val="28"/>
        </w:rPr>
        <w:t xml:space="preserve"> год для участия в реализации Подпрограммы</w:t>
      </w:r>
      <w:r>
        <w:rPr>
          <w:sz w:val="28"/>
          <w:szCs w:val="28"/>
        </w:rPr>
        <w:t>.</w:t>
      </w:r>
    </w:p>
    <w:p w14:paraId="4A993E2F" w14:textId="77777777" w:rsidR="00636408" w:rsidRPr="00381D0F" w:rsidRDefault="00636408" w:rsidP="006364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Решение считается принятым, если за него проголосовало более половины членов конкурсной комиссии, участвовавших в заседании.</w:t>
      </w:r>
    </w:p>
    <w:p w14:paraId="73F37613" w14:textId="77777777" w:rsidR="00636408" w:rsidRDefault="00636408" w:rsidP="006364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05B169" w14:textId="77777777" w:rsidR="00636408" w:rsidRDefault="00636408" w:rsidP="00636408">
      <w:pPr>
        <w:jc w:val="center"/>
        <w:rPr>
          <w:sz w:val="28"/>
          <w:szCs w:val="28"/>
        </w:rPr>
      </w:pPr>
    </w:p>
    <w:p w14:paraId="1B73E263" w14:textId="77777777" w:rsidR="00636408" w:rsidRPr="00944F76" w:rsidRDefault="00636408" w:rsidP="00636408">
      <w:pPr>
        <w:jc w:val="center"/>
        <w:rPr>
          <w:sz w:val="28"/>
          <w:szCs w:val="28"/>
        </w:rPr>
      </w:pPr>
      <w:r w:rsidRPr="00944F76">
        <w:rPr>
          <w:sz w:val="28"/>
          <w:szCs w:val="28"/>
        </w:rPr>
        <w:t>_______________________</w:t>
      </w:r>
      <w:r>
        <w:rPr>
          <w:sz w:val="28"/>
          <w:szCs w:val="28"/>
        </w:rPr>
        <w:t>___</w:t>
      </w:r>
    </w:p>
    <w:p w14:paraId="47C0B041" w14:textId="77777777" w:rsidR="00636408" w:rsidRDefault="00636408" w:rsidP="00636408">
      <w:pPr>
        <w:ind w:firstLine="709"/>
        <w:jc w:val="both"/>
        <w:rPr>
          <w:sz w:val="28"/>
          <w:szCs w:val="28"/>
        </w:rPr>
      </w:pPr>
    </w:p>
    <w:p w14:paraId="4636819C" w14:textId="77777777" w:rsidR="00FD7E25" w:rsidRDefault="00FD7E25"/>
    <w:p w14:paraId="4CAD3937" w14:textId="77777777" w:rsidR="002311D9" w:rsidRDefault="002311D9"/>
    <w:p w14:paraId="2C78C81A" w14:textId="77777777" w:rsidR="002311D9" w:rsidRDefault="002311D9"/>
    <w:p w14:paraId="30A14E1C" w14:textId="77777777" w:rsidR="002311D9" w:rsidRDefault="002311D9"/>
    <w:p w14:paraId="373E58A5" w14:textId="77777777" w:rsidR="002311D9" w:rsidRDefault="002311D9"/>
    <w:p w14:paraId="6DDB8EED" w14:textId="77777777" w:rsidR="002311D9" w:rsidRDefault="002311D9"/>
    <w:p w14:paraId="1B0703E6" w14:textId="77777777" w:rsidR="002311D9" w:rsidRDefault="002311D9"/>
    <w:p w14:paraId="772D544F" w14:textId="77777777" w:rsidR="002311D9" w:rsidRDefault="002311D9"/>
    <w:p w14:paraId="60BA1285" w14:textId="77777777" w:rsidR="002311D9" w:rsidRDefault="002311D9" w:rsidP="002311D9">
      <w:pPr>
        <w:ind w:firstLine="5103"/>
        <w:jc w:val="center"/>
        <w:rPr>
          <w:sz w:val="28"/>
          <w:szCs w:val="28"/>
        </w:rPr>
        <w:sectPr w:rsidR="002311D9" w:rsidSect="004A27B6">
          <w:pgSz w:w="11906" w:h="16838"/>
          <w:pgMar w:top="1134" w:right="624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BB85666" w14:textId="77777777" w:rsidR="00E07A61" w:rsidRDefault="00E07A61" w:rsidP="002311D9">
      <w:pPr>
        <w:ind w:firstLine="5103"/>
        <w:jc w:val="center"/>
        <w:rPr>
          <w:sz w:val="28"/>
          <w:szCs w:val="28"/>
        </w:rPr>
        <w:sectPr w:rsidR="00E07A61" w:rsidSect="004A27B6">
          <w:pgSz w:w="11906" w:h="16838"/>
          <w:pgMar w:top="1134" w:right="624" w:bottom="1134" w:left="1701" w:header="709" w:footer="709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14:paraId="3A67D20A" w14:textId="25F60F5E" w:rsidR="002311D9" w:rsidRPr="003D5AC1" w:rsidRDefault="002311D9" w:rsidP="002311D9">
      <w:pPr>
        <w:ind w:firstLine="5103"/>
        <w:jc w:val="center"/>
        <w:rPr>
          <w:sz w:val="28"/>
          <w:szCs w:val="28"/>
        </w:rPr>
      </w:pPr>
      <w:r w:rsidRPr="003D5AC1">
        <w:rPr>
          <w:sz w:val="28"/>
          <w:szCs w:val="28"/>
        </w:rPr>
        <w:lastRenderedPageBreak/>
        <w:t>Приложение № 2</w:t>
      </w:r>
    </w:p>
    <w:p w14:paraId="3BF1A68B" w14:textId="77777777" w:rsidR="002311D9" w:rsidRPr="003D5AC1" w:rsidRDefault="002311D9" w:rsidP="002311D9">
      <w:pPr>
        <w:ind w:firstLine="5103"/>
        <w:jc w:val="center"/>
        <w:rPr>
          <w:sz w:val="28"/>
          <w:szCs w:val="28"/>
        </w:rPr>
      </w:pPr>
      <w:r w:rsidRPr="003D5AC1">
        <w:rPr>
          <w:sz w:val="28"/>
          <w:szCs w:val="28"/>
        </w:rPr>
        <w:t>к постановлению администрации</w:t>
      </w:r>
    </w:p>
    <w:p w14:paraId="408F0554" w14:textId="77777777" w:rsidR="002311D9" w:rsidRPr="003D5AC1" w:rsidRDefault="002311D9" w:rsidP="002311D9">
      <w:pPr>
        <w:ind w:firstLine="5103"/>
        <w:jc w:val="center"/>
        <w:rPr>
          <w:sz w:val="28"/>
          <w:szCs w:val="28"/>
        </w:rPr>
      </w:pPr>
      <w:r w:rsidRPr="003D5AC1">
        <w:rPr>
          <w:sz w:val="28"/>
          <w:szCs w:val="28"/>
        </w:rPr>
        <w:t xml:space="preserve"> города Мурманска</w:t>
      </w:r>
    </w:p>
    <w:p w14:paraId="49CC3165" w14:textId="77777777" w:rsidR="002311D9" w:rsidRPr="003D5AC1" w:rsidRDefault="002311D9" w:rsidP="002311D9">
      <w:pPr>
        <w:ind w:left="5103"/>
        <w:jc w:val="center"/>
        <w:rPr>
          <w:sz w:val="28"/>
          <w:szCs w:val="28"/>
        </w:rPr>
      </w:pPr>
      <w:r w:rsidRPr="003D5AC1">
        <w:rPr>
          <w:sz w:val="28"/>
          <w:szCs w:val="28"/>
        </w:rPr>
        <w:t xml:space="preserve">от </w:t>
      </w:r>
      <w:r>
        <w:rPr>
          <w:sz w:val="28"/>
          <w:szCs w:val="28"/>
        </w:rPr>
        <w:t>18.02.2021</w:t>
      </w:r>
      <w:r w:rsidRPr="003D5AC1">
        <w:rPr>
          <w:sz w:val="28"/>
          <w:szCs w:val="28"/>
        </w:rPr>
        <w:t xml:space="preserve"> № </w:t>
      </w:r>
      <w:r>
        <w:rPr>
          <w:sz w:val="28"/>
          <w:szCs w:val="28"/>
        </w:rPr>
        <w:t>372</w:t>
      </w:r>
    </w:p>
    <w:p w14:paraId="398FCD47" w14:textId="77777777" w:rsidR="002311D9" w:rsidRPr="005B50E8" w:rsidRDefault="002311D9" w:rsidP="002311D9">
      <w:pPr>
        <w:ind w:left="5529"/>
        <w:jc w:val="center"/>
        <w:rPr>
          <w:sz w:val="28"/>
          <w:szCs w:val="28"/>
        </w:rPr>
      </w:pPr>
    </w:p>
    <w:p w14:paraId="5CC2F19C" w14:textId="77777777" w:rsidR="002311D9" w:rsidRPr="005B50E8" w:rsidRDefault="002311D9" w:rsidP="002311D9">
      <w:pPr>
        <w:ind w:left="5529"/>
        <w:jc w:val="center"/>
        <w:rPr>
          <w:sz w:val="28"/>
          <w:szCs w:val="28"/>
        </w:rPr>
      </w:pPr>
    </w:p>
    <w:p w14:paraId="3DBBDF30" w14:textId="77777777" w:rsidR="002311D9" w:rsidRPr="003D5AC1" w:rsidRDefault="002311D9" w:rsidP="002311D9">
      <w:pPr>
        <w:jc w:val="center"/>
        <w:rPr>
          <w:sz w:val="28"/>
          <w:szCs w:val="28"/>
        </w:rPr>
      </w:pPr>
      <w:r w:rsidRPr="003D5AC1">
        <w:rPr>
          <w:sz w:val="28"/>
          <w:szCs w:val="28"/>
        </w:rPr>
        <w:t>Состав</w:t>
      </w:r>
    </w:p>
    <w:p w14:paraId="6B6E1564" w14:textId="77777777" w:rsidR="002311D9" w:rsidRPr="003D5AC1" w:rsidRDefault="002311D9" w:rsidP="002311D9">
      <w:pPr>
        <w:jc w:val="center"/>
        <w:rPr>
          <w:sz w:val="28"/>
          <w:szCs w:val="28"/>
        </w:rPr>
      </w:pPr>
      <w:r w:rsidRPr="003D5AC1">
        <w:rPr>
          <w:sz w:val="28"/>
          <w:szCs w:val="28"/>
        </w:rPr>
        <w:t>конкурсной комиссии по выбору банков на 202</w:t>
      </w:r>
      <w:r>
        <w:rPr>
          <w:sz w:val="28"/>
          <w:szCs w:val="28"/>
        </w:rPr>
        <w:t>1</w:t>
      </w:r>
      <w:r w:rsidRPr="003D5AC1">
        <w:rPr>
          <w:sz w:val="28"/>
          <w:szCs w:val="28"/>
        </w:rPr>
        <w:t xml:space="preserve"> год</w:t>
      </w:r>
    </w:p>
    <w:p w14:paraId="79379F2D" w14:textId="77777777" w:rsidR="002311D9" w:rsidRDefault="002311D9" w:rsidP="002311D9">
      <w:pPr>
        <w:jc w:val="center"/>
        <w:rPr>
          <w:sz w:val="28"/>
          <w:szCs w:val="28"/>
        </w:rPr>
      </w:pPr>
      <w:r w:rsidRPr="003D5AC1">
        <w:rPr>
          <w:sz w:val="28"/>
          <w:szCs w:val="28"/>
        </w:rPr>
        <w:t xml:space="preserve">для участия в реализации подпрограммы «Обеспечение жильем </w:t>
      </w:r>
    </w:p>
    <w:p w14:paraId="65E2794E" w14:textId="77777777" w:rsidR="002311D9" w:rsidRPr="003D5AC1" w:rsidRDefault="002311D9" w:rsidP="002311D9">
      <w:pPr>
        <w:jc w:val="center"/>
        <w:rPr>
          <w:sz w:val="28"/>
          <w:szCs w:val="28"/>
        </w:rPr>
      </w:pPr>
      <w:r>
        <w:rPr>
          <w:sz w:val="28"/>
          <w:szCs w:val="28"/>
        </w:rPr>
        <w:t>молодых</w:t>
      </w:r>
      <w:r w:rsidRPr="003D5AC1">
        <w:rPr>
          <w:sz w:val="28"/>
          <w:szCs w:val="28"/>
        </w:rPr>
        <w:t xml:space="preserve"> и многодетных семей города Мурманска» на 2018-2024 годы</w:t>
      </w:r>
    </w:p>
    <w:p w14:paraId="3C549E32" w14:textId="77777777" w:rsidR="002311D9" w:rsidRPr="003D5AC1" w:rsidRDefault="002311D9" w:rsidP="002311D9">
      <w:pPr>
        <w:rPr>
          <w:b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376"/>
        <w:gridCol w:w="5103"/>
        <w:gridCol w:w="2268"/>
      </w:tblGrid>
      <w:tr w:rsidR="002311D9" w:rsidRPr="003D5AC1" w14:paraId="3157C396" w14:textId="77777777" w:rsidTr="002311D9">
        <w:tc>
          <w:tcPr>
            <w:tcW w:w="2376" w:type="dxa"/>
          </w:tcPr>
          <w:p w14:paraId="1545BD7B" w14:textId="77777777" w:rsidR="002311D9" w:rsidRPr="003D5AC1" w:rsidRDefault="002311D9" w:rsidP="002311D9">
            <w:pPr>
              <w:shd w:val="clear" w:color="auto" w:fill="FFFFFF"/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 xml:space="preserve">Синякаев </w:t>
            </w:r>
          </w:p>
          <w:p w14:paraId="2F82DEF1" w14:textId="77777777" w:rsidR="002311D9" w:rsidRPr="003D5AC1" w:rsidRDefault="002311D9" w:rsidP="002311D9">
            <w:pPr>
              <w:shd w:val="clear" w:color="auto" w:fill="FFFFFF"/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>Руфат Равильевич</w:t>
            </w:r>
          </w:p>
        </w:tc>
        <w:tc>
          <w:tcPr>
            <w:tcW w:w="5103" w:type="dxa"/>
          </w:tcPr>
          <w:p w14:paraId="4AAF936D" w14:textId="77777777" w:rsidR="002311D9" w:rsidRPr="008B4ECF" w:rsidRDefault="002311D9" w:rsidP="002311D9">
            <w:pPr>
              <w:shd w:val="clear" w:color="auto" w:fill="FFFFFF"/>
              <w:rPr>
                <w:sz w:val="28"/>
                <w:szCs w:val="28"/>
              </w:rPr>
            </w:pPr>
            <w:r w:rsidRPr="003D5AC1">
              <w:rPr>
                <w:color w:val="323232"/>
                <w:spacing w:val="-9"/>
                <w:sz w:val="28"/>
                <w:szCs w:val="28"/>
              </w:rPr>
              <w:t xml:space="preserve">- </w:t>
            </w:r>
            <w:r w:rsidRPr="003D5AC1">
              <w:rPr>
                <w:sz w:val="28"/>
                <w:szCs w:val="28"/>
              </w:rPr>
              <w:t>заместитель главы администрации города Мурманска</w:t>
            </w:r>
          </w:p>
        </w:tc>
        <w:tc>
          <w:tcPr>
            <w:tcW w:w="2268" w:type="dxa"/>
          </w:tcPr>
          <w:p w14:paraId="4CB78833" w14:textId="77777777" w:rsidR="002311D9" w:rsidRPr="003D5AC1" w:rsidRDefault="002311D9" w:rsidP="002311D9">
            <w:pPr>
              <w:shd w:val="clear" w:color="auto" w:fill="FFFFFF"/>
              <w:tabs>
                <w:tab w:val="left" w:pos="8222"/>
                <w:tab w:val="left" w:pos="8505"/>
              </w:tabs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>- председатель конкурсной комиссии</w:t>
            </w:r>
          </w:p>
          <w:p w14:paraId="37F0F0EF" w14:textId="77777777" w:rsidR="002311D9" w:rsidRPr="003D5AC1" w:rsidRDefault="002311D9" w:rsidP="002311D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311D9" w:rsidRPr="003D5AC1" w14:paraId="2F6442AC" w14:textId="77777777" w:rsidTr="002311D9">
        <w:tc>
          <w:tcPr>
            <w:tcW w:w="2376" w:type="dxa"/>
          </w:tcPr>
          <w:p w14:paraId="0EF72544" w14:textId="77777777" w:rsidR="002311D9" w:rsidRDefault="002311D9" w:rsidP="002311D9">
            <w:pPr>
              <w:shd w:val="clear" w:color="auto" w:fill="FFFFFF"/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>Канаш</w:t>
            </w:r>
          </w:p>
          <w:p w14:paraId="3A5D5807" w14:textId="77777777" w:rsidR="002311D9" w:rsidRDefault="002311D9" w:rsidP="002311D9">
            <w:pPr>
              <w:shd w:val="clear" w:color="auto" w:fill="FFFFFF"/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>Ирина</w:t>
            </w:r>
          </w:p>
          <w:p w14:paraId="2A06D278" w14:textId="77777777" w:rsidR="002311D9" w:rsidRPr="003D5AC1" w:rsidRDefault="002311D9" w:rsidP="002311D9">
            <w:pPr>
              <w:shd w:val="clear" w:color="auto" w:fill="FFFFFF"/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 xml:space="preserve">Степановна </w:t>
            </w:r>
          </w:p>
          <w:p w14:paraId="62C51BD6" w14:textId="77777777" w:rsidR="002311D9" w:rsidRPr="003D5AC1" w:rsidRDefault="002311D9" w:rsidP="002311D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3EC9BD34" w14:textId="77777777" w:rsidR="002311D9" w:rsidRPr="003D5AC1" w:rsidRDefault="002311D9" w:rsidP="002311D9">
            <w:pPr>
              <w:shd w:val="clear" w:color="auto" w:fill="FFFFFF"/>
              <w:rPr>
                <w:sz w:val="28"/>
                <w:szCs w:val="28"/>
              </w:rPr>
            </w:pPr>
            <w:r w:rsidRPr="003D5AC1">
              <w:rPr>
                <w:color w:val="323232"/>
                <w:spacing w:val="-9"/>
                <w:sz w:val="28"/>
                <w:szCs w:val="28"/>
              </w:rPr>
              <w:t xml:space="preserve">- </w:t>
            </w:r>
            <w:r w:rsidRPr="003D5AC1">
              <w:rPr>
                <w:sz w:val="28"/>
                <w:szCs w:val="28"/>
              </w:rPr>
              <w:t>председатель комитета по экономическому развитию администрации города</w:t>
            </w:r>
          </w:p>
          <w:p w14:paraId="5C6C5346" w14:textId="77777777" w:rsidR="002311D9" w:rsidRPr="003D5AC1" w:rsidRDefault="002311D9" w:rsidP="002311D9">
            <w:pPr>
              <w:ind w:left="34"/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>Мурманска</w:t>
            </w:r>
          </w:p>
          <w:p w14:paraId="42C38709" w14:textId="77777777" w:rsidR="002311D9" w:rsidRPr="003D5AC1" w:rsidRDefault="002311D9" w:rsidP="002311D9">
            <w:pPr>
              <w:ind w:left="34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62203F9B" w14:textId="77777777" w:rsidR="002311D9" w:rsidRPr="003D5AC1" w:rsidRDefault="002311D9" w:rsidP="002311D9">
            <w:pPr>
              <w:shd w:val="clear" w:color="auto" w:fill="FFFFFF"/>
              <w:tabs>
                <w:tab w:val="left" w:pos="8222"/>
                <w:tab w:val="left" w:pos="8505"/>
              </w:tabs>
              <w:ind w:right="-108"/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 xml:space="preserve">- заместитель председателя конкурсной комиссии  </w:t>
            </w:r>
          </w:p>
          <w:p w14:paraId="0A350743" w14:textId="77777777" w:rsidR="002311D9" w:rsidRPr="003D5AC1" w:rsidRDefault="002311D9" w:rsidP="002311D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311D9" w:rsidRPr="003D5AC1" w14:paraId="2B744C72" w14:textId="77777777" w:rsidTr="002311D9">
        <w:tc>
          <w:tcPr>
            <w:tcW w:w="2376" w:type="dxa"/>
          </w:tcPr>
          <w:p w14:paraId="345E9634" w14:textId="77777777" w:rsidR="002311D9" w:rsidRDefault="002311D9" w:rsidP="002311D9">
            <w:pPr>
              <w:shd w:val="clear" w:color="auto" w:fill="FFFFFF"/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>Бусарова</w:t>
            </w:r>
          </w:p>
          <w:p w14:paraId="2BB51AF0" w14:textId="77777777" w:rsidR="002311D9" w:rsidRDefault="002311D9" w:rsidP="002311D9">
            <w:pPr>
              <w:shd w:val="clear" w:color="auto" w:fill="FFFFFF"/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>Ольга</w:t>
            </w:r>
          </w:p>
          <w:p w14:paraId="5DD73F0E" w14:textId="77777777" w:rsidR="002311D9" w:rsidRPr="003D5AC1" w:rsidRDefault="002311D9" w:rsidP="002311D9">
            <w:pPr>
              <w:shd w:val="clear" w:color="auto" w:fill="FFFFFF"/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>Александровна</w:t>
            </w:r>
          </w:p>
          <w:p w14:paraId="259ADC12" w14:textId="77777777" w:rsidR="002311D9" w:rsidRPr="003D5AC1" w:rsidRDefault="002311D9" w:rsidP="002311D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40F96C2A" w14:textId="77777777" w:rsidR="002311D9" w:rsidRPr="008B4ECF" w:rsidRDefault="002311D9" w:rsidP="002311D9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>- главный специалист отдела анализа и тарифного регулирования муниципального сектора экономики комитета по экономическому развитию администрации города Мурманска</w:t>
            </w:r>
          </w:p>
        </w:tc>
        <w:tc>
          <w:tcPr>
            <w:tcW w:w="2268" w:type="dxa"/>
          </w:tcPr>
          <w:p w14:paraId="3BB767FE" w14:textId="77777777" w:rsidR="002311D9" w:rsidRPr="003D5AC1" w:rsidRDefault="002311D9" w:rsidP="002311D9">
            <w:pPr>
              <w:shd w:val="clear" w:color="auto" w:fill="FFFFFF"/>
              <w:tabs>
                <w:tab w:val="left" w:pos="8222"/>
                <w:tab w:val="left" w:pos="8505"/>
              </w:tabs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>- секретарь конкурсной комиссии</w:t>
            </w:r>
          </w:p>
          <w:p w14:paraId="061D41DC" w14:textId="77777777" w:rsidR="002311D9" w:rsidRPr="003D5AC1" w:rsidRDefault="002311D9" w:rsidP="002311D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7A57BBF" w14:textId="77777777" w:rsidR="002311D9" w:rsidRDefault="002311D9" w:rsidP="002311D9">
      <w:pPr>
        <w:jc w:val="center"/>
        <w:rPr>
          <w:sz w:val="28"/>
          <w:szCs w:val="28"/>
        </w:rPr>
      </w:pPr>
    </w:p>
    <w:p w14:paraId="1289090F" w14:textId="77777777" w:rsidR="002311D9" w:rsidRDefault="002311D9" w:rsidP="002311D9">
      <w:pPr>
        <w:jc w:val="center"/>
        <w:rPr>
          <w:sz w:val="28"/>
          <w:szCs w:val="28"/>
        </w:rPr>
      </w:pPr>
      <w:r w:rsidRPr="003D5AC1">
        <w:rPr>
          <w:sz w:val="28"/>
          <w:szCs w:val="28"/>
        </w:rPr>
        <w:t>Члены конкурсной комиссии:</w:t>
      </w:r>
    </w:p>
    <w:p w14:paraId="2E2D408B" w14:textId="77777777" w:rsidR="002311D9" w:rsidRPr="003D5AC1" w:rsidRDefault="002311D9" w:rsidP="002311D9">
      <w:pPr>
        <w:jc w:val="center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376"/>
        <w:gridCol w:w="7371"/>
      </w:tblGrid>
      <w:tr w:rsidR="002311D9" w:rsidRPr="003D5AC1" w14:paraId="20216028" w14:textId="77777777" w:rsidTr="002311D9">
        <w:trPr>
          <w:trHeight w:val="1555"/>
        </w:trPr>
        <w:tc>
          <w:tcPr>
            <w:tcW w:w="2376" w:type="dxa"/>
          </w:tcPr>
          <w:p w14:paraId="1911E1E6" w14:textId="77777777" w:rsidR="002311D9" w:rsidRDefault="002311D9" w:rsidP="00231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Бачиннова</w:t>
            </w:r>
          </w:p>
          <w:p w14:paraId="5E140061" w14:textId="77777777" w:rsidR="002311D9" w:rsidRDefault="002311D9" w:rsidP="00231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Олеся</w:t>
            </w:r>
          </w:p>
          <w:p w14:paraId="405F828C" w14:textId="77777777" w:rsidR="002311D9" w:rsidRPr="003D5AC1" w:rsidRDefault="002311D9" w:rsidP="00231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Викторовна</w:t>
            </w:r>
          </w:p>
        </w:tc>
        <w:tc>
          <w:tcPr>
            <w:tcW w:w="7371" w:type="dxa"/>
          </w:tcPr>
          <w:p w14:paraId="2B20119F" w14:textId="77777777" w:rsidR="002311D9" w:rsidRDefault="002311D9" w:rsidP="002311D9">
            <w:pPr>
              <w:rPr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руководитель направления </w:t>
            </w:r>
            <w:r w:rsidRPr="00D466CE">
              <w:rPr>
                <w:sz w:val="28"/>
                <w:szCs w:val="28"/>
              </w:rPr>
              <w:t xml:space="preserve">экономического отдела Отделения Мурманск Отделения по Мурманской области Северо-Западного главного управления Центрального банка Российской Федерации </w:t>
            </w:r>
            <w:r w:rsidRPr="00D466CE">
              <w:rPr>
                <w:spacing w:val="2"/>
                <w:sz w:val="28"/>
                <w:szCs w:val="28"/>
              </w:rPr>
              <w:t>(по согласованию)</w:t>
            </w:r>
          </w:p>
          <w:p w14:paraId="0850D5A9" w14:textId="77777777" w:rsidR="002311D9" w:rsidRPr="003D5AC1" w:rsidRDefault="002311D9" w:rsidP="002311D9">
            <w:pPr>
              <w:rPr>
                <w:sz w:val="28"/>
                <w:szCs w:val="28"/>
              </w:rPr>
            </w:pPr>
          </w:p>
        </w:tc>
      </w:tr>
      <w:tr w:rsidR="002311D9" w:rsidRPr="003D5AC1" w14:paraId="3BFDF717" w14:textId="77777777" w:rsidTr="002311D9">
        <w:trPr>
          <w:trHeight w:val="1555"/>
        </w:trPr>
        <w:tc>
          <w:tcPr>
            <w:tcW w:w="2376" w:type="dxa"/>
          </w:tcPr>
          <w:p w14:paraId="3B729501" w14:textId="77777777" w:rsidR="002311D9" w:rsidRPr="003D5AC1" w:rsidRDefault="002311D9" w:rsidP="002311D9">
            <w:pPr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 xml:space="preserve">Бордовская Оксана </w:t>
            </w:r>
          </w:p>
          <w:p w14:paraId="35CB233A" w14:textId="77777777" w:rsidR="002311D9" w:rsidRPr="003D5AC1" w:rsidRDefault="002311D9" w:rsidP="002311D9">
            <w:pPr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>Юрьевна</w:t>
            </w:r>
          </w:p>
        </w:tc>
        <w:tc>
          <w:tcPr>
            <w:tcW w:w="7371" w:type="dxa"/>
          </w:tcPr>
          <w:p w14:paraId="4D133612" w14:textId="77777777" w:rsidR="002311D9" w:rsidRPr="003D5AC1" w:rsidRDefault="002311D9" w:rsidP="002311D9">
            <w:pPr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>- начальник отдела анализа и тарифного регулирования муниципального сектора экономики комитета по экономическому развитию администрации города Мурманска</w:t>
            </w:r>
          </w:p>
          <w:p w14:paraId="750E2DBF" w14:textId="77777777" w:rsidR="002311D9" w:rsidRPr="003D5AC1" w:rsidRDefault="002311D9" w:rsidP="002311D9">
            <w:pPr>
              <w:rPr>
                <w:sz w:val="28"/>
                <w:szCs w:val="28"/>
              </w:rPr>
            </w:pPr>
          </w:p>
        </w:tc>
      </w:tr>
      <w:tr w:rsidR="002311D9" w:rsidRPr="003D5AC1" w14:paraId="3DD7687C" w14:textId="77777777" w:rsidTr="002311D9">
        <w:trPr>
          <w:trHeight w:val="1162"/>
        </w:trPr>
        <w:tc>
          <w:tcPr>
            <w:tcW w:w="2376" w:type="dxa"/>
          </w:tcPr>
          <w:p w14:paraId="18FD0D31" w14:textId="77777777" w:rsidR="002311D9" w:rsidRDefault="002311D9" w:rsidP="00231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Верещагина</w:t>
            </w:r>
          </w:p>
          <w:p w14:paraId="3EEFD07D" w14:textId="77777777" w:rsidR="002311D9" w:rsidRDefault="002311D9" w:rsidP="00231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</w:t>
            </w:r>
          </w:p>
          <w:p w14:paraId="111E3463" w14:textId="77777777" w:rsidR="002311D9" w:rsidRDefault="002311D9" w:rsidP="00231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Леонидовна</w:t>
            </w:r>
          </w:p>
          <w:p w14:paraId="4ECC7FCC" w14:textId="77777777" w:rsidR="002311D9" w:rsidRPr="003D5AC1" w:rsidRDefault="002311D9" w:rsidP="002311D9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14:paraId="164F9A0A" w14:textId="77777777" w:rsidR="002311D9" w:rsidRPr="003D5AC1" w:rsidRDefault="002311D9" w:rsidP="002311D9">
            <w:pPr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главный специалист</w:t>
            </w:r>
            <w:r w:rsidRPr="003D5AC1">
              <w:rPr>
                <w:sz w:val="28"/>
                <w:szCs w:val="28"/>
              </w:rPr>
              <w:t xml:space="preserve"> юридического отдела администрации города Мурманска</w:t>
            </w:r>
          </w:p>
          <w:p w14:paraId="06D53ED0" w14:textId="77777777" w:rsidR="002311D9" w:rsidRPr="003D5AC1" w:rsidRDefault="002311D9" w:rsidP="002311D9">
            <w:pPr>
              <w:rPr>
                <w:sz w:val="28"/>
                <w:szCs w:val="28"/>
              </w:rPr>
            </w:pPr>
          </w:p>
        </w:tc>
      </w:tr>
      <w:tr w:rsidR="002311D9" w:rsidRPr="003D5AC1" w14:paraId="0523DCF6" w14:textId="77777777" w:rsidTr="002311D9">
        <w:trPr>
          <w:trHeight w:val="70"/>
        </w:trPr>
        <w:tc>
          <w:tcPr>
            <w:tcW w:w="2376" w:type="dxa"/>
          </w:tcPr>
          <w:p w14:paraId="0BD03C5C" w14:textId="77777777" w:rsidR="002311D9" w:rsidRPr="003D5AC1" w:rsidRDefault="002311D9" w:rsidP="002311D9">
            <w:pPr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>Ляменкова</w:t>
            </w:r>
          </w:p>
          <w:p w14:paraId="4EA84AB2" w14:textId="77777777" w:rsidR="002311D9" w:rsidRPr="003D5AC1" w:rsidRDefault="002311D9" w:rsidP="002311D9">
            <w:pPr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>Вера</w:t>
            </w:r>
          </w:p>
          <w:p w14:paraId="29466E20" w14:textId="77777777" w:rsidR="002311D9" w:rsidRPr="003D5AC1" w:rsidRDefault="002311D9" w:rsidP="002311D9">
            <w:pPr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lastRenderedPageBreak/>
              <w:t>Владимировна</w:t>
            </w:r>
          </w:p>
        </w:tc>
        <w:tc>
          <w:tcPr>
            <w:tcW w:w="7371" w:type="dxa"/>
          </w:tcPr>
          <w:p w14:paraId="0DFB84D7" w14:textId="77777777" w:rsidR="002311D9" w:rsidRPr="003D5AC1" w:rsidRDefault="002311D9" w:rsidP="002311D9">
            <w:pPr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lastRenderedPageBreak/>
              <w:t xml:space="preserve">- главный специалист отдела управления и распоряжения муниципальным имуществом комитета имущественных </w:t>
            </w:r>
            <w:r w:rsidRPr="003D5AC1">
              <w:rPr>
                <w:sz w:val="28"/>
                <w:szCs w:val="28"/>
              </w:rPr>
              <w:lastRenderedPageBreak/>
              <w:t>отношений города Мурманска</w:t>
            </w:r>
          </w:p>
        </w:tc>
      </w:tr>
      <w:tr w:rsidR="002311D9" w:rsidRPr="003D5AC1" w14:paraId="6447749A" w14:textId="77777777" w:rsidTr="002311D9">
        <w:tc>
          <w:tcPr>
            <w:tcW w:w="2376" w:type="dxa"/>
          </w:tcPr>
          <w:p w14:paraId="4BE08D54" w14:textId="77777777" w:rsidR="002311D9" w:rsidRPr="003D5AC1" w:rsidRDefault="002311D9" w:rsidP="002311D9">
            <w:pPr>
              <w:ind w:right="-108"/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lastRenderedPageBreak/>
              <w:t>Печкарева</w:t>
            </w:r>
          </w:p>
          <w:p w14:paraId="009A9FB1" w14:textId="77777777" w:rsidR="002311D9" w:rsidRDefault="002311D9" w:rsidP="002311D9">
            <w:pPr>
              <w:ind w:right="-108"/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>Татьяна</w:t>
            </w:r>
          </w:p>
          <w:p w14:paraId="46ED0A6A" w14:textId="77777777" w:rsidR="002311D9" w:rsidRPr="003D5AC1" w:rsidRDefault="002311D9" w:rsidP="002311D9">
            <w:pPr>
              <w:ind w:right="-108"/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>Вадимовна</w:t>
            </w:r>
          </w:p>
        </w:tc>
        <w:tc>
          <w:tcPr>
            <w:tcW w:w="7371" w:type="dxa"/>
          </w:tcPr>
          <w:p w14:paraId="0EB5586F" w14:textId="77777777" w:rsidR="002311D9" w:rsidRPr="003D5AC1" w:rsidRDefault="002311D9" w:rsidP="002311D9">
            <w:pPr>
              <w:rPr>
                <w:color w:val="323232"/>
                <w:spacing w:val="2"/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 xml:space="preserve">- председатель комитета по социальной поддержке, взаимодействию с общественными организациями и делам молодежи администрации города </w:t>
            </w:r>
            <w:r w:rsidRPr="003D5AC1">
              <w:rPr>
                <w:spacing w:val="2"/>
                <w:sz w:val="28"/>
                <w:szCs w:val="28"/>
              </w:rPr>
              <w:t>Мурманска</w:t>
            </w:r>
          </w:p>
          <w:p w14:paraId="5E0E43AF" w14:textId="77777777" w:rsidR="002311D9" w:rsidRPr="003D5AC1" w:rsidRDefault="002311D9" w:rsidP="002311D9">
            <w:pPr>
              <w:rPr>
                <w:sz w:val="28"/>
                <w:szCs w:val="28"/>
              </w:rPr>
            </w:pPr>
          </w:p>
        </w:tc>
      </w:tr>
      <w:tr w:rsidR="002311D9" w:rsidRPr="00D466CE" w14:paraId="215AA19B" w14:textId="77777777" w:rsidTr="002311D9">
        <w:tc>
          <w:tcPr>
            <w:tcW w:w="2376" w:type="dxa"/>
          </w:tcPr>
          <w:p w14:paraId="24512498" w14:textId="77777777" w:rsidR="002311D9" w:rsidRPr="00D466CE" w:rsidRDefault="002311D9" w:rsidP="002311D9">
            <w:pPr>
              <w:rPr>
                <w:sz w:val="28"/>
                <w:szCs w:val="28"/>
              </w:rPr>
            </w:pPr>
            <w:r w:rsidRPr="00D466CE">
              <w:rPr>
                <w:sz w:val="28"/>
                <w:szCs w:val="28"/>
              </w:rPr>
              <w:t xml:space="preserve">Подобед </w:t>
            </w:r>
          </w:p>
          <w:p w14:paraId="57F59D3B" w14:textId="77777777" w:rsidR="002311D9" w:rsidRPr="00D466CE" w:rsidRDefault="002311D9" w:rsidP="002311D9">
            <w:pPr>
              <w:rPr>
                <w:sz w:val="28"/>
                <w:szCs w:val="28"/>
              </w:rPr>
            </w:pPr>
            <w:r w:rsidRPr="00D466CE">
              <w:rPr>
                <w:sz w:val="28"/>
                <w:szCs w:val="28"/>
              </w:rPr>
              <w:t xml:space="preserve">Елена Витальевна </w:t>
            </w:r>
          </w:p>
        </w:tc>
        <w:tc>
          <w:tcPr>
            <w:tcW w:w="7371" w:type="dxa"/>
          </w:tcPr>
          <w:p w14:paraId="049DBB40" w14:textId="77777777" w:rsidR="002311D9" w:rsidRPr="00D466CE" w:rsidRDefault="002311D9" w:rsidP="002311D9">
            <w:pPr>
              <w:rPr>
                <w:sz w:val="28"/>
                <w:szCs w:val="28"/>
              </w:rPr>
            </w:pPr>
            <w:r w:rsidRPr="00D466C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консультант</w:t>
            </w:r>
            <w:r w:rsidRPr="00D466CE">
              <w:rPr>
                <w:sz w:val="28"/>
                <w:szCs w:val="28"/>
              </w:rPr>
              <w:t xml:space="preserve"> отдела доходов и муниципального долга управления финансов администрации города Мурманска</w:t>
            </w:r>
          </w:p>
          <w:p w14:paraId="32253F6C" w14:textId="77777777" w:rsidR="002311D9" w:rsidRDefault="002311D9" w:rsidP="002311D9">
            <w:pPr>
              <w:rPr>
                <w:sz w:val="28"/>
                <w:szCs w:val="28"/>
              </w:rPr>
            </w:pPr>
          </w:p>
          <w:p w14:paraId="59FEDC6A" w14:textId="77777777" w:rsidR="002311D9" w:rsidRPr="00D466CE" w:rsidRDefault="002311D9" w:rsidP="002311D9">
            <w:pPr>
              <w:rPr>
                <w:sz w:val="28"/>
                <w:szCs w:val="28"/>
              </w:rPr>
            </w:pPr>
          </w:p>
        </w:tc>
      </w:tr>
      <w:tr w:rsidR="002311D9" w:rsidRPr="00D466CE" w14:paraId="33673B09" w14:textId="77777777" w:rsidTr="002311D9">
        <w:tc>
          <w:tcPr>
            <w:tcW w:w="2376" w:type="dxa"/>
          </w:tcPr>
          <w:p w14:paraId="2CF67BA5" w14:textId="77777777" w:rsidR="002311D9" w:rsidRPr="003D5AC1" w:rsidRDefault="002311D9" w:rsidP="002311D9">
            <w:pPr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>Прямиков</w:t>
            </w:r>
            <w:r>
              <w:rPr>
                <w:sz w:val="28"/>
                <w:szCs w:val="28"/>
              </w:rPr>
              <w:t>а</w:t>
            </w:r>
            <w:r w:rsidRPr="003D5AC1">
              <w:rPr>
                <w:sz w:val="28"/>
                <w:szCs w:val="28"/>
              </w:rPr>
              <w:t xml:space="preserve"> </w:t>
            </w:r>
          </w:p>
          <w:p w14:paraId="06F23599" w14:textId="77777777" w:rsidR="002311D9" w:rsidRPr="003D5AC1" w:rsidRDefault="002311D9" w:rsidP="002311D9">
            <w:pPr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>Тамар</w:t>
            </w:r>
            <w:r>
              <w:rPr>
                <w:sz w:val="28"/>
                <w:szCs w:val="28"/>
              </w:rPr>
              <w:t>а</w:t>
            </w:r>
            <w:r w:rsidRPr="003D5AC1">
              <w:rPr>
                <w:sz w:val="28"/>
                <w:szCs w:val="28"/>
              </w:rPr>
              <w:t xml:space="preserve"> </w:t>
            </w:r>
          </w:p>
          <w:p w14:paraId="14FEDB18" w14:textId="77777777" w:rsidR="002311D9" w:rsidRPr="00D466CE" w:rsidRDefault="002311D9" w:rsidP="002311D9">
            <w:pPr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>Ивановн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7371" w:type="dxa"/>
          </w:tcPr>
          <w:p w14:paraId="1027D727" w14:textId="77777777" w:rsidR="002311D9" w:rsidRPr="00D466CE" w:rsidRDefault="002311D9" w:rsidP="002311D9">
            <w:pPr>
              <w:rPr>
                <w:spacing w:val="2"/>
                <w:sz w:val="28"/>
                <w:szCs w:val="28"/>
              </w:rPr>
            </w:pPr>
            <w:r w:rsidRPr="00D466CE">
              <w:rPr>
                <w:sz w:val="28"/>
                <w:szCs w:val="28"/>
              </w:rPr>
              <w:t xml:space="preserve">- </w:t>
            </w:r>
            <w:r w:rsidRPr="003D5AC1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3D5AC1">
              <w:rPr>
                <w:sz w:val="28"/>
                <w:szCs w:val="28"/>
              </w:rPr>
              <w:t xml:space="preserve"> председателя </w:t>
            </w:r>
            <w:r w:rsidRPr="00D466CE">
              <w:rPr>
                <w:sz w:val="28"/>
                <w:szCs w:val="28"/>
              </w:rPr>
              <w:t xml:space="preserve">Совета депутатов города </w:t>
            </w:r>
            <w:r w:rsidRPr="00D466CE">
              <w:rPr>
                <w:spacing w:val="2"/>
                <w:sz w:val="28"/>
                <w:szCs w:val="28"/>
              </w:rPr>
              <w:t>Мурманска (по согласованию)</w:t>
            </w:r>
          </w:p>
          <w:p w14:paraId="6375A5D1" w14:textId="77777777" w:rsidR="002311D9" w:rsidRPr="00D466CE" w:rsidRDefault="002311D9" w:rsidP="002311D9">
            <w:pPr>
              <w:rPr>
                <w:sz w:val="28"/>
                <w:szCs w:val="28"/>
              </w:rPr>
            </w:pPr>
          </w:p>
        </w:tc>
      </w:tr>
    </w:tbl>
    <w:p w14:paraId="1A50A8A1" w14:textId="77777777" w:rsidR="002311D9" w:rsidRPr="00D466CE" w:rsidRDefault="002311D9" w:rsidP="002311D9">
      <w:pPr>
        <w:jc w:val="center"/>
        <w:rPr>
          <w:b/>
          <w:sz w:val="28"/>
          <w:szCs w:val="28"/>
        </w:rPr>
      </w:pPr>
    </w:p>
    <w:p w14:paraId="2361F298" w14:textId="77777777" w:rsidR="002311D9" w:rsidRDefault="002311D9" w:rsidP="002311D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466CE">
        <w:rPr>
          <w:sz w:val="28"/>
          <w:szCs w:val="28"/>
        </w:rPr>
        <w:t>Определить, что при невозможности участия в работе членов конкурсной комиссии производится замена:</w:t>
      </w:r>
    </w:p>
    <w:p w14:paraId="7FA47D58" w14:textId="77777777" w:rsidR="002311D9" w:rsidRPr="00D466CE" w:rsidRDefault="002311D9" w:rsidP="002311D9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332"/>
        <w:gridCol w:w="2504"/>
        <w:gridCol w:w="4911"/>
      </w:tblGrid>
      <w:tr w:rsidR="002311D9" w:rsidRPr="00D466CE" w14:paraId="67230ED0" w14:textId="77777777" w:rsidTr="002311D9">
        <w:trPr>
          <w:trHeight w:val="2214"/>
        </w:trPr>
        <w:tc>
          <w:tcPr>
            <w:tcW w:w="2332" w:type="dxa"/>
          </w:tcPr>
          <w:p w14:paraId="646987C9" w14:textId="77777777" w:rsidR="002311D9" w:rsidRPr="003D5AC1" w:rsidRDefault="002311D9" w:rsidP="002311D9">
            <w:pPr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>Бачинновой</w:t>
            </w:r>
          </w:p>
          <w:p w14:paraId="3F8B1CBC" w14:textId="77777777" w:rsidR="002311D9" w:rsidRPr="003D5AC1" w:rsidRDefault="002311D9" w:rsidP="002311D9">
            <w:pPr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>Олес</w:t>
            </w:r>
            <w:r>
              <w:rPr>
                <w:sz w:val="28"/>
                <w:szCs w:val="28"/>
              </w:rPr>
              <w:t>и</w:t>
            </w:r>
          </w:p>
          <w:p w14:paraId="56DA35A8" w14:textId="77777777" w:rsidR="002311D9" w:rsidRPr="00D466CE" w:rsidRDefault="002311D9" w:rsidP="002311D9">
            <w:pPr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>Викторовн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2504" w:type="dxa"/>
          </w:tcPr>
          <w:p w14:paraId="0C495450" w14:textId="77777777" w:rsidR="002311D9" w:rsidRDefault="002311D9" w:rsidP="002311D9">
            <w:pPr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Цветковым</w:t>
            </w:r>
          </w:p>
          <w:p w14:paraId="74343236" w14:textId="77777777" w:rsidR="002311D9" w:rsidRDefault="002311D9" w:rsidP="00231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Виталием</w:t>
            </w:r>
          </w:p>
          <w:p w14:paraId="117747D1" w14:textId="77777777" w:rsidR="002311D9" w:rsidRPr="00D466CE" w:rsidRDefault="002311D9" w:rsidP="00231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Валентиновичем</w:t>
            </w:r>
          </w:p>
        </w:tc>
        <w:tc>
          <w:tcPr>
            <w:tcW w:w="4911" w:type="dxa"/>
          </w:tcPr>
          <w:p w14:paraId="280ADCB1" w14:textId="77777777" w:rsidR="002311D9" w:rsidRPr="003D5AC1" w:rsidRDefault="002311D9" w:rsidP="002311D9">
            <w:pPr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ведущим</w:t>
            </w:r>
            <w:r w:rsidRPr="003D5AC1">
              <w:rPr>
                <w:sz w:val="28"/>
                <w:szCs w:val="28"/>
              </w:rPr>
              <w:t xml:space="preserve"> экономистом экономического отдела Отделения Мурманск Отделения по Мурманской области Северо-Западного главного управления Центрального банка Российской Федерации (по согласованию) </w:t>
            </w:r>
          </w:p>
          <w:p w14:paraId="43C13BE1" w14:textId="77777777" w:rsidR="002311D9" w:rsidRPr="00D466CE" w:rsidRDefault="002311D9" w:rsidP="002311D9">
            <w:pPr>
              <w:rPr>
                <w:sz w:val="28"/>
                <w:szCs w:val="28"/>
              </w:rPr>
            </w:pPr>
          </w:p>
        </w:tc>
      </w:tr>
      <w:tr w:rsidR="002311D9" w:rsidRPr="00D466CE" w14:paraId="4500F40C" w14:textId="77777777" w:rsidTr="002311D9">
        <w:trPr>
          <w:trHeight w:val="1895"/>
        </w:trPr>
        <w:tc>
          <w:tcPr>
            <w:tcW w:w="2332" w:type="dxa"/>
          </w:tcPr>
          <w:p w14:paraId="46FC26DE" w14:textId="77777777" w:rsidR="002311D9" w:rsidRPr="00D466CE" w:rsidRDefault="002311D9" w:rsidP="002311D9">
            <w:pPr>
              <w:rPr>
                <w:sz w:val="28"/>
                <w:szCs w:val="28"/>
              </w:rPr>
            </w:pPr>
            <w:r w:rsidRPr="00D466CE">
              <w:rPr>
                <w:sz w:val="28"/>
                <w:szCs w:val="28"/>
              </w:rPr>
              <w:t xml:space="preserve">Бордовской Оксаны </w:t>
            </w:r>
          </w:p>
          <w:p w14:paraId="526BDC4D" w14:textId="77777777" w:rsidR="002311D9" w:rsidRPr="00D466CE" w:rsidRDefault="002311D9" w:rsidP="002311D9">
            <w:pPr>
              <w:rPr>
                <w:sz w:val="28"/>
                <w:szCs w:val="28"/>
              </w:rPr>
            </w:pPr>
            <w:r w:rsidRPr="00D466CE">
              <w:rPr>
                <w:sz w:val="28"/>
                <w:szCs w:val="28"/>
              </w:rPr>
              <w:t>Юрьевны</w:t>
            </w:r>
          </w:p>
        </w:tc>
        <w:tc>
          <w:tcPr>
            <w:tcW w:w="2504" w:type="dxa"/>
          </w:tcPr>
          <w:p w14:paraId="0EEF6505" w14:textId="77777777" w:rsidR="002311D9" w:rsidRPr="00D466CE" w:rsidRDefault="002311D9" w:rsidP="002311D9">
            <w:pPr>
              <w:rPr>
                <w:sz w:val="28"/>
                <w:szCs w:val="28"/>
              </w:rPr>
            </w:pPr>
            <w:r w:rsidRPr="00D466CE">
              <w:rPr>
                <w:sz w:val="28"/>
                <w:szCs w:val="28"/>
              </w:rPr>
              <w:t>- Клементьевой Юлией Викторовной</w:t>
            </w:r>
          </w:p>
        </w:tc>
        <w:tc>
          <w:tcPr>
            <w:tcW w:w="4911" w:type="dxa"/>
          </w:tcPr>
          <w:p w14:paraId="11032BA3" w14:textId="77777777" w:rsidR="002311D9" w:rsidRDefault="002311D9" w:rsidP="002311D9">
            <w:pPr>
              <w:rPr>
                <w:sz w:val="28"/>
                <w:szCs w:val="28"/>
              </w:rPr>
            </w:pPr>
            <w:r w:rsidRPr="00D466CE">
              <w:rPr>
                <w:sz w:val="28"/>
                <w:szCs w:val="28"/>
              </w:rPr>
              <w:t>- главным специалистом отдела анализа и тарифного регулирования муниципального сектора экономики комитета по экономическому развитию администрации города Мурманска</w:t>
            </w:r>
          </w:p>
          <w:p w14:paraId="41ADD63F" w14:textId="77777777" w:rsidR="002311D9" w:rsidRPr="00D466CE" w:rsidRDefault="002311D9" w:rsidP="002311D9">
            <w:pPr>
              <w:rPr>
                <w:sz w:val="28"/>
                <w:szCs w:val="28"/>
              </w:rPr>
            </w:pPr>
          </w:p>
        </w:tc>
      </w:tr>
      <w:tr w:rsidR="002311D9" w:rsidRPr="00D466CE" w14:paraId="29539449" w14:textId="77777777" w:rsidTr="002311D9">
        <w:trPr>
          <w:trHeight w:val="907"/>
        </w:trPr>
        <w:tc>
          <w:tcPr>
            <w:tcW w:w="2332" w:type="dxa"/>
          </w:tcPr>
          <w:p w14:paraId="509F3CEF" w14:textId="77777777" w:rsidR="002311D9" w:rsidRDefault="002311D9" w:rsidP="00231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Верещагиной</w:t>
            </w:r>
          </w:p>
          <w:p w14:paraId="07F18F18" w14:textId="77777777" w:rsidR="002311D9" w:rsidRDefault="002311D9" w:rsidP="00231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Юлии</w:t>
            </w:r>
          </w:p>
          <w:p w14:paraId="590B3F45" w14:textId="77777777" w:rsidR="002311D9" w:rsidRPr="00D466CE" w:rsidRDefault="002311D9" w:rsidP="00231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Леонидовны</w:t>
            </w:r>
          </w:p>
        </w:tc>
        <w:tc>
          <w:tcPr>
            <w:tcW w:w="2504" w:type="dxa"/>
          </w:tcPr>
          <w:p w14:paraId="1F8712B5" w14:textId="77777777" w:rsidR="002311D9" w:rsidRDefault="002311D9" w:rsidP="002311D9">
            <w:pPr>
              <w:rPr>
                <w:sz w:val="28"/>
                <w:szCs w:val="28"/>
              </w:rPr>
            </w:pPr>
            <w:r w:rsidRPr="00D466C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Скок</w:t>
            </w:r>
            <w:r w:rsidRPr="00D466CE">
              <w:rPr>
                <w:sz w:val="28"/>
                <w:szCs w:val="28"/>
              </w:rPr>
              <w:t xml:space="preserve"> </w:t>
            </w:r>
          </w:p>
          <w:p w14:paraId="1BE57F06" w14:textId="77777777" w:rsidR="002311D9" w:rsidRDefault="002311D9" w:rsidP="00231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Натальей</w:t>
            </w:r>
          </w:p>
          <w:p w14:paraId="4E46D7C7" w14:textId="77777777" w:rsidR="002311D9" w:rsidRPr="00D466CE" w:rsidRDefault="002311D9" w:rsidP="00231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Леонидовной</w:t>
            </w:r>
          </w:p>
        </w:tc>
        <w:tc>
          <w:tcPr>
            <w:tcW w:w="4911" w:type="dxa"/>
          </w:tcPr>
          <w:p w14:paraId="0ED0DBE4" w14:textId="77777777" w:rsidR="002311D9" w:rsidRDefault="002311D9" w:rsidP="002311D9">
            <w:pPr>
              <w:rPr>
                <w:sz w:val="28"/>
                <w:szCs w:val="28"/>
              </w:rPr>
            </w:pPr>
            <w:r w:rsidRPr="00D466C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главным </w:t>
            </w:r>
            <w:r w:rsidRPr="00D466CE">
              <w:rPr>
                <w:sz w:val="28"/>
                <w:szCs w:val="28"/>
              </w:rPr>
              <w:t>специалистом юридического отдела администрации города Мурманска</w:t>
            </w:r>
          </w:p>
          <w:p w14:paraId="7D907132" w14:textId="77777777" w:rsidR="002311D9" w:rsidRPr="00D466CE" w:rsidRDefault="002311D9" w:rsidP="002311D9">
            <w:pPr>
              <w:rPr>
                <w:sz w:val="28"/>
                <w:szCs w:val="28"/>
              </w:rPr>
            </w:pPr>
          </w:p>
        </w:tc>
      </w:tr>
      <w:tr w:rsidR="002311D9" w:rsidRPr="00D466CE" w14:paraId="16AB8E5B" w14:textId="77777777" w:rsidTr="002311D9">
        <w:trPr>
          <w:trHeight w:val="1359"/>
        </w:trPr>
        <w:tc>
          <w:tcPr>
            <w:tcW w:w="2332" w:type="dxa"/>
          </w:tcPr>
          <w:p w14:paraId="066C776F" w14:textId="77777777" w:rsidR="002311D9" w:rsidRPr="00D466CE" w:rsidRDefault="002311D9" w:rsidP="002311D9">
            <w:pPr>
              <w:rPr>
                <w:sz w:val="28"/>
                <w:szCs w:val="28"/>
              </w:rPr>
            </w:pPr>
            <w:r w:rsidRPr="00D466CE">
              <w:rPr>
                <w:sz w:val="28"/>
                <w:szCs w:val="28"/>
              </w:rPr>
              <w:t>Ляменковой</w:t>
            </w:r>
          </w:p>
          <w:p w14:paraId="0A2E98AC" w14:textId="77777777" w:rsidR="002311D9" w:rsidRPr="00D466CE" w:rsidRDefault="002311D9" w:rsidP="002311D9">
            <w:pPr>
              <w:rPr>
                <w:sz w:val="28"/>
                <w:szCs w:val="28"/>
              </w:rPr>
            </w:pPr>
            <w:r w:rsidRPr="00D466CE">
              <w:rPr>
                <w:sz w:val="28"/>
                <w:szCs w:val="28"/>
              </w:rPr>
              <w:t>Веры</w:t>
            </w:r>
          </w:p>
          <w:p w14:paraId="38A3AC91" w14:textId="77777777" w:rsidR="002311D9" w:rsidRPr="00D466CE" w:rsidRDefault="002311D9" w:rsidP="002311D9">
            <w:pPr>
              <w:rPr>
                <w:sz w:val="28"/>
                <w:szCs w:val="28"/>
              </w:rPr>
            </w:pPr>
            <w:r w:rsidRPr="00D466CE">
              <w:rPr>
                <w:sz w:val="28"/>
                <w:szCs w:val="28"/>
              </w:rPr>
              <w:t>Владимировны</w:t>
            </w:r>
          </w:p>
        </w:tc>
        <w:tc>
          <w:tcPr>
            <w:tcW w:w="2504" w:type="dxa"/>
          </w:tcPr>
          <w:p w14:paraId="7A200559" w14:textId="77777777" w:rsidR="002311D9" w:rsidRPr="00D466CE" w:rsidRDefault="002311D9" w:rsidP="002311D9">
            <w:pPr>
              <w:rPr>
                <w:sz w:val="28"/>
                <w:szCs w:val="28"/>
              </w:rPr>
            </w:pPr>
            <w:r w:rsidRPr="00D466CE">
              <w:rPr>
                <w:sz w:val="28"/>
                <w:szCs w:val="28"/>
              </w:rPr>
              <w:t>- Мальцевым</w:t>
            </w:r>
          </w:p>
          <w:p w14:paraId="397A1CE5" w14:textId="77777777" w:rsidR="002311D9" w:rsidRPr="00D466CE" w:rsidRDefault="002311D9" w:rsidP="002311D9">
            <w:pPr>
              <w:rPr>
                <w:sz w:val="28"/>
                <w:szCs w:val="28"/>
              </w:rPr>
            </w:pPr>
            <w:r w:rsidRPr="00D466CE">
              <w:rPr>
                <w:sz w:val="28"/>
                <w:szCs w:val="28"/>
              </w:rPr>
              <w:t xml:space="preserve">Алексеем </w:t>
            </w:r>
          </w:p>
          <w:p w14:paraId="1CB356E2" w14:textId="77777777" w:rsidR="002311D9" w:rsidRPr="00D466CE" w:rsidRDefault="002311D9" w:rsidP="002311D9">
            <w:pPr>
              <w:rPr>
                <w:sz w:val="28"/>
                <w:szCs w:val="28"/>
              </w:rPr>
            </w:pPr>
            <w:r w:rsidRPr="00D466CE">
              <w:rPr>
                <w:sz w:val="28"/>
                <w:szCs w:val="28"/>
              </w:rPr>
              <w:t>Викторовичем</w:t>
            </w:r>
          </w:p>
        </w:tc>
        <w:tc>
          <w:tcPr>
            <w:tcW w:w="4911" w:type="dxa"/>
          </w:tcPr>
          <w:p w14:paraId="2718DFD7" w14:textId="77777777" w:rsidR="002311D9" w:rsidRDefault="002311D9" w:rsidP="002311D9">
            <w:pPr>
              <w:rPr>
                <w:sz w:val="28"/>
                <w:szCs w:val="28"/>
              </w:rPr>
            </w:pPr>
            <w:r w:rsidRPr="00D466CE">
              <w:rPr>
                <w:sz w:val="28"/>
                <w:szCs w:val="28"/>
              </w:rPr>
              <w:t>- начальником отдела управления и распоряжения муниципальным имуществом комитета имущественных отношений города Мурманска</w:t>
            </w:r>
          </w:p>
          <w:p w14:paraId="004FF661" w14:textId="77777777" w:rsidR="002311D9" w:rsidRPr="00D466CE" w:rsidRDefault="002311D9" w:rsidP="002311D9">
            <w:pPr>
              <w:rPr>
                <w:sz w:val="28"/>
                <w:szCs w:val="28"/>
              </w:rPr>
            </w:pPr>
          </w:p>
        </w:tc>
      </w:tr>
      <w:tr w:rsidR="002311D9" w:rsidRPr="00D466CE" w14:paraId="494C2236" w14:textId="77777777" w:rsidTr="002311D9">
        <w:trPr>
          <w:trHeight w:val="387"/>
        </w:trPr>
        <w:tc>
          <w:tcPr>
            <w:tcW w:w="2332" w:type="dxa"/>
          </w:tcPr>
          <w:p w14:paraId="4E80E57E" w14:textId="77777777" w:rsidR="002311D9" w:rsidRPr="00D466CE" w:rsidRDefault="002311D9" w:rsidP="002311D9">
            <w:pPr>
              <w:ind w:right="-108"/>
              <w:rPr>
                <w:sz w:val="28"/>
                <w:szCs w:val="28"/>
              </w:rPr>
            </w:pPr>
            <w:proofErr w:type="spellStart"/>
            <w:r w:rsidRPr="00D466CE">
              <w:rPr>
                <w:sz w:val="28"/>
                <w:szCs w:val="28"/>
              </w:rPr>
              <w:t>Печкаревой</w:t>
            </w:r>
            <w:proofErr w:type="spellEnd"/>
          </w:p>
          <w:p w14:paraId="41F0EFF7" w14:textId="77777777" w:rsidR="002311D9" w:rsidRPr="00D466CE" w:rsidRDefault="002311D9" w:rsidP="002311D9">
            <w:pPr>
              <w:rPr>
                <w:sz w:val="28"/>
                <w:szCs w:val="28"/>
              </w:rPr>
            </w:pPr>
            <w:r w:rsidRPr="00D466CE">
              <w:rPr>
                <w:sz w:val="28"/>
                <w:szCs w:val="28"/>
              </w:rPr>
              <w:t>Татьяны Вадимовны</w:t>
            </w:r>
          </w:p>
        </w:tc>
        <w:tc>
          <w:tcPr>
            <w:tcW w:w="2504" w:type="dxa"/>
          </w:tcPr>
          <w:p w14:paraId="5332B6F0" w14:textId="77777777" w:rsidR="002311D9" w:rsidRPr="00D466CE" w:rsidRDefault="002311D9" w:rsidP="002311D9">
            <w:pPr>
              <w:rPr>
                <w:sz w:val="28"/>
                <w:szCs w:val="28"/>
              </w:rPr>
            </w:pPr>
            <w:r w:rsidRPr="00D466CE">
              <w:rPr>
                <w:sz w:val="28"/>
                <w:szCs w:val="28"/>
              </w:rPr>
              <w:t xml:space="preserve">- </w:t>
            </w:r>
            <w:proofErr w:type="spellStart"/>
            <w:r w:rsidRPr="00D466CE">
              <w:rPr>
                <w:sz w:val="28"/>
                <w:szCs w:val="28"/>
              </w:rPr>
              <w:t>Синяковой</w:t>
            </w:r>
            <w:proofErr w:type="spellEnd"/>
            <w:r w:rsidRPr="00D466CE">
              <w:rPr>
                <w:sz w:val="28"/>
                <w:szCs w:val="28"/>
              </w:rPr>
              <w:t xml:space="preserve"> Юлией </w:t>
            </w:r>
            <w:proofErr w:type="spellStart"/>
            <w:r w:rsidRPr="00D466CE">
              <w:rPr>
                <w:sz w:val="28"/>
                <w:szCs w:val="28"/>
              </w:rPr>
              <w:t>Сандыбековной</w:t>
            </w:r>
            <w:proofErr w:type="spellEnd"/>
          </w:p>
        </w:tc>
        <w:tc>
          <w:tcPr>
            <w:tcW w:w="4911" w:type="dxa"/>
          </w:tcPr>
          <w:p w14:paraId="5BA0F7B8" w14:textId="77777777" w:rsidR="002311D9" w:rsidRPr="00D466CE" w:rsidRDefault="002311D9" w:rsidP="002311D9">
            <w:pPr>
              <w:rPr>
                <w:spacing w:val="2"/>
                <w:sz w:val="28"/>
                <w:szCs w:val="28"/>
              </w:rPr>
            </w:pPr>
            <w:r w:rsidRPr="00D466CE">
              <w:rPr>
                <w:sz w:val="28"/>
                <w:szCs w:val="28"/>
              </w:rPr>
              <w:t xml:space="preserve">- начальником отдела по делам молодежи комитета по социальной поддержке, взаимодействию с общественными организациями и делам молодежи администрации </w:t>
            </w:r>
            <w:r w:rsidRPr="00D466CE">
              <w:rPr>
                <w:sz w:val="28"/>
                <w:szCs w:val="28"/>
              </w:rPr>
              <w:lastRenderedPageBreak/>
              <w:t xml:space="preserve">города </w:t>
            </w:r>
            <w:r w:rsidRPr="00D466CE">
              <w:rPr>
                <w:spacing w:val="2"/>
                <w:sz w:val="28"/>
                <w:szCs w:val="28"/>
              </w:rPr>
              <w:t>Мурманска</w:t>
            </w:r>
          </w:p>
        </w:tc>
      </w:tr>
      <w:tr w:rsidR="002311D9" w:rsidRPr="003D5AC1" w14:paraId="410B4422" w14:textId="77777777" w:rsidTr="002311D9">
        <w:trPr>
          <w:trHeight w:val="1579"/>
        </w:trPr>
        <w:tc>
          <w:tcPr>
            <w:tcW w:w="2332" w:type="dxa"/>
          </w:tcPr>
          <w:p w14:paraId="08C95FB1" w14:textId="77777777" w:rsidR="002311D9" w:rsidRPr="003D5AC1" w:rsidRDefault="002311D9" w:rsidP="002311D9">
            <w:pPr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lastRenderedPageBreak/>
              <w:t xml:space="preserve">Подобед </w:t>
            </w:r>
          </w:p>
          <w:p w14:paraId="3068B642" w14:textId="77777777" w:rsidR="002311D9" w:rsidRPr="003D5AC1" w:rsidRDefault="002311D9" w:rsidP="002311D9">
            <w:pPr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>Елены Витальевны</w:t>
            </w:r>
          </w:p>
        </w:tc>
        <w:tc>
          <w:tcPr>
            <w:tcW w:w="2504" w:type="dxa"/>
          </w:tcPr>
          <w:p w14:paraId="3C24DB37" w14:textId="77777777" w:rsidR="002311D9" w:rsidRPr="003D5AC1" w:rsidRDefault="002311D9" w:rsidP="002311D9">
            <w:pPr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>- Барановым</w:t>
            </w:r>
          </w:p>
          <w:p w14:paraId="6CFAB3A1" w14:textId="77777777" w:rsidR="002311D9" w:rsidRPr="003D5AC1" w:rsidRDefault="002311D9" w:rsidP="002311D9">
            <w:pPr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 xml:space="preserve">Дмитрием </w:t>
            </w:r>
          </w:p>
          <w:p w14:paraId="68CA21D8" w14:textId="77777777" w:rsidR="002311D9" w:rsidRPr="003D5AC1" w:rsidRDefault="002311D9" w:rsidP="002311D9">
            <w:pPr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>Александровичем</w:t>
            </w:r>
          </w:p>
        </w:tc>
        <w:tc>
          <w:tcPr>
            <w:tcW w:w="4911" w:type="dxa"/>
          </w:tcPr>
          <w:p w14:paraId="2D814D23" w14:textId="77777777" w:rsidR="002311D9" w:rsidRPr="003D5AC1" w:rsidRDefault="002311D9" w:rsidP="002311D9">
            <w:pPr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консультантом</w:t>
            </w:r>
            <w:r w:rsidRPr="003D5AC1">
              <w:rPr>
                <w:sz w:val="28"/>
                <w:szCs w:val="28"/>
              </w:rPr>
              <w:t xml:space="preserve"> отдела доходов и муниципального долга управления финансов администрации города Мурманска</w:t>
            </w:r>
          </w:p>
          <w:p w14:paraId="5479003F" w14:textId="77777777" w:rsidR="002311D9" w:rsidRPr="003D5AC1" w:rsidRDefault="002311D9" w:rsidP="002311D9">
            <w:pPr>
              <w:rPr>
                <w:sz w:val="28"/>
                <w:szCs w:val="28"/>
              </w:rPr>
            </w:pPr>
          </w:p>
        </w:tc>
      </w:tr>
      <w:tr w:rsidR="002311D9" w:rsidRPr="003D5AC1" w14:paraId="7EAAA3BE" w14:textId="77777777" w:rsidTr="002311D9">
        <w:trPr>
          <w:trHeight w:val="894"/>
        </w:trPr>
        <w:tc>
          <w:tcPr>
            <w:tcW w:w="2332" w:type="dxa"/>
          </w:tcPr>
          <w:p w14:paraId="68419E9F" w14:textId="77777777" w:rsidR="002311D9" w:rsidRPr="003D5AC1" w:rsidRDefault="002311D9" w:rsidP="002311D9">
            <w:pPr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 xml:space="preserve">Прямиковой </w:t>
            </w:r>
          </w:p>
          <w:p w14:paraId="386F2489" w14:textId="77777777" w:rsidR="002311D9" w:rsidRPr="003D5AC1" w:rsidRDefault="002311D9" w:rsidP="002311D9">
            <w:pPr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>Тамар</w:t>
            </w:r>
            <w:r>
              <w:rPr>
                <w:sz w:val="28"/>
                <w:szCs w:val="28"/>
              </w:rPr>
              <w:t>ы</w:t>
            </w:r>
            <w:r w:rsidRPr="003D5AC1">
              <w:rPr>
                <w:sz w:val="28"/>
                <w:szCs w:val="28"/>
              </w:rPr>
              <w:t xml:space="preserve"> </w:t>
            </w:r>
          </w:p>
          <w:p w14:paraId="1AD96F64" w14:textId="77777777" w:rsidR="002311D9" w:rsidRPr="003D5AC1" w:rsidRDefault="002311D9" w:rsidP="00231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Ивановны</w:t>
            </w:r>
          </w:p>
        </w:tc>
        <w:tc>
          <w:tcPr>
            <w:tcW w:w="2504" w:type="dxa"/>
          </w:tcPr>
          <w:p w14:paraId="22931E14" w14:textId="77777777" w:rsidR="002311D9" w:rsidRPr="003D5AC1" w:rsidRDefault="002311D9" w:rsidP="002311D9">
            <w:pPr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Матвеевой</w:t>
            </w:r>
            <w:r w:rsidRPr="003D5AC1">
              <w:rPr>
                <w:sz w:val="28"/>
                <w:szCs w:val="28"/>
              </w:rPr>
              <w:t xml:space="preserve"> </w:t>
            </w:r>
          </w:p>
          <w:p w14:paraId="00F5BB70" w14:textId="77777777" w:rsidR="002311D9" w:rsidRPr="003D5AC1" w:rsidRDefault="002311D9" w:rsidP="00231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Ириной</w:t>
            </w:r>
          </w:p>
          <w:p w14:paraId="6E2466D1" w14:textId="77777777" w:rsidR="002311D9" w:rsidRPr="003D5AC1" w:rsidRDefault="002311D9" w:rsidP="00231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Геннадьевной</w:t>
            </w:r>
          </w:p>
        </w:tc>
        <w:tc>
          <w:tcPr>
            <w:tcW w:w="4911" w:type="dxa"/>
          </w:tcPr>
          <w:p w14:paraId="05894370" w14:textId="77777777" w:rsidR="002311D9" w:rsidRPr="003D5AC1" w:rsidRDefault="002311D9" w:rsidP="002311D9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депутатом </w:t>
            </w:r>
            <w:r w:rsidRPr="003D5AC1">
              <w:rPr>
                <w:sz w:val="28"/>
                <w:szCs w:val="28"/>
              </w:rPr>
              <w:t>Совета депутатов города Мурманска (по согласованию)</w:t>
            </w:r>
          </w:p>
          <w:p w14:paraId="7DECC0BA" w14:textId="77777777" w:rsidR="002311D9" w:rsidRPr="003D5AC1" w:rsidRDefault="002311D9" w:rsidP="002311D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14:paraId="735899BF" w14:textId="77777777" w:rsidR="002311D9" w:rsidRDefault="002311D9" w:rsidP="002311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90F199E" w14:textId="77777777" w:rsidR="002311D9" w:rsidRPr="003D5AC1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5AC1">
        <w:rPr>
          <w:sz w:val="28"/>
          <w:szCs w:val="28"/>
        </w:rPr>
        <w:t>При невозможности участия в работе секретаря конкурсной комиссии производится замена:</w:t>
      </w:r>
    </w:p>
    <w:p w14:paraId="43568529" w14:textId="77777777" w:rsidR="002311D9" w:rsidRPr="003D5AC1" w:rsidRDefault="002311D9" w:rsidP="002311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565" w:type="dxa"/>
        <w:tblLayout w:type="fixed"/>
        <w:tblLook w:val="04A0" w:firstRow="1" w:lastRow="0" w:firstColumn="1" w:lastColumn="0" w:noHBand="0" w:noVBand="1"/>
      </w:tblPr>
      <w:tblGrid>
        <w:gridCol w:w="2332"/>
        <w:gridCol w:w="2504"/>
        <w:gridCol w:w="4729"/>
      </w:tblGrid>
      <w:tr w:rsidR="002311D9" w:rsidRPr="003D5AC1" w14:paraId="50F68A80" w14:textId="77777777" w:rsidTr="002311D9">
        <w:trPr>
          <w:trHeight w:val="2229"/>
        </w:trPr>
        <w:tc>
          <w:tcPr>
            <w:tcW w:w="2332" w:type="dxa"/>
          </w:tcPr>
          <w:p w14:paraId="693F49AA" w14:textId="77777777" w:rsidR="002311D9" w:rsidRPr="003D5AC1" w:rsidRDefault="002311D9" w:rsidP="002311D9">
            <w:pPr>
              <w:rPr>
                <w:sz w:val="28"/>
                <w:szCs w:val="28"/>
              </w:rPr>
            </w:pPr>
            <w:proofErr w:type="spellStart"/>
            <w:r w:rsidRPr="003D5AC1">
              <w:rPr>
                <w:sz w:val="28"/>
                <w:szCs w:val="28"/>
              </w:rPr>
              <w:t>Бусаровой</w:t>
            </w:r>
            <w:proofErr w:type="spellEnd"/>
            <w:r w:rsidRPr="003D5AC1">
              <w:rPr>
                <w:sz w:val="28"/>
                <w:szCs w:val="28"/>
              </w:rPr>
              <w:t xml:space="preserve"> </w:t>
            </w:r>
          </w:p>
          <w:p w14:paraId="3BF9DB72" w14:textId="77777777" w:rsidR="002311D9" w:rsidRPr="003D5AC1" w:rsidRDefault="002311D9" w:rsidP="002311D9">
            <w:pPr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>Ольги Александровны</w:t>
            </w:r>
          </w:p>
        </w:tc>
        <w:tc>
          <w:tcPr>
            <w:tcW w:w="2504" w:type="dxa"/>
          </w:tcPr>
          <w:p w14:paraId="7B647256" w14:textId="77777777" w:rsidR="002311D9" w:rsidRPr="003D5AC1" w:rsidRDefault="002311D9" w:rsidP="002311D9">
            <w:pPr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>- Алехиной Викторией Александровной</w:t>
            </w:r>
          </w:p>
        </w:tc>
        <w:tc>
          <w:tcPr>
            <w:tcW w:w="4729" w:type="dxa"/>
          </w:tcPr>
          <w:p w14:paraId="578349D9" w14:textId="77777777" w:rsidR="002311D9" w:rsidRPr="003D5AC1" w:rsidRDefault="002311D9" w:rsidP="002311D9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3D5AC1">
              <w:rPr>
                <w:sz w:val="28"/>
                <w:szCs w:val="28"/>
              </w:rPr>
              <w:t>- главным специалистом отдела анализа и тарифного регулирования муниципального сектора экономики комитета по экономическому развитию администрации города Мурманска</w:t>
            </w:r>
          </w:p>
          <w:p w14:paraId="62B4E65E" w14:textId="77777777" w:rsidR="002311D9" w:rsidRPr="003D5AC1" w:rsidRDefault="002311D9" w:rsidP="002311D9">
            <w:pPr>
              <w:shd w:val="clear" w:color="auto" w:fill="FFFFFF"/>
              <w:ind w:left="34"/>
              <w:rPr>
                <w:sz w:val="28"/>
                <w:szCs w:val="28"/>
              </w:rPr>
            </w:pPr>
          </w:p>
        </w:tc>
      </w:tr>
    </w:tbl>
    <w:p w14:paraId="1D2C2EFD" w14:textId="77777777" w:rsidR="002311D9" w:rsidRPr="003D5AC1" w:rsidRDefault="002311D9" w:rsidP="002311D9">
      <w:pPr>
        <w:ind w:firstLine="709"/>
        <w:jc w:val="both"/>
        <w:rPr>
          <w:sz w:val="28"/>
          <w:szCs w:val="28"/>
        </w:rPr>
      </w:pPr>
    </w:p>
    <w:p w14:paraId="43135542" w14:textId="77777777" w:rsidR="002311D9" w:rsidRPr="00944F76" w:rsidRDefault="002311D9" w:rsidP="002311D9">
      <w:pPr>
        <w:jc w:val="center"/>
        <w:rPr>
          <w:sz w:val="28"/>
          <w:szCs w:val="28"/>
        </w:rPr>
      </w:pPr>
      <w:r w:rsidRPr="003D5AC1">
        <w:rPr>
          <w:sz w:val="28"/>
          <w:szCs w:val="28"/>
        </w:rPr>
        <w:t>_________________________</w:t>
      </w:r>
    </w:p>
    <w:p w14:paraId="57BAAB67" w14:textId="77777777" w:rsidR="002311D9" w:rsidRDefault="002311D9" w:rsidP="002311D9"/>
    <w:p w14:paraId="2F4E73DF" w14:textId="77777777" w:rsidR="002311D9" w:rsidRDefault="002311D9" w:rsidP="002311D9">
      <w:pPr>
        <w:ind w:left="720" w:hanging="360"/>
        <w:jc w:val="both"/>
        <w:rPr>
          <w:sz w:val="28"/>
          <w:szCs w:val="28"/>
        </w:rPr>
      </w:pPr>
    </w:p>
    <w:p w14:paraId="6FC0099A" w14:textId="77777777" w:rsidR="002311D9" w:rsidRDefault="002311D9" w:rsidP="002311D9">
      <w:pPr>
        <w:ind w:left="720" w:hanging="360"/>
        <w:jc w:val="both"/>
        <w:rPr>
          <w:sz w:val="28"/>
          <w:szCs w:val="28"/>
        </w:rPr>
      </w:pPr>
    </w:p>
    <w:p w14:paraId="09C36452" w14:textId="77777777" w:rsidR="002311D9" w:rsidRDefault="002311D9" w:rsidP="002311D9">
      <w:pPr>
        <w:ind w:left="720" w:hanging="360"/>
        <w:jc w:val="both"/>
        <w:rPr>
          <w:sz w:val="28"/>
          <w:szCs w:val="28"/>
        </w:rPr>
      </w:pPr>
    </w:p>
    <w:p w14:paraId="27EC60C7" w14:textId="77777777" w:rsidR="002311D9" w:rsidRDefault="002311D9" w:rsidP="002311D9">
      <w:pPr>
        <w:ind w:left="720" w:hanging="360"/>
        <w:jc w:val="both"/>
        <w:rPr>
          <w:sz w:val="28"/>
          <w:szCs w:val="28"/>
        </w:rPr>
      </w:pPr>
    </w:p>
    <w:p w14:paraId="3249749B" w14:textId="77777777" w:rsidR="002311D9" w:rsidRDefault="002311D9" w:rsidP="002311D9">
      <w:pPr>
        <w:ind w:left="720" w:hanging="360"/>
        <w:jc w:val="both"/>
        <w:rPr>
          <w:sz w:val="28"/>
          <w:szCs w:val="28"/>
        </w:rPr>
      </w:pPr>
    </w:p>
    <w:p w14:paraId="470B2EA2" w14:textId="77777777" w:rsidR="002311D9" w:rsidRDefault="002311D9" w:rsidP="002311D9">
      <w:pPr>
        <w:ind w:left="720" w:hanging="360"/>
        <w:jc w:val="both"/>
        <w:rPr>
          <w:sz w:val="28"/>
          <w:szCs w:val="28"/>
        </w:rPr>
      </w:pPr>
    </w:p>
    <w:p w14:paraId="1308CBE7" w14:textId="77777777" w:rsidR="002311D9" w:rsidRDefault="002311D9" w:rsidP="002311D9">
      <w:pPr>
        <w:ind w:left="720" w:hanging="360"/>
        <w:jc w:val="both"/>
        <w:rPr>
          <w:sz w:val="28"/>
          <w:szCs w:val="28"/>
        </w:rPr>
      </w:pPr>
    </w:p>
    <w:p w14:paraId="53832898" w14:textId="77777777" w:rsidR="002311D9" w:rsidRDefault="002311D9" w:rsidP="002311D9">
      <w:pPr>
        <w:ind w:left="720" w:hanging="360"/>
        <w:jc w:val="both"/>
        <w:rPr>
          <w:sz w:val="28"/>
          <w:szCs w:val="28"/>
        </w:rPr>
      </w:pPr>
    </w:p>
    <w:p w14:paraId="69B93A97" w14:textId="77777777" w:rsidR="002311D9" w:rsidRDefault="002311D9" w:rsidP="002311D9">
      <w:pPr>
        <w:ind w:left="720" w:hanging="360"/>
        <w:jc w:val="both"/>
        <w:rPr>
          <w:sz w:val="28"/>
          <w:szCs w:val="28"/>
        </w:rPr>
      </w:pPr>
    </w:p>
    <w:p w14:paraId="020997DD" w14:textId="77777777" w:rsidR="002311D9" w:rsidRDefault="002311D9" w:rsidP="002311D9">
      <w:pPr>
        <w:ind w:left="720" w:hanging="360"/>
        <w:jc w:val="both"/>
        <w:rPr>
          <w:sz w:val="28"/>
          <w:szCs w:val="28"/>
        </w:rPr>
      </w:pPr>
    </w:p>
    <w:p w14:paraId="4513A711" w14:textId="77777777" w:rsidR="002311D9" w:rsidRDefault="002311D9" w:rsidP="002311D9">
      <w:pPr>
        <w:ind w:left="720" w:hanging="360"/>
        <w:jc w:val="both"/>
        <w:rPr>
          <w:sz w:val="28"/>
          <w:szCs w:val="28"/>
        </w:rPr>
      </w:pPr>
    </w:p>
    <w:p w14:paraId="1DFD1058" w14:textId="77777777" w:rsidR="002311D9" w:rsidRDefault="002311D9" w:rsidP="002311D9">
      <w:pPr>
        <w:ind w:left="720" w:hanging="360"/>
        <w:jc w:val="both"/>
        <w:rPr>
          <w:sz w:val="28"/>
          <w:szCs w:val="28"/>
        </w:rPr>
      </w:pPr>
    </w:p>
    <w:p w14:paraId="1068D04C" w14:textId="77777777" w:rsidR="002311D9" w:rsidRDefault="002311D9" w:rsidP="002311D9">
      <w:pPr>
        <w:ind w:left="720" w:hanging="360"/>
        <w:jc w:val="both"/>
        <w:rPr>
          <w:sz w:val="28"/>
          <w:szCs w:val="28"/>
        </w:rPr>
      </w:pPr>
    </w:p>
    <w:p w14:paraId="200B9C4C" w14:textId="77777777" w:rsidR="002311D9" w:rsidRDefault="002311D9" w:rsidP="002311D9">
      <w:pPr>
        <w:ind w:left="720" w:hanging="360"/>
        <w:jc w:val="both"/>
        <w:rPr>
          <w:sz w:val="28"/>
          <w:szCs w:val="28"/>
        </w:rPr>
      </w:pPr>
    </w:p>
    <w:p w14:paraId="7877DB49" w14:textId="77777777" w:rsidR="002311D9" w:rsidRDefault="002311D9" w:rsidP="002311D9">
      <w:pPr>
        <w:ind w:left="720" w:hanging="360"/>
        <w:jc w:val="both"/>
        <w:rPr>
          <w:sz w:val="28"/>
          <w:szCs w:val="28"/>
        </w:rPr>
      </w:pPr>
    </w:p>
    <w:p w14:paraId="29246AE5" w14:textId="77777777" w:rsidR="002311D9" w:rsidRDefault="002311D9" w:rsidP="002311D9">
      <w:pPr>
        <w:ind w:left="720" w:hanging="360"/>
        <w:jc w:val="both"/>
        <w:rPr>
          <w:sz w:val="28"/>
          <w:szCs w:val="28"/>
        </w:rPr>
      </w:pPr>
    </w:p>
    <w:p w14:paraId="752591E7" w14:textId="77777777" w:rsidR="002311D9" w:rsidRDefault="002311D9" w:rsidP="002311D9">
      <w:pPr>
        <w:ind w:left="720" w:hanging="360"/>
        <w:jc w:val="both"/>
        <w:rPr>
          <w:sz w:val="28"/>
          <w:szCs w:val="28"/>
        </w:rPr>
      </w:pPr>
    </w:p>
    <w:p w14:paraId="3D5B4C65" w14:textId="77777777" w:rsidR="002311D9" w:rsidRDefault="002311D9" w:rsidP="002311D9">
      <w:pPr>
        <w:ind w:left="720" w:hanging="360"/>
        <w:jc w:val="both"/>
        <w:rPr>
          <w:sz w:val="28"/>
          <w:szCs w:val="28"/>
        </w:rPr>
      </w:pPr>
    </w:p>
    <w:p w14:paraId="728E93BB" w14:textId="77777777" w:rsidR="002311D9" w:rsidRDefault="002311D9" w:rsidP="002311D9">
      <w:pPr>
        <w:ind w:left="720" w:hanging="360"/>
        <w:jc w:val="both"/>
        <w:rPr>
          <w:sz w:val="28"/>
          <w:szCs w:val="28"/>
        </w:rPr>
      </w:pPr>
    </w:p>
    <w:p w14:paraId="62C6735A" w14:textId="77777777" w:rsidR="002311D9" w:rsidRDefault="002311D9" w:rsidP="002311D9">
      <w:pPr>
        <w:ind w:left="720" w:hanging="360"/>
        <w:jc w:val="both"/>
        <w:rPr>
          <w:sz w:val="28"/>
          <w:szCs w:val="28"/>
        </w:rPr>
      </w:pPr>
    </w:p>
    <w:p w14:paraId="72443EA6" w14:textId="77777777" w:rsidR="002311D9" w:rsidRDefault="002311D9" w:rsidP="002311D9">
      <w:pPr>
        <w:ind w:left="720" w:hanging="360"/>
        <w:jc w:val="both"/>
        <w:rPr>
          <w:sz w:val="28"/>
          <w:szCs w:val="28"/>
        </w:rPr>
      </w:pPr>
    </w:p>
    <w:p w14:paraId="3F246948" w14:textId="77777777" w:rsidR="002311D9" w:rsidRDefault="002311D9" w:rsidP="002311D9">
      <w:pPr>
        <w:ind w:left="720" w:hanging="360"/>
        <w:jc w:val="both"/>
        <w:rPr>
          <w:sz w:val="28"/>
          <w:szCs w:val="28"/>
        </w:rPr>
      </w:pPr>
    </w:p>
    <w:p w14:paraId="584F85BD" w14:textId="77777777" w:rsidR="004A27B6" w:rsidRDefault="004A27B6" w:rsidP="002311D9">
      <w:pPr>
        <w:ind w:left="5529"/>
        <w:jc w:val="center"/>
        <w:rPr>
          <w:sz w:val="28"/>
        </w:rPr>
        <w:sectPr w:rsidR="004A27B6" w:rsidSect="00E07A61">
          <w:type w:val="continuous"/>
          <w:pgSz w:w="11906" w:h="16838"/>
          <w:pgMar w:top="1134" w:right="624" w:bottom="1134" w:left="1701" w:header="709" w:footer="709" w:gutter="0"/>
          <w:cols w:space="708"/>
          <w:titlePg/>
          <w:docGrid w:linePitch="360"/>
        </w:sectPr>
      </w:pPr>
    </w:p>
    <w:p w14:paraId="268DD27D" w14:textId="35A00E40" w:rsidR="002311D9" w:rsidRPr="00DD0E89" w:rsidRDefault="002311D9" w:rsidP="002311D9">
      <w:pPr>
        <w:ind w:left="5529"/>
        <w:jc w:val="center"/>
        <w:rPr>
          <w:sz w:val="28"/>
        </w:rPr>
      </w:pPr>
      <w:r w:rsidRPr="00DD0E89">
        <w:rPr>
          <w:sz w:val="28"/>
        </w:rPr>
        <w:lastRenderedPageBreak/>
        <w:t>Приложение № 3</w:t>
      </w:r>
    </w:p>
    <w:p w14:paraId="29D0CAA5" w14:textId="77777777" w:rsidR="002311D9" w:rsidRPr="00DD0E89" w:rsidRDefault="002311D9" w:rsidP="002311D9">
      <w:pPr>
        <w:ind w:left="5529"/>
        <w:jc w:val="center"/>
        <w:rPr>
          <w:sz w:val="28"/>
        </w:rPr>
      </w:pPr>
      <w:r w:rsidRPr="00DD0E89">
        <w:rPr>
          <w:sz w:val="28"/>
        </w:rPr>
        <w:t>к постановлению администрации</w:t>
      </w:r>
    </w:p>
    <w:p w14:paraId="49FAEF7C" w14:textId="77777777" w:rsidR="002311D9" w:rsidRPr="00DD0E89" w:rsidRDefault="002311D9" w:rsidP="002311D9">
      <w:pPr>
        <w:ind w:left="5529"/>
        <w:jc w:val="center"/>
        <w:rPr>
          <w:sz w:val="28"/>
        </w:rPr>
      </w:pPr>
      <w:r w:rsidRPr="00DD0E89">
        <w:rPr>
          <w:sz w:val="28"/>
        </w:rPr>
        <w:t>города Мурманска</w:t>
      </w:r>
    </w:p>
    <w:p w14:paraId="3AC25631" w14:textId="77777777" w:rsidR="002311D9" w:rsidRPr="00DD0E89" w:rsidRDefault="002311D9" w:rsidP="002311D9">
      <w:pPr>
        <w:ind w:left="5529"/>
        <w:jc w:val="center"/>
        <w:rPr>
          <w:sz w:val="28"/>
        </w:rPr>
      </w:pPr>
      <w:r w:rsidRPr="00DD0E89">
        <w:rPr>
          <w:sz w:val="28"/>
        </w:rPr>
        <w:t xml:space="preserve">от </w:t>
      </w:r>
      <w:r>
        <w:rPr>
          <w:sz w:val="28"/>
        </w:rPr>
        <w:t>18.02.2021</w:t>
      </w:r>
      <w:r w:rsidRPr="00DD0E89">
        <w:rPr>
          <w:sz w:val="28"/>
        </w:rPr>
        <w:t xml:space="preserve"> № </w:t>
      </w:r>
      <w:r>
        <w:rPr>
          <w:sz w:val="28"/>
        </w:rPr>
        <w:t>372</w:t>
      </w:r>
    </w:p>
    <w:p w14:paraId="4C717017" w14:textId="77777777" w:rsidR="002311D9" w:rsidRPr="005134E5" w:rsidRDefault="002311D9" w:rsidP="002311D9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jc w:val="both"/>
        <w:rPr>
          <w:rFonts w:cs="Verdana"/>
          <w:b/>
          <w:sz w:val="28"/>
          <w:szCs w:val="28"/>
        </w:rPr>
      </w:pPr>
    </w:p>
    <w:p w14:paraId="36E5F77A" w14:textId="77777777" w:rsidR="002311D9" w:rsidRDefault="002311D9" w:rsidP="002311D9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jc w:val="both"/>
        <w:rPr>
          <w:rFonts w:cs="Verdana"/>
          <w:b/>
          <w:sz w:val="28"/>
          <w:szCs w:val="28"/>
        </w:rPr>
      </w:pPr>
    </w:p>
    <w:p w14:paraId="2F53C3FC" w14:textId="77777777" w:rsidR="002311D9" w:rsidRDefault="002311D9" w:rsidP="002311D9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jc w:val="center"/>
        <w:rPr>
          <w:rFonts w:cs="Verdana"/>
          <w:sz w:val="28"/>
          <w:szCs w:val="28"/>
        </w:rPr>
      </w:pPr>
      <w:r>
        <w:rPr>
          <w:rFonts w:cs="Verdana"/>
          <w:sz w:val="28"/>
          <w:szCs w:val="28"/>
        </w:rPr>
        <w:t>Положение о конкурсе</w:t>
      </w:r>
      <w:r w:rsidRPr="00DD0E89">
        <w:rPr>
          <w:rFonts w:cs="Verdana"/>
          <w:sz w:val="28"/>
          <w:szCs w:val="28"/>
        </w:rPr>
        <w:t xml:space="preserve"> по выбору банков на 20</w:t>
      </w:r>
      <w:r w:rsidRPr="004F0C1E">
        <w:rPr>
          <w:rFonts w:cs="Verdana"/>
          <w:sz w:val="28"/>
          <w:szCs w:val="28"/>
        </w:rPr>
        <w:t>2</w:t>
      </w:r>
      <w:r>
        <w:rPr>
          <w:rFonts w:cs="Verdana"/>
          <w:sz w:val="28"/>
          <w:szCs w:val="28"/>
        </w:rPr>
        <w:t>1</w:t>
      </w:r>
      <w:r w:rsidRPr="00DD0E89">
        <w:rPr>
          <w:rFonts w:cs="Verdana"/>
          <w:sz w:val="28"/>
          <w:szCs w:val="28"/>
        </w:rPr>
        <w:t xml:space="preserve"> год </w:t>
      </w:r>
    </w:p>
    <w:p w14:paraId="3B926B05" w14:textId="77777777" w:rsidR="002311D9" w:rsidRDefault="002311D9" w:rsidP="002311D9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DD0E89">
        <w:rPr>
          <w:sz w:val="28"/>
          <w:szCs w:val="28"/>
        </w:rPr>
        <w:t>для участия</w:t>
      </w:r>
      <w:r>
        <w:rPr>
          <w:sz w:val="28"/>
          <w:szCs w:val="28"/>
        </w:rPr>
        <w:t xml:space="preserve"> </w:t>
      </w:r>
      <w:r w:rsidRPr="00DD0E89">
        <w:rPr>
          <w:sz w:val="28"/>
          <w:szCs w:val="28"/>
        </w:rPr>
        <w:t xml:space="preserve">в реализации подпрограммы «Обеспечение жильем </w:t>
      </w:r>
    </w:p>
    <w:p w14:paraId="7B207BCD" w14:textId="77777777" w:rsidR="002311D9" w:rsidRPr="00DD0E89" w:rsidRDefault="002311D9" w:rsidP="002311D9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DD0E89">
        <w:rPr>
          <w:sz w:val="28"/>
          <w:szCs w:val="28"/>
        </w:rPr>
        <w:t>молодых</w:t>
      </w:r>
      <w:r>
        <w:rPr>
          <w:rFonts w:asciiTheme="minorHAnsi" w:hAnsiTheme="minorHAnsi" w:cs="Verdana"/>
          <w:sz w:val="28"/>
          <w:szCs w:val="28"/>
        </w:rPr>
        <w:t xml:space="preserve"> </w:t>
      </w:r>
      <w:r w:rsidRPr="00DD0E89">
        <w:rPr>
          <w:sz w:val="28"/>
          <w:szCs w:val="28"/>
        </w:rPr>
        <w:t xml:space="preserve">и многодетных семей города Мурманска» на 2018-2024 годы </w:t>
      </w:r>
    </w:p>
    <w:p w14:paraId="283A5146" w14:textId="77777777" w:rsidR="002311D9" w:rsidRPr="00DD0E89" w:rsidRDefault="002311D9" w:rsidP="002311D9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jc w:val="both"/>
        <w:rPr>
          <w:rFonts w:cs="Verdana"/>
          <w:b/>
          <w:sz w:val="28"/>
          <w:szCs w:val="28"/>
        </w:rPr>
      </w:pPr>
    </w:p>
    <w:p w14:paraId="604CB030" w14:textId="77777777" w:rsidR="002311D9" w:rsidRPr="00DD0E89" w:rsidRDefault="002311D9" w:rsidP="002311D9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14:paraId="790FFF65" w14:textId="77777777" w:rsidR="002311D9" w:rsidRPr="00DD0E89" w:rsidRDefault="002311D9" w:rsidP="002311D9">
      <w:pPr>
        <w:ind w:firstLine="709"/>
        <w:rPr>
          <w:b/>
          <w:sz w:val="28"/>
          <w:szCs w:val="28"/>
        </w:rPr>
      </w:pPr>
    </w:p>
    <w:p w14:paraId="75C5BD59" w14:textId="77777777" w:rsidR="002311D9" w:rsidRPr="001B6F2D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F2D">
        <w:rPr>
          <w:sz w:val="28"/>
          <w:szCs w:val="28"/>
        </w:rPr>
        <w:t xml:space="preserve">1.1. </w:t>
      </w:r>
      <w:proofErr w:type="gramStart"/>
      <w:r w:rsidRPr="001B6F2D">
        <w:rPr>
          <w:sz w:val="28"/>
          <w:szCs w:val="28"/>
        </w:rPr>
        <w:t>Настоящее Положение о конкурсе по выбору банков на 20</w:t>
      </w:r>
      <w:r w:rsidRPr="004F0C1E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1B6F2D">
        <w:rPr>
          <w:sz w:val="28"/>
          <w:szCs w:val="28"/>
        </w:rPr>
        <w:t xml:space="preserve"> год для участия в реализации подпрограммы «Обеспечение жильем молодых и многодетных семей города Мурманска» на 2018-2024 годы (далее – Положение</w:t>
      </w:r>
      <w:r>
        <w:rPr>
          <w:sz w:val="28"/>
          <w:szCs w:val="28"/>
        </w:rPr>
        <w:t xml:space="preserve"> о конкурсе</w:t>
      </w:r>
      <w:r w:rsidRPr="001B6F2D">
        <w:rPr>
          <w:sz w:val="28"/>
          <w:szCs w:val="28"/>
        </w:rPr>
        <w:t xml:space="preserve">) определяет порядок организации и проведения конкурса, а также условия и критерии </w:t>
      </w:r>
      <w:r>
        <w:rPr>
          <w:sz w:val="28"/>
          <w:szCs w:val="28"/>
        </w:rPr>
        <w:t>оценки заявок, поданных банками, и принятие решения о заключении комитетом по экономическому развитию администрации города Мурманска с ними соглашения</w:t>
      </w:r>
      <w:proofErr w:type="gramEnd"/>
      <w:r>
        <w:rPr>
          <w:sz w:val="28"/>
          <w:szCs w:val="28"/>
        </w:rPr>
        <w:t xml:space="preserve"> о сотрудничестве в целях</w:t>
      </w:r>
      <w:r w:rsidRPr="001B6F2D">
        <w:rPr>
          <w:sz w:val="28"/>
          <w:szCs w:val="28"/>
        </w:rPr>
        <w:t xml:space="preserve"> обслуживания средств социальных выплат, предоставляемых молодым и многодетным семьям в рамках реализации Подпрограммы (далее – конкурс).</w:t>
      </w:r>
    </w:p>
    <w:p w14:paraId="3DFE02AF" w14:textId="77777777" w:rsidR="002311D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F2D">
        <w:rPr>
          <w:sz w:val="28"/>
          <w:szCs w:val="28"/>
        </w:rPr>
        <w:t xml:space="preserve">1.2. </w:t>
      </w:r>
      <w:r>
        <w:rPr>
          <w:sz w:val="28"/>
          <w:szCs w:val="28"/>
        </w:rPr>
        <w:t>Предмет конкурса -</w:t>
      </w:r>
      <w:r w:rsidRPr="001B6F2D">
        <w:rPr>
          <w:sz w:val="28"/>
          <w:szCs w:val="28"/>
        </w:rPr>
        <w:t xml:space="preserve"> отбор банков, </w:t>
      </w:r>
      <w:r>
        <w:rPr>
          <w:sz w:val="28"/>
          <w:szCs w:val="28"/>
        </w:rPr>
        <w:t xml:space="preserve">уполномоченных на открытие и ведение счетов по обслуживанию средств социальных выплат, предоставляемых </w:t>
      </w:r>
      <w:r w:rsidRPr="001B6F2D">
        <w:rPr>
          <w:sz w:val="28"/>
          <w:szCs w:val="28"/>
        </w:rPr>
        <w:t>молодым и многодетным семьям в 20</w:t>
      </w:r>
      <w:r w:rsidRPr="004F0C1E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1B6F2D">
        <w:rPr>
          <w:sz w:val="28"/>
          <w:szCs w:val="28"/>
        </w:rPr>
        <w:t xml:space="preserve"> году, в рамках реализации </w:t>
      </w:r>
      <w:r>
        <w:rPr>
          <w:sz w:val="28"/>
          <w:szCs w:val="28"/>
        </w:rPr>
        <w:t>Подпрограммы и заключение с ними соглашений о сотрудничестве.</w:t>
      </w:r>
    </w:p>
    <w:p w14:paraId="54B9B715" w14:textId="77777777" w:rsidR="002311D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Конкурс является открытым.</w:t>
      </w:r>
    </w:p>
    <w:p w14:paraId="73B193B7" w14:textId="77777777" w:rsidR="002311D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E7CD3AE" w14:textId="77777777" w:rsidR="002311D9" w:rsidRDefault="002311D9" w:rsidP="002311D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2. Организатор конкурса</w:t>
      </w:r>
    </w:p>
    <w:p w14:paraId="15D1B253" w14:textId="77777777" w:rsidR="002311D9" w:rsidRDefault="002311D9" w:rsidP="002311D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8B2D439" w14:textId="77777777" w:rsidR="002311D9" w:rsidRPr="005134E5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4E5">
        <w:rPr>
          <w:sz w:val="28"/>
          <w:szCs w:val="28"/>
        </w:rPr>
        <w:t>2.1. Конкурс проводится комитетом по экономическому развитию администрации города Мурманска, который является организатором конкурса (далее – организатор конкурса).</w:t>
      </w:r>
    </w:p>
    <w:p w14:paraId="6F845FC7" w14:textId="77777777" w:rsidR="002311D9" w:rsidRPr="005134E5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4E5">
        <w:rPr>
          <w:sz w:val="28"/>
          <w:szCs w:val="28"/>
        </w:rPr>
        <w:t xml:space="preserve">2.2. </w:t>
      </w:r>
      <w:r>
        <w:rPr>
          <w:sz w:val="28"/>
          <w:szCs w:val="28"/>
        </w:rPr>
        <w:t>Организатор</w:t>
      </w:r>
      <w:r w:rsidRPr="005134E5">
        <w:rPr>
          <w:sz w:val="28"/>
          <w:szCs w:val="28"/>
        </w:rPr>
        <w:t xml:space="preserve"> конкурса:</w:t>
      </w:r>
    </w:p>
    <w:p w14:paraId="445B43AA" w14:textId="46AD169C" w:rsidR="002311D9" w:rsidRPr="005134E5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4E5">
        <w:rPr>
          <w:sz w:val="28"/>
          <w:szCs w:val="28"/>
        </w:rPr>
        <w:t>- готовит извещение о проведении конкурса и размещает его в официальном печатном издании органов местного самоуправления города Мурманска - газете «Вечерний Мурманск» и на официальном сайте администрации города Мурманска в сети Интернет (</w:t>
      </w:r>
      <w:r w:rsidRPr="00E07A61">
        <w:rPr>
          <w:sz w:val="28"/>
          <w:szCs w:val="28"/>
          <w:lang w:val="en-US"/>
        </w:rPr>
        <w:t>www</w:t>
      </w:r>
      <w:r w:rsidRPr="00E07A61">
        <w:rPr>
          <w:sz w:val="28"/>
          <w:szCs w:val="28"/>
        </w:rPr>
        <w:t>.</w:t>
      </w:r>
      <w:r w:rsidRPr="00E07A61">
        <w:rPr>
          <w:sz w:val="28"/>
          <w:szCs w:val="28"/>
          <w:lang w:val="en-US"/>
        </w:rPr>
        <w:t>citymurmansk</w:t>
      </w:r>
      <w:r w:rsidRPr="00E07A61">
        <w:rPr>
          <w:sz w:val="28"/>
          <w:szCs w:val="28"/>
        </w:rPr>
        <w:t>.</w:t>
      </w:r>
      <w:proofErr w:type="spellStart"/>
      <w:r w:rsidRPr="00E07A61">
        <w:rPr>
          <w:sz w:val="28"/>
          <w:szCs w:val="28"/>
          <w:lang w:val="en-US"/>
        </w:rPr>
        <w:t>ru</w:t>
      </w:r>
      <w:proofErr w:type="spellEnd"/>
      <w:r w:rsidRPr="005134E5">
        <w:rPr>
          <w:sz w:val="28"/>
          <w:szCs w:val="28"/>
        </w:rPr>
        <w:t>) (далее – официальный сайт);</w:t>
      </w:r>
    </w:p>
    <w:p w14:paraId="7C3F99A9" w14:textId="77777777" w:rsidR="002311D9" w:rsidRPr="005134E5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4E5">
        <w:rPr>
          <w:sz w:val="28"/>
          <w:szCs w:val="28"/>
        </w:rPr>
        <w:t>- осуществляет прием и регистрацию заявок на участие в конкурсе;</w:t>
      </w:r>
    </w:p>
    <w:p w14:paraId="2EF6DE7C" w14:textId="77777777" w:rsidR="002311D9" w:rsidRPr="005134E5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4E5">
        <w:rPr>
          <w:sz w:val="28"/>
          <w:szCs w:val="28"/>
        </w:rPr>
        <w:t>- организует проведение заседаний конкурсной комиссии;</w:t>
      </w:r>
    </w:p>
    <w:p w14:paraId="4FC1F8B6" w14:textId="77777777" w:rsidR="002311D9" w:rsidRPr="005134E5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4E5">
        <w:rPr>
          <w:sz w:val="28"/>
          <w:szCs w:val="28"/>
        </w:rPr>
        <w:t>- предоставляет разъяснения по вопросам проведения конкурса и оформления заявок на конкурс;</w:t>
      </w:r>
    </w:p>
    <w:p w14:paraId="5F6F4AC3" w14:textId="77777777" w:rsidR="002311D9" w:rsidRPr="005134E5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4E5">
        <w:rPr>
          <w:sz w:val="28"/>
          <w:szCs w:val="28"/>
        </w:rPr>
        <w:t>- оформляет протоколы заседаний конкурсной комиссии;</w:t>
      </w:r>
    </w:p>
    <w:p w14:paraId="4B940337" w14:textId="77777777" w:rsidR="002311D9" w:rsidRPr="005134E5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4E5">
        <w:rPr>
          <w:sz w:val="28"/>
          <w:szCs w:val="28"/>
        </w:rPr>
        <w:t>- информирует участников конкурса о результатах проведения конкурса;</w:t>
      </w:r>
    </w:p>
    <w:p w14:paraId="084C2FCC" w14:textId="77777777" w:rsidR="002311D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обеспечивает хранение протоколов заседаний, заявок участников конкурса и других материалов конкурсной комиссии;</w:t>
      </w:r>
    </w:p>
    <w:p w14:paraId="6DD25E47" w14:textId="77777777" w:rsidR="002311D9" w:rsidRPr="00DD0E8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заключает с победителями конкурса соглашение о сотрудничестве.</w:t>
      </w:r>
    </w:p>
    <w:p w14:paraId="3A77BA56" w14:textId="77777777" w:rsidR="002311D9" w:rsidRDefault="002311D9" w:rsidP="002311D9">
      <w:pPr>
        <w:jc w:val="center"/>
        <w:rPr>
          <w:sz w:val="28"/>
          <w:szCs w:val="28"/>
        </w:rPr>
      </w:pPr>
    </w:p>
    <w:p w14:paraId="1E344857" w14:textId="77777777" w:rsidR="002311D9" w:rsidRDefault="002311D9" w:rsidP="002311D9">
      <w:pPr>
        <w:jc w:val="center"/>
        <w:rPr>
          <w:sz w:val="28"/>
          <w:szCs w:val="28"/>
        </w:rPr>
      </w:pPr>
      <w:r w:rsidRPr="00B55729">
        <w:rPr>
          <w:sz w:val="28"/>
          <w:szCs w:val="28"/>
        </w:rPr>
        <w:t>3. Порядок подачи документов</w:t>
      </w:r>
      <w:r>
        <w:rPr>
          <w:sz w:val="28"/>
          <w:szCs w:val="28"/>
        </w:rPr>
        <w:t xml:space="preserve"> </w:t>
      </w:r>
      <w:r w:rsidRPr="00B55729">
        <w:rPr>
          <w:sz w:val="28"/>
          <w:szCs w:val="28"/>
        </w:rPr>
        <w:t>на участие в конкурсе</w:t>
      </w:r>
    </w:p>
    <w:p w14:paraId="56C7F5F0" w14:textId="77777777" w:rsidR="002311D9" w:rsidRPr="00085BA3" w:rsidRDefault="002311D9" w:rsidP="002311D9">
      <w:pPr>
        <w:ind w:firstLine="709"/>
        <w:jc w:val="both"/>
        <w:rPr>
          <w:b/>
          <w:sz w:val="28"/>
          <w:szCs w:val="28"/>
        </w:rPr>
      </w:pPr>
    </w:p>
    <w:p w14:paraId="5032EB34" w14:textId="77777777" w:rsidR="002311D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D0E89">
        <w:rPr>
          <w:sz w:val="28"/>
          <w:szCs w:val="28"/>
        </w:rPr>
        <w:t>.1. В конкурсе могут участвовать банки, осуществляющие деятельность на территории города Мурманска и соответствующие требованиям, ука</w:t>
      </w:r>
      <w:r>
        <w:rPr>
          <w:sz w:val="28"/>
          <w:szCs w:val="28"/>
        </w:rPr>
        <w:t>занным в подпункте 1.1 пункта 10.1 раздела 10</w:t>
      </w:r>
      <w:r w:rsidRPr="00DD0E8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Положения о конкурсе (далее – участники конкурса</w:t>
      </w:r>
      <w:r w:rsidRPr="00DD0E89">
        <w:rPr>
          <w:sz w:val="28"/>
          <w:szCs w:val="28"/>
        </w:rPr>
        <w:t>).</w:t>
      </w:r>
    </w:p>
    <w:p w14:paraId="4C75FCC3" w14:textId="77777777" w:rsidR="002311D9" w:rsidRPr="00DD0E8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D0E89">
        <w:rPr>
          <w:sz w:val="28"/>
          <w:szCs w:val="28"/>
        </w:rPr>
        <w:t xml:space="preserve">.2. Для участия в конкурсе </w:t>
      </w:r>
      <w:r>
        <w:rPr>
          <w:sz w:val="28"/>
          <w:szCs w:val="28"/>
        </w:rPr>
        <w:t>участники конкурса</w:t>
      </w:r>
      <w:r w:rsidRPr="00DD0E89">
        <w:rPr>
          <w:sz w:val="28"/>
          <w:szCs w:val="28"/>
        </w:rPr>
        <w:t xml:space="preserve"> предоставляют следующий пакет документов:</w:t>
      </w:r>
    </w:p>
    <w:p w14:paraId="656E9AA1" w14:textId="77777777" w:rsidR="002311D9" w:rsidRPr="00DD0E89" w:rsidRDefault="002311D9" w:rsidP="002311D9">
      <w:pPr>
        <w:tabs>
          <w:tab w:val="left" w:pos="540"/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D0E89">
        <w:rPr>
          <w:sz w:val="28"/>
          <w:szCs w:val="28"/>
        </w:rPr>
        <w:t>.2.1. Заявку на участие в конкурсе по форме согласно приложен</w:t>
      </w:r>
      <w:r>
        <w:rPr>
          <w:sz w:val="28"/>
          <w:szCs w:val="28"/>
        </w:rPr>
        <w:t>ию № 1 к настоящему Положению о конкурсе</w:t>
      </w:r>
      <w:r w:rsidRPr="00DD0E89">
        <w:rPr>
          <w:sz w:val="28"/>
          <w:szCs w:val="28"/>
        </w:rPr>
        <w:t xml:space="preserve"> (далее –</w:t>
      </w:r>
      <w:r>
        <w:rPr>
          <w:sz w:val="28"/>
          <w:szCs w:val="28"/>
        </w:rPr>
        <w:t xml:space="preserve"> </w:t>
      </w:r>
      <w:r w:rsidRPr="00DD0E89">
        <w:rPr>
          <w:sz w:val="28"/>
          <w:szCs w:val="28"/>
        </w:rPr>
        <w:t xml:space="preserve">заявка). </w:t>
      </w:r>
    </w:p>
    <w:p w14:paraId="5F2F11DD" w14:textId="77777777" w:rsidR="002311D9" w:rsidRPr="00DD0E89" w:rsidRDefault="002311D9" w:rsidP="002311D9">
      <w:pPr>
        <w:tabs>
          <w:tab w:val="left" w:pos="540"/>
          <w:tab w:val="left" w:pos="567"/>
        </w:tabs>
        <w:ind w:firstLine="709"/>
        <w:jc w:val="both"/>
        <w:rPr>
          <w:sz w:val="28"/>
          <w:szCs w:val="28"/>
        </w:rPr>
      </w:pPr>
      <w:r w:rsidRPr="00DD0E89">
        <w:rPr>
          <w:sz w:val="28"/>
          <w:szCs w:val="28"/>
        </w:rPr>
        <w:t xml:space="preserve">К заявке </w:t>
      </w:r>
      <w:r>
        <w:rPr>
          <w:sz w:val="28"/>
          <w:szCs w:val="28"/>
        </w:rPr>
        <w:t xml:space="preserve">участниками конкурса </w:t>
      </w:r>
      <w:r w:rsidRPr="00DD0E89">
        <w:rPr>
          <w:sz w:val="28"/>
          <w:szCs w:val="28"/>
        </w:rPr>
        <w:t>прилагаются документы, ука</w:t>
      </w:r>
      <w:r>
        <w:rPr>
          <w:sz w:val="28"/>
          <w:szCs w:val="28"/>
        </w:rPr>
        <w:t>занные в подпункте 1.2 пункта 10.1 раздела 10 настоящего Положения о конкурсе</w:t>
      </w:r>
      <w:r w:rsidRPr="00DD0E89">
        <w:rPr>
          <w:sz w:val="28"/>
          <w:szCs w:val="28"/>
        </w:rPr>
        <w:t>.</w:t>
      </w:r>
    </w:p>
    <w:p w14:paraId="2BCD4366" w14:textId="77777777" w:rsidR="002311D9" w:rsidRPr="00DD0E89" w:rsidRDefault="002311D9" w:rsidP="002311D9">
      <w:pPr>
        <w:tabs>
          <w:tab w:val="left" w:pos="567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D0E89">
        <w:rPr>
          <w:sz w:val="28"/>
          <w:szCs w:val="28"/>
        </w:rPr>
        <w:t>.2.2.</w:t>
      </w:r>
      <w:r>
        <w:rPr>
          <w:sz w:val="28"/>
          <w:szCs w:val="28"/>
        </w:rPr>
        <w:t xml:space="preserve"> </w:t>
      </w:r>
      <w:r w:rsidRPr="00DD0E89">
        <w:rPr>
          <w:sz w:val="28"/>
          <w:szCs w:val="28"/>
        </w:rPr>
        <w:t xml:space="preserve">Анкету </w:t>
      </w:r>
      <w:r>
        <w:rPr>
          <w:sz w:val="28"/>
          <w:szCs w:val="28"/>
        </w:rPr>
        <w:t>участника конкурса</w:t>
      </w:r>
      <w:r w:rsidRPr="00DD0E89">
        <w:rPr>
          <w:sz w:val="28"/>
          <w:szCs w:val="28"/>
        </w:rPr>
        <w:t xml:space="preserve"> на участие в конкурсе по форме согласно приложению № 2 к </w:t>
      </w:r>
      <w:r>
        <w:rPr>
          <w:sz w:val="28"/>
          <w:szCs w:val="28"/>
        </w:rPr>
        <w:t>настоящему Положению о конкурсе</w:t>
      </w:r>
      <w:r w:rsidRPr="00DD0E89">
        <w:rPr>
          <w:sz w:val="28"/>
          <w:szCs w:val="28"/>
        </w:rPr>
        <w:t>.</w:t>
      </w:r>
    </w:p>
    <w:p w14:paraId="7C9F5A0C" w14:textId="77777777" w:rsidR="002311D9" w:rsidRPr="00DD0E89" w:rsidRDefault="002311D9" w:rsidP="002311D9">
      <w:pPr>
        <w:tabs>
          <w:tab w:val="left" w:pos="567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D0E89">
        <w:rPr>
          <w:sz w:val="28"/>
          <w:szCs w:val="28"/>
        </w:rPr>
        <w:t>.2.3.</w:t>
      </w:r>
      <w:r>
        <w:rPr>
          <w:sz w:val="28"/>
          <w:szCs w:val="28"/>
        </w:rPr>
        <w:t xml:space="preserve"> </w:t>
      </w:r>
      <w:r w:rsidRPr="00DD0E89">
        <w:rPr>
          <w:sz w:val="28"/>
          <w:szCs w:val="28"/>
        </w:rPr>
        <w:t xml:space="preserve">Конкурсное предложение по форме согласно приложению № 3 к </w:t>
      </w:r>
      <w:r>
        <w:rPr>
          <w:sz w:val="28"/>
          <w:szCs w:val="28"/>
        </w:rPr>
        <w:t>настоящему Положению</w:t>
      </w:r>
      <w:r w:rsidRPr="0084284E">
        <w:rPr>
          <w:sz w:val="28"/>
          <w:szCs w:val="28"/>
        </w:rPr>
        <w:t xml:space="preserve"> </w:t>
      </w:r>
      <w:r>
        <w:rPr>
          <w:sz w:val="28"/>
          <w:szCs w:val="28"/>
        </w:rPr>
        <w:t>о конкурсе</w:t>
      </w:r>
      <w:r w:rsidRPr="00DD0E89">
        <w:rPr>
          <w:sz w:val="28"/>
          <w:szCs w:val="28"/>
        </w:rPr>
        <w:t>.</w:t>
      </w:r>
    </w:p>
    <w:p w14:paraId="084E6ED5" w14:textId="77777777" w:rsidR="002311D9" w:rsidRPr="00DD0E89" w:rsidRDefault="002311D9" w:rsidP="002311D9">
      <w:pPr>
        <w:tabs>
          <w:tab w:val="left" w:pos="540"/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D0E89">
        <w:rPr>
          <w:sz w:val="28"/>
          <w:szCs w:val="28"/>
        </w:rPr>
        <w:t>.2.4. Иные документы, указанные в подпу</w:t>
      </w:r>
      <w:r>
        <w:rPr>
          <w:sz w:val="28"/>
          <w:szCs w:val="28"/>
        </w:rPr>
        <w:t>нкте 1.3 пункта 10.1 раздела 10 настоящего Положения</w:t>
      </w:r>
      <w:r w:rsidRPr="0084284E">
        <w:rPr>
          <w:sz w:val="28"/>
          <w:szCs w:val="28"/>
        </w:rPr>
        <w:t xml:space="preserve"> </w:t>
      </w:r>
      <w:r>
        <w:rPr>
          <w:sz w:val="28"/>
          <w:szCs w:val="28"/>
        </w:rPr>
        <w:t>о конкурсе</w:t>
      </w:r>
      <w:r w:rsidRPr="00DD0E89">
        <w:rPr>
          <w:sz w:val="28"/>
          <w:szCs w:val="28"/>
        </w:rPr>
        <w:t>.</w:t>
      </w:r>
    </w:p>
    <w:p w14:paraId="43FE8738" w14:textId="77777777" w:rsidR="002311D9" w:rsidRPr="00DD0E89" w:rsidRDefault="002311D9" w:rsidP="002311D9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DD0E89">
        <w:rPr>
          <w:sz w:val="28"/>
          <w:szCs w:val="28"/>
        </w:rPr>
        <w:t>.</w:t>
      </w:r>
      <w:r>
        <w:rPr>
          <w:sz w:val="28"/>
          <w:szCs w:val="28"/>
        </w:rPr>
        <w:t xml:space="preserve"> Участники конкурса</w:t>
      </w:r>
      <w:r w:rsidRPr="00DD0E89">
        <w:rPr>
          <w:sz w:val="28"/>
          <w:szCs w:val="28"/>
        </w:rPr>
        <w:t xml:space="preserve"> подают только одну заявку в отношении предмета конкурса.</w:t>
      </w:r>
    </w:p>
    <w:p w14:paraId="16963EC5" w14:textId="77777777" w:rsidR="002311D9" w:rsidRPr="00DD0E89" w:rsidRDefault="002311D9" w:rsidP="002311D9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DD0E89">
        <w:rPr>
          <w:sz w:val="28"/>
          <w:szCs w:val="28"/>
        </w:rPr>
        <w:t>.</w:t>
      </w:r>
      <w:r>
        <w:rPr>
          <w:sz w:val="28"/>
          <w:szCs w:val="28"/>
        </w:rPr>
        <w:t xml:space="preserve"> Участники конкурса</w:t>
      </w:r>
      <w:r w:rsidRPr="00DD0E89">
        <w:rPr>
          <w:sz w:val="28"/>
          <w:szCs w:val="28"/>
        </w:rPr>
        <w:t xml:space="preserve"> несут все расходы, связанные с подготовкой и подачей своей заявки, независимо от результата конкурса.</w:t>
      </w:r>
    </w:p>
    <w:p w14:paraId="1CF2D3BA" w14:textId="77777777" w:rsidR="002311D9" w:rsidRPr="00DD0E89" w:rsidRDefault="002311D9" w:rsidP="0023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DD0E8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D0E89">
        <w:rPr>
          <w:sz w:val="28"/>
          <w:szCs w:val="28"/>
        </w:rPr>
        <w:t>При проведении конкурса какие-либо переговоры организатора конкурса или конкурсной комиссии с участниками</w:t>
      </w:r>
      <w:r>
        <w:rPr>
          <w:sz w:val="28"/>
          <w:szCs w:val="28"/>
        </w:rPr>
        <w:t xml:space="preserve"> конкурса</w:t>
      </w:r>
      <w:r w:rsidRPr="00DD0E89">
        <w:rPr>
          <w:sz w:val="28"/>
          <w:szCs w:val="28"/>
        </w:rPr>
        <w:t xml:space="preserve"> не допускаются, за исключением случаев официальной переписки.</w:t>
      </w:r>
    </w:p>
    <w:p w14:paraId="2AB136FA" w14:textId="77777777" w:rsidR="002311D9" w:rsidRPr="00572062" w:rsidRDefault="002311D9" w:rsidP="0023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DD0E8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D0E89">
        <w:rPr>
          <w:sz w:val="28"/>
          <w:szCs w:val="28"/>
        </w:rPr>
        <w:t xml:space="preserve">Все документы, представляемые </w:t>
      </w:r>
      <w:r>
        <w:rPr>
          <w:sz w:val="28"/>
          <w:szCs w:val="28"/>
        </w:rPr>
        <w:t>участниками конкурса</w:t>
      </w:r>
      <w:r w:rsidRPr="00DD0E89">
        <w:rPr>
          <w:sz w:val="28"/>
          <w:szCs w:val="28"/>
        </w:rPr>
        <w:t xml:space="preserve"> в составе заявки, должны быть разложены в порядке, ука</w:t>
      </w:r>
      <w:r>
        <w:rPr>
          <w:sz w:val="28"/>
          <w:szCs w:val="28"/>
        </w:rPr>
        <w:t>занном в подпункте 1.2 пункта 10.1 раздела 10</w:t>
      </w:r>
      <w:r w:rsidRPr="00DD0E8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Положения</w:t>
      </w:r>
      <w:r w:rsidRPr="0084284E">
        <w:rPr>
          <w:sz w:val="28"/>
          <w:szCs w:val="28"/>
        </w:rPr>
        <w:t xml:space="preserve"> </w:t>
      </w:r>
      <w:r>
        <w:rPr>
          <w:sz w:val="28"/>
          <w:szCs w:val="28"/>
        </w:rPr>
        <w:t>о конкурсе</w:t>
      </w:r>
      <w:r w:rsidRPr="00DD0E89">
        <w:rPr>
          <w:sz w:val="28"/>
          <w:szCs w:val="28"/>
        </w:rPr>
        <w:t xml:space="preserve">, прошиты (сброшюрованы), </w:t>
      </w:r>
      <w:r w:rsidRPr="00572062">
        <w:rPr>
          <w:sz w:val="28"/>
          <w:szCs w:val="28"/>
        </w:rPr>
        <w:t xml:space="preserve">пронумерованы и скреплены подписью и печатью </w:t>
      </w:r>
      <w:r>
        <w:rPr>
          <w:sz w:val="28"/>
          <w:szCs w:val="28"/>
        </w:rPr>
        <w:t>участника конкурса</w:t>
      </w:r>
      <w:r w:rsidRPr="00572062">
        <w:rPr>
          <w:sz w:val="28"/>
          <w:szCs w:val="28"/>
        </w:rPr>
        <w:t xml:space="preserve"> (при наличии). </w:t>
      </w:r>
    </w:p>
    <w:p w14:paraId="6B96D555" w14:textId="77777777" w:rsidR="002311D9" w:rsidRDefault="002311D9" w:rsidP="0023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72062">
        <w:rPr>
          <w:sz w:val="28"/>
          <w:szCs w:val="28"/>
        </w:rPr>
        <w:t>.</w:t>
      </w:r>
      <w:r>
        <w:rPr>
          <w:sz w:val="28"/>
          <w:szCs w:val="28"/>
        </w:rPr>
        <w:t xml:space="preserve"> Участники конкурса</w:t>
      </w:r>
      <w:r w:rsidRPr="00572062">
        <w:rPr>
          <w:sz w:val="28"/>
          <w:szCs w:val="28"/>
        </w:rPr>
        <w:t xml:space="preserve"> должны запечатать заявку в конверт, на котором указывается:</w:t>
      </w:r>
    </w:p>
    <w:p w14:paraId="148306C8" w14:textId="77777777" w:rsidR="002311D9" w:rsidRPr="00DD58DD" w:rsidRDefault="002311D9" w:rsidP="0023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62">
        <w:rPr>
          <w:rFonts w:ascii="Times New Roman" w:hAnsi="Times New Roman" w:cs="Times New Roman"/>
          <w:sz w:val="28"/>
          <w:szCs w:val="28"/>
        </w:rPr>
        <w:t>- наименование и адрес о</w:t>
      </w:r>
      <w:r>
        <w:rPr>
          <w:rFonts w:ascii="Times New Roman" w:hAnsi="Times New Roman" w:cs="Times New Roman"/>
          <w:sz w:val="28"/>
          <w:szCs w:val="28"/>
        </w:rPr>
        <w:t>рганизатора конкурса;</w:t>
      </w:r>
    </w:p>
    <w:p w14:paraId="01A7E586" w14:textId="77777777" w:rsidR="002311D9" w:rsidRPr="00572062" w:rsidRDefault="002311D9" w:rsidP="002311D9">
      <w:pPr>
        <w:ind w:firstLine="709"/>
        <w:jc w:val="both"/>
        <w:rPr>
          <w:sz w:val="28"/>
          <w:szCs w:val="28"/>
        </w:rPr>
      </w:pPr>
      <w:r w:rsidRPr="00572062">
        <w:rPr>
          <w:sz w:val="28"/>
          <w:szCs w:val="28"/>
        </w:rPr>
        <w:t>- наименование и адрес</w:t>
      </w:r>
      <w:r w:rsidRPr="00BD0D93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участника конкурса;</w:t>
      </w:r>
    </w:p>
    <w:p w14:paraId="211D085E" w14:textId="77777777" w:rsidR="002311D9" w:rsidRPr="00572062" w:rsidRDefault="002311D9" w:rsidP="0023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62">
        <w:rPr>
          <w:rFonts w:ascii="Times New Roman" w:hAnsi="Times New Roman" w:cs="Times New Roman"/>
          <w:sz w:val="28"/>
          <w:szCs w:val="28"/>
        </w:rPr>
        <w:t xml:space="preserve">- наименование предмета конкурса и слова «Не вскрывать </w:t>
      </w:r>
      <w:proofErr w:type="gramStart"/>
      <w:r w:rsidRPr="0057206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72062">
        <w:rPr>
          <w:rFonts w:ascii="Times New Roman" w:hAnsi="Times New Roman" w:cs="Times New Roman"/>
          <w:sz w:val="28"/>
          <w:szCs w:val="28"/>
        </w:rPr>
        <w:t xml:space="preserve">...» (указать </w:t>
      </w:r>
      <w:proofErr w:type="gramStart"/>
      <w:r w:rsidRPr="00572062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572062">
        <w:rPr>
          <w:rFonts w:ascii="Times New Roman" w:hAnsi="Times New Roman" w:cs="Times New Roman"/>
          <w:sz w:val="28"/>
          <w:szCs w:val="28"/>
        </w:rPr>
        <w:t xml:space="preserve"> и дату, указанные в извещении о проведении конкурса, как срок вскрытия ко</w:t>
      </w:r>
      <w:r>
        <w:rPr>
          <w:rFonts w:ascii="Times New Roman" w:hAnsi="Times New Roman" w:cs="Times New Roman"/>
          <w:sz w:val="28"/>
          <w:szCs w:val="28"/>
        </w:rPr>
        <w:t>нвертов с заявками).</w:t>
      </w:r>
    </w:p>
    <w:p w14:paraId="71D6CAF3" w14:textId="77777777" w:rsidR="002311D9" w:rsidRPr="00DD58DD" w:rsidRDefault="002311D9" w:rsidP="0023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BD0D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D93">
        <w:rPr>
          <w:rFonts w:ascii="Times New Roman" w:hAnsi="Times New Roman" w:cs="Times New Roman"/>
          <w:sz w:val="28"/>
          <w:szCs w:val="28"/>
        </w:rPr>
        <w:t>Участник конкурса вправе изменить или отозвать свою заявку в любое время до дня окончания срока подачи заявок на участие в конкурсе или до момента вскрытия конвертов. Изменение заявки</w:t>
      </w:r>
      <w:r w:rsidRPr="00DD58DD">
        <w:rPr>
          <w:rFonts w:ascii="Times New Roman" w:hAnsi="Times New Roman" w:cs="Times New Roman"/>
          <w:sz w:val="28"/>
          <w:szCs w:val="28"/>
        </w:rPr>
        <w:t xml:space="preserve"> или уведомление об ее отзыве считается действительным, если заявление о внесении в нее изменений </w:t>
      </w:r>
      <w:r w:rsidRPr="00DD58DD">
        <w:rPr>
          <w:rFonts w:ascii="Times New Roman" w:hAnsi="Times New Roman" w:cs="Times New Roman"/>
          <w:sz w:val="28"/>
          <w:szCs w:val="28"/>
        </w:rPr>
        <w:lastRenderedPageBreak/>
        <w:t>или уведомление об ее отзыве поступило до момента вскрытия конвертов с заявками на участие в конкурсе.</w:t>
      </w:r>
    </w:p>
    <w:p w14:paraId="5834B896" w14:textId="77777777" w:rsidR="002311D9" w:rsidRPr="00DD58DD" w:rsidRDefault="002311D9" w:rsidP="0023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DD">
        <w:rPr>
          <w:rFonts w:ascii="Times New Roman" w:hAnsi="Times New Roman" w:cs="Times New Roman"/>
          <w:sz w:val="28"/>
          <w:szCs w:val="28"/>
        </w:rPr>
        <w:t xml:space="preserve">Уведомление 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заявку </w:t>
      </w:r>
      <w:r w:rsidRPr="00DD58DD">
        <w:rPr>
          <w:rFonts w:ascii="Times New Roman" w:hAnsi="Times New Roman" w:cs="Times New Roman"/>
          <w:sz w:val="28"/>
          <w:szCs w:val="28"/>
        </w:rPr>
        <w:t xml:space="preserve">или отзыве заявки оформляется письменно в произвольной форме </w:t>
      </w:r>
      <w:r>
        <w:rPr>
          <w:rFonts w:ascii="Times New Roman" w:hAnsi="Times New Roman" w:cs="Times New Roman"/>
          <w:sz w:val="28"/>
          <w:szCs w:val="28"/>
        </w:rPr>
        <w:t>с обязательным указанием следующей формулировки:</w:t>
      </w:r>
      <w:r w:rsidRPr="00DD58DD">
        <w:rPr>
          <w:rFonts w:ascii="Times New Roman" w:hAnsi="Times New Roman" w:cs="Times New Roman"/>
          <w:sz w:val="28"/>
          <w:szCs w:val="28"/>
        </w:rPr>
        <w:t xml:space="preserve"> «Внесение изменений в заявку на участие в конкурсе по выбору банка (далее указать предмет конкурса)» или «Отзыв заявки на участие в конкурсе по выбору банка (далее указать предмет конкурса)».</w:t>
      </w:r>
    </w:p>
    <w:p w14:paraId="799A2EBA" w14:textId="77777777" w:rsidR="002311D9" w:rsidRPr="00DD58DD" w:rsidRDefault="002311D9" w:rsidP="0023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8DD">
        <w:rPr>
          <w:rFonts w:ascii="Times New Roman" w:hAnsi="Times New Roman" w:cs="Times New Roman"/>
          <w:sz w:val="28"/>
          <w:szCs w:val="28"/>
        </w:rPr>
        <w:t xml:space="preserve">Исправления в заявке не будут иметь силу, за исключением тех случаев, когда они подписаны лицом </w:t>
      </w:r>
      <w:r>
        <w:rPr>
          <w:rFonts w:ascii="Times New Roman" w:hAnsi="Times New Roman" w:cs="Times New Roman"/>
          <w:sz w:val="28"/>
          <w:szCs w:val="28"/>
        </w:rPr>
        <w:t>или лицами, подписавшими заявку</w:t>
      </w:r>
      <w:r w:rsidRPr="00DD58DD">
        <w:rPr>
          <w:rFonts w:ascii="Times New Roman" w:hAnsi="Times New Roman" w:cs="Times New Roman"/>
          <w:sz w:val="28"/>
          <w:szCs w:val="28"/>
        </w:rPr>
        <w:t>.</w:t>
      </w:r>
    </w:p>
    <w:p w14:paraId="2AFF866A" w14:textId="77777777" w:rsidR="002311D9" w:rsidRPr="00DD58DD" w:rsidRDefault="002311D9" w:rsidP="0023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DD58DD">
        <w:rPr>
          <w:rFonts w:ascii="Times New Roman" w:hAnsi="Times New Roman" w:cs="Times New Roman"/>
          <w:sz w:val="28"/>
          <w:szCs w:val="28"/>
        </w:rPr>
        <w:t xml:space="preserve">. При неоднократном внесении изменений в заявку все изменения должны быть пронумерованы </w:t>
      </w:r>
      <w:r w:rsidRPr="00BD0D93">
        <w:rPr>
          <w:rFonts w:ascii="Times New Roman" w:hAnsi="Times New Roman" w:cs="Times New Roman"/>
          <w:sz w:val="28"/>
          <w:szCs w:val="28"/>
        </w:rPr>
        <w:t>участником конкурса</w:t>
      </w:r>
      <w:r w:rsidRPr="00DD58DD">
        <w:rPr>
          <w:rFonts w:ascii="Times New Roman" w:hAnsi="Times New Roman" w:cs="Times New Roman"/>
          <w:sz w:val="28"/>
          <w:szCs w:val="28"/>
        </w:rPr>
        <w:t xml:space="preserve"> в соответствии с датой внесения изменений. В случае противоречий между внесенными изменениями преимущество имеет изменение с большим порядковым номером регистрации.</w:t>
      </w:r>
    </w:p>
    <w:p w14:paraId="27D4591D" w14:textId="77777777" w:rsidR="002311D9" w:rsidRDefault="002311D9" w:rsidP="0023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По истечении установленного о</w:t>
      </w:r>
      <w:r w:rsidRPr="00DD58DD">
        <w:rPr>
          <w:rFonts w:ascii="Times New Roman" w:hAnsi="Times New Roman" w:cs="Times New Roman"/>
          <w:sz w:val="28"/>
          <w:szCs w:val="28"/>
        </w:rPr>
        <w:t>рганизатором конкурса срока подачи заявок внесение изменений в заявки не допускается.</w:t>
      </w:r>
    </w:p>
    <w:p w14:paraId="186B87C0" w14:textId="77777777" w:rsidR="002311D9" w:rsidRDefault="002311D9" w:rsidP="0023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D58D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D58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8DD">
        <w:rPr>
          <w:rFonts w:ascii="Times New Roman" w:hAnsi="Times New Roman" w:cs="Times New Roman"/>
          <w:sz w:val="28"/>
          <w:szCs w:val="28"/>
        </w:rPr>
        <w:t xml:space="preserve">Образец маркировки конверта, содержащего заявку </w:t>
      </w:r>
      <w:r>
        <w:rPr>
          <w:rFonts w:ascii="Times New Roman" w:hAnsi="Times New Roman" w:cs="Times New Roman"/>
          <w:sz w:val="28"/>
          <w:szCs w:val="28"/>
        </w:rPr>
        <w:t>участника</w:t>
      </w:r>
      <w:r w:rsidRPr="00BD0D93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DD58DD">
        <w:rPr>
          <w:rFonts w:ascii="Times New Roman" w:hAnsi="Times New Roman" w:cs="Times New Roman"/>
          <w:sz w:val="28"/>
          <w:szCs w:val="28"/>
        </w:rPr>
        <w:t>:</w:t>
      </w:r>
    </w:p>
    <w:p w14:paraId="70439EE6" w14:textId="77777777" w:rsidR="002311D9" w:rsidRPr="00DD0E89" w:rsidRDefault="002311D9" w:rsidP="002311D9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0" w:color="auto"/>
        </w:pBdr>
        <w:jc w:val="both"/>
      </w:pPr>
      <w:r w:rsidRPr="00DD0E89">
        <w:t xml:space="preserve">КУДА: Комитет по экономическому развитию администрации города Мурманска, </w:t>
      </w:r>
    </w:p>
    <w:p w14:paraId="6D33C8B3" w14:textId="77777777" w:rsidR="002311D9" w:rsidRPr="00DD0E89" w:rsidRDefault="002311D9" w:rsidP="002311D9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0" w:color="auto"/>
        </w:pBdr>
        <w:spacing w:line="360" w:lineRule="auto"/>
        <w:jc w:val="both"/>
      </w:pPr>
      <w:r w:rsidRPr="00DD0E89">
        <w:t>адрес: 1830</w:t>
      </w:r>
      <w:r>
        <w:t>38</w:t>
      </w:r>
      <w:r w:rsidRPr="00DD0E89">
        <w:t xml:space="preserve">, г. Мурманск, пр. Ленина, д. </w:t>
      </w:r>
      <w:r>
        <w:t>87</w:t>
      </w:r>
      <w:r w:rsidRPr="00DD0E89">
        <w:t>, кабинет №</w:t>
      </w:r>
      <w:r>
        <w:t xml:space="preserve"> 8</w:t>
      </w:r>
      <w:r w:rsidRPr="00DD0E89">
        <w:t>.</w:t>
      </w:r>
    </w:p>
    <w:p w14:paraId="76A7717C" w14:textId="77777777" w:rsidR="002311D9" w:rsidRPr="00DD0E89" w:rsidRDefault="002311D9" w:rsidP="002311D9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0" w:color="auto"/>
        </w:pBdr>
        <w:jc w:val="both"/>
      </w:pPr>
      <w:proofErr w:type="gramStart"/>
      <w:r w:rsidRPr="00DD0E89">
        <w:t>От</w:t>
      </w:r>
      <w:proofErr w:type="gramEnd"/>
      <w:r w:rsidRPr="00DD0E89">
        <w:t xml:space="preserve">: </w:t>
      </w:r>
      <w:proofErr w:type="gramStart"/>
      <w:r w:rsidRPr="00DD0E89">
        <w:t>наименование</w:t>
      </w:r>
      <w:proofErr w:type="gramEnd"/>
      <w:r w:rsidRPr="00DD0E89">
        <w:t xml:space="preserve"> юридического лица, почтовый адрес.</w:t>
      </w:r>
    </w:p>
    <w:p w14:paraId="10B9A8FF" w14:textId="77777777" w:rsidR="002311D9" w:rsidRPr="00DD0E89" w:rsidRDefault="002311D9" w:rsidP="002311D9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0" w:color="auto"/>
        </w:pBdr>
      </w:pPr>
      <w:r w:rsidRPr="00DD0E89">
        <w:t>НА УЧАСТИЕ В: конкурсе по выбору банков на 20</w:t>
      </w:r>
      <w:r w:rsidRPr="004F0C1E">
        <w:t>2</w:t>
      </w:r>
      <w:r>
        <w:t>1</w:t>
      </w:r>
      <w:r w:rsidRPr="00DD0E89">
        <w:t xml:space="preserve"> год для участия в реализации подпрограммы «Обеспечение жильем молодых и многодетных семей города Мурманска» на 2018-2024 годы.</w:t>
      </w:r>
    </w:p>
    <w:p w14:paraId="3D94F75C" w14:textId="77777777" w:rsidR="002311D9" w:rsidRPr="00DD0E89" w:rsidRDefault="002311D9" w:rsidP="002311D9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0" w:color="auto"/>
        </w:pBdr>
      </w:pPr>
      <w:r w:rsidRPr="00DD0E89">
        <w:t xml:space="preserve">«Не вскрывать </w:t>
      </w:r>
      <w:proofErr w:type="gramStart"/>
      <w:r w:rsidRPr="00DD0E89">
        <w:t>до</w:t>
      </w:r>
      <w:proofErr w:type="gramEnd"/>
      <w:r w:rsidRPr="00DD0E89">
        <w:t xml:space="preserve">…» (указать </w:t>
      </w:r>
      <w:proofErr w:type="gramStart"/>
      <w:r w:rsidRPr="00DD0E89">
        <w:t>время</w:t>
      </w:r>
      <w:proofErr w:type="gramEnd"/>
      <w:r w:rsidRPr="00DD0E89">
        <w:t xml:space="preserve"> и дату - срок вскрытия конвертов с конкурсными заявками).</w:t>
      </w:r>
    </w:p>
    <w:p w14:paraId="16E24B28" w14:textId="77777777" w:rsidR="002311D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Pr="00DD0E8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D0E89">
        <w:rPr>
          <w:sz w:val="28"/>
          <w:szCs w:val="28"/>
        </w:rPr>
        <w:t>В случае</w:t>
      </w:r>
      <w:proofErr w:type="gramStart"/>
      <w:r w:rsidRPr="00DD0E89">
        <w:rPr>
          <w:sz w:val="28"/>
          <w:szCs w:val="28"/>
        </w:rPr>
        <w:t>,</w:t>
      </w:r>
      <w:proofErr w:type="gramEnd"/>
      <w:r w:rsidRPr="00DD0E89">
        <w:rPr>
          <w:sz w:val="28"/>
          <w:szCs w:val="28"/>
        </w:rPr>
        <w:t xml:space="preserve"> если конверт не запечатан и не промаркирован в соответствии с требовани</w:t>
      </w:r>
      <w:r>
        <w:rPr>
          <w:sz w:val="28"/>
          <w:szCs w:val="28"/>
        </w:rPr>
        <w:t>ями, установленными пунктом 3.11 раздела 3 настоящего Положения</w:t>
      </w:r>
      <w:r w:rsidRPr="0084284E">
        <w:rPr>
          <w:sz w:val="28"/>
          <w:szCs w:val="28"/>
        </w:rPr>
        <w:t xml:space="preserve"> </w:t>
      </w:r>
      <w:r>
        <w:rPr>
          <w:sz w:val="28"/>
          <w:szCs w:val="28"/>
        </w:rPr>
        <w:t>о конкурсе</w:t>
      </w:r>
      <w:r w:rsidRPr="00DD0E89">
        <w:rPr>
          <w:sz w:val="28"/>
          <w:szCs w:val="28"/>
        </w:rPr>
        <w:t>, организатор конкурса не несет ответственности в случае его вскрытия раньше срока, а также за его содержимое.</w:t>
      </w:r>
    </w:p>
    <w:p w14:paraId="026A02FE" w14:textId="77777777" w:rsidR="002311D9" w:rsidRDefault="002311D9" w:rsidP="002311D9">
      <w:pPr>
        <w:ind w:firstLine="709"/>
        <w:jc w:val="both"/>
        <w:rPr>
          <w:sz w:val="28"/>
          <w:szCs w:val="28"/>
        </w:rPr>
      </w:pPr>
    </w:p>
    <w:p w14:paraId="38018C5C" w14:textId="77777777" w:rsidR="002311D9" w:rsidRDefault="002311D9" w:rsidP="002311D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DD0E89">
        <w:rPr>
          <w:sz w:val="28"/>
          <w:szCs w:val="28"/>
        </w:rPr>
        <w:t>. Порядок, место, дата начала и дата окончания срок</w:t>
      </w:r>
      <w:r>
        <w:rPr>
          <w:sz w:val="28"/>
          <w:szCs w:val="28"/>
        </w:rPr>
        <w:t>а подачи</w:t>
      </w:r>
      <w:r w:rsidRPr="00DD0E89">
        <w:rPr>
          <w:sz w:val="28"/>
          <w:szCs w:val="28"/>
        </w:rPr>
        <w:t xml:space="preserve"> заявок</w:t>
      </w:r>
    </w:p>
    <w:p w14:paraId="2E728735" w14:textId="77777777" w:rsidR="002311D9" w:rsidRPr="00DD0E89" w:rsidRDefault="002311D9" w:rsidP="002311D9">
      <w:pPr>
        <w:ind w:left="720"/>
        <w:jc w:val="center"/>
        <w:rPr>
          <w:sz w:val="28"/>
          <w:szCs w:val="28"/>
        </w:rPr>
      </w:pPr>
    </w:p>
    <w:p w14:paraId="7AB9C84E" w14:textId="77777777" w:rsidR="002311D9" w:rsidRPr="00DD0E89" w:rsidRDefault="002311D9" w:rsidP="0023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FF7">
        <w:rPr>
          <w:sz w:val="28"/>
          <w:szCs w:val="28"/>
        </w:rPr>
        <w:t xml:space="preserve">4.1. </w:t>
      </w:r>
      <w:r w:rsidRPr="00DD0E89">
        <w:rPr>
          <w:sz w:val="28"/>
          <w:szCs w:val="28"/>
        </w:rPr>
        <w:t>Конверты с заявками принимаются организатором конкурса по адресу</w:t>
      </w:r>
      <w:r>
        <w:rPr>
          <w:sz w:val="28"/>
          <w:szCs w:val="28"/>
        </w:rPr>
        <w:t>, указанному в извещении,</w:t>
      </w:r>
      <w:r w:rsidRPr="00DD0E89">
        <w:rPr>
          <w:sz w:val="28"/>
          <w:szCs w:val="28"/>
        </w:rPr>
        <w:t xml:space="preserve"> со дня, следующего за днем опубликования извещения о проведении конкурса в официальном печатном издании органов местного самоуправления города Мурманска</w:t>
      </w:r>
      <w:r>
        <w:rPr>
          <w:sz w:val="28"/>
          <w:szCs w:val="28"/>
        </w:rPr>
        <w:t xml:space="preserve"> - </w:t>
      </w:r>
      <w:r w:rsidRPr="00DD0E89">
        <w:rPr>
          <w:sz w:val="28"/>
          <w:szCs w:val="28"/>
        </w:rPr>
        <w:t>газете «Вечерний Мурманск»</w:t>
      </w:r>
      <w:r w:rsidRPr="009A37A6">
        <w:rPr>
          <w:sz w:val="28"/>
          <w:szCs w:val="28"/>
        </w:rPr>
        <w:t xml:space="preserve"> </w:t>
      </w:r>
      <w:r w:rsidRPr="00DC6FF7">
        <w:rPr>
          <w:sz w:val="28"/>
          <w:szCs w:val="28"/>
        </w:rPr>
        <w:t>одновременно с размещением на официальном сайте</w:t>
      </w:r>
      <w:r w:rsidRPr="00DD0E89">
        <w:rPr>
          <w:sz w:val="28"/>
          <w:szCs w:val="28"/>
        </w:rPr>
        <w:t xml:space="preserve">. </w:t>
      </w:r>
    </w:p>
    <w:p w14:paraId="44464030" w14:textId="77777777" w:rsidR="002311D9" w:rsidRPr="00DC6FF7" w:rsidRDefault="002311D9" w:rsidP="002311D9">
      <w:pPr>
        <w:ind w:firstLine="709"/>
        <w:jc w:val="both"/>
        <w:rPr>
          <w:sz w:val="28"/>
          <w:szCs w:val="28"/>
        </w:rPr>
      </w:pPr>
      <w:r w:rsidRPr="00DC6FF7">
        <w:rPr>
          <w:sz w:val="28"/>
          <w:szCs w:val="28"/>
        </w:rPr>
        <w:t xml:space="preserve">Извещение о проведении конкурса публикуется организатором конкурса в официальном печатном издании органов местного самоуправления города Мурманска - газете «Вечерний Мурманск» </w:t>
      </w:r>
      <w:r>
        <w:rPr>
          <w:sz w:val="28"/>
          <w:szCs w:val="28"/>
        </w:rPr>
        <w:t>и на официальном сайте не менее чем за 3</w:t>
      </w:r>
      <w:r w:rsidRPr="00DC6FF7">
        <w:rPr>
          <w:sz w:val="28"/>
          <w:szCs w:val="28"/>
        </w:rPr>
        <w:t>0 дней до даты</w:t>
      </w:r>
      <w:r>
        <w:rPr>
          <w:sz w:val="28"/>
          <w:szCs w:val="28"/>
        </w:rPr>
        <w:t xml:space="preserve"> вскрытия конвертов с заявками</w:t>
      </w:r>
      <w:r w:rsidRPr="00DC6FF7">
        <w:rPr>
          <w:sz w:val="28"/>
          <w:szCs w:val="28"/>
        </w:rPr>
        <w:t xml:space="preserve">. </w:t>
      </w:r>
    </w:p>
    <w:p w14:paraId="561941D6" w14:textId="77777777" w:rsidR="002311D9" w:rsidRPr="00DC6FF7" w:rsidRDefault="002311D9" w:rsidP="002311D9">
      <w:pPr>
        <w:ind w:firstLine="709"/>
        <w:jc w:val="both"/>
        <w:rPr>
          <w:sz w:val="28"/>
          <w:szCs w:val="28"/>
        </w:rPr>
      </w:pPr>
      <w:r w:rsidRPr="00DC6FF7">
        <w:rPr>
          <w:sz w:val="28"/>
          <w:szCs w:val="28"/>
        </w:rPr>
        <w:t>4.2. В извещении о проведении конкурса указываются:</w:t>
      </w:r>
    </w:p>
    <w:p w14:paraId="21FF84C3" w14:textId="77777777" w:rsidR="002311D9" w:rsidRPr="00DC6FF7" w:rsidRDefault="002311D9" w:rsidP="0023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FF7">
        <w:rPr>
          <w:rFonts w:ascii="Times New Roman" w:hAnsi="Times New Roman" w:cs="Times New Roman"/>
          <w:sz w:val="28"/>
          <w:szCs w:val="28"/>
        </w:rPr>
        <w:t>- цель проведения конкурса;</w:t>
      </w:r>
    </w:p>
    <w:p w14:paraId="6294F465" w14:textId="77777777" w:rsidR="002311D9" w:rsidRPr="00DC6FF7" w:rsidRDefault="002311D9" w:rsidP="0023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FF7">
        <w:rPr>
          <w:rFonts w:ascii="Times New Roman" w:hAnsi="Times New Roman" w:cs="Times New Roman"/>
          <w:sz w:val="28"/>
          <w:szCs w:val="28"/>
        </w:rPr>
        <w:t>- наименование, место нахождения, почтовый адрес и адрес электронной почты, номер контактного телефона организатора конкурса;</w:t>
      </w:r>
    </w:p>
    <w:p w14:paraId="0770B271" w14:textId="77777777" w:rsidR="002311D9" w:rsidRPr="00DC6FF7" w:rsidRDefault="002311D9" w:rsidP="0023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FF7">
        <w:rPr>
          <w:rFonts w:ascii="Times New Roman" w:hAnsi="Times New Roman" w:cs="Times New Roman"/>
          <w:sz w:val="28"/>
          <w:szCs w:val="28"/>
        </w:rPr>
        <w:t xml:space="preserve">- место, дата и время вскрытия конвертов с заявками на участие в </w:t>
      </w:r>
      <w:r w:rsidRPr="00DC6FF7">
        <w:rPr>
          <w:rFonts w:ascii="Times New Roman" w:hAnsi="Times New Roman" w:cs="Times New Roman"/>
          <w:sz w:val="28"/>
          <w:szCs w:val="28"/>
        </w:rPr>
        <w:lastRenderedPageBreak/>
        <w:t>конкурсе и подведения итогов конкурса;</w:t>
      </w:r>
    </w:p>
    <w:p w14:paraId="097A542C" w14:textId="77777777" w:rsidR="002311D9" w:rsidRPr="0084284E" w:rsidRDefault="002311D9" w:rsidP="0023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FF7">
        <w:rPr>
          <w:rFonts w:ascii="Times New Roman" w:hAnsi="Times New Roman" w:cs="Times New Roman"/>
          <w:sz w:val="28"/>
          <w:szCs w:val="28"/>
        </w:rPr>
        <w:t>- место</w:t>
      </w:r>
      <w:r>
        <w:rPr>
          <w:rFonts w:ascii="Times New Roman" w:hAnsi="Times New Roman" w:cs="Times New Roman"/>
          <w:sz w:val="28"/>
          <w:szCs w:val="28"/>
        </w:rPr>
        <w:t>, дата окончания приема запросов заинтересованных лиц</w:t>
      </w:r>
      <w:r w:rsidRPr="00DC6FF7">
        <w:rPr>
          <w:rFonts w:ascii="Times New Roman" w:hAnsi="Times New Roman" w:cs="Times New Roman"/>
          <w:sz w:val="28"/>
          <w:szCs w:val="28"/>
        </w:rPr>
        <w:t xml:space="preserve"> и порядок направления заи</w:t>
      </w:r>
      <w:r>
        <w:rPr>
          <w:rFonts w:ascii="Times New Roman" w:hAnsi="Times New Roman" w:cs="Times New Roman"/>
          <w:sz w:val="28"/>
          <w:szCs w:val="28"/>
        </w:rPr>
        <w:t>нтересованными лицами запросов о</w:t>
      </w:r>
      <w:r w:rsidRPr="00DC6FF7">
        <w:rPr>
          <w:rFonts w:ascii="Times New Roman" w:hAnsi="Times New Roman" w:cs="Times New Roman"/>
          <w:sz w:val="28"/>
          <w:szCs w:val="28"/>
        </w:rPr>
        <w:t xml:space="preserve">рганизатору конкурса по вопросам, связанным </w:t>
      </w:r>
      <w:r>
        <w:rPr>
          <w:rFonts w:ascii="Times New Roman" w:hAnsi="Times New Roman" w:cs="Times New Roman"/>
          <w:sz w:val="28"/>
          <w:szCs w:val="28"/>
        </w:rPr>
        <w:t xml:space="preserve">с применением настоящего </w:t>
      </w:r>
      <w:r w:rsidRPr="0084284E">
        <w:rPr>
          <w:rFonts w:ascii="Times New Roman" w:hAnsi="Times New Roman" w:cs="Times New Roman"/>
          <w:sz w:val="28"/>
          <w:szCs w:val="28"/>
        </w:rPr>
        <w:t>Положения о конкурсе;</w:t>
      </w:r>
    </w:p>
    <w:p w14:paraId="34FBDB86" w14:textId="77777777" w:rsidR="002311D9" w:rsidRPr="00DD0E89" w:rsidRDefault="002311D9" w:rsidP="0023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0E89">
        <w:rPr>
          <w:sz w:val="28"/>
          <w:szCs w:val="28"/>
        </w:rPr>
        <w:t xml:space="preserve">дата, время окончания приема </w:t>
      </w:r>
      <w:r>
        <w:rPr>
          <w:sz w:val="28"/>
          <w:szCs w:val="28"/>
        </w:rPr>
        <w:t>заявок</w:t>
      </w:r>
      <w:r w:rsidRPr="00DD0E89">
        <w:rPr>
          <w:sz w:val="28"/>
          <w:szCs w:val="28"/>
        </w:rPr>
        <w:t>.</w:t>
      </w:r>
    </w:p>
    <w:p w14:paraId="3D217EB8" w14:textId="77777777" w:rsidR="002311D9" w:rsidRPr="00DD0E89" w:rsidRDefault="002311D9" w:rsidP="002311D9">
      <w:pPr>
        <w:ind w:firstLine="709"/>
        <w:jc w:val="center"/>
        <w:rPr>
          <w:b/>
          <w:sz w:val="28"/>
          <w:szCs w:val="28"/>
        </w:rPr>
      </w:pPr>
    </w:p>
    <w:p w14:paraId="490726EB" w14:textId="77777777" w:rsidR="002311D9" w:rsidRDefault="002311D9" w:rsidP="002311D9">
      <w:pPr>
        <w:tabs>
          <w:tab w:val="left" w:pos="0"/>
        </w:tabs>
        <w:jc w:val="center"/>
        <w:rPr>
          <w:sz w:val="28"/>
          <w:szCs w:val="28"/>
        </w:rPr>
      </w:pPr>
      <w:r w:rsidRPr="005E5801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5E5801">
        <w:rPr>
          <w:sz w:val="28"/>
          <w:szCs w:val="28"/>
        </w:rPr>
        <w:t>Формы, порядок, дата окончания представления</w:t>
      </w:r>
    </w:p>
    <w:p w14:paraId="326CE98D" w14:textId="77777777" w:rsidR="002311D9" w:rsidRPr="00253786" w:rsidRDefault="002311D9" w:rsidP="002311D9">
      <w:pPr>
        <w:tabs>
          <w:tab w:val="left" w:pos="0"/>
        </w:tabs>
        <w:jc w:val="center"/>
        <w:rPr>
          <w:sz w:val="28"/>
          <w:szCs w:val="28"/>
        </w:rPr>
      </w:pPr>
      <w:r w:rsidRPr="005E5801">
        <w:rPr>
          <w:sz w:val="28"/>
          <w:szCs w:val="28"/>
        </w:rPr>
        <w:t>р</w:t>
      </w:r>
      <w:r>
        <w:rPr>
          <w:sz w:val="28"/>
          <w:szCs w:val="28"/>
        </w:rPr>
        <w:t xml:space="preserve">азъяснений участникам конкурса </w:t>
      </w:r>
      <w:r w:rsidRPr="005E5801">
        <w:rPr>
          <w:sz w:val="28"/>
          <w:szCs w:val="28"/>
        </w:rPr>
        <w:t>настоящего Положения о конкурсе</w:t>
      </w:r>
    </w:p>
    <w:p w14:paraId="17489A72" w14:textId="77777777" w:rsidR="002311D9" w:rsidRPr="00DD0E89" w:rsidRDefault="002311D9" w:rsidP="002311D9">
      <w:pPr>
        <w:ind w:firstLine="709"/>
        <w:jc w:val="both"/>
        <w:rPr>
          <w:b/>
          <w:sz w:val="28"/>
          <w:szCs w:val="28"/>
        </w:rPr>
      </w:pPr>
    </w:p>
    <w:p w14:paraId="5759C12F" w14:textId="77777777" w:rsidR="002311D9" w:rsidRPr="00253786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конкурса </w:t>
      </w:r>
      <w:r w:rsidRPr="00253786">
        <w:rPr>
          <w:sz w:val="28"/>
          <w:szCs w:val="28"/>
        </w:rPr>
        <w:t>вправе направить в письменной форме организатору конкурса запрос о даче разъяснений настоящего Положения</w:t>
      </w:r>
      <w:r w:rsidRPr="0084284E">
        <w:rPr>
          <w:sz w:val="28"/>
          <w:szCs w:val="28"/>
        </w:rPr>
        <w:t xml:space="preserve"> </w:t>
      </w:r>
      <w:r>
        <w:rPr>
          <w:sz w:val="28"/>
          <w:szCs w:val="28"/>
        </w:rPr>
        <w:t>о конкурсе</w:t>
      </w:r>
      <w:r w:rsidRPr="00253786">
        <w:rPr>
          <w:sz w:val="28"/>
          <w:szCs w:val="28"/>
        </w:rPr>
        <w:t>. В течение двух рабочих дней со дня поступления указанного запроса организатор конкурса обязан направить в письменной форме или в форме электронного документа разъяснения настоящего Положения</w:t>
      </w:r>
      <w:r w:rsidRPr="0084284E">
        <w:rPr>
          <w:sz w:val="28"/>
          <w:szCs w:val="28"/>
        </w:rPr>
        <w:t xml:space="preserve"> </w:t>
      </w:r>
      <w:r>
        <w:rPr>
          <w:sz w:val="28"/>
          <w:szCs w:val="28"/>
        </w:rPr>
        <w:t>о конкурсе</w:t>
      </w:r>
      <w:r w:rsidRPr="00253786">
        <w:rPr>
          <w:sz w:val="28"/>
          <w:szCs w:val="28"/>
        </w:rPr>
        <w:t xml:space="preserve">, если указанный запрос поступил к организатору конкурса не </w:t>
      </w:r>
      <w:proofErr w:type="gramStart"/>
      <w:r w:rsidRPr="00253786">
        <w:rPr>
          <w:sz w:val="28"/>
          <w:szCs w:val="28"/>
        </w:rPr>
        <w:t>позднее</w:t>
      </w:r>
      <w:proofErr w:type="gramEnd"/>
      <w:r w:rsidRPr="00253786">
        <w:rPr>
          <w:sz w:val="28"/>
          <w:szCs w:val="28"/>
        </w:rPr>
        <w:t xml:space="preserve"> чем за пять дней до дня окончания подачи заявок на участие в конкурсе.</w:t>
      </w:r>
    </w:p>
    <w:p w14:paraId="295503A3" w14:textId="77777777" w:rsidR="002311D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3786">
        <w:rPr>
          <w:sz w:val="28"/>
          <w:szCs w:val="28"/>
        </w:rPr>
        <w:t>В течение одного</w:t>
      </w:r>
      <w:r>
        <w:rPr>
          <w:sz w:val="28"/>
          <w:szCs w:val="28"/>
        </w:rPr>
        <w:t xml:space="preserve"> рабочего</w:t>
      </w:r>
      <w:r w:rsidRPr="00253786">
        <w:rPr>
          <w:sz w:val="28"/>
          <w:szCs w:val="28"/>
        </w:rPr>
        <w:t xml:space="preserve"> дня со дня н</w:t>
      </w:r>
      <w:r>
        <w:rPr>
          <w:sz w:val="28"/>
          <w:szCs w:val="28"/>
        </w:rPr>
        <w:t>аправления разъяснения Положения</w:t>
      </w:r>
      <w:r w:rsidRPr="0084284E">
        <w:rPr>
          <w:sz w:val="28"/>
          <w:szCs w:val="28"/>
        </w:rPr>
        <w:t xml:space="preserve"> </w:t>
      </w:r>
      <w:r>
        <w:rPr>
          <w:sz w:val="28"/>
          <w:szCs w:val="28"/>
        </w:rPr>
        <w:t>о конкурсе</w:t>
      </w:r>
      <w:r w:rsidRPr="002537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запросу </w:t>
      </w:r>
      <w:r w:rsidRPr="00253786">
        <w:rPr>
          <w:sz w:val="28"/>
          <w:szCs w:val="28"/>
        </w:rPr>
        <w:t>такое раз</w:t>
      </w:r>
      <w:r>
        <w:rPr>
          <w:sz w:val="28"/>
          <w:szCs w:val="28"/>
        </w:rPr>
        <w:t>ъяснение должно быть размещено о</w:t>
      </w:r>
      <w:r w:rsidRPr="00253786">
        <w:rPr>
          <w:sz w:val="28"/>
          <w:szCs w:val="28"/>
        </w:rPr>
        <w:t>рганизатором конкурса на официальном сайте с указанием пре</w:t>
      </w:r>
      <w:r>
        <w:rPr>
          <w:sz w:val="28"/>
          <w:szCs w:val="28"/>
        </w:rPr>
        <w:t>дмета запроса, но без указания участника конкурса</w:t>
      </w:r>
      <w:r w:rsidRPr="00253786">
        <w:rPr>
          <w:sz w:val="28"/>
          <w:szCs w:val="28"/>
        </w:rPr>
        <w:t xml:space="preserve">, от которого поступил запрос. Разъяснение </w:t>
      </w:r>
      <w:r>
        <w:rPr>
          <w:sz w:val="28"/>
          <w:szCs w:val="28"/>
        </w:rPr>
        <w:t>настоящего Положения</w:t>
      </w:r>
      <w:r w:rsidRPr="0084284E">
        <w:rPr>
          <w:sz w:val="28"/>
          <w:szCs w:val="28"/>
        </w:rPr>
        <w:t xml:space="preserve"> </w:t>
      </w:r>
      <w:r>
        <w:rPr>
          <w:sz w:val="28"/>
          <w:szCs w:val="28"/>
        </w:rPr>
        <w:t>о конкурсе не должно изменять его</w:t>
      </w:r>
      <w:r w:rsidRPr="00253786">
        <w:rPr>
          <w:sz w:val="28"/>
          <w:szCs w:val="28"/>
        </w:rPr>
        <w:t xml:space="preserve"> суть.</w:t>
      </w:r>
    </w:p>
    <w:p w14:paraId="3D795CB5" w14:textId="77777777" w:rsidR="002311D9" w:rsidRPr="003D3458" w:rsidRDefault="002311D9" w:rsidP="002311D9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highlight w:val="yellow"/>
        </w:rPr>
      </w:pPr>
    </w:p>
    <w:p w14:paraId="73E65315" w14:textId="77777777" w:rsidR="002311D9" w:rsidRDefault="002311D9" w:rsidP="002311D9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Pr="00DD0E89">
        <w:rPr>
          <w:sz w:val="28"/>
          <w:szCs w:val="28"/>
        </w:rPr>
        <w:t xml:space="preserve">. Вскрытие конвертов с </w:t>
      </w:r>
      <w:r>
        <w:rPr>
          <w:sz w:val="28"/>
          <w:szCs w:val="28"/>
        </w:rPr>
        <w:t xml:space="preserve">заявками и принятие </w:t>
      </w:r>
    </w:p>
    <w:p w14:paraId="660E49D5" w14:textId="77777777" w:rsidR="002311D9" w:rsidRDefault="002311D9" w:rsidP="002311D9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D0E89">
        <w:rPr>
          <w:sz w:val="28"/>
          <w:szCs w:val="28"/>
        </w:rPr>
        <w:t>решения о допуске</w:t>
      </w:r>
      <w:r>
        <w:rPr>
          <w:sz w:val="28"/>
          <w:szCs w:val="28"/>
        </w:rPr>
        <w:t xml:space="preserve"> участника конкурса </w:t>
      </w:r>
      <w:r w:rsidRPr="00DD0E89">
        <w:rPr>
          <w:sz w:val="28"/>
          <w:szCs w:val="28"/>
        </w:rPr>
        <w:t>к участию в конкурсе</w:t>
      </w:r>
    </w:p>
    <w:p w14:paraId="4D335E4C" w14:textId="77777777" w:rsidR="002311D9" w:rsidRPr="00DD0E89" w:rsidRDefault="002311D9" w:rsidP="002311D9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46B5755B" w14:textId="77777777" w:rsidR="002311D9" w:rsidRPr="00DD0E89" w:rsidRDefault="002311D9" w:rsidP="0023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D0E89">
        <w:rPr>
          <w:sz w:val="28"/>
          <w:szCs w:val="28"/>
        </w:rPr>
        <w:t>.1. Вскрытие конвертов, включая изменения к</w:t>
      </w:r>
      <w:r>
        <w:rPr>
          <w:sz w:val="28"/>
          <w:szCs w:val="28"/>
        </w:rPr>
        <w:t xml:space="preserve"> </w:t>
      </w:r>
      <w:r w:rsidRPr="00DD0E89">
        <w:rPr>
          <w:sz w:val="28"/>
          <w:szCs w:val="28"/>
        </w:rPr>
        <w:t>заявкам, осуществляется по адресу и в сроки, указанные в извещении о проведении конкурса.</w:t>
      </w:r>
    </w:p>
    <w:p w14:paraId="3A64058A" w14:textId="77777777" w:rsidR="002311D9" w:rsidRPr="00DD0E89" w:rsidRDefault="002311D9" w:rsidP="0023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конкурса </w:t>
      </w:r>
      <w:r w:rsidRPr="00DD0E89">
        <w:rPr>
          <w:sz w:val="28"/>
          <w:szCs w:val="28"/>
        </w:rPr>
        <w:t xml:space="preserve">(их уполномоченные представители) вправе присутствовать при вскрытии конвертов с заявками. Уполномоченные представители </w:t>
      </w:r>
      <w:r>
        <w:rPr>
          <w:sz w:val="28"/>
          <w:szCs w:val="28"/>
        </w:rPr>
        <w:t xml:space="preserve">участников конкурса </w:t>
      </w:r>
      <w:proofErr w:type="gramStart"/>
      <w:r w:rsidRPr="00DD0E89">
        <w:rPr>
          <w:sz w:val="28"/>
          <w:szCs w:val="28"/>
        </w:rPr>
        <w:t>предоставляют документ</w:t>
      </w:r>
      <w:proofErr w:type="gramEnd"/>
      <w:r w:rsidRPr="00DD0E89">
        <w:rPr>
          <w:sz w:val="28"/>
          <w:szCs w:val="28"/>
        </w:rPr>
        <w:t xml:space="preserve">, подтверждающий полномочия лица на осуществление действий от имени </w:t>
      </w:r>
      <w:r>
        <w:rPr>
          <w:sz w:val="28"/>
          <w:szCs w:val="28"/>
        </w:rPr>
        <w:t xml:space="preserve">участника конкурса </w:t>
      </w:r>
      <w:r w:rsidRPr="00DD0E89">
        <w:rPr>
          <w:sz w:val="28"/>
          <w:szCs w:val="28"/>
        </w:rPr>
        <w:t>(доверенность), и документ, удостоверяющий личность</w:t>
      </w:r>
      <w:r>
        <w:rPr>
          <w:sz w:val="28"/>
          <w:szCs w:val="28"/>
        </w:rPr>
        <w:t xml:space="preserve"> уполномоченного представителя</w:t>
      </w:r>
      <w:r w:rsidRPr="00DD0E89">
        <w:rPr>
          <w:sz w:val="28"/>
          <w:szCs w:val="28"/>
        </w:rPr>
        <w:t xml:space="preserve">. </w:t>
      </w:r>
    </w:p>
    <w:p w14:paraId="2A356509" w14:textId="77777777" w:rsidR="002311D9" w:rsidRPr="00DD0E89" w:rsidRDefault="002311D9" w:rsidP="0023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D0E89">
        <w:rPr>
          <w:sz w:val="28"/>
          <w:szCs w:val="28"/>
        </w:rPr>
        <w:t>.2. Конкурсная комиссия объявляет присутствующим непосредственно перед вскрытием конвертов, но не раньше времени, указанного в извещении о проведении конкурса, о возможности подать изменения или отозвать поданные заявки до момента вскрытия конвертов.</w:t>
      </w:r>
    </w:p>
    <w:p w14:paraId="5D71E54E" w14:textId="77777777" w:rsidR="002311D9" w:rsidRPr="00DD0E89" w:rsidRDefault="002311D9" w:rsidP="0023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D0E89">
        <w:rPr>
          <w:sz w:val="28"/>
          <w:szCs w:val="28"/>
        </w:rPr>
        <w:t>.3. Вскрытию подлежат все конверты с заявками, представленными до дня окончания срока подачи заявок на участие в конкурсе.</w:t>
      </w:r>
    </w:p>
    <w:p w14:paraId="7576D5C6" w14:textId="77777777" w:rsidR="002311D9" w:rsidRDefault="002311D9" w:rsidP="0023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D0E89">
        <w:rPr>
          <w:sz w:val="28"/>
          <w:szCs w:val="28"/>
        </w:rPr>
        <w:t xml:space="preserve">.4. При вскрытии конвертов с заявками объявляется наименование юридического лица, почтовый адрес, наличие сведений и документов, представление </w:t>
      </w:r>
      <w:r>
        <w:rPr>
          <w:sz w:val="28"/>
          <w:szCs w:val="28"/>
        </w:rPr>
        <w:t>которых предусмотрено пунктом 10.1 раздела 10 настоящего Положения</w:t>
      </w:r>
      <w:r w:rsidRPr="0084284E">
        <w:rPr>
          <w:sz w:val="28"/>
          <w:szCs w:val="28"/>
        </w:rPr>
        <w:t xml:space="preserve"> </w:t>
      </w:r>
      <w:r>
        <w:rPr>
          <w:sz w:val="28"/>
          <w:szCs w:val="28"/>
        </w:rPr>
        <w:t>о конкурсе</w:t>
      </w:r>
      <w:r w:rsidRPr="00DD0E89">
        <w:rPr>
          <w:sz w:val="28"/>
          <w:szCs w:val="28"/>
        </w:rPr>
        <w:t xml:space="preserve">. </w:t>
      </w:r>
    </w:p>
    <w:p w14:paraId="6AF3F11B" w14:textId="77777777" w:rsidR="002311D9" w:rsidRPr="00DD0E89" w:rsidRDefault="002311D9" w:rsidP="0023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D0E89">
        <w:rPr>
          <w:sz w:val="28"/>
          <w:szCs w:val="28"/>
        </w:rPr>
        <w:t xml:space="preserve">.5. После процедуры вскрытия конвертов все поступившие заявки (за </w:t>
      </w:r>
      <w:r w:rsidRPr="00DD0E89">
        <w:rPr>
          <w:sz w:val="28"/>
          <w:szCs w:val="28"/>
        </w:rPr>
        <w:lastRenderedPageBreak/>
        <w:t xml:space="preserve">исключением отозванных заявок) становятся собственностью организатора конкурса и возврату </w:t>
      </w:r>
      <w:r>
        <w:rPr>
          <w:sz w:val="28"/>
          <w:szCs w:val="28"/>
        </w:rPr>
        <w:t xml:space="preserve">участникам конкурса </w:t>
      </w:r>
      <w:r w:rsidRPr="00DD0E89">
        <w:rPr>
          <w:sz w:val="28"/>
          <w:szCs w:val="28"/>
        </w:rPr>
        <w:t>не подлежат.</w:t>
      </w:r>
    </w:p>
    <w:p w14:paraId="2B759378" w14:textId="77777777" w:rsidR="002311D9" w:rsidRDefault="002311D9" w:rsidP="0023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D0E89">
        <w:rPr>
          <w:sz w:val="28"/>
          <w:szCs w:val="28"/>
        </w:rPr>
        <w:t xml:space="preserve">.6. Конкурсная комиссия рассматривает заявки, поступившие на участие в конкурсе, проверяет достоверность представленных документов и определяет соответствие </w:t>
      </w:r>
      <w:r>
        <w:rPr>
          <w:sz w:val="28"/>
          <w:szCs w:val="28"/>
        </w:rPr>
        <w:t xml:space="preserve">участника конкурса </w:t>
      </w:r>
      <w:r w:rsidRPr="00DD0E89">
        <w:rPr>
          <w:sz w:val="28"/>
          <w:szCs w:val="28"/>
        </w:rPr>
        <w:t>требованиям, установленным подпунктом 1.1 пункта 1</w:t>
      </w:r>
      <w:r>
        <w:rPr>
          <w:sz w:val="28"/>
          <w:szCs w:val="28"/>
        </w:rPr>
        <w:t>0.1 раздела 10 настоящего Положения</w:t>
      </w:r>
      <w:r w:rsidRPr="0084284E">
        <w:rPr>
          <w:sz w:val="28"/>
          <w:szCs w:val="28"/>
        </w:rPr>
        <w:t xml:space="preserve"> </w:t>
      </w:r>
      <w:r>
        <w:rPr>
          <w:sz w:val="28"/>
          <w:szCs w:val="28"/>
        </w:rPr>
        <w:t>о конкурсе</w:t>
      </w:r>
      <w:r w:rsidRPr="00DD0E89">
        <w:rPr>
          <w:sz w:val="28"/>
          <w:szCs w:val="28"/>
        </w:rPr>
        <w:t>. На основании результатов рассмотрения</w:t>
      </w:r>
      <w:r w:rsidRPr="00C9754F">
        <w:rPr>
          <w:sz w:val="28"/>
          <w:szCs w:val="28"/>
        </w:rPr>
        <w:t xml:space="preserve"> </w:t>
      </w:r>
      <w:r>
        <w:rPr>
          <w:sz w:val="28"/>
          <w:szCs w:val="28"/>
        </w:rPr>
        <w:t>заявок</w:t>
      </w:r>
      <w:r w:rsidRPr="00DD0E89">
        <w:rPr>
          <w:sz w:val="28"/>
          <w:szCs w:val="28"/>
        </w:rPr>
        <w:t xml:space="preserve"> конкурсной комиссией принимается решение о допуске </w:t>
      </w:r>
      <w:r>
        <w:rPr>
          <w:sz w:val="28"/>
          <w:szCs w:val="28"/>
        </w:rPr>
        <w:t xml:space="preserve">участника конкурса </w:t>
      </w:r>
      <w:r w:rsidRPr="00DD0E89">
        <w:rPr>
          <w:sz w:val="28"/>
          <w:szCs w:val="28"/>
        </w:rPr>
        <w:t>к участию в конкурсе или об отказе</w:t>
      </w:r>
      <w:r>
        <w:rPr>
          <w:sz w:val="28"/>
          <w:szCs w:val="28"/>
        </w:rPr>
        <w:t xml:space="preserve"> в допуске к участию в конкурсе.</w:t>
      </w:r>
    </w:p>
    <w:p w14:paraId="58A72368" w14:textId="77777777" w:rsidR="002311D9" w:rsidRPr="00DA6904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904">
        <w:rPr>
          <w:sz w:val="28"/>
          <w:szCs w:val="28"/>
        </w:rPr>
        <w:t>6.7. Основаниями для отклонения заявки от участия в конкурсе являются:</w:t>
      </w:r>
    </w:p>
    <w:p w14:paraId="1F062B31" w14:textId="77777777" w:rsidR="002311D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904">
        <w:rPr>
          <w:sz w:val="28"/>
          <w:szCs w:val="28"/>
        </w:rPr>
        <w:t xml:space="preserve">- несоответствие </w:t>
      </w:r>
      <w:r>
        <w:rPr>
          <w:sz w:val="28"/>
          <w:szCs w:val="28"/>
        </w:rPr>
        <w:t xml:space="preserve">участника конкурса </w:t>
      </w:r>
      <w:r w:rsidRPr="00DA6904">
        <w:rPr>
          <w:sz w:val="28"/>
          <w:szCs w:val="28"/>
        </w:rPr>
        <w:t>требованиям</w:t>
      </w:r>
      <w:r>
        <w:rPr>
          <w:sz w:val="28"/>
          <w:szCs w:val="28"/>
        </w:rPr>
        <w:t>, указанным в подпункте 1.1 пункта 10.1 раздела 10 настоящего Положения</w:t>
      </w:r>
      <w:r w:rsidRPr="0084284E">
        <w:rPr>
          <w:sz w:val="28"/>
          <w:szCs w:val="28"/>
        </w:rPr>
        <w:t xml:space="preserve"> </w:t>
      </w:r>
      <w:r>
        <w:rPr>
          <w:sz w:val="28"/>
          <w:szCs w:val="28"/>
        </w:rPr>
        <w:t>о конкурсе;</w:t>
      </w:r>
      <w:r w:rsidRPr="00DD0E89">
        <w:rPr>
          <w:sz w:val="28"/>
          <w:szCs w:val="28"/>
        </w:rPr>
        <w:t xml:space="preserve"> </w:t>
      </w:r>
    </w:p>
    <w:p w14:paraId="4AB3CB8B" w14:textId="77777777" w:rsidR="002311D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непредставление или представление не в полном объеме документов, предусмотренных пунктом 4.2 раздела 4 и подпунктом 1.2 пункта 10.1 раздела 10 настоящего Положения</w:t>
      </w:r>
      <w:r w:rsidRPr="0084284E">
        <w:rPr>
          <w:sz w:val="28"/>
          <w:szCs w:val="28"/>
        </w:rPr>
        <w:t xml:space="preserve"> </w:t>
      </w:r>
      <w:r>
        <w:rPr>
          <w:sz w:val="28"/>
          <w:szCs w:val="28"/>
        </w:rPr>
        <w:t>о конкурсе;</w:t>
      </w:r>
    </w:p>
    <w:p w14:paraId="6E947E0B" w14:textId="77777777" w:rsidR="002311D9" w:rsidRPr="00DD0E89" w:rsidRDefault="002311D9" w:rsidP="002311D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недостоверность сведений, содержащихся в представленных участником конкурса документах.</w:t>
      </w:r>
    </w:p>
    <w:p w14:paraId="51B45113" w14:textId="77777777" w:rsidR="002311D9" w:rsidRPr="005134EB" w:rsidRDefault="002311D9" w:rsidP="0023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6.8</w:t>
      </w:r>
      <w:r w:rsidRPr="00DD0E89">
        <w:rPr>
          <w:sz w:val="28"/>
          <w:szCs w:val="28"/>
        </w:rPr>
        <w:t xml:space="preserve">. </w:t>
      </w:r>
      <w:r w:rsidRPr="00D86756">
        <w:rPr>
          <w:sz w:val="28"/>
          <w:szCs w:val="28"/>
        </w:rPr>
        <w:t>В случае</w:t>
      </w:r>
      <w:proofErr w:type="gramStart"/>
      <w:r w:rsidRPr="00D86756">
        <w:rPr>
          <w:sz w:val="28"/>
          <w:szCs w:val="28"/>
        </w:rPr>
        <w:t>,</w:t>
      </w:r>
      <w:proofErr w:type="gramEnd"/>
      <w:r w:rsidRPr="00D86756">
        <w:rPr>
          <w:sz w:val="28"/>
          <w:szCs w:val="28"/>
        </w:rPr>
        <w:t xml:space="preserve"> если по окончании срока подачи заявок на участие в конкурсе подана т</w:t>
      </w:r>
      <w:r w:rsidRPr="005134EB">
        <w:rPr>
          <w:sz w:val="28"/>
          <w:szCs w:val="28"/>
        </w:rPr>
        <w:t xml:space="preserve">олько одна заявка на участие в </w:t>
      </w:r>
      <w:r w:rsidRPr="00D86756">
        <w:rPr>
          <w:sz w:val="28"/>
          <w:szCs w:val="28"/>
        </w:rPr>
        <w:t xml:space="preserve">конкурсе или не подано ни одной заявки или если по результатам рассмотрения </w:t>
      </w:r>
      <w:r w:rsidRPr="005134EB">
        <w:rPr>
          <w:sz w:val="28"/>
          <w:szCs w:val="28"/>
        </w:rPr>
        <w:t>заявок</w:t>
      </w:r>
      <w:r w:rsidRPr="00D86756">
        <w:rPr>
          <w:sz w:val="28"/>
          <w:szCs w:val="28"/>
        </w:rPr>
        <w:t xml:space="preserve"> на участие в конкурсе </w:t>
      </w:r>
      <w:r w:rsidRPr="005134EB">
        <w:rPr>
          <w:sz w:val="28"/>
          <w:szCs w:val="28"/>
        </w:rPr>
        <w:t>к</w:t>
      </w:r>
      <w:r w:rsidRPr="00D86756">
        <w:rPr>
          <w:sz w:val="28"/>
          <w:szCs w:val="28"/>
        </w:rPr>
        <w:t>онкурсная комиссия приняла решение об отказе в допуске к участию в конкурсе всех участников</w:t>
      </w:r>
      <w:r w:rsidRPr="005134EB">
        <w:rPr>
          <w:sz w:val="28"/>
          <w:szCs w:val="28"/>
        </w:rPr>
        <w:t xml:space="preserve"> конкурса</w:t>
      </w:r>
      <w:r w:rsidRPr="00D86756">
        <w:rPr>
          <w:sz w:val="28"/>
          <w:szCs w:val="28"/>
        </w:rPr>
        <w:t>, подавших заявки на участие в нем, или о признании только одного участника</w:t>
      </w:r>
      <w:r w:rsidRPr="005134EB">
        <w:rPr>
          <w:sz w:val="28"/>
          <w:szCs w:val="28"/>
        </w:rPr>
        <w:t xml:space="preserve"> конкурса</w:t>
      </w:r>
      <w:r w:rsidRPr="00D86756">
        <w:rPr>
          <w:sz w:val="28"/>
          <w:szCs w:val="28"/>
        </w:rPr>
        <w:t>, конкурс признается несостоявшимся.</w:t>
      </w:r>
    </w:p>
    <w:p w14:paraId="0D972118" w14:textId="77777777" w:rsidR="002311D9" w:rsidRPr="00DD0E89" w:rsidRDefault="002311D9" w:rsidP="0023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4EB">
        <w:rPr>
          <w:sz w:val="28"/>
          <w:szCs w:val="28"/>
        </w:rPr>
        <w:t>6.9. В случае</w:t>
      </w:r>
      <w:proofErr w:type="gramStart"/>
      <w:r w:rsidRPr="005134EB">
        <w:rPr>
          <w:sz w:val="28"/>
          <w:szCs w:val="28"/>
        </w:rPr>
        <w:t>,</w:t>
      </w:r>
      <w:proofErr w:type="gramEnd"/>
      <w:r w:rsidRPr="005134EB">
        <w:rPr>
          <w:sz w:val="28"/>
          <w:szCs w:val="28"/>
        </w:rPr>
        <w:t xml:space="preserve"> если конкурс признан несостоявшимся в связи с тем, что по результатам рассмотрения заявок на участие в конкурсе только одна заявка соответствует требованиям, указанным в подпункте 1.1 пункта 10.1 раздела 10 настоящего Положения о конкурсе, </w:t>
      </w:r>
      <w:r>
        <w:rPr>
          <w:sz w:val="28"/>
          <w:szCs w:val="28"/>
        </w:rPr>
        <w:t xml:space="preserve">то с таким участником конкурса заключается Соглашение о сотрудничестве </w:t>
      </w:r>
      <w:r w:rsidRPr="00B65AAA">
        <w:rPr>
          <w:sz w:val="28"/>
          <w:szCs w:val="28"/>
        </w:rPr>
        <w:t xml:space="preserve">по форме согласно приложению </w:t>
      </w:r>
      <w:r>
        <w:rPr>
          <w:sz w:val="28"/>
          <w:szCs w:val="28"/>
        </w:rPr>
        <w:t xml:space="preserve">     </w:t>
      </w:r>
      <w:r w:rsidRPr="00B65AAA">
        <w:rPr>
          <w:sz w:val="28"/>
          <w:szCs w:val="28"/>
        </w:rPr>
        <w:t xml:space="preserve">№ 4 к </w:t>
      </w:r>
      <w:r>
        <w:rPr>
          <w:sz w:val="28"/>
          <w:szCs w:val="28"/>
        </w:rPr>
        <w:t xml:space="preserve">настоящему Положению о конкурсе (далее – Соглашение) в сроки, установленные пунктом 9.3 раздела 9 </w:t>
      </w:r>
      <w:r w:rsidRPr="005134EB">
        <w:rPr>
          <w:sz w:val="28"/>
          <w:szCs w:val="28"/>
        </w:rPr>
        <w:t>настоящего Положения о конкурсе</w:t>
      </w:r>
      <w:r w:rsidRPr="00DD0E89">
        <w:rPr>
          <w:sz w:val="28"/>
          <w:szCs w:val="28"/>
        </w:rPr>
        <w:t>.</w:t>
      </w:r>
    </w:p>
    <w:p w14:paraId="79DD4B5D" w14:textId="77777777" w:rsidR="002311D9" w:rsidRPr="00DD0E89" w:rsidRDefault="002311D9" w:rsidP="002311D9">
      <w:pPr>
        <w:ind w:firstLine="567"/>
        <w:jc w:val="both"/>
        <w:rPr>
          <w:sz w:val="28"/>
          <w:szCs w:val="28"/>
        </w:rPr>
      </w:pPr>
    </w:p>
    <w:p w14:paraId="39A13116" w14:textId="77777777" w:rsidR="002311D9" w:rsidRPr="00DD0E89" w:rsidRDefault="002311D9" w:rsidP="002311D9">
      <w:pPr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Pr="00DD0E89">
        <w:rPr>
          <w:sz w:val="28"/>
          <w:szCs w:val="28"/>
        </w:rPr>
        <w:t>. Критерии оценки</w:t>
      </w:r>
      <w:r>
        <w:rPr>
          <w:sz w:val="28"/>
          <w:szCs w:val="28"/>
        </w:rPr>
        <w:t xml:space="preserve"> заявок</w:t>
      </w:r>
    </w:p>
    <w:p w14:paraId="77E4EE08" w14:textId="77777777" w:rsidR="002311D9" w:rsidRPr="00DD0E89" w:rsidRDefault="002311D9" w:rsidP="002311D9">
      <w:pPr>
        <w:rPr>
          <w:sz w:val="28"/>
          <w:szCs w:val="28"/>
        </w:rPr>
      </w:pPr>
    </w:p>
    <w:p w14:paraId="248CAF54" w14:textId="77777777" w:rsidR="002311D9" w:rsidRPr="00DD0E89" w:rsidRDefault="002311D9" w:rsidP="002311D9">
      <w:pPr>
        <w:ind w:firstLine="709"/>
        <w:jc w:val="both"/>
        <w:rPr>
          <w:sz w:val="28"/>
          <w:szCs w:val="28"/>
        </w:rPr>
      </w:pPr>
      <w:r w:rsidRPr="00DD0E89">
        <w:rPr>
          <w:sz w:val="28"/>
          <w:szCs w:val="28"/>
        </w:rPr>
        <w:t xml:space="preserve">Для определения лучших условий, предложенных в заявках, устанавливаются следующие критерии оценки: </w:t>
      </w:r>
    </w:p>
    <w:p w14:paraId="442EFE1C" w14:textId="77777777" w:rsidR="002311D9" w:rsidRPr="00DD0E89" w:rsidRDefault="002311D9" w:rsidP="0023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D0E89">
        <w:rPr>
          <w:sz w:val="28"/>
          <w:szCs w:val="28"/>
        </w:rPr>
        <w:t>.1. Величина процентной ставки по ипотечному кредиту.</w:t>
      </w:r>
    </w:p>
    <w:p w14:paraId="59D754C8" w14:textId="77777777" w:rsidR="002311D9" w:rsidRPr="00DD0E89" w:rsidRDefault="002311D9" w:rsidP="0023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D0E89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DD0E89">
        <w:rPr>
          <w:sz w:val="28"/>
          <w:szCs w:val="28"/>
        </w:rPr>
        <w:t>Размер комиссии за открытие, ведение и перечисление средств социальной выплаты с банковского счета участника Подпрограммы.</w:t>
      </w:r>
    </w:p>
    <w:p w14:paraId="34DC69FA" w14:textId="77777777" w:rsidR="002311D9" w:rsidRPr="00DD0E89" w:rsidRDefault="002311D9" w:rsidP="0023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D0E89">
        <w:rPr>
          <w:sz w:val="28"/>
          <w:szCs w:val="28"/>
        </w:rPr>
        <w:t>.3. Максимальный срок кредитования.</w:t>
      </w:r>
    </w:p>
    <w:p w14:paraId="06DA7630" w14:textId="77777777" w:rsidR="002311D9" w:rsidRPr="00DD0E89" w:rsidRDefault="002311D9" w:rsidP="0023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D0E89">
        <w:rPr>
          <w:sz w:val="28"/>
          <w:szCs w:val="28"/>
        </w:rPr>
        <w:t>.4.</w:t>
      </w:r>
      <w:r>
        <w:rPr>
          <w:sz w:val="28"/>
          <w:szCs w:val="28"/>
        </w:rPr>
        <w:t xml:space="preserve"> </w:t>
      </w:r>
      <w:r w:rsidRPr="00DD0E89">
        <w:rPr>
          <w:sz w:val="28"/>
          <w:szCs w:val="28"/>
        </w:rPr>
        <w:t>Предоставление отсрочки в погашении основного долга заемщику в случае рождения у него ребенка (да/нет).</w:t>
      </w:r>
    </w:p>
    <w:p w14:paraId="05F4C52A" w14:textId="77777777" w:rsidR="002311D9" w:rsidRPr="00DD0E89" w:rsidRDefault="002311D9" w:rsidP="0023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D0E89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DD0E8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D0E89">
        <w:rPr>
          <w:sz w:val="28"/>
          <w:szCs w:val="28"/>
        </w:rPr>
        <w:t xml:space="preserve">Возможность оформления ипотечного кредитного договора с обеспечением оплаты первоначального взноса согласно свидетельству, </w:t>
      </w:r>
      <w:r w:rsidRPr="00DD0E89">
        <w:rPr>
          <w:sz w:val="28"/>
          <w:szCs w:val="28"/>
        </w:rPr>
        <w:lastRenderedPageBreak/>
        <w:t>подтверждающему обязательства администрации города Мурманска произвести перечисление средств социальной выплаты.</w:t>
      </w:r>
    </w:p>
    <w:p w14:paraId="1A3C98CD" w14:textId="77777777" w:rsidR="002311D9" w:rsidRPr="00E83EF4" w:rsidRDefault="002311D9" w:rsidP="0023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D0E89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DD0E8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83EF4">
        <w:rPr>
          <w:sz w:val="28"/>
          <w:szCs w:val="28"/>
        </w:rPr>
        <w:t xml:space="preserve">Возможность привлечения дохода созаемщика </w:t>
      </w:r>
      <w:proofErr w:type="gramStart"/>
      <w:r w:rsidRPr="00E83EF4">
        <w:rPr>
          <w:sz w:val="28"/>
          <w:szCs w:val="28"/>
        </w:rPr>
        <w:t>в совокупный доход участника Подпрограммы при условии его отказа от долевой собственности в приобретаемом по Подпрограмме</w:t>
      </w:r>
      <w:proofErr w:type="gramEnd"/>
      <w:r w:rsidRPr="00E83EF4">
        <w:rPr>
          <w:sz w:val="28"/>
          <w:szCs w:val="28"/>
        </w:rPr>
        <w:t xml:space="preserve"> жилье.</w:t>
      </w:r>
    </w:p>
    <w:p w14:paraId="21BEC153" w14:textId="77777777" w:rsidR="002311D9" w:rsidRPr="00E83EF4" w:rsidRDefault="002311D9" w:rsidP="002311D9">
      <w:pPr>
        <w:ind w:firstLine="709"/>
        <w:jc w:val="both"/>
        <w:rPr>
          <w:sz w:val="28"/>
          <w:szCs w:val="28"/>
        </w:rPr>
      </w:pPr>
      <w:r w:rsidRPr="00E83EF4">
        <w:rPr>
          <w:sz w:val="28"/>
          <w:szCs w:val="28"/>
        </w:rPr>
        <w:t>7.</w:t>
      </w:r>
      <w:r>
        <w:rPr>
          <w:sz w:val="28"/>
          <w:szCs w:val="28"/>
        </w:rPr>
        <w:t>7</w:t>
      </w:r>
      <w:r w:rsidRPr="00E83EF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83EF4">
        <w:rPr>
          <w:sz w:val="28"/>
          <w:szCs w:val="28"/>
        </w:rPr>
        <w:t>Необходимость в проведении оценки рыночной стоимости приобретаемого жилого помещения (да/нет).</w:t>
      </w:r>
    </w:p>
    <w:p w14:paraId="2E0B4041" w14:textId="77777777" w:rsidR="002311D9" w:rsidRPr="00E83EF4" w:rsidRDefault="002311D9" w:rsidP="002311D9">
      <w:pPr>
        <w:ind w:firstLine="709"/>
        <w:jc w:val="both"/>
        <w:rPr>
          <w:sz w:val="28"/>
          <w:szCs w:val="28"/>
        </w:rPr>
      </w:pPr>
      <w:r w:rsidRPr="00E83EF4">
        <w:rPr>
          <w:sz w:val="28"/>
          <w:szCs w:val="28"/>
        </w:rPr>
        <w:t>7.</w:t>
      </w:r>
      <w:r>
        <w:rPr>
          <w:sz w:val="28"/>
          <w:szCs w:val="28"/>
        </w:rPr>
        <w:t>8</w:t>
      </w:r>
      <w:r w:rsidRPr="00E83EF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83EF4">
        <w:rPr>
          <w:sz w:val="28"/>
          <w:szCs w:val="28"/>
        </w:rPr>
        <w:t xml:space="preserve">Возможность снижения процентной ставки по уже заключенному кредитному договору в случае ее снижения в последующие годы.   </w:t>
      </w:r>
    </w:p>
    <w:p w14:paraId="00ACD2D0" w14:textId="77777777" w:rsidR="002311D9" w:rsidRPr="00112AB7" w:rsidRDefault="002311D9" w:rsidP="002311D9">
      <w:pPr>
        <w:ind w:firstLine="709"/>
        <w:jc w:val="both"/>
        <w:rPr>
          <w:sz w:val="28"/>
          <w:szCs w:val="28"/>
        </w:rPr>
      </w:pPr>
      <w:r w:rsidRPr="00112AB7">
        <w:rPr>
          <w:sz w:val="28"/>
          <w:szCs w:val="28"/>
        </w:rPr>
        <w:t>7.</w:t>
      </w:r>
      <w:r>
        <w:rPr>
          <w:sz w:val="28"/>
          <w:szCs w:val="28"/>
        </w:rPr>
        <w:t>9</w:t>
      </w:r>
      <w:r w:rsidRPr="00112AB7">
        <w:rPr>
          <w:sz w:val="28"/>
          <w:szCs w:val="28"/>
        </w:rPr>
        <w:t>. Размер первоначального взноса при получении ипотечного кредита.</w:t>
      </w:r>
    </w:p>
    <w:p w14:paraId="012016D6" w14:textId="77777777" w:rsidR="002311D9" w:rsidRPr="00E83EF4" w:rsidRDefault="002311D9" w:rsidP="002311D9">
      <w:pPr>
        <w:ind w:firstLine="709"/>
        <w:jc w:val="both"/>
        <w:rPr>
          <w:sz w:val="28"/>
          <w:szCs w:val="28"/>
        </w:rPr>
      </w:pPr>
      <w:r w:rsidRPr="00112AB7">
        <w:rPr>
          <w:sz w:val="28"/>
          <w:szCs w:val="28"/>
        </w:rPr>
        <w:t>7.1</w:t>
      </w:r>
      <w:r>
        <w:rPr>
          <w:sz w:val="28"/>
          <w:szCs w:val="28"/>
        </w:rPr>
        <w:t>0</w:t>
      </w:r>
      <w:r w:rsidRPr="00112AB7">
        <w:rPr>
          <w:sz w:val="28"/>
          <w:szCs w:val="28"/>
        </w:rPr>
        <w:t>. Количество филиалов или внутренних структурных подразделений банка на территории муниципального образования город Мурманск.</w:t>
      </w:r>
    </w:p>
    <w:p w14:paraId="4718B5BB" w14:textId="77777777" w:rsidR="002311D9" w:rsidRPr="00E83EF4" w:rsidRDefault="002311D9" w:rsidP="002311D9">
      <w:pPr>
        <w:jc w:val="both"/>
        <w:rPr>
          <w:sz w:val="28"/>
          <w:szCs w:val="28"/>
        </w:rPr>
      </w:pPr>
    </w:p>
    <w:p w14:paraId="1A00AFCC" w14:textId="77777777" w:rsidR="002311D9" w:rsidRDefault="002311D9" w:rsidP="002311D9">
      <w:pPr>
        <w:jc w:val="center"/>
        <w:rPr>
          <w:sz w:val="28"/>
          <w:szCs w:val="28"/>
        </w:rPr>
      </w:pPr>
      <w:r w:rsidRPr="00E83EF4">
        <w:rPr>
          <w:sz w:val="28"/>
          <w:szCs w:val="28"/>
        </w:rPr>
        <w:t>8. Порядок оценки и сопоставления заявок</w:t>
      </w:r>
    </w:p>
    <w:p w14:paraId="2764DCB5" w14:textId="77777777" w:rsidR="002311D9" w:rsidRPr="00E83EF4" w:rsidRDefault="002311D9" w:rsidP="002311D9">
      <w:pPr>
        <w:jc w:val="center"/>
        <w:rPr>
          <w:sz w:val="28"/>
          <w:szCs w:val="28"/>
        </w:rPr>
      </w:pPr>
    </w:p>
    <w:p w14:paraId="6373DD0D" w14:textId="77777777" w:rsidR="002311D9" w:rsidRDefault="002311D9" w:rsidP="0023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D0E89">
        <w:rPr>
          <w:sz w:val="28"/>
          <w:szCs w:val="28"/>
        </w:rPr>
        <w:t>.1. Содержание и значимость критериев оценки заявок на участие в конкурсе устанавливаются следующим образом:</w:t>
      </w:r>
    </w:p>
    <w:p w14:paraId="6EF418A2" w14:textId="77777777" w:rsidR="002311D9" w:rsidRPr="00DD0E89" w:rsidRDefault="002311D9" w:rsidP="002311D9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2311D9" w:rsidRPr="00DD0E89" w14:paraId="43313D77" w14:textId="77777777" w:rsidTr="002311D9">
        <w:trPr>
          <w:trHeight w:val="662"/>
        </w:trPr>
        <w:tc>
          <w:tcPr>
            <w:tcW w:w="9639" w:type="dxa"/>
          </w:tcPr>
          <w:tbl>
            <w:tblPr>
              <w:tblW w:w="94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476"/>
              <w:gridCol w:w="993"/>
            </w:tblGrid>
            <w:tr w:rsidR="002311D9" w:rsidRPr="00112AB7" w14:paraId="624FC147" w14:textId="77777777" w:rsidTr="002311D9">
              <w:trPr>
                <w:trHeight w:val="1006"/>
              </w:trPr>
              <w:tc>
                <w:tcPr>
                  <w:tcW w:w="8476" w:type="dxa"/>
                  <w:vAlign w:val="center"/>
                </w:tcPr>
                <w:p w14:paraId="2561E1AF" w14:textId="77777777" w:rsidR="002311D9" w:rsidRPr="00112AB7" w:rsidRDefault="002311D9" w:rsidP="002311D9">
                  <w:pPr>
                    <w:jc w:val="center"/>
                    <w:rPr>
                      <w:sz w:val="24"/>
                      <w:szCs w:val="24"/>
                    </w:rPr>
                  </w:pPr>
                  <w:r w:rsidRPr="00112AB7">
                    <w:rPr>
                      <w:sz w:val="24"/>
                      <w:szCs w:val="24"/>
                    </w:rPr>
                    <w:t>Перечень критериев оценки заявок</w:t>
                  </w:r>
                </w:p>
                <w:p w14:paraId="371BC088" w14:textId="77777777" w:rsidR="002311D9" w:rsidRPr="00112AB7" w:rsidRDefault="002311D9" w:rsidP="002311D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12AB7">
                    <w:rPr>
                      <w:sz w:val="24"/>
                      <w:szCs w:val="24"/>
                    </w:rPr>
                    <w:t xml:space="preserve"> на участие в конкурсе</w:t>
                  </w:r>
                </w:p>
              </w:tc>
              <w:tc>
                <w:tcPr>
                  <w:tcW w:w="993" w:type="dxa"/>
                  <w:vAlign w:val="center"/>
                </w:tcPr>
                <w:p w14:paraId="3EB5DF99" w14:textId="77777777" w:rsidR="002311D9" w:rsidRPr="00112AB7" w:rsidRDefault="002311D9" w:rsidP="002311D9">
                  <w:pPr>
                    <w:jc w:val="center"/>
                    <w:rPr>
                      <w:sz w:val="24"/>
                      <w:szCs w:val="24"/>
                    </w:rPr>
                  </w:pPr>
                  <w:r w:rsidRPr="00112AB7">
                    <w:rPr>
                      <w:sz w:val="24"/>
                      <w:szCs w:val="24"/>
                    </w:rPr>
                    <w:t>Баллы</w:t>
                  </w:r>
                </w:p>
              </w:tc>
            </w:tr>
            <w:tr w:rsidR="002311D9" w:rsidRPr="00112AB7" w14:paraId="6C8656F8" w14:textId="77777777" w:rsidTr="002311D9">
              <w:trPr>
                <w:trHeight w:val="398"/>
              </w:trPr>
              <w:tc>
                <w:tcPr>
                  <w:tcW w:w="8476" w:type="dxa"/>
                  <w:vAlign w:val="center"/>
                </w:tcPr>
                <w:p w14:paraId="28B6B2B0" w14:textId="77777777" w:rsidR="002311D9" w:rsidRPr="00112AB7" w:rsidRDefault="002311D9" w:rsidP="002311D9">
                  <w:pPr>
                    <w:jc w:val="center"/>
                    <w:rPr>
                      <w:sz w:val="24"/>
                      <w:szCs w:val="24"/>
                    </w:rPr>
                  </w:pPr>
                  <w:r w:rsidRPr="00112AB7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3" w:type="dxa"/>
                  <w:vAlign w:val="center"/>
                </w:tcPr>
                <w:p w14:paraId="03F1C104" w14:textId="77777777" w:rsidR="002311D9" w:rsidRPr="00112AB7" w:rsidRDefault="002311D9" w:rsidP="002311D9">
                  <w:pPr>
                    <w:jc w:val="center"/>
                    <w:rPr>
                      <w:sz w:val="24"/>
                      <w:szCs w:val="24"/>
                    </w:rPr>
                  </w:pPr>
                  <w:r w:rsidRPr="00112AB7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2311D9" w:rsidRPr="00112AB7" w14:paraId="2C50D9E5" w14:textId="77777777" w:rsidTr="002311D9">
              <w:trPr>
                <w:trHeight w:val="602"/>
              </w:trPr>
              <w:tc>
                <w:tcPr>
                  <w:tcW w:w="8476" w:type="dxa"/>
                  <w:vAlign w:val="center"/>
                </w:tcPr>
                <w:p w14:paraId="78C361D9" w14:textId="77777777" w:rsidR="002311D9" w:rsidRPr="00112AB7" w:rsidRDefault="002311D9" w:rsidP="002311D9">
                  <w:pPr>
                    <w:ind w:right="150"/>
                    <w:jc w:val="both"/>
                    <w:rPr>
                      <w:sz w:val="24"/>
                      <w:szCs w:val="24"/>
                    </w:rPr>
                  </w:pPr>
                  <w:r w:rsidRPr="00112AB7">
                    <w:rPr>
                      <w:sz w:val="24"/>
                      <w:szCs w:val="24"/>
                    </w:rPr>
                    <w:t>1. Величина процентной ставки по ипотечному кредиту</w:t>
                  </w:r>
                </w:p>
              </w:tc>
              <w:tc>
                <w:tcPr>
                  <w:tcW w:w="993" w:type="dxa"/>
                  <w:vAlign w:val="center"/>
                </w:tcPr>
                <w:p w14:paraId="7A8DC87A" w14:textId="77777777" w:rsidR="002311D9" w:rsidRPr="00112AB7" w:rsidRDefault="002311D9" w:rsidP="002311D9">
                  <w:pPr>
                    <w:jc w:val="center"/>
                    <w:rPr>
                      <w:sz w:val="24"/>
                      <w:szCs w:val="24"/>
                    </w:rPr>
                  </w:pPr>
                  <w:r w:rsidRPr="00112AB7">
                    <w:rPr>
                      <w:sz w:val="24"/>
                      <w:szCs w:val="24"/>
                    </w:rPr>
                    <w:t>10</w:t>
                  </w:r>
                </w:p>
              </w:tc>
            </w:tr>
            <w:tr w:rsidR="002311D9" w:rsidRPr="00112AB7" w14:paraId="005C6AE0" w14:textId="77777777" w:rsidTr="002311D9">
              <w:trPr>
                <w:trHeight w:val="994"/>
              </w:trPr>
              <w:tc>
                <w:tcPr>
                  <w:tcW w:w="8476" w:type="dxa"/>
                  <w:vAlign w:val="center"/>
                </w:tcPr>
                <w:p w14:paraId="34C3FD7C" w14:textId="77777777" w:rsidR="002311D9" w:rsidRPr="00112AB7" w:rsidRDefault="002311D9" w:rsidP="002311D9">
                  <w:pPr>
                    <w:tabs>
                      <w:tab w:val="left" w:pos="9077"/>
                      <w:tab w:val="left" w:pos="9219"/>
                      <w:tab w:val="left" w:pos="9361"/>
                    </w:tabs>
                    <w:ind w:right="678"/>
                    <w:jc w:val="both"/>
                    <w:rPr>
                      <w:sz w:val="24"/>
                      <w:szCs w:val="24"/>
                    </w:rPr>
                  </w:pPr>
                  <w:r w:rsidRPr="00112AB7">
                    <w:rPr>
                      <w:sz w:val="24"/>
                      <w:szCs w:val="24"/>
                    </w:rPr>
                    <w:t xml:space="preserve">2. Размер комиссии, взимаемой с участника Подпрограммы за открытие специального банковского счета </w:t>
                  </w:r>
                </w:p>
              </w:tc>
              <w:tc>
                <w:tcPr>
                  <w:tcW w:w="993" w:type="dxa"/>
                  <w:vAlign w:val="center"/>
                </w:tcPr>
                <w:p w14:paraId="5DE048F9" w14:textId="77777777" w:rsidR="002311D9" w:rsidRPr="00112AB7" w:rsidRDefault="002311D9" w:rsidP="002311D9">
                  <w:pPr>
                    <w:ind w:right="150"/>
                    <w:jc w:val="center"/>
                    <w:rPr>
                      <w:sz w:val="24"/>
                      <w:szCs w:val="24"/>
                    </w:rPr>
                  </w:pPr>
                  <w:r w:rsidRPr="00112AB7">
                    <w:rPr>
                      <w:sz w:val="24"/>
                      <w:szCs w:val="24"/>
                    </w:rPr>
                    <w:t xml:space="preserve">  10</w:t>
                  </w:r>
                </w:p>
              </w:tc>
            </w:tr>
            <w:tr w:rsidR="002311D9" w:rsidRPr="00112AB7" w14:paraId="16B107E8" w14:textId="77777777" w:rsidTr="002311D9">
              <w:trPr>
                <w:trHeight w:val="683"/>
              </w:trPr>
              <w:tc>
                <w:tcPr>
                  <w:tcW w:w="8476" w:type="dxa"/>
                  <w:vAlign w:val="center"/>
                </w:tcPr>
                <w:p w14:paraId="747CD4DC" w14:textId="77777777" w:rsidR="002311D9" w:rsidRPr="00112AB7" w:rsidRDefault="002311D9" w:rsidP="002311D9">
                  <w:pPr>
                    <w:tabs>
                      <w:tab w:val="left" w:pos="0"/>
                      <w:tab w:val="left" w:pos="1507"/>
                    </w:tabs>
                    <w:rPr>
                      <w:sz w:val="24"/>
                      <w:szCs w:val="24"/>
                    </w:rPr>
                  </w:pPr>
                  <w:r w:rsidRPr="00112AB7">
                    <w:rPr>
                      <w:sz w:val="24"/>
                      <w:szCs w:val="24"/>
                    </w:rPr>
                    <w:t>3. Размер комиссии за ведение банковского счета участника Подпрограммы</w:t>
                  </w:r>
                </w:p>
              </w:tc>
              <w:tc>
                <w:tcPr>
                  <w:tcW w:w="993" w:type="dxa"/>
                  <w:vAlign w:val="center"/>
                </w:tcPr>
                <w:p w14:paraId="73FEF2AF" w14:textId="77777777" w:rsidR="002311D9" w:rsidRPr="00112AB7" w:rsidRDefault="002311D9" w:rsidP="002311D9">
                  <w:pPr>
                    <w:jc w:val="center"/>
                    <w:rPr>
                      <w:sz w:val="24"/>
                      <w:szCs w:val="24"/>
                    </w:rPr>
                  </w:pPr>
                  <w:r w:rsidRPr="00112AB7">
                    <w:rPr>
                      <w:sz w:val="24"/>
                      <w:szCs w:val="24"/>
                    </w:rPr>
                    <w:t>10</w:t>
                  </w:r>
                </w:p>
              </w:tc>
            </w:tr>
            <w:tr w:rsidR="002311D9" w:rsidRPr="00112AB7" w14:paraId="1FFD44F3" w14:textId="77777777" w:rsidTr="002311D9">
              <w:trPr>
                <w:trHeight w:val="848"/>
              </w:trPr>
              <w:tc>
                <w:tcPr>
                  <w:tcW w:w="8476" w:type="dxa"/>
                  <w:vAlign w:val="center"/>
                </w:tcPr>
                <w:p w14:paraId="20890B27" w14:textId="77777777" w:rsidR="002311D9" w:rsidRPr="00112AB7" w:rsidRDefault="002311D9" w:rsidP="002311D9">
                  <w:pPr>
                    <w:ind w:right="150"/>
                    <w:rPr>
                      <w:sz w:val="24"/>
                      <w:szCs w:val="24"/>
                    </w:rPr>
                  </w:pPr>
                  <w:r w:rsidRPr="00112AB7">
                    <w:rPr>
                      <w:sz w:val="24"/>
                      <w:szCs w:val="24"/>
                    </w:rPr>
                    <w:t xml:space="preserve">4. Размер комиссии за перечисление средств социальной выплаты со специального банковского счета участника Подпрограммы  </w:t>
                  </w:r>
                </w:p>
              </w:tc>
              <w:tc>
                <w:tcPr>
                  <w:tcW w:w="993" w:type="dxa"/>
                  <w:vAlign w:val="center"/>
                </w:tcPr>
                <w:p w14:paraId="447D8FAA" w14:textId="77777777" w:rsidR="002311D9" w:rsidRPr="00112AB7" w:rsidRDefault="002311D9" w:rsidP="002311D9">
                  <w:pPr>
                    <w:jc w:val="center"/>
                    <w:rPr>
                      <w:sz w:val="24"/>
                      <w:szCs w:val="24"/>
                    </w:rPr>
                  </w:pPr>
                  <w:r w:rsidRPr="00112AB7">
                    <w:rPr>
                      <w:sz w:val="24"/>
                      <w:szCs w:val="24"/>
                    </w:rPr>
                    <w:t>10</w:t>
                  </w:r>
                </w:p>
              </w:tc>
            </w:tr>
            <w:tr w:rsidR="002311D9" w:rsidRPr="00112AB7" w14:paraId="68D34020" w14:textId="77777777" w:rsidTr="002311D9">
              <w:trPr>
                <w:trHeight w:val="559"/>
              </w:trPr>
              <w:tc>
                <w:tcPr>
                  <w:tcW w:w="8476" w:type="dxa"/>
                  <w:vAlign w:val="center"/>
                </w:tcPr>
                <w:p w14:paraId="524AF019" w14:textId="77777777" w:rsidR="002311D9" w:rsidRPr="00112AB7" w:rsidRDefault="002311D9" w:rsidP="002311D9">
                  <w:pPr>
                    <w:ind w:right="150" w:firstLine="5"/>
                    <w:jc w:val="both"/>
                    <w:rPr>
                      <w:sz w:val="24"/>
                      <w:szCs w:val="24"/>
                    </w:rPr>
                  </w:pPr>
                  <w:r w:rsidRPr="00112AB7">
                    <w:rPr>
                      <w:sz w:val="24"/>
                      <w:szCs w:val="24"/>
                    </w:rPr>
                    <w:t>5. Максимальный срок кредитования</w:t>
                  </w:r>
                </w:p>
              </w:tc>
              <w:tc>
                <w:tcPr>
                  <w:tcW w:w="993" w:type="dxa"/>
                  <w:vAlign w:val="center"/>
                </w:tcPr>
                <w:p w14:paraId="1FE9D669" w14:textId="77777777" w:rsidR="002311D9" w:rsidRPr="00112AB7" w:rsidRDefault="002311D9" w:rsidP="002311D9">
                  <w:pPr>
                    <w:jc w:val="center"/>
                    <w:rPr>
                      <w:sz w:val="24"/>
                      <w:szCs w:val="24"/>
                    </w:rPr>
                  </w:pPr>
                  <w:r w:rsidRPr="00112AB7">
                    <w:rPr>
                      <w:sz w:val="24"/>
                      <w:szCs w:val="24"/>
                    </w:rPr>
                    <w:t>9</w:t>
                  </w:r>
                </w:p>
              </w:tc>
            </w:tr>
            <w:tr w:rsidR="002311D9" w:rsidRPr="00112AB7" w14:paraId="1A9FB9CB" w14:textId="77777777" w:rsidTr="002311D9">
              <w:trPr>
                <w:trHeight w:val="840"/>
              </w:trPr>
              <w:tc>
                <w:tcPr>
                  <w:tcW w:w="8476" w:type="dxa"/>
                  <w:vAlign w:val="center"/>
                </w:tcPr>
                <w:p w14:paraId="0B4FFE7E" w14:textId="77777777" w:rsidR="002311D9" w:rsidRPr="00112AB7" w:rsidRDefault="002311D9" w:rsidP="002311D9">
                  <w:pPr>
                    <w:ind w:right="150" w:firstLine="5"/>
                    <w:jc w:val="both"/>
                    <w:rPr>
                      <w:sz w:val="24"/>
                      <w:szCs w:val="24"/>
                    </w:rPr>
                  </w:pPr>
                  <w:r w:rsidRPr="00112AB7">
                    <w:rPr>
                      <w:sz w:val="24"/>
                      <w:szCs w:val="24"/>
                    </w:rPr>
                    <w:t>6. Предоставление отсрочки в погашении основного долга заемщику в случае рождения у него ребенка (да/нет)</w:t>
                  </w:r>
                </w:p>
              </w:tc>
              <w:tc>
                <w:tcPr>
                  <w:tcW w:w="993" w:type="dxa"/>
                  <w:vAlign w:val="center"/>
                </w:tcPr>
                <w:p w14:paraId="16E2ECB6" w14:textId="77777777" w:rsidR="002311D9" w:rsidRPr="00112AB7" w:rsidRDefault="002311D9" w:rsidP="002311D9">
                  <w:pPr>
                    <w:jc w:val="center"/>
                    <w:rPr>
                      <w:sz w:val="24"/>
                      <w:szCs w:val="24"/>
                    </w:rPr>
                  </w:pPr>
                  <w:r w:rsidRPr="00112AB7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2311D9" w:rsidRPr="00112AB7" w14:paraId="26241300" w14:textId="77777777" w:rsidTr="002311D9">
              <w:trPr>
                <w:trHeight w:val="1406"/>
              </w:trPr>
              <w:tc>
                <w:tcPr>
                  <w:tcW w:w="8476" w:type="dxa"/>
                  <w:vAlign w:val="center"/>
                </w:tcPr>
                <w:p w14:paraId="7CA752A5" w14:textId="77777777" w:rsidR="002311D9" w:rsidRPr="00112AB7" w:rsidRDefault="002311D9" w:rsidP="002311D9">
                  <w:pPr>
                    <w:ind w:right="150"/>
                    <w:jc w:val="both"/>
                    <w:rPr>
                      <w:sz w:val="24"/>
                      <w:szCs w:val="24"/>
                    </w:rPr>
                  </w:pPr>
                  <w:r w:rsidRPr="00112AB7">
                    <w:rPr>
                      <w:sz w:val="24"/>
                      <w:szCs w:val="24"/>
                    </w:rPr>
                    <w:t>7. Возможность оформления ипотечного кредитного договора с обеспечением оплаты первоначального взноса согласно свидетельству, подтверждающему обязательства комитета по экономическому развитию администрации города Мурманска произвести перечисление средств социальной выплаты (да/нет)</w:t>
                  </w:r>
                </w:p>
              </w:tc>
              <w:tc>
                <w:tcPr>
                  <w:tcW w:w="993" w:type="dxa"/>
                  <w:vAlign w:val="center"/>
                </w:tcPr>
                <w:p w14:paraId="3A1A8318" w14:textId="77777777" w:rsidR="002311D9" w:rsidRPr="00112AB7" w:rsidRDefault="002311D9" w:rsidP="002311D9">
                  <w:pPr>
                    <w:jc w:val="center"/>
                    <w:rPr>
                      <w:sz w:val="24"/>
                      <w:szCs w:val="24"/>
                    </w:rPr>
                  </w:pPr>
                  <w:r w:rsidRPr="00112AB7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2311D9" w:rsidRPr="00112AB7" w14:paraId="70C59CF0" w14:textId="77777777" w:rsidTr="002311D9">
              <w:trPr>
                <w:trHeight w:val="1114"/>
              </w:trPr>
              <w:tc>
                <w:tcPr>
                  <w:tcW w:w="8476" w:type="dxa"/>
                  <w:vAlign w:val="center"/>
                </w:tcPr>
                <w:p w14:paraId="50F9B453" w14:textId="77777777" w:rsidR="002311D9" w:rsidRPr="00112AB7" w:rsidRDefault="002311D9" w:rsidP="002311D9">
                  <w:pPr>
                    <w:ind w:right="150"/>
                    <w:jc w:val="both"/>
                    <w:rPr>
                      <w:sz w:val="24"/>
                      <w:szCs w:val="24"/>
                    </w:rPr>
                  </w:pPr>
                  <w:r w:rsidRPr="00112AB7">
                    <w:rPr>
                      <w:sz w:val="24"/>
                      <w:szCs w:val="24"/>
                    </w:rPr>
                    <w:t xml:space="preserve">8. Возможность привлечения дохода созаемщика </w:t>
                  </w:r>
                  <w:proofErr w:type="gramStart"/>
                  <w:r w:rsidRPr="00112AB7">
                    <w:rPr>
                      <w:sz w:val="24"/>
                      <w:szCs w:val="24"/>
                    </w:rPr>
                    <w:t>в совокупный доход участника Подпрограммы при условии его отказа от долевой собственности в приобретаемом по Подпрограмме</w:t>
                  </w:r>
                  <w:proofErr w:type="gramEnd"/>
                  <w:r w:rsidRPr="00112AB7">
                    <w:rPr>
                      <w:sz w:val="24"/>
                      <w:szCs w:val="24"/>
                    </w:rPr>
                    <w:t xml:space="preserve"> жилье (да/нет)</w:t>
                  </w:r>
                </w:p>
              </w:tc>
              <w:tc>
                <w:tcPr>
                  <w:tcW w:w="993" w:type="dxa"/>
                  <w:vAlign w:val="center"/>
                </w:tcPr>
                <w:p w14:paraId="1687BF61" w14:textId="77777777" w:rsidR="002311D9" w:rsidRPr="00112AB7" w:rsidRDefault="002311D9" w:rsidP="002311D9">
                  <w:pPr>
                    <w:jc w:val="center"/>
                    <w:rPr>
                      <w:sz w:val="24"/>
                      <w:szCs w:val="24"/>
                    </w:rPr>
                  </w:pPr>
                  <w:r w:rsidRPr="00112AB7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2311D9" w:rsidRPr="00112AB7" w14:paraId="2CA09A8B" w14:textId="77777777" w:rsidTr="002311D9">
              <w:trPr>
                <w:trHeight w:val="416"/>
              </w:trPr>
              <w:tc>
                <w:tcPr>
                  <w:tcW w:w="8476" w:type="dxa"/>
                  <w:vAlign w:val="center"/>
                </w:tcPr>
                <w:p w14:paraId="6822A5EF" w14:textId="77777777" w:rsidR="002311D9" w:rsidRPr="00112AB7" w:rsidRDefault="002311D9" w:rsidP="002311D9">
                  <w:pPr>
                    <w:ind w:right="15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993" w:type="dxa"/>
                  <w:vAlign w:val="center"/>
                </w:tcPr>
                <w:p w14:paraId="1444C0AE" w14:textId="77777777" w:rsidR="002311D9" w:rsidRPr="00112AB7" w:rsidRDefault="002311D9" w:rsidP="002311D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2311D9" w:rsidRPr="00112AB7" w14:paraId="4B9862C5" w14:textId="77777777" w:rsidTr="002311D9">
              <w:trPr>
                <w:trHeight w:val="840"/>
              </w:trPr>
              <w:tc>
                <w:tcPr>
                  <w:tcW w:w="8476" w:type="dxa"/>
                  <w:vAlign w:val="center"/>
                </w:tcPr>
                <w:p w14:paraId="28559D57" w14:textId="77777777" w:rsidR="002311D9" w:rsidRPr="00112AB7" w:rsidRDefault="002311D9" w:rsidP="002311D9">
                  <w:pPr>
                    <w:ind w:right="150"/>
                    <w:jc w:val="both"/>
                    <w:rPr>
                      <w:sz w:val="24"/>
                      <w:szCs w:val="24"/>
                    </w:rPr>
                  </w:pPr>
                  <w:r w:rsidRPr="00112AB7">
                    <w:rPr>
                      <w:sz w:val="24"/>
                      <w:szCs w:val="24"/>
                    </w:rPr>
                    <w:t>9. Необходимость в проведении оценки рыночной стоимости приобретаемого жилого помещения (да/нет)</w:t>
                  </w:r>
                </w:p>
              </w:tc>
              <w:tc>
                <w:tcPr>
                  <w:tcW w:w="993" w:type="dxa"/>
                  <w:vAlign w:val="center"/>
                </w:tcPr>
                <w:p w14:paraId="7781DA16" w14:textId="77777777" w:rsidR="002311D9" w:rsidRPr="00112AB7" w:rsidRDefault="002311D9" w:rsidP="002311D9">
                  <w:pPr>
                    <w:jc w:val="center"/>
                    <w:rPr>
                      <w:sz w:val="24"/>
                      <w:szCs w:val="24"/>
                    </w:rPr>
                  </w:pPr>
                  <w:r w:rsidRPr="00112AB7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2311D9" w:rsidRPr="00112AB7" w14:paraId="05208242" w14:textId="77777777" w:rsidTr="002311D9">
              <w:trPr>
                <w:trHeight w:val="822"/>
              </w:trPr>
              <w:tc>
                <w:tcPr>
                  <w:tcW w:w="8476" w:type="dxa"/>
                  <w:vAlign w:val="center"/>
                </w:tcPr>
                <w:p w14:paraId="3012053F" w14:textId="77777777" w:rsidR="002311D9" w:rsidRPr="00112AB7" w:rsidRDefault="002311D9" w:rsidP="002311D9">
                  <w:pPr>
                    <w:tabs>
                      <w:tab w:val="left" w:pos="1507"/>
                    </w:tabs>
                    <w:ind w:right="150"/>
                    <w:jc w:val="both"/>
                    <w:rPr>
                      <w:sz w:val="24"/>
                      <w:szCs w:val="24"/>
                    </w:rPr>
                  </w:pPr>
                  <w:r w:rsidRPr="00112AB7">
                    <w:rPr>
                      <w:sz w:val="24"/>
                      <w:szCs w:val="24"/>
                    </w:rPr>
                    <w:t>10. Возможность снижения процентной ставки по уже заключенному кредитному договору в случае ее снижения в последующие годы (да/нет)</w:t>
                  </w:r>
                </w:p>
              </w:tc>
              <w:tc>
                <w:tcPr>
                  <w:tcW w:w="993" w:type="dxa"/>
                  <w:vAlign w:val="center"/>
                </w:tcPr>
                <w:p w14:paraId="3E600805" w14:textId="77777777" w:rsidR="002311D9" w:rsidRPr="00112AB7" w:rsidRDefault="002311D9" w:rsidP="002311D9">
                  <w:pPr>
                    <w:jc w:val="center"/>
                    <w:rPr>
                      <w:sz w:val="24"/>
                      <w:szCs w:val="24"/>
                    </w:rPr>
                  </w:pPr>
                  <w:r w:rsidRPr="00112AB7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2311D9" w:rsidRPr="00112AB7" w14:paraId="2CF58581" w14:textId="77777777" w:rsidTr="002311D9">
              <w:trPr>
                <w:trHeight w:val="559"/>
              </w:trPr>
              <w:tc>
                <w:tcPr>
                  <w:tcW w:w="8476" w:type="dxa"/>
                  <w:vAlign w:val="center"/>
                </w:tcPr>
                <w:p w14:paraId="4B31DAAB" w14:textId="77777777" w:rsidR="002311D9" w:rsidRPr="00112AB7" w:rsidRDefault="002311D9" w:rsidP="002311D9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112AB7">
                    <w:rPr>
                      <w:sz w:val="24"/>
                      <w:szCs w:val="24"/>
                    </w:rPr>
                    <w:t>11. Размер первоначального взноса при получении ипотечного кредита (%)</w:t>
                  </w:r>
                </w:p>
              </w:tc>
              <w:tc>
                <w:tcPr>
                  <w:tcW w:w="993" w:type="dxa"/>
                  <w:vAlign w:val="center"/>
                </w:tcPr>
                <w:p w14:paraId="529EB0E8" w14:textId="77777777" w:rsidR="002311D9" w:rsidRPr="00112AB7" w:rsidRDefault="002311D9" w:rsidP="002311D9">
                  <w:pPr>
                    <w:jc w:val="center"/>
                    <w:rPr>
                      <w:sz w:val="24"/>
                      <w:szCs w:val="24"/>
                    </w:rPr>
                  </w:pPr>
                  <w:r w:rsidRPr="00112AB7">
                    <w:rPr>
                      <w:sz w:val="24"/>
                      <w:szCs w:val="24"/>
                    </w:rPr>
                    <w:t>10</w:t>
                  </w:r>
                </w:p>
              </w:tc>
            </w:tr>
            <w:tr w:rsidR="002311D9" w:rsidRPr="00DD0E89" w14:paraId="2A4632E4" w14:textId="77777777" w:rsidTr="002311D9">
              <w:trPr>
                <w:trHeight w:val="836"/>
              </w:trPr>
              <w:tc>
                <w:tcPr>
                  <w:tcW w:w="8476" w:type="dxa"/>
                  <w:vAlign w:val="center"/>
                </w:tcPr>
                <w:p w14:paraId="620F7BCE" w14:textId="77777777" w:rsidR="002311D9" w:rsidRPr="00112AB7" w:rsidRDefault="002311D9" w:rsidP="002311D9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112AB7">
                    <w:rPr>
                      <w:sz w:val="24"/>
                      <w:szCs w:val="24"/>
                    </w:rPr>
                    <w:t>12. Количество филиалов или внутренних структурных подразделений банка на территории муниципального образования город Мурманск</w:t>
                  </w:r>
                </w:p>
              </w:tc>
              <w:tc>
                <w:tcPr>
                  <w:tcW w:w="993" w:type="dxa"/>
                  <w:vAlign w:val="center"/>
                </w:tcPr>
                <w:p w14:paraId="070D74CB" w14:textId="77777777" w:rsidR="002311D9" w:rsidRPr="00DD0E89" w:rsidRDefault="002311D9" w:rsidP="002311D9">
                  <w:pPr>
                    <w:jc w:val="center"/>
                    <w:rPr>
                      <w:sz w:val="24"/>
                      <w:szCs w:val="24"/>
                    </w:rPr>
                  </w:pPr>
                  <w:r w:rsidRPr="00112AB7">
                    <w:rPr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621B0F92" w14:textId="77777777" w:rsidR="002311D9" w:rsidRPr="00DD0E89" w:rsidRDefault="002311D9" w:rsidP="002311D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530FC782" w14:textId="77777777" w:rsidR="002311D9" w:rsidRDefault="002311D9" w:rsidP="002311D9">
      <w:pPr>
        <w:tabs>
          <w:tab w:val="left" w:pos="723"/>
        </w:tabs>
        <w:ind w:firstLine="709"/>
        <w:jc w:val="both"/>
        <w:rPr>
          <w:sz w:val="28"/>
          <w:szCs w:val="28"/>
        </w:rPr>
      </w:pPr>
    </w:p>
    <w:p w14:paraId="1F65B8CB" w14:textId="77777777" w:rsidR="002311D9" w:rsidRPr="00DD0E89" w:rsidRDefault="002311D9" w:rsidP="002311D9">
      <w:pPr>
        <w:tabs>
          <w:tab w:val="left" w:pos="7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D0E89">
        <w:rPr>
          <w:sz w:val="28"/>
          <w:szCs w:val="28"/>
        </w:rPr>
        <w:t>.2.</w:t>
      </w:r>
      <w:r>
        <w:rPr>
          <w:bCs/>
          <w:sz w:val="28"/>
          <w:szCs w:val="28"/>
        </w:rPr>
        <w:t xml:space="preserve"> </w:t>
      </w:r>
      <w:r w:rsidRPr="00DD0E89">
        <w:rPr>
          <w:sz w:val="28"/>
          <w:szCs w:val="28"/>
        </w:rPr>
        <w:t>Оценка заявок производится с использованием балльного метода.</w:t>
      </w:r>
    </w:p>
    <w:p w14:paraId="1C6F132C" w14:textId="77777777" w:rsidR="002311D9" w:rsidRPr="00DD0E89" w:rsidRDefault="002311D9" w:rsidP="0023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D0E89">
        <w:rPr>
          <w:sz w:val="28"/>
          <w:szCs w:val="28"/>
        </w:rPr>
        <w:t>.3. Конкурсная комиссия оценивает и сопоставляет заявки только тех</w:t>
      </w:r>
      <w:r>
        <w:rPr>
          <w:sz w:val="28"/>
          <w:szCs w:val="28"/>
        </w:rPr>
        <w:t xml:space="preserve"> участников конкурса</w:t>
      </w:r>
      <w:r w:rsidRPr="00DD0E89">
        <w:rPr>
          <w:sz w:val="28"/>
          <w:szCs w:val="28"/>
        </w:rPr>
        <w:t xml:space="preserve">, которые </w:t>
      </w:r>
      <w:r>
        <w:rPr>
          <w:sz w:val="28"/>
          <w:szCs w:val="28"/>
        </w:rPr>
        <w:t xml:space="preserve">допущены к участию в </w:t>
      </w:r>
      <w:r w:rsidRPr="00DD0E89">
        <w:rPr>
          <w:sz w:val="28"/>
          <w:szCs w:val="28"/>
        </w:rPr>
        <w:t>конку</w:t>
      </w:r>
      <w:r>
        <w:rPr>
          <w:sz w:val="28"/>
          <w:szCs w:val="28"/>
        </w:rPr>
        <w:t>рсе</w:t>
      </w:r>
      <w:r w:rsidRPr="00DD0E89">
        <w:rPr>
          <w:sz w:val="28"/>
          <w:szCs w:val="28"/>
        </w:rPr>
        <w:t>.</w:t>
      </w:r>
    </w:p>
    <w:p w14:paraId="6C3F4723" w14:textId="77777777" w:rsidR="002311D9" w:rsidRPr="00FD4F6B" w:rsidRDefault="002311D9" w:rsidP="0023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D0E89">
        <w:rPr>
          <w:sz w:val="28"/>
          <w:szCs w:val="28"/>
        </w:rPr>
        <w:t xml:space="preserve">.4. Конкурсная комиссия при оценке </w:t>
      </w:r>
      <w:r>
        <w:rPr>
          <w:sz w:val="28"/>
          <w:szCs w:val="28"/>
        </w:rPr>
        <w:t xml:space="preserve">и сопоставлении </w:t>
      </w:r>
      <w:r w:rsidRPr="00DD0E89">
        <w:rPr>
          <w:sz w:val="28"/>
          <w:szCs w:val="28"/>
        </w:rPr>
        <w:t xml:space="preserve">заявок может привлечь специалистов и (или) экспертов. В период проведения исследования и (или) экспертизы специалисты и (или) эксперты могут потребовать сведения, объясняющие </w:t>
      </w:r>
      <w:r>
        <w:rPr>
          <w:sz w:val="28"/>
          <w:szCs w:val="28"/>
        </w:rPr>
        <w:t>(</w:t>
      </w:r>
      <w:r w:rsidRPr="00DD0E89">
        <w:rPr>
          <w:sz w:val="28"/>
          <w:szCs w:val="28"/>
        </w:rPr>
        <w:t>подтверждающие</w:t>
      </w:r>
      <w:r>
        <w:rPr>
          <w:sz w:val="28"/>
          <w:szCs w:val="28"/>
        </w:rPr>
        <w:t>)</w:t>
      </w:r>
      <w:r w:rsidRPr="00DD0E89">
        <w:rPr>
          <w:sz w:val="28"/>
          <w:szCs w:val="28"/>
        </w:rPr>
        <w:t xml:space="preserve"> существо конкурсной заявки (</w:t>
      </w:r>
      <w:r>
        <w:rPr>
          <w:sz w:val="28"/>
          <w:szCs w:val="28"/>
        </w:rPr>
        <w:t xml:space="preserve">конкурсных </w:t>
      </w:r>
      <w:r w:rsidRPr="00DD0E89">
        <w:rPr>
          <w:sz w:val="28"/>
          <w:szCs w:val="28"/>
        </w:rPr>
        <w:t xml:space="preserve">заявок). В этом </w:t>
      </w:r>
      <w:r w:rsidRPr="00FD4F6B">
        <w:rPr>
          <w:sz w:val="28"/>
          <w:szCs w:val="28"/>
        </w:rPr>
        <w:t xml:space="preserve">случае организатор конкурса направляет письменный запрос участнику конкурса. </w:t>
      </w:r>
    </w:p>
    <w:p w14:paraId="529906D8" w14:textId="77777777" w:rsidR="002311D9" w:rsidRPr="00FD4F6B" w:rsidRDefault="002311D9" w:rsidP="002311D9">
      <w:pPr>
        <w:ind w:firstLine="709"/>
        <w:jc w:val="both"/>
        <w:rPr>
          <w:sz w:val="28"/>
          <w:szCs w:val="28"/>
        </w:rPr>
      </w:pPr>
      <w:r w:rsidRPr="00FD4F6B">
        <w:rPr>
          <w:sz w:val="28"/>
          <w:szCs w:val="28"/>
        </w:rPr>
        <w:t>8.5. Присуждение баллов по критериям:</w:t>
      </w:r>
    </w:p>
    <w:p w14:paraId="53A87358" w14:textId="77777777" w:rsidR="002311D9" w:rsidRPr="00FD4F6B" w:rsidRDefault="002311D9" w:rsidP="002311D9">
      <w:pPr>
        <w:ind w:firstLine="709"/>
        <w:jc w:val="both"/>
        <w:rPr>
          <w:sz w:val="28"/>
          <w:szCs w:val="28"/>
        </w:rPr>
      </w:pPr>
      <w:r w:rsidRPr="00FD4F6B">
        <w:rPr>
          <w:sz w:val="28"/>
          <w:szCs w:val="28"/>
        </w:rPr>
        <w:t>8.5.1.</w:t>
      </w:r>
      <w:r>
        <w:rPr>
          <w:sz w:val="28"/>
          <w:szCs w:val="28"/>
        </w:rPr>
        <w:t xml:space="preserve"> </w:t>
      </w:r>
      <w:r w:rsidRPr="00FD4F6B">
        <w:rPr>
          <w:sz w:val="28"/>
          <w:szCs w:val="28"/>
        </w:rPr>
        <w:t>«Величина процентной ставки по ипотечному кредиту» производится в следующем порядке:</w:t>
      </w:r>
    </w:p>
    <w:p w14:paraId="005DDFDF" w14:textId="77777777" w:rsidR="002311D9" w:rsidRPr="00FD4F6B" w:rsidRDefault="002311D9" w:rsidP="002311D9">
      <w:pPr>
        <w:ind w:firstLine="709"/>
        <w:jc w:val="both"/>
        <w:rPr>
          <w:sz w:val="28"/>
          <w:szCs w:val="28"/>
        </w:rPr>
      </w:pPr>
      <w:r w:rsidRPr="00FD4F6B">
        <w:rPr>
          <w:bCs/>
          <w:color w:val="000000"/>
          <w:sz w:val="28"/>
          <w:szCs w:val="28"/>
        </w:rPr>
        <w:t>- величина процентной ставки по ипотечному кредиту до 6,9%</w:t>
      </w:r>
      <w:r w:rsidRPr="00FD4F6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                     </w:t>
      </w:r>
      <w:r w:rsidRPr="00FD4F6B">
        <w:rPr>
          <w:sz w:val="28"/>
          <w:szCs w:val="28"/>
        </w:rPr>
        <w:t>10 баллов;</w:t>
      </w:r>
    </w:p>
    <w:p w14:paraId="2C622CE1" w14:textId="77777777" w:rsidR="002311D9" w:rsidRPr="00FD4F6B" w:rsidRDefault="002311D9" w:rsidP="002311D9">
      <w:pPr>
        <w:ind w:firstLine="709"/>
        <w:jc w:val="both"/>
        <w:rPr>
          <w:sz w:val="28"/>
          <w:szCs w:val="28"/>
        </w:rPr>
      </w:pPr>
      <w:r w:rsidRPr="00FD4F6B">
        <w:rPr>
          <w:bCs/>
          <w:color w:val="000000"/>
          <w:sz w:val="28"/>
          <w:szCs w:val="28"/>
        </w:rPr>
        <w:t>- величина процентной ставки по ипотечному кредиту от 7,0% до 9,9% -                     8</w:t>
      </w:r>
      <w:r w:rsidRPr="00FD4F6B">
        <w:rPr>
          <w:sz w:val="28"/>
          <w:szCs w:val="28"/>
        </w:rPr>
        <w:t xml:space="preserve"> баллов;</w:t>
      </w:r>
    </w:p>
    <w:p w14:paraId="4D60766D" w14:textId="77777777" w:rsidR="002311D9" w:rsidRPr="00FD4F6B" w:rsidRDefault="002311D9" w:rsidP="002311D9">
      <w:pPr>
        <w:ind w:firstLine="709"/>
        <w:jc w:val="both"/>
        <w:rPr>
          <w:sz w:val="28"/>
          <w:szCs w:val="28"/>
        </w:rPr>
      </w:pPr>
      <w:r w:rsidRPr="00FD4F6B">
        <w:rPr>
          <w:bCs/>
          <w:color w:val="000000"/>
          <w:sz w:val="28"/>
          <w:szCs w:val="28"/>
        </w:rPr>
        <w:t xml:space="preserve">- величина процентной ставки по ипотечному кредиту от 10,0% </w:t>
      </w:r>
      <w:r>
        <w:rPr>
          <w:bCs/>
          <w:color w:val="000000"/>
          <w:sz w:val="28"/>
          <w:szCs w:val="28"/>
        </w:rPr>
        <w:t xml:space="preserve">                           </w:t>
      </w:r>
      <w:r w:rsidRPr="00FD4F6B">
        <w:rPr>
          <w:bCs/>
          <w:color w:val="000000"/>
          <w:sz w:val="28"/>
          <w:szCs w:val="28"/>
        </w:rPr>
        <w:t>до 14,9% - 6</w:t>
      </w:r>
      <w:r w:rsidRPr="00FD4F6B">
        <w:rPr>
          <w:sz w:val="28"/>
          <w:szCs w:val="28"/>
        </w:rPr>
        <w:t xml:space="preserve"> баллов;</w:t>
      </w:r>
    </w:p>
    <w:p w14:paraId="08AC0ECA" w14:textId="77777777" w:rsidR="002311D9" w:rsidRPr="00FD4F6B" w:rsidRDefault="002311D9" w:rsidP="002311D9">
      <w:pPr>
        <w:ind w:firstLine="709"/>
        <w:jc w:val="both"/>
        <w:rPr>
          <w:sz w:val="28"/>
          <w:szCs w:val="28"/>
        </w:rPr>
      </w:pPr>
      <w:r w:rsidRPr="00FD4F6B">
        <w:rPr>
          <w:bCs/>
          <w:color w:val="000000"/>
          <w:sz w:val="28"/>
          <w:szCs w:val="28"/>
        </w:rPr>
        <w:t>- величина процентной ставки по ипотечному кредиту от 15,0% и выше -                     4</w:t>
      </w:r>
      <w:r w:rsidRPr="00FD4F6B">
        <w:rPr>
          <w:sz w:val="28"/>
          <w:szCs w:val="28"/>
        </w:rPr>
        <w:t xml:space="preserve"> балла.</w:t>
      </w:r>
    </w:p>
    <w:p w14:paraId="4BC01108" w14:textId="77777777" w:rsidR="002311D9" w:rsidRPr="00FD4F6B" w:rsidRDefault="002311D9" w:rsidP="002311D9">
      <w:pPr>
        <w:ind w:firstLine="709"/>
        <w:jc w:val="both"/>
        <w:rPr>
          <w:sz w:val="28"/>
          <w:szCs w:val="28"/>
        </w:rPr>
      </w:pPr>
      <w:r w:rsidRPr="00FD4F6B">
        <w:rPr>
          <w:sz w:val="28"/>
          <w:szCs w:val="28"/>
        </w:rPr>
        <w:t>8.5.2. «Размер комиссии, взимаемой с участника Подпрограммы, за открытие специального банковского счета» производится в соответствии со следующим порядком:</w:t>
      </w:r>
    </w:p>
    <w:p w14:paraId="225A3BD8" w14:textId="77777777" w:rsidR="002311D9" w:rsidRPr="00FD4F6B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4F6B">
        <w:rPr>
          <w:sz w:val="28"/>
          <w:szCs w:val="28"/>
        </w:rPr>
        <w:t>- отсутствие комиссии - 10 баллов;</w:t>
      </w:r>
    </w:p>
    <w:p w14:paraId="7AB6A26F" w14:textId="77777777" w:rsidR="002311D9" w:rsidRPr="00FD4F6B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4F6B">
        <w:rPr>
          <w:sz w:val="28"/>
          <w:szCs w:val="28"/>
        </w:rPr>
        <w:t>- размер комиссии до 1000 рублей - 5 баллов;</w:t>
      </w:r>
    </w:p>
    <w:p w14:paraId="4B827BC7" w14:textId="77777777" w:rsidR="002311D9" w:rsidRPr="00FD4F6B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4F6B">
        <w:rPr>
          <w:sz w:val="28"/>
          <w:szCs w:val="28"/>
        </w:rPr>
        <w:t>- размер комиссии от 1000 рублей до 2000 рублей - 3 балла;</w:t>
      </w:r>
    </w:p>
    <w:p w14:paraId="67D35A15" w14:textId="77777777" w:rsidR="002311D9" w:rsidRPr="00FD4F6B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4F6B">
        <w:rPr>
          <w:sz w:val="28"/>
          <w:szCs w:val="28"/>
        </w:rPr>
        <w:t>- размер комиссии более 2000 рублей - 0 баллов.</w:t>
      </w:r>
    </w:p>
    <w:p w14:paraId="3233BAD6" w14:textId="77777777" w:rsidR="002311D9" w:rsidRPr="00FD4F6B" w:rsidRDefault="002311D9" w:rsidP="002311D9">
      <w:pPr>
        <w:ind w:firstLine="709"/>
        <w:jc w:val="both"/>
        <w:rPr>
          <w:sz w:val="28"/>
          <w:szCs w:val="28"/>
        </w:rPr>
      </w:pPr>
      <w:r w:rsidRPr="00FD4F6B">
        <w:rPr>
          <w:sz w:val="28"/>
          <w:szCs w:val="28"/>
        </w:rPr>
        <w:t>8.5.3. «Размер комиссии за ведение банковского счета участника Подпрограммы» производится в соответствии со следующим порядком:</w:t>
      </w:r>
    </w:p>
    <w:p w14:paraId="05936A1B" w14:textId="77777777" w:rsidR="002311D9" w:rsidRPr="00FD4F6B" w:rsidRDefault="002311D9" w:rsidP="002311D9">
      <w:pPr>
        <w:ind w:firstLine="709"/>
        <w:jc w:val="both"/>
        <w:rPr>
          <w:sz w:val="28"/>
          <w:szCs w:val="28"/>
        </w:rPr>
      </w:pPr>
      <w:r w:rsidRPr="00FD4F6B">
        <w:rPr>
          <w:sz w:val="28"/>
          <w:szCs w:val="28"/>
        </w:rPr>
        <w:t>- отсутствие комиссии – 10 баллов;</w:t>
      </w:r>
    </w:p>
    <w:p w14:paraId="035A306E" w14:textId="77777777" w:rsidR="002311D9" w:rsidRPr="00FD4F6B" w:rsidRDefault="002311D9" w:rsidP="002311D9">
      <w:pPr>
        <w:ind w:firstLine="709"/>
        <w:jc w:val="both"/>
        <w:rPr>
          <w:sz w:val="28"/>
          <w:szCs w:val="28"/>
        </w:rPr>
      </w:pPr>
      <w:r w:rsidRPr="00FD4F6B">
        <w:rPr>
          <w:sz w:val="28"/>
          <w:szCs w:val="28"/>
        </w:rPr>
        <w:t>- размер комиссии до 1% от суммы кредита – 4 балла;</w:t>
      </w:r>
    </w:p>
    <w:p w14:paraId="36009C4A" w14:textId="77777777" w:rsidR="002311D9" w:rsidRPr="00FD4F6B" w:rsidRDefault="002311D9" w:rsidP="002311D9">
      <w:pPr>
        <w:ind w:firstLine="709"/>
        <w:jc w:val="both"/>
        <w:rPr>
          <w:sz w:val="28"/>
          <w:szCs w:val="28"/>
        </w:rPr>
      </w:pPr>
      <w:r w:rsidRPr="00FD4F6B">
        <w:rPr>
          <w:sz w:val="28"/>
          <w:szCs w:val="28"/>
        </w:rPr>
        <w:t>- размер комиссии от 1,1% и более – 2 балла.</w:t>
      </w:r>
    </w:p>
    <w:p w14:paraId="5078A2CA" w14:textId="77777777" w:rsidR="002311D9" w:rsidRPr="00FD4F6B" w:rsidRDefault="002311D9" w:rsidP="002311D9">
      <w:pPr>
        <w:tabs>
          <w:tab w:val="left" w:pos="830"/>
        </w:tabs>
        <w:ind w:firstLine="709"/>
        <w:jc w:val="both"/>
        <w:rPr>
          <w:sz w:val="28"/>
          <w:szCs w:val="28"/>
        </w:rPr>
      </w:pPr>
      <w:r w:rsidRPr="00FD4F6B">
        <w:rPr>
          <w:sz w:val="28"/>
          <w:szCs w:val="28"/>
        </w:rPr>
        <w:lastRenderedPageBreak/>
        <w:t>8.5.4. «Размер комиссии за перечисление средств социальной выплаты со специального банковского счета участника Подпрограммы» производится в соответствии со следующим порядком:</w:t>
      </w:r>
    </w:p>
    <w:p w14:paraId="3F0A0C67" w14:textId="77777777" w:rsidR="002311D9" w:rsidRPr="00FD4F6B" w:rsidRDefault="002311D9" w:rsidP="002311D9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FD4F6B">
        <w:rPr>
          <w:sz w:val="28"/>
          <w:szCs w:val="28"/>
        </w:rPr>
        <w:t>- отсутствие комиссии – 10 баллов;</w:t>
      </w:r>
    </w:p>
    <w:p w14:paraId="7F8AB045" w14:textId="77777777" w:rsidR="002311D9" w:rsidRPr="00FD4F6B" w:rsidRDefault="002311D9" w:rsidP="002311D9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FD4F6B">
        <w:rPr>
          <w:sz w:val="28"/>
          <w:szCs w:val="28"/>
        </w:rPr>
        <w:t>- размер комиссии до 1% от суммы кредита – 8 баллов;</w:t>
      </w:r>
    </w:p>
    <w:p w14:paraId="069933A4" w14:textId="77777777" w:rsidR="002311D9" w:rsidRPr="00FD4F6B" w:rsidRDefault="002311D9" w:rsidP="002311D9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FD4F6B">
        <w:rPr>
          <w:sz w:val="28"/>
          <w:szCs w:val="28"/>
        </w:rPr>
        <w:t xml:space="preserve">- размер комиссии от 1,1% до 2% от суммы кредита – 6 баллов; </w:t>
      </w:r>
    </w:p>
    <w:p w14:paraId="3E5ED5B2" w14:textId="77777777" w:rsidR="002311D9" w:rsidRPr="00FD4F6B" w:rsidRDefault="002311D9" w:rsidP="002311D9">
      <w:pPr>
        <w:tabs>
          <w:tab w:val="left" w:pos="827"/>
        </w:tabs>
        <w:ind w:firstLine="709"/>
        <w:jc w:val="both"/>
        <w:rPr>
          <w:sz w:val="28"/>
          <w:szCs w:val="28"/>
        </w:rPr>
      </w:pPr>
      <w:r w:rsidRPr="00FD4F6B">
        <w:rPr>
          <w:sz w:val="28"/>
          <w:szCs w:val="28"/>
        </w:rPr>
        <w:t>- размер комиссии более 2% от суммы кредита – 4 балла.</w:t>
      </w:r>
    </w:p>
    <w:p w14:paraId="5738F391" w14:textId="77777777" w:rsidR="002311D9" w:rsidRPr="00FD4F6B" w:rsidRDefault="002311D9" w:rsidP="002311D9">
      <w:pPr>
        <w:ind w:firstLine="709"/>
        <w:jc w:val="both"/>
        <w:rPr>
          <w:sz w:val="28"/>
          <w:szCs w:val="28"/>
        </w:rPr>
      </w:pPr>
      <w:r w:rsidRPr="00FD4F6B">
        <w:rPr>
          <w:color w:val="000000"/>
          <w:sz w:val="28"/>
          <w:szCs w:val="28"/>
        </w:rPr>
        <w:t xml:space="preserve">8.5.5. </w:t>
      </w:r>
      <w:r w:rsidRPr="00FD4F6B">
        <w:rPr>
          <w:sz w:val="28"/>
          <w:szCs w:val="28"/>
        </w:rPr>
        <w:t xml:space="preserve">«Максимальный срок кредитования» производится в соответствии со следующим порядком: </w:t>
      </w:r>
    </w:p>
    <w:p w14:paraId="3EE4DCB7" w14:textId="77777777" w:rsidR="002311D9" w:rsidRPr="00FD4F6B" w:rsidRDefault="002311D9" w:rsidP="0023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4F6B">
        <w:rPr>
          <w:sz w:val="28"/>
          <w:szCs w:val="28"/>
        </w:rPr>
        <w:t>сумма баллов, присуждаемая конкурсным заявкам, определяется по формуле:</w:t>
      </w:r>
    </w:p>
    <w:p w14:paraId="6CF4268E" w14:textId="77777777" w:rsidR="002311D9" w:rsidRDefault="002311D9" w:rsidP="002311D9">
      <w:pPr>
        <w:ind w:firstLine="709"/>
        <w:jc w:val="both"/>
        <w:rPr>
          <w:sz w:val="28"/>
          <w:szCs w:val="28"/>
        </w:rPr>
      </w:pPr>
      <w:r w:rsidRPr="00FD4F6B">
        <w:rPr>
          <w:sz w:val="28"/>
          <w:szCs w:val="28"/>
        </w:rPr>
        <w:tab/>
        <w:t xml:space="preserve">Б = </w:t>
      </w:r>
      <w:proofErr w:type="spellStart"/>
      <w:r w:rsidRPr="00FD4F6B">
        <w:rPr>
          <w:sz w:val="28"/>
          <w:szCs w:val="28"/>
        </w:rPr>
        <w:t>Кц</w:t>
      </w:r>
      <w:proofErr w:type="spellEnd"/>
      <w:r w:rsidRPr="00FD4F6B">
        <w:rPr>
          <w:sz w:val="28"/>
          <w:szCs w:val="28"/>
        </w:rPr>
        <w:t xml:space="preserve"> / СК </w:t>
      </w:r>
      <w:proofErr w:type="gramStart"/>
      <w:r w:rsidRPr="00FD4F6B">
        <w:rPr>
          <w:sz w:val="28"/>
          <w:szCs w:val="28"/>
          <w:lang w:val="en-US"/>
        </w:rPr>
        <w:t>m</w:t>
      </w:r>
      <w:proofErr w:type="gramEnd"/>
      <w:r w:rsidRPr="00FD4F6B">
        <w:rPr>
          <w:sz w:val="28"/>
          <w:szCs w:val="28"/>
        </w:rPr>
        <w:t xml:space="preserve">ах* СК, </w:t>
      </w:r>
    </w:p>
    <w:p w14:paraId="6D77F9C3" w14:textId="77777777" w:rsidR="002311D9" w:rsidRPr="00FD4F6B" w:rsidRDefault="002311D9" w:rsidP="002311D9">
      <w:pPr>
        <w:ind w:firstLine="709"/>
        <w:jc w:val="both"/>
        <w:rPr>
          <w:sz w:val="28"/>
          <w:szCs w:val="28"/>
        </w:rPr>
      </w:pPr>
      <w:r w:rsidRPr="00FD4F6B">
        <w:rPr>
          <w:sz w:val="28"/>
          <w:szCs w:val="28"/>
        </w:rPr>
        <w:t xml:space="preserve">где: </w:t>
      </w:r>
    </w:p>
    <w:p w14:paraId="2EB5A880" w14:textId="77777777" w:rsidR="002311D9" w:rsidRPr="00FD4F6B" w:rsidRDefault="002311D9" w:rsidP="002311D9">
      <w:pPr>
        <w:ind w:firstLine="709"/>
        <w:jc w:val="both"/>
        <w:rPr>
          <w:sz w:val="28"/>
          <w:szCs w:val="28"/>
        </w:rPr>
      </w:pPr>
      <w:proofErr w:type="gramStart"/>
      <w:r w:rsidRPr="00FD4F6B">
        <w:rPr>
          <w:sz w:val="28"/>
          <w:szCs w:val="28"/>
        </w:rPr>
        <w:t>Б</w:t>
      </w:r>
      <w:proofErr w:type="gramEnd"/>
      <w:r w:rsidRPr="00FD4F6B">
        <w:rPr>
          <w:sz w:val="28"/>
          <w:szCs w:val="28"/>
        </w:rPr>
        <w:t xml:space="preserve"> - балл, присуждаемый текущей конкурсной заявке;</w:t>
      </w:r>
    </w:p>
    <w:p w14:paraId="0A0DF751" w14:textId="77777777" w:rsidR="002311D9" w:rsidRPr="00FD4F6B" w:rsidRDefault="002311D9" w:rsidP="002311D9">
      <w:pPr>
        <w:ind w:firstLine="709"/>
        <w:jc w:val="both"/>
        <w:rPr>
          <w:sz w:val="28"/>
          <w:szCs w:val="28"/>
        </w:rPr>
      </w:pPr>
      <w:r w:rsidRPr="00FD4F6B">
        <w:rPr>
          <w:sz w:val="28"/>
          <w:szCs w:val="28"/>
        </w:rPr>
        <w:t xml:space="preserve">СК </w:t>
      </w:r>
      <w:proofErr w:type="gramStart"/>
      <w:r w:rsidRPr="00FD4F6B">
        <w:rPr>
          <w:sz w:val="28"/>
          <w:szCs w:val="28"/>
          <w:lang w:val="en-US"/>
        </w:rPr>
        <w:t>m</w:t>
      </w:r>
      <w:proofErr w:type="gramEnd"/>
      <w:r w:rsidRPr="00FD4F6B">
        <w:rPr>
          <w:sz w:val="28"/>
          <w:szCs w:val="28"/>
        </w:rPr>
        <w:t xml:space="preserve">ах - максимальный срок кредитования; </w:t>
      </w:r>
    </w:p>
    <w:p w14:paraId="54D59679" w14:textId="77777777" w:rsidR="002311D9" w:rsidRPr="00FD4F6B" w:rsidRDefault="002311D9" w:rsidP="002311D9">
      <w:pPr>
        <w:ind w:firstLine="709"/>
        <w:jc w:val="both"/>
        <w:rPr>
          <w:sz w:val="28"/>
          <w:szCs w:val="28"/>
        </w:rPr>
      </w:pPr>
      <w:r w:rsidRPr="00FD4F6B">
        <w:rPr>
          <w:sz w:val="28"/>
          <w:szCs w:val="28"/>
        </w:rPr>
        <w:t>СК - срок кредитования по текущей конкурсной заявке;</w:t>
      </w:r>
    </w:p>
    <w:p w14:paraId="20FA74B4" w14:textId="77777777" w:rsidR="002311D9" w:rsidRPr="00FD4F6B" w:rsidRDefault="002311D9" w:rsidP="002311D9">
      <w:pPr>
        <w:ind w:firstLine="709"/>
        <w:jc w:val="both"/>
        <w:rPr>
          <w:sz w:val="28"/>
          <w:szCs w:val="28"/>
        </w:rPr>
      </w:pPr>
      <w:proofErr w:type="spellStart"/>
      <w:r w:rsidRPr="00FD4F6B">
        <w:rPr>
          <w:sz w:val="28"/>
          <w:szCs w:val="28"/>
        </w:rPr>
        <w:t>Кц</w:t>
      </w:r>
      <w:proofErr w:type="spellEnd"/>
      <w:r w:rsidRPr="00FD4F6B">
        <w:rPr>
          <w:sz w:val="28"/>
          <w:szCs w:val="28"/>
        </w:rPr>
        <w:t xml:space="preserve"> - максимальный балл.</w:t>
      </w:r>
    </w:p>
    <w:p w14:paraId="435BE193" w14:textId="77777777" w:rsidR="002311D9" w:rsidRPr="00FD4F6B" w:rsidRDefault="002311D9" w:rsidP="002311D9">
      <w:pPr>
        <w:ind w:firstLine="709"/>
        <w:jc w:val="both"/>
        <w:rPr>
          <w:sz w:val="28"/>
          <w:szCs w:val="28"/>
        </w:rPr>
      </w:pPr>
      <w:r w:rsidRPr="00FD4F6B">
        <w:rPr>
          <w:color w:val="000000"/>
          <w:sz w:val="28"/>
          <w:szCs w:val="28"/>
        </w:rPr>
        <w:t xml:space="preserve">8.5.6. Присуждение </w:t>
      </w:r>
      <w:r w:rsidRPr="00FD4F6B">
        <w:rPr>
          <w:sz w:val="28"/>
          <w:szCs w:val="28"/>
        </w:rPr>
        <w:t>баллов по критериям:</w:t>
      </w:r>
    </w:p>
    <w:p w14:paraId="36E9A97B" w14:textId="77777777" w:rsidR="002311D9" w:rsidRPr="00FD4F6B" w:rsidRDefault="002311D9" w:rsidP="002311D9">
      <w:pPr>
        <w:ind w:firstLine="709"/>
        <w:jc w:val="both"/>
        <w:rPr>
          <w:sz w:val="28"/>
          <w:szCs w:val="28"/>
        </w:rPr>
      </w:pPr>
      <w:r w:rsidRPr="00FD4F6B">
        <w:rPr>
          <w:sz w:val="28"/>
          <w:szCs w:val="28"/>
        </w:rPr>
        <w:t>- «Предоставление отсрочки в погашении основного долга заемщику в случае рождения у него ребенка»;</w:t>
      </w:r>
    </w:p>
    <w:p w14:paraId="3D17AECC" w14:textId="77777777" w:rsidR="002311D9" w:rsidRPr="004F095F" w:rsidRDefault="002311D9" w:rsidP="002311D9">
      <w:pPr>
        <w:ind w:firstLine="709"/>
        <w:jc w:val="both"/>
        <w:rPr>
          <w:sz w:val="28"/>
          <w:szCs w:val="28"/>
        </w:rPr>
      </w:pPr>
      <w:r w:rsidRPr="004F095F">
        <w:rPr>
          <w:sz w:val="28"/>
          <w:szCs w:val="28"/>
        </w:rPr>
        <w:t>- «Возможность оформления ипотечного кредитного договора с обеспечением оплаты первоначального взноса согласно свидетельству, подтверждающему обязательства комитета по экономическому развитию администрации города Мурманска произвести перечисление средств социальной выплаты»;</w:t>
      </w:r>
    </w:p>
    <w:p w14:paraId="50999D27" w14:textId="77777777" w:rsidR="002311D9" w:rsidRPr="004F095F" w:rsidRDefault="002311D9" w:rsidP="002311D9">
      <w:pPr>
        <w:ind w:firstLine="709"/>
        <w:jc w:val="both"/>
        <w:rPr>
          <w:sz w:val="28"/>
          <w:szCs w:val="28"/>
        </w:rPr>
      </w:pPr>
      <w:r w:rsidRPr="004F095F">
        <w:rPr>
          <w:sz w:val="28"/>
          <w:szCs w:val="28"/>
        </w:rPr>
        <w:t xml:space="preserve">- «Возможность привлечения дохода созаемщика </w:t>
      </w:r>
      <w:proofErr w:type="gramStart"/>
      <w:r w:rsidRPr="004F095F">
        <w:rPr>
          <w:sz w:val="28"/>
          <w:szCs w:val="28"/>
        </w:rPr>
        <w:t>в совокупный доход участника Подпрограммы при условии его отказа от долевой собственности в приобретаемом по Подпрограмме</w:t>
      </w:r>
      <w:proofErr w:type="gramEnd"/>
      <w:r w:rsidRPr="004F095F">
        <w:rPr>
          <w:sz w:val="28"/>
          <w:szCs w:val="28"/>
        </w:rPr>
        <w:t xml:space="preserve"> жилье»;</w:t>
      </w:r>
    </w:p>
    <w:p w14:paraId="302EC13A" w14:textId="77777777" w:rsidR="002311D9" w:rsidRPr="004F095F" w:rsidRDefault="002311D9" w:rsidP="002311D9">
      <w:pPr>
        <w:ind w:firstLine="709"/>
        <w:jc w:val="both"/>
        <w:rPr>
          <w:sz w:val="28"/>
          <w:szCs w:val="28"/>
        </w:rPr>
      </w:pPr>
      <w:r w:rsidRPr="004F095F">
        <w:rPr>
          <w:sz w:val="28"/>
          <w:szCs w:val="28"/>
        </w:rPr>
        <w:t xml:space="preserve">- «Возможность снижения процентной ставки по уже заключенному кредитному договору в случае ее снижения в последующие годы» производится в следующем порядке: оценочный </w:t>
      </w:r>
      <w:r w:rsidRPr="004F095F">
        <w:rPr>
          <w:color w:val="000000"/>
          <w:sz w:val="28"/>
          <w:szCs w:val="28"/>
        </w:rPr>
        <w:t xml:space="preserve">балл присуждается участнику конкурса, предоставляющему возможность оказания услуг. </w:t>
      </w:r>
    </w:p>
    <w:p w14:paraId="0CB7A2AB" w14:textId="77777777" w:rsidR="002311D9" w:rsidRPr="004F095F" w:rsidRDefault="002311D9" w:rsidP="002311D9">
      <w:pPr>
        <w:ind w:firstLine="709"/>
        <w:jc w:val="both"/>
        <w:rPr>
          <w:color w:val="000000"/>
          <w:sz w:val="28"/>
          <w:szCs w:val="28"/>
        </w:rPr>
      </w:pPr>
      <w:r w:rsidRPr="004F095F">
        <w:rPr>
          <w:color w:val="000000"/>
          <w:sz w:val="28"/>
          <w:szCs w:val="28"/>
        </w:rPr>
        <w:t>8.5.7.</w:t>
      </w:r>
      <w:r>
        <w:rPr>
          <w:color w:val="000000"/>
          <w:sz w:val="28"/>
          <w:szCs w:val="28"/>
        </w:rPr>
        <w:t xml:space="preserve"> </w:t>
      </w:r>
      <w:r w:rsidRPr="004F095F">
        <w:rPr>
          <w:color w:val="000000"/>
          <w:sz w:val="28"/>
          <w:szCs w:val="28"/>
        </w:rPr>
        <w:t xml:space="preserve">Присуждение </w:t>
      </w:r>
      <w:r w:rsidRPr="004F095F">
        <w:rPr>
          <w:sz w:val="28"/>
          <w:szCs w:val="28"/>
        </w:rPr>
        <w:t xml:space="preserve">баллов по критерию «Необходимость в проведении оценки рыночной стоимости приобретаемого жилого помещения» производится в соответствии со следующим порядком: оценочный </w:t>
      </w:r>
      <w:r w:rsidRPr="004F095F">
        <w:rPr>
          <w:color w:val="000000"/>
          <w:sz w:val="28"/>
          <w:szCs w:val="28"/>
        </w:rPr>
        <w:t>балл присуждается участнику конкурса, у которого нет необходимости проведения рыночной оценки приобретаемого жилого помещения.</w:t>
      </w:r>
    </w:p>
    <w:p w14:paraId="7BE8305E" w14:textId="77777777" w:rsidR="002311D9" w:rsidRPr="004F095F" w:rsidRDefault="002311D9" w:rsidP="002311D9">
      <w:pPr>
        <w:ind w:firstLine="709"/>
        <w:jc w:val="both"/>
        <w:rPr>
          <w:sz w:val="28"/>
          <w:szCs w:val="28"/>
        </w:rPr>
      </w:pPr>
      <w:r w:rsidRPr="004F095F">
        <w:rPr>
          <w:color w:val="000000"/>
          <w:sz w:val="28"/>
          <w:szCs w:val="28"/>
        </w:rPr>
        <w:t xml:space="preserve">8.5.8. Присуждение </w:t>
      </w:r>
      <w:r w:rsidRPr="004F095F">
        <w:rPr>
          <w:sz w:val="28"/>
          <w:szCs w:val="28"/>
        </w:rPr>
        <w:t xml:space="preserve">баллов по критерию </w:t>
      </w:r>
      <w:r w:rsidRPr="004F095F">
        <w:rPr>
          <w:color w:val="000000"/>
          <w:sz w:val="28"/>
          <w:szCs w:val="28"/>
        </w:rPr>
        <w:t xml:space="preserve">«Размер </w:t>
      </w:r>
      <w:r w:rsidRPr="004F095F">
        <w:rPr>
          <w:sz w:val="28"/>
          <w:szCs w:val="28"/>
        </w:rPr>
        <w:t>первоначального взноса при получении ипотечного кредита» производится в соответствии со следующим порядком:</w:t>
      </w:r>
    </w:p>
    <w:p w14:paraId="15947379" w14:textId="77777777" w:rsidR="002311D9" w:rsidRPr="004F095F" w:rsidRDefault="002311D9" w:rsidP="002311D9">
      <w:pPr>
        <w:ind w:firstLine="709"/>
        <w:jc w:val="both"/>
        <w:rPr>
          <w:sz w:val="28"/>
          <w:szCs w:val="28"/>
        </w:rPr>
      </w:pPr>
      <w:r w:rsidRPr="004F095F">
        <w:rPr>
          <w:sz w:val="28"/>
          <w:szCs w:val="28"/>
        </w:rPr>
        <w:t>- отсутствие первоначального взноса при получении ипотечного                     кредита – 10 баллов;</w:t>
      </w:r>
    </w:p>
    <w:p w14:paraId="7B1E9D07" w14:textId="77777777" w:rsidR="002311D9" w:rsidRPr="004F095F" w:rsidRDefault="002311D9" w:rsidP="002311D9">
      <w:pPr>
        <w:ind w:firstLine="709"/>
        <w:jc w:val="both"/>
        <w:rPr>
          <w:sz w:val="28"/>
          <w:szCs w:val="28"/>
        </w:rPr>
      </w:pPr>
      <w:r w:rsidRPr="004F095F">
        <w:rPr>
          <w:sz w:val="28"/>
          <w:szCs w:val="28"/>
        </w:rPr>
        <w:t xml:space="preserve">- </w:t>
      </w:r>
      <w:r w:rsidRPr="004F095F">
        <w:rPr>
          <w:color w:val="000000"/>
          <w:sz w:val="28"/>
          <w:szCs w:val="28"/>
        </w:rPr>
        <w:t xml:space="preserve">размер </w:t>
      </w:r>
      <w:r w:rsidRPr="004F095F">
        <w:rPr>
          <w:sz w:val="28"/>
          <w:szCs w:val="28"/>
        </w:rPr>
        <w:t>первоначального взноса при получении ипотечного кредита                до 5% от суммы кредита – 8 баллов;</w:t>
      </w:r>
    </w:p>
    <w:p w14:paraId="607B1EF6" w14:textId="77777777" w:rsidR="002311D9" w:rsidRPr="004F095F" w:rsidRDefault="002311D9" w:rsidP="002311D9">
      <w:pPr>
        <w:ind w:firstLine="709"/>
        <w:jc w:val="both"/>
        <w:rPr>
          <w:sz w:val="28"/>
          <w:szCs w:val="28"/>
        </w:rPr>
      </w:pPr>
      <w:r w:rsidRPr="004F095F">
        <w:rPr>
          <w:sz w:val="28"/>
          <w:szCs w:val="28"/>
        </w:rPr>
        <w:lastRenderedPageBreak/>
        <w:t xml:space="preserve">- </w:t>
      </w:r>
      <w:r w:rsidRPr="004F095F">
        <w:rPr>
          <w:color w:val="000000"/>
          <w:sz w:val="28"/>
          <w:szCs w:val="28"/>
        </w:rPr>
        <w:t xml:space="preserve">размер </w:t>
      </w:r>
      <w:r w:rsidRPr="004F095F">
        <w:rPr>
          <w:sz w:val="28"/>
          <w:szCs w:val="28"/>
        </w:rPr>
        <w:t xml:space="preserve">первоначального взноса при получении ипотечного кредита                от 5,1% до 10% от суммы кредита – 6 баллов; </w:t>
      </w:r>
    </w:p>
    <w:p w14:paraId="6E5FA226" w14:textId="77777777" w:rsidR="002311D9" w:rsidRPr="004F095F" w:rsidRDefault="002311D9" w:rsidP="002311D9">
      <w:pPr>
        <w:ind w:firstLine="709"/>
        <w:jc w:val="both"/>
        <w:rPr>
          <w:sz w:val="28"/>
          <w:szCs w:val="28"/>
        </w:rPr>
      </w:pPr>
      <w:r w:rsidRPr="004F095F">
        <w:rPr>
          <w:sz w:val="28"/>
          <w:szCs w:val="28"/>
        </w:rPr>
        <w:t xml:space="preserve">- </w:t>
      </w:r>
      <w:r w:rsidRPr="004F095F">
        <w:rPr>
          <w:color w:val="000000"/>
          <w:sz w:val="28"/>
          <w:szCs w:val="28"/>
        </w:rPr>
        <w:t xml:space="preserve">размер </w:t>
      </w:r>
      <w:r w:rsidRPr="004F095F">
        <w:rPr>
          <w:sz w:val="28"/>
          <w:szCs w:val="28"/>
        </w:rPr>
        <w:t xml:space="preserve">первоначального взноса при получении ипотечного кредита       </w:t>
      </w:r>
      <w:r>
        <w:rPr>
          <w:sz w:val="28"/>
          <w:szCs w:val="28"/>
        </w:rPr>
        <w:t xml:space="preserve">от </w:t>
      </w:r>
      <w:r w:rsidRPr="004F095F">
        <w:rPr>
          <w:sz w:val="28"/>
          <w:szCs w:val="28"/>
        </w:rPr>
        <w:t>10,1</w:t>
      </w:r>
      <w:r>
        <w:rPr>
          <w:sz w:val="28"/>
          <w:szCs w:val="28"/>
        </w:rPr>
        <w:t>%</w:t>
      </w:r>
      <w:r w:rsidRPr="004F095F">
        <w:rPr>
          <w:sz w:val="28"/>
          <w:szCs w:val="28"/>
        </w:rPr>
        <w:t xml:space="preserve"> до 20% от суммы кредита – 4</w:t>
      </w:r>
      <w:r>
        <w:rPr>
          <w:sz w:val="28"/>
          <w:szCs w:val="28"/>
        </w:rPr>
        <w:t xml:space="preserve"> балла;</w:t>
      </w:r>
    </w:p>
    <w:p w14:paraId="65DC8363" w14:textId="77777777" w:rsidR="002311D9" w:rsidRPr="004F095F" w:rsidRDefault="002311D9" w:rsidP="002311D9">
      <w:pPr>
        <w:ind w:firstLine="709"/>
        <w:jc w:val="both"/>
        <w:rPr>
          <w:sz w:val="28"/>
          <w:szCs w:val="28"/>
        </w:rPr>
      </w:pPr>
      <w:r w:rsidRPr="004F095F">
        <w:rPr>
          <w:sz w:val="28"/>
          <w:szCs w:val="28"/>
        </w:rPr>
        <w:t xml:space="preserve">- </w:t>
      </w:r>
      <w:r w:rsidRPr="004F095F">
        <w:rPr>
          <w:color w:val="000000"/>
          <w:sz w:val="28"/>
          <w:szCs w:val="28"/>
        </w:rPr>
        <w:t xml:space="preserve">размер </w:t>
      </w:r>
      <w:r w:rsidRPr="004F095F">
        <w:rPr>
          <w:sz w:val="28"/>
          <w:szCs w:val="28"/>
        </w:rPr>
        <w:t>первоначального взноса при получении ипотечного кредита       20% и более от суммы кредита – 2 балла.</w:t>
      </w:r>
    </w:p>
    <w:p w14:paraId="57A96945" w14:textId="77777777" w:rsidR="002311D9" w:rsidRPr="004F095F" w:rsidRDefault="002311D9" w:rsidP="002311D9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4F095F">
        <w:rPr>
          <w:sz w:val="28"/>
          <w:szCs w:val="28"/>
        </w:rPr>
        <w:t>8.5.9.</w:t>
      </w:r>
      <w:r w:rsidRPr="004F095F">
        <w:rPr>
          <w:color w:val="000000"/>
          <w:sz w:val="28"/>
          <w:szCs w:val="28"/>
        </w:rPr>
        <w:t xml:space="preserve"> Присуждение </w:t>
      </w:r>
      <w:r w:rsidRPr="004F095F">
        <w:rPr>
          <w:sz w:val="28"/>
          <w:szCs w:val="28"/>
        </w:rPr>
        <w:t xml:space="preserve">баллов по критерию </w:t>
      </w:r>
      <w:r w:rsidRPr="004F095F">
        <w:rPr>
          <w:color w:val="000000"/>
          <w:sz w:val="28"/>
          <w:szCs w:val="28"/>
        </w:rPr>
        <w:t>«</w:t>
      </w:r>
      <w:r w:rsidRPr="004F095F">
        <w:rPr>
          <w:sz w:val="28"/>
          <w:szCs w:val="28"/>
        </w:rPr>
        <w:t>Количество филиалов или внутренних структурных подразделений банка на территории муниципального образования город Мурманск» производится в соответствии со следующим порядком:</w:t>
      </w:r>
    </w:p>
    <w:p w14:paraId="19386305" w14:textId="77777777" w:rsidR="002311D9" w:rsidRPr="004F095F" w:rsidRDefault="002311D9" w:rsidP="002311D9">
      <w:pPr>
        <w:ind w:left="-24" w:firstLine="709"/>
        <w:jc w:val="both"/>
        <w:rPr>
          <w:sz w:val="28"/>
          <w:szCs w:val="28"/>
        </w:rPr>
      </w:pPr>
      <w:r w:rsidRPr="004F095F">
        <w:rPr>
          <w:sz w:val="28"/>
          <w:szCs w:val="28"/>
        </w:rPr>
        <w:t xml:space="preserve">- количество филиалов или внутренних структурных подразделений банка на территории муниципального образования город Мурманск от </w:t>
      </w:r>
      <w:r>
        <w:rPr>
          <w:sz w:val="28"/>
          <w:szCs w:val="28"/>
        </w:rPr>
        <w:t>трех</w:t>
      </w:r>
      <w:r w:rsidRPr="004F095F">
        <w:rPr>
          <w:sz w:val="28"/>
          <w:szCs w:val="28"/>
        </w:rPr>
        <w:t xml:space="preserve"> и более – 5 баллов;</w:t>
      </w:r>
    </w:p>
    <w:p w14:paraId="233B8053" w14:textId="77777777" w:rsidR="002311D9" w:rsidRPr="004F095F" w:rsidRDefault="002311D9" w:rsidP="002311D9">
      <w:pPr>
        <w:ind w:left="-24" w:firstLine="709"/>
        <w:jc w:val="both"/>
        <w:rPr>
          <w:sz w:val="28"/>
          <w:szCs w:val="28"/>
        </w:rPr>
      </w:pPr>
      <w:r w:rsidRPr="004F095F">
        <w:rPr>
          <w:sz w:val="28"/>
          <w:szCs w:val="28"/>
        </w:rPr>
        <w:t xml:space="preserve">- количество филиалов или внутренних структурных подразделений банка на территории муниципального образования город Мурманск от </w:t>
      </w:r>
      <w:r>
        <w:rPr>
          <w:sz w:val="28"/>
          <w:szCs w:val="28"/>
        </w:rPr>
        <w:t>одного</w:t>
      </w:r>
      <w:r w:rsidRPr="004F095F">
        <w:rPr>
          <w:sz w:val="28"/>
          <w:szCs w:val="28"/>
        </w:rPr>
        <w:t xml:space="preserve"> до </w:t>
      </w:r>
      <w:r>
        <w:rPr>
          <w:sz w:val="28"/>
          <w:szCs w:val="28"/>
        </w:rPr>
        <w:t>двух</w:t>
      </w:r>
      <w:r w:rsidRPr="004F095F">
        <w:rPr>
          <w:sz w:val="28"/>
          <w:szCs w:val="28"/>
        </w:rPr>
        <w:t xml:space="preserve"> – 3 балла.</w:t>
      </w:r>
    </w:p>
    <w:p w14:paraId="3CB6AAE6" w14:textId="77777777" w:rsidR="002311D9" w:rsidRPr="004F095F" w:rsidRDefault="002311D9" w:rsidP="002311D9">
      <w:pPr>
        <w:ind w:firstLine="709"/>
        <w:jc w:val="both"/>
        <w:rPr>
          <w:sz w:val="28"/>
          <w:szCs w:val="28"/>
        </w:rPr>
      </w:pPr>
      <w:r w:rsidRPr="004F095F">
        <w:rPr>
          <w:sz w:val="28"/>
          <w:szCs w:val="28"/>
        </w:rPr>
        <w:t>8.6. Конкурсная комиссия оценивает в баллах каждый показатель критериев оценки заявки и выполняет расчет итоговой оценки заявки путем сложения баллов, выставленных членами конкурсной комиссии, по всем критериям оценки по данной заявке.</w:t>
      </w:r>
    </w:p>
    <w:p w14:paraId="46C6FC9E" w14:textId="77777777" w:rsidR="002311D9" w:rsidRPr="0001265A" w:rsidRDefault="002311D9" w:rsidP="002311D9">
      <w:pPr>
        <w:ind w:firstLine="709"/>
        <w:jc w:val="both"/>
        <w:rPr>
          <w:sz w:val="28"/>
          <w:szCs w:val="28"/>
        </w:rPr>
      </w:pPr>
      <w:r w:rsidRPr="0001265A">
        <w:rPr>
          <w:sz w:val="28"/>
          <w:szCs w:val="28"/>
        </w:rPr>
        <w:t xml:space="preserve">По итогам оценки каждой заявки конкурсная комиссия присваивает каждой заявке относительно других по мере уменьшения итоговой оценки порядковый номер. </w:t>
      </w:r>
    </w:p>
    <w:p w14:paraId="5AD602AD" w14:textId="77777777" w:rsidR="002311D9" w:rsidRPr="00DD0E89" w:rsidRDefault="002311D9" w:rsidP="002311D9">
      <w:pPr>
        <w:ind w:firstLine="709"/>
        <w:jc w:val="both"/>
        <w:rPr>
          <w:sz w:val="28"/>
          <w:szCs w:val="28"/>
        </w:rPr>
      </w:pPr>
      <w:r w:rsidRPr="000D6366">
        <w:rPr>
          <w:sz w:val="28"/>
          <w:szCs w:val="28"/>
        </w:rPr>
        <w:t>8.7.</w:t>
      </w:r>
      <w:r>
        <w:rPr>
          <w:sz w:val="28"/>
          <w:szCs w:val="28"/>
        </w:rPr>
        <w:t xml:space="preserve"> </w:t>
      </w:r>
      <w:r w:rsidRPr="000D6366">
        <w:rPr>
          <w:sz w:val="28"/>
          <w:szCs w:val="28"/>
        </w:rPr>
        <w:t>Критерием выбора победителя конкурса является максимальное количество баллов, набранное</w:t>
      </w:r>
      <w:r>
        <w:rPr>
          <w:sz w:val="28"/>
          <w:szCs w:val="28"/>
        </w:rPr>
        <w:t xml:space="preserve"> участником конкурса</w:t>
      </w:r>
      <w:r w:rsidRPr="000D6366">
        <w:rPr>
          <w:sz w:val="28"/>
          <w:szCs w:val="28"/>
        </w:rPr>
        <w:t xml:space="preserve"> по всем критериям оценки.</w:t>
      </w:r>
      <w:r w:rsidRPr="00DD0E89">
        <w:rPr>
          <w:sz w:val="28"/>
          <w:szCs w:val="28"/>
        </w:rPr>
        <w:t xml:space="preserve"> </w:t>
      </w:r>
    </w:p>
    <w:p w14:paraId="5F319969" w14:textId="77777777" w:rsidR="002311D9" w:rsidRPr="000D6366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66">
        <w:rPr>
          <w:sz w:val="28"/>
          <w:szCs w:val="28"/>
        </w:rPr>
        <w:t>8.8. Орг</w:t>
      </w:r>
      <w:r>
        <w:rPr>
          <w:sz w:val="28"/>
          <w:szCs w:val="28"/>
        </w:rPr>
        <w:t>анизатор конкурса в течение трех</w:t>
      </w:r>
      <w:r w:rsidRPr="000D6366">
        <w:rPr>
          <w:sz w:val="28"/>
          <w:szCs w:val="28"/>
        </w:rPr>
        <w:t xml:space="preserve"> рабочих дней </w:t>
      </w:r>
      <w:proofErr w:type="gramStart"/>
      <w:r w:rsidRPr="000D6366">
        <w:rPr>
          <w:sz w:val="28"/>
          <w:szCs w:val="28"/>
        </w:rPr>
        <w:t xml:space="preserve">с </w:t>
      </w:r>
      <w:r>
        <w:rPr>
          <w:sz w:val="28"/>
          <w:szCs w:val="28"/>
        </w:rPr>
        <w:t>даты</w:t>
      </w:r>
      <w:r w:rsidRPr="000D6366">
        <w:rPr>
          <w:sz w:val="28"/>
          <w:szCs w:val="28"/>
        </w:rPr>
        <w:t xml:space="preserve"> подписания</w:t>
      </w:r>
      <w:proofErr w:type="gramEnd"/>
      <w:r w:rsidRPr="000D6366">
        <w:rPr>
          <w:sz w:val="28"/>
          <w:szCs w:val="28"/>
        </w:rPr>
        <w:t xml:space="preserve"> протокола размещает результаты конкурса на официальном сайте. </w:t>
      </w:r>
    </w:p>
    <w:p w14:paraId="0CD746EF" w14:textId="77777777" w:rsidR="002311D9" w:rsidRPr="00DD0E8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66">
        <w:rPr>
          <w:sz w:val="28"/>
          <w:szCs w:val="28"/>
        </w:rPr>
        <w:t>Протокол хранится у организатора конкурса в течение двух лет.</w:t>
      </w:r>
    </w:p>
    <w:p w14:paraId="39C906FB" w14:textId="77777777" w:rsidR="002311D9" w:rsidRDefault="002311D9" w:rsidP="002311D9">
      <w:pPr>
        <w:jc w:val="center"/>
        <w:rPr>
          <w:sz w:val="28"/>
          <w:szCs w:val="28"/>
        </w:rPr>
      </w:pPr>
    </w:p>
    <w:p w14:paraId="701DA1F3" w14:textId="77777777" w:rsidR="002311D9" w:rsidRDefault="002311D9" w:rsidP="002311D9">
      <w:pPr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Pr="00DD0E89">
        <w:rPr>
          <w:sz w:val="28"/>
          <w:szCs w:val="28"/>
        </w:rPr>
        <w:t>. Определение победителя конкурса</w:t>
      </w:r>
    </w:p>
    <w:p w14:paraId="3BDACE28" w14:textId="77777777" w:rsidR="002311D9" w:rsidRDefault="002311D9" w:rsidP="002311D9">
      <w:pPr>
        <w:jc w:val="center"/>
        <w:rPr>
          <w:sz w:val="28"/>
          <w:szCs w:val="28"/>
        </w:rPr>
      </w:pPr>
    </w:p>
    <w:p w14:paraId="54239724" w14:textId="77777777" w:rsidR="002311D9" w:rsidRPr="00B65AAA" w:rsidRDefault="002311D9" w:rsidP="002311D9">
      <w:pPr>
        <w:ind w:firstLine="709"/>
        <w:jc w:val="both"/>
        <w:rPr>
          <w:sz w:val="28"/>
          <w:szCs w:val="28"/>
        </w:rPr>
      </w:pPr>
      <w:r w:rsidRPr="00B65AAA">
        <w:rPr>
          <w:sz w:val="28"/>
          <w:szCs w:val="28"/>
        </w:rPr>
        <w:t>9.1. Победителями конкурса признаются не более пяти участников конкурса, которым</w:t>
      </w:r>
      <w:r>
        <w:rPr>
          <w:sz w:val="28"/>
          <w:szCs w:val="28"/>
        </w:rPr>
        <w:t xml:space="preserve">и предложены наилучшие условия по </w:t>
      </w:r>
      <w:r w:rsidRPr="00B65AAA">
        <w:rPr>
          <w:sz w:val="28"/>
          <w:szCs w:val="28"/>
        </w:rPr>
        <w:t>критериям</w:t>
      </w:r>
      <w:r>
        <w:rPr>
          <w:sz w:val="28"/>
          <w:szCs w:val="28"/>
        </w:rPr>
        <w:t>, установленным в приложении № 3 к настоящему Положению о конкурсе.</w:t>
      </w:r>
    </w:p>
    <w:p w14:paraId="746A2C46" w14:textId="77777777" w:rsidR="002311D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AAA">
        <w:rPr>
          <w:sz w:val="28"/>
          <w:szCs w:val="28"/>
        </w:rPr>
        <w:t>9.2. </w:t>
      </w:r>
      <w:r>
        <w:rPr>
          <w:sz w:val="28"/>
          <w:szCs w:val="28"/>
        </w:rPr>
        <w:t xml:space="preserve">Протокол является основанием для заключения Соглашения.  </w:t>
      </w:r>
    </w:p>
    <w:p w14:paraId="28315E5C" w14:textId="77777777" w:rsidR="002311D9" w:rsidRDefault="002311D9" w:rsidP="002311D9">
      <w:pPr>
        <w:ind w:firstLine="709"/>
        <w:jc w:val="both"/>
        <w:rPr>
          <w:sz w:val="28"/>
          <w:szCs w:val="28"/>
        </w:rPr>
      </w:pPr>
      <w:r w:rsidRPr="00B65AAA">
        <w:rPr>
          <w:sz w:val="28"/>
          <w:szCs w:val="28"/>
        </w:rPr>
        <w:t xml:space="preserve">9.3. </w:t>
      </w:r>
      <w:r>
        <w:rPr>
          <w:sz w:val="28"/>
          <w:szCs w:val="28"/>
        </w:rPr>
        <w:t>Организатор конкурса в течение 10</w:t>
      </w:r>
      <w:r w:rsidRPr="00B65AAA">
        <w:rPr>
          <w:sz w:val="28"/>
          <w:szCs w:val="28"/>
        </w:rPr>
        <w:t xml:space="preserve"> рабочих дней </w:t>
      </w:r>
      <w:proofErr w:type="gramStart"/>
      <w:r w:rsidRPr="00B65AAA">
        <w:rPr>
          <w:sz w:val="28"/>
          <w:szCs w:val="28"/>
        </w:rPr>
        <w:t>с</w:t>
      </w:r>
      <w:r>
        <w:rPr>
          <w:sz w:val="28"/>
          <w:szCs w:val="28"/>
        </w:rPr>
        <w:t xml:space="preserve"> даты подписания</w:t>
      </w:r>
      <w:proofErr w:type="gramEnd"/>
      <w:r>
        <w:rPr>
          <w:sz w:val="28"/>
          <w:szCs w:val="28"/>
        </w:rPr>
        <w:t xml:space="preserve"> протокола направляет победителям к</w:t>
      </w:r>
      <w:r w:rsidRPr="00B65AAA">
        <w:rPr>
          <w:sz w:val="28"/>
          <w:szCs w:val="28"/>
        </w:rPr>
        <w:t xml:space="preserve">онкурса два экземпляра </w:t>
      </w:r>
      <w:r>
        <w:rPr>
          <w:sz w:val="28"/>
          <w:szCs w:val="28"/>
        </w:rPr>
        <w:t>Соглашения,</w:t>
      </w:r>
      <w:r w:rsidRPr="00B65AAA">
        <w:rPr>
          <w:sz w:val="28"/>
          <w:szCs w:val="28"/>
        </w:rPr>
        <w:t xml:space="preserve"> подписанного со стороны</w:t>
      </w:r>
      <w:r>
        <w:rPr>
          <w:sz w:val="28"/>
          <w:szCs w:val="28"/>
        </w:rPr>
        <w:t xml:space="preserve"> организатора конкурса</w:t>
      </w:r>
      <w:r w:rsidRPr="00B65AAA">
        <w:rPr>
          <w:sz w:val="28"/>
          <w:szCs w:val="28"/>
        </w:rPr>
        <w:t xml:space="preserve">. </w:t>
      </w:r>
      <w:r>
        <w:rPr>
          <w:sz w:val="28"/>
          <w:szCs w:val="28"/>
        </w:rPr>
        <w:t>Победители конкурса подписывают Соглашение не позднее 20 дней со дня его получения и направляют его организатору конкурса.</w:t>
      </w:r>
    </w:p>
    <w:p w14:paraId="08FDBCAD" w14:textId="77777777" w:rsidR="002311D9" w:rsidRDefault="002311D9" w:rsidP="002311D9">
      <w:pPr>
        <w:ind w:firstLine="709"/>
        <w:jc w:val="both"/>
        <w:rPr>
          <w:sz w:val="28"/>
          <w:szCs w:val="28"/>
        </w:rPr>
      </w:pPr>
    </w:p>
    <w:p w14:paraId="093BF6BE" w14:textId="77777777" w:rsidR="002311D9" w:rsidRDefault="002311D9" w:rsidP="002311D9">
      <w:pPr>
        <w:ind w:firstLine="709"/>
        <w:jc w:val="both"/>
        <w:rPr>
          <w:sz w:val="28"/>
          <w:szCs w:val="28"/>
        </w:rPr>
      </w:pPr>
    </w:p>
    <w:p w14:paraId="5C758BD9" w14:textId="77777777" w:rsidR="002311D9" w:rsidRDefault="002311D9" w:rsidP="002311D9">
      <w:pPr>
        <w:ind w:firstLine="709"/>
        <w:jc w:val="both"/>
        <w:rPr>
          <w:sz w:val="28"/>
          <w:szCs w:val="28"/>
        </w:rPr>
      </w:pPr>
    </w:p>
    <w:p w14:paraId="2482DFD9" w14:textId="77777777" w:rsidR="002311D9" w:rsidRDefault="002311D9" w:rsidP="002311D9">
      <w:pPr>
        <w:ind w:firstLine="709"/>
        <w:jc w:val="both"/>
        <w:rPr>
          <w:sz w:val="28"/>
          <w:szCs w:val="28"/>
        </w:rPr>
      </w:pPr>
    </w:p>
    <w:p w14:paraId="4BD23D68" w14:textId="77777777" w:rsidR="002311D9" w:rsidRPr="00DD0E89" w:rsidRDefault="002311D9" w:rsidP="002311D9">
      <w:pPr>
        <w:keepNext/>
        <w:widowControl w:val="0"/>
        <w:suppressLineNumbers/>
        <w:suppressAutoHyphens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Pr="00DD0E89">
        <w:rPr>
          <w:sz w:val="28"/>
          <w:szCs w:val="28"/>
        </w:rPr>
        <w:t>. Информационная карта участника конкурса</w:t>
      </w:r>
    </w:p>
    <w:p w14:paraId="5B8A93C0" w14:textId="77777777" w:rsidR="002311D9" w:rsidRPr="000E5E80" w:rsidRDefault="002311D9" w:rsidP="002311D9">
      <w:pPr>
        <w:jc w:val="center"/>
        <w:rPr>
          <w:sz w:val="28"/>
          <w:szCs w:val="28"/>
        </w:rPr>
      </w:pPr>
    </w:p>
    <w:p w14:paraId="6E5305D6" w14:textId="77777777" w:rsidR="002311D9" w:rsidRDefault="002311D9" w:rsidP="002311D9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Pr="00DD0E89">
        <w:rPr>
          <w:sz w:val="28"/>
          <w:szCs w:val="28"/>
        </w:rPr>
        <w:t>.1. Требования к участникам конкурса</w:t>
      </w:r>
    </w:p>
    <w:tbl>
      <w:tblPr>
        <w:tblW w:w="9498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4" w:type="dxa"/>
          <w:right w:w="24" w:type="dxa"/>
        </w:tblCellMar>
        <w:tblLook w:val="0000" w:firstRow="0" w:lastRow="0" w:firstColumn="0" w:lastColumn="0" w:noHBand="0" w:noVBand="0"/>
      </w:tblPr>
      <w:tblGrid>
        <w:gridCol w:w="2410"/>
        <w:gridCol w:w="7088"/>
      </w:tblGrid>
      <w:tr w:rsidR="002311D9" w:rsidRPr="00DD0E89" w14:paraId="587B4933" w14:textId="77777777" w:rsidTr="002311D9">
        <w:trPr>
          <w:trHeight w:val="4723"/>
        </w:trPr>
        <w:tc>
          <w:tcPr>
            <w:tcW w:w="2410" w:type="dxa"/>
          </w:tcPr>
          <w:p w14:paraId="0213E1D3" w14:textId="77777777" w:rsidR="002311D9" w:rsidRPr="00DD0E89" w:rsidRDefault="002311D9" w:rsidP="002311D9">
            <w:pPr>
              <w:jc w:val="center"/>
              <w:rPr>
                <w:sz w:val="24"/>
                <w:szCs w:val="24"/>
              </w:rPr>
            </w:pPr>
            <w:r w:rsidRPr="00DD0E89">
              <w:rPr>
                <w:sz w:val="24"/>
                <w:szCs w:val="24"/>
              </w:rPr>
              <w:t>1.1. Требования, предъявляемые</w:t>
            </w:r>
          </w:p>
          <w:p w14:paraId="4FCB1186" w14:textId="77777777" w:rsidR="002311D9" w:rsidRDefault="002311D9" w:rsidP="002311D9">
            <w:pPr>
              <w:jc w:val="center"/>
              <w:rPr>
                <w:sz w:val="24"/>
                <w:szCs w:val="24"/>
              </w:rPr>
            </w:pPr>
            <w:r w:rsidRPr="00DD0E89">
              <w:rPr>
                <w:sz w:val="24"/>
                <w:szCs w:val="24"/>
              </w:rPr>
              <w:t>к участникам</w:t>
            </w:r>
          </w:p>
          <w:p w14:paraId="3C6C3286" w14:textId="77777777" w:rsidR="002311D9" w:rsidRPr="00DD0E89" w:rsidRDefault="002311D9" w:rsidP="002311D9">
            <w:pPr>
              <w:jc w:val="center"/>
            </w:pPr>
            <w:r w:rsidRPr="00DD0E89">
              <w:rPr>
                <w:sz w:val="24"/>
                <w:szCs w:val="24"/>
              </w:rPr>
              <w:t>конкурса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DDB1E4A" w14:textId="77777777" w:rsidR="002311D9" w:rsidRPr="00DD0E89" w:rsidRDefault="002311D9" w:rsidP="002311D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" w:hanging="357"/>
              <w:contextualSpacing/>
              <w:rPr>
                <w:sz w:val="24"/>
                <w:szCs w:val="24"/>
              </w:rPr>
            </w:pPr>
            <w:r w:rsidRPr="00DD0E89">
              <w:rPr>
                <w:sz w:val="24"/>
                <w:szCs w:val="24"/>
              </w:rPr>
              <w:t>1. Наличие лицензии на осуществление банковских операций, в соответствии с которой банку предоставляется право на привлечение во вклады денежных средств физических лиц в рублях или в рублях и иностранной валюте.</w:t>
            </w:r>
          </w:p>
          <w:p w14:paraId="7A25CE07" w14:textId="77777777" w:rsidR="002311D9" w:rsidRPr="000B4962" w:rsidRDefault="002311D9" w:rsidP="002311D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" w:hanging="357"/>
              <w:contextualSpacing/>
              <w:rPr>
                <w:sz w:val="24"/>
                <w:szCs w:val="24"/>
              </w:rPr>
            </w:pPr>
            <w:r w:rsidRPr="00DD0E89">
              <w:rPr>
                <w:sz w:val="24"/>
                <w:szCs w:val="24"/>
              </w:rPr>
              <w:t xml:space="preserve">2. </w:t>
            </w:r>
            <w:r w:rsidRPr="000B4962">
              <w:rPr>
                <w:sz w:val="24"/>
                <w:szCs w:val="24"/>
              </w:rPr>
              <w:t>Отсутствие задолженности по уплате налоговых платежей перед бюджетами всех уровней.</w:t>
            </w:r>
          </w:p>
          <w:p w14:paraId="175DD7E2" w14:textId="77777777" w:rsidR="002311D9" w:rsidRDefault="002311D9" w:rsidP="002311D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" w:hanging="357"/>
              <w:contextualSpacing/>
              <w:rPr>
                <w:sz w:val="24"/>
                <w:szCs w:val="24"/>
              </w:rPr>
            </w:pPr>
            <w:r w:rsidRPr="000B4962">
              <w:rPr>
                <w:sz w:val="24"/>
                <w:szCs w:val="24"/>
              </w:rPr>
              <w:t>3. Выполнение обязательных нормативов деятельности, указанных в статье 62 Федерального закона от 10.07.2002 № 86-ФЗ                           «О Центральном банке Российской Федерации (Банке России</w:t>
            </w:r>
            <w:r>
              <w:rPr>
                <w:sz w:val="24"/>
                <w:szCs w:val="24"/>
              </w:rPr>
              <w:t>)».</w:t>
            </w:r>
          </w:p>
          <w:p w14:paraId="062FBDD1" w14:textId="77777777" w:rsidR="002311D9" w:rsidRPr="000B4962" w:rsidRDefault="002311D9" w:rsidP="002311D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0B4962">
              <w:rPr>
                <w:sz w:val="24"/>
                <w:szCs w:val="24"/>
              </w:rPr>
              <w:t>Наличие опыта жилищного кредитования населения (срок осуществления жилищного кредитования населения более одного года).</w:t>
            </w:r>
          </w:p>
          <w:p w14:paraId="70919DB1" w14:textId="77777777" w:rsidR="002311D9" w:rsidRPr="00DD0E89" w:rsidRDefault="002311D9" w:rsidP="002311D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D0E89">
              <w:rPr>
                <w:sz w:val="24"/>
                <w:szCs w:val="24"/>
              </w:rPr>
              <w:t>. Отсутствие убытков за последний завер</w:t>
            </w:r>
            <w:r>
              <w:rPr>
                <w:sz w:val="24"/>
                <w:szCs w:val="24"/>
              </w:rPr>
              <w:t>шенный отчетный год</w:t>
            </w:r>
            <w:r w:rsidRPr="00DD0E89">
              <w:rPr>
                <w:sz w:val="24"/>
                <w:szCs w:val="24"/>
              </w:rPr>
              <w:t>.</w:t>
            </w:r>
          </w:p>
          <w:p w14:paraId="1D5B73EF" w14:textId="77777777" w:rsidR="002311D9" w:rsidRPr="00F37633" w:rsidRDefault="002311D9" w:rsidP="002311D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" w:hanging="357"/>
              <w:contextualSpacing/>
              <w:rPr>
                <w:sz w:val="12"/>
                <w:szCs w:val="12"/>
              </w:rPr>
            </w:pPr>
            <w:r>
              <w:rPr>
                <w:sz w:val="24"/>
                <w:szCs w:val="24"/>
              </w:rPr>
              <w:t>6</w:t>
            </w:r>
            <w:r w:rsidRPr="00DD0E89">
              <w:rPr>
                <w:sz w:val="24"/>
                <w:szCs w:val="24"/>
              </w:rPr>
              <w:t xml:space="preserve">. Наличие </w:t>
            </w:r>
            <w:r>
              <w:rPr>
                <w:sz w:val="24"/>
                <w:szCs w:val="24"/>
              </w:rPr>
              <w:t xml:space="preserve">филиалов или </w:t>
            </w:r>
            <w:r w:rsidRPr="00DD0E89">
              <w:rPr>
                <w:sz w:val="24"/>
                <w:szCs w:val="24"/>
              </w:rPr>
              <w:t>внутреннего структурного подразделения банка (внутренних структурных подразделений банка) (его филиала) на территории муниципального образования город Мурманск</w:t>
            </w:r>
          </w:p>
        </w:tc>
      </w:tr>
      <w:tr w:rsidR="002311D9" w:rsidRPr="00DD0E89" w14:paraId="072F7A10" w14:textId="77777777" w:rsidTr="002311D9">
        <w:trPr>
          <w:trHeight w:val="1628"/>
        </w:trPr>
        <w:tc>
          <w:tcPr>
            <w:tcW w:w="2410" w:type="dxa"/>
          </w:tcPr>
          <w:p w14:paraId="0CB41E45" w14:textId="77777777" w:rsidR="002311D9" w:rsidRPr="00E7538C" w:rsidRDefault="002311D9" w:rsidP="002311D9">
            <w:pPr>
              <w:jc w:val="center"/>
              <w:rPr>
                <w:sz w:val="24"/>
                <w:szCs w:val="24"/>
              </w:rPr>
            </w:pPr>
            <w:r w:rsidRPr="00E7538C">
              <w:rPr>
                <w:sz w:val="24"/>
                <w:szCs w:val="24"/>
              </w:rPr>
              <w:t>1.2. Документы, пред</w:t>
            </w:r>
            <w:r>
              <w:rPr>
                <w:sz w:val="24"/>
                <w:szCs w:val="24"/>
              </w:rPr>
              <w:t>о</w:t>
            </w:r>
            <w:r w:rsidRPr="00E7538C">
              <w:rPr>
                <w:sz w:val="24"/>
                <w:szCs w:val="24"/>
              </w:rPr>
              <w:t>ставляемые участниками</w:t>
            </w:r>
          </w:p>
          <w:p w14:paraId="74F9F064" w14:textId="77777777" w:rsidR="002311D9" w:rsidRPr="00DD0E89" w:rsidRDefault="002311D9" w:rsidP="002311D9">
            <w:pPr>
              <w:jc w:val="center"/>
              <w:rPr>
                <w:b/>
              </w:rPr>
            </w:pPr>
            <w:r w:rsidRPr="00E7538C">
              <w:rPr>
                <w:sz w:val="24"/>
                <w:szCs w:val="24"/>
              </w:rPr>
              <w:t>конкурса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388166D" w14:textId="77777777" w:rsidR="002311D9" w:rsidRPr="00E7538C" w:rsidRDefault="002311D9" w:rsidP="002311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38C">
              <w:rPr>
                <w:sz w:val="24"/>
                <w:szCs w:val="24"/>
              </w:rPr>
              <w:t>1. Заявка (приложение № 1 к настоящему Положению).</w:t>
            </w:r>
          </w:p>
          <w:p w14:paraId="06D1353C" w14:textId="77777777" w:rsidR="002311D9" w:rsidRPr="00E7538C" w:rsidRDefault="002311D9" w:rsidP="002311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7538C">
              <w:rPr>
                <w:sz w:val="24"/>
                <w:szCs w:val="24"/>
              </w:rPr>
              <w:t>. Анкета участника конкурса (приложение № 2 к настоящему Положению</w:t>
            </w:r>
            <w:r>
              <w:rPr>
                <w:sz w:val="24"/>
                <w:szCs w:val="24"/>
              </w:rPr>
              <w:t xml:space="preserve"> о конкурсе</w:t>
            </w:r>
            <w:r w:rsidRPr="00E7538C">
              <w:rPr>
                <w:sz w:val="24"/>
                <w:szCs w:val="24"/>
              </w:rPr>
              <w:t>).</w:t>
            </w:r>
          </w:p>
          <w:p w14:paraId="22F3E5E9" w14:textId="77777777" w:rsidR="002311D9" w:rsidRDefault="002311D9" w:rsidP="002311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7538C">
              <w:rPr>
                <w:sz w:val="24"/>
                <w:szCs w:val="24"/>
              </w:rPr>
              <w:t>. Конкурсное предложение (приложение № 3 к настоящему Положению</w:t>
            </w:r>
            <w:r>
              <w:rPr>
                <w:sz w:val="24"/>
                <w:szCs w:val="24"/>
              </w:rPr>
              <w:t xml:space="preserve"> о конкурсе</w:t>
            </w:r>
            <w:r w:rsidRPr="00E7538C">
              <w:rPr>
                <w:sz w:val="24"/>
                <w:szCs w:val="24"/>
              </w:rPr>
              <w:t>).</w:t>
            </w:r>
          </w:p>
          <w:p w14:paraId="01C7EE72" w14:textId="77777777" w:rsidR="002311D9" w:rsidRPr="00E7538C" w:rsidRDefault="002311D9" w:rsidP="002311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E7538C">
              <w:rPr>
                <w:sz w:val="24"/>
                <w:szCs w:val="24"/>
              </w:rPr>
              <w:t>Выписка из Единого государственного реестра юридических лиц или нотариально заверенная копия, полученная не ранее чем за три месяца до дня опубликования извещения о проведении конкурса.</w:t>
            </w:r>
          </w:p>
          <w:p w14:paraId="6E1333DF" w14:textId="77777777" w:rsidR="002311D9" w:rsidRPr="00E7538C" w:rsidRDefault="002311D9" w:rsidP="002311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7538C">
              <w:rPr>
                <w:sz w:val="24"/>
                <w:szCs w:val="24"/>
              </w:rPr>
              <w:t xml:space="preserve">. </w:t>
            </w:r>
            <w:proofErr w:type="gramStart"/>
            <w:r w:rsidRPr="00E7538C">
              <w:rPr>
                <w:sz w:val="24"/>
                <w:szCs w:val="24"/>
              </w:rPr>
              <w:t>Документ, подтверждающий полномочия лица на осуществление действий от имени участника конкурса (копия решения о назначении или об избрании либо копия приказа о назначении физического лица на должность, в соответствии с которыми физическое лицо обладает правом действовать от имени участника конкурса без доверенности, либо доверенность на осуществление действий от имени участника конкурса,</w:t>
            </w:r>
            <w:r w:rsidRPr="00E7538C">
              <w:rPr>
                <w:bCs/>
                <w:sz w:val="24"/>
                <w:szCs w:val="24"/>
              </w:rPr>
              <w:t xml:space="preserve"> заверенная печатью участника конкурса (при наличии) и подписью лица</w:t>
            </w:r>
            <w:proofErr w:type="gramEnd"/>
            <w:r w:rsidRPr="00E7538C">
              <w:rPr>
                <w:bCs/>
                <w:sz w:val="24"/>
                <w:szCs w:val="24"/>
              </w:rPr>
              <w:t>, обладающего правом действовать от имени участника конкурса без доверенности</w:t>
            </w:r>
            <w:r w:rsidRPr="00E7538C">
              <w:rPr>
                <w:sz w:val="24"/>
                <w:szCs w:val="24"/>
              </w:rPr>
              <w:t>).</w:t>
            </w:r>
          </w:p>
          <w:p w14:paraId="71B9F583" w14:textId="77777777" w:rsidR="002311D9" w:rsidRPr="00E7538C" w:rsidRDefault="002311D9" w:rsidP="002311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7538C">
              <w:rPr>
                <w:sz w:val="24"/>
                <w:szCs w:val="24"/>
              </w:rPr>
              <w:t>. Справка из Инспекции Федеральной налоговой службы по                     г. Мурманску, подтверждающая отсутствие задолженности по уплате налогов в бюджеты всех уровней, выданная не позднее 30 дней до даты направления заявки.</w:t>
            </w:r>
          </w:p>
          <w:p w14:paraId="060C8AF8" w14:textId="77777777" w:rsidR="002311D9" w:rsidRPr="00E7538C" w:rsidRDefault="002311D9" w:rsidP="002311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538C">
              <w:rPr>
                <w:sz w:val="24"/>
                <w:szCs w:val="24"/>
              </w:rPr>
              <w:t>7. К</w:t>
            </w:r>
            <w:r w:rsidRPr="00E7538C">
              <w:rPr>
                <w:bCs/>
                <w:sz w:val="24"/>
                <w:szCs w:val="24"/>
              </w:rPr>
              <w:t>опия лицензии Центрального банка Российской Федерации на право осуществления банковской деятельности.</w:t>
            </w:r>
          </w:p>
          <w:p w14:paraId="2A3C009F" w14:textId="77777777" w:rsidR="002311D9" w:rsidRPr="00E7538C" w:rsidRDefault="002311D9" w:rsidP="002311D9">
            <w:pPr>
              <w:widowControl w:val="0"/>
              <w:autoSpaceDE w:val="0"/>
              <w:autoSpaceDN w:val="0"/>
              <w:adjustRightInd w:val="0"/>
              <w:rPr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8</w:t>
            </w:r>
            <w:r w:rsidRPr="00E7538C">
              <w:rPr>
                <w:sz w:val="24"/>
                <w:szCs w:val="24"/>
              </w:rPr>
              <w:t>. С</w:t>
            </w:r>
            <w:r w:rsidRPr="00E7538C">
              <w:rPr>
                <w:spacing w:val="2"/>
                <w:sz w:val="24"/>
                <w:szCs w:val="24"/>
                <w:shd w:val="clear" w:color="auto" w:fill="FFFFFF"/>
              </w:rPr>
              <w:t>правка в произвольной форме, содержащая данные о наличии опыта реализации программ по жилищному креди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t>тованию населения</w:t>
            </w:r>
            <w:r w:rsidRPr="00E7538C">
              <w:rPr>
                <w:spacing w:val="2"/>
                <w:sz w:val="24"/>
                <w:szCs w:val="24"/>
                <w:shd w:val="clear" w:color="auto" w:fill="FFFFFF"/>
              </w:rPr>
              <w:t>, подписанная руководителем и заверенная печатью банка (при наличии).</w:t>
            </w:r>
          </w:p>
          <w:p w14:paraId="5AF093E6" w14:textId="77777777" w:rsidR="002311D9" w:rsidRPr="00E7538C" w:rsidRDefault="002311D9" w:rsidP="002311D9">
            <w:pPr>
              <w:widowControl w:val="0"/>
              <w:autoSpaceDE w:val="0"/>
              <w:autoSpaceDN w:val="0"/>
              <w:adjustRightInd w:val="0"/>
              <w:rPr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spacing w:val="2"/>
                <w:sz w:val="24"/>
                <w:szCs w:val="24"/>
                <w:shd w:val="clear" w:color="auto" w:fill="FFFFFF"/>
              </w:rPr>
              <w:t>9</w:t>
            </w:r>
            <w:r w:rsidRPr="00E7538C">
              <w:rPr>
                <w:spacing w:val="2"/>
                <w:sz w:val="24"/>
                <w:szCs w:val="24"/>
                <w:shd w:val="clear" w:color="auto" w:fill="FFFFFF"/>
              </w:rPr>
              <w:t>. Справка о выполнении банком обязательных нормативов, указанных в статье 62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7538C">
              <w:rPr>
                <w:spacing w:val="2"/>
                <w:sz w:val="24"/>
                <w:szCs w:val="24"/>
                <w:shd w:val="clear" w:color="auto" w:fill="FFFFFF"/>
              </w:rPr>
              <w:t xml:space="preserve">Федерального закона 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t xml:space="preserve">от 10.07.2002                             № 86-ФЗ </w:t>
            </w:r>
            <w:r w:rsidRPr="00E7538C">
              <w:rPr>
                <w:spacing w:val="2"/>
                <w:sz w:val="24"/>
                <w:szCs w:val="24"/>
                <w:shd w:val="clear" w:color="auto" w:fill="FFFFFF"/>
              </w:rPr>
              <w:t xml:space="preserve">«О центральном банке Российской Федерации (Банке </w:t>
            </w:r>
            <w:r w:rsidRPr="00E7538C">
              <w:rPr>
                <w:spacing w:val="2"/>
                <w:sz w:val="24"/>
                <w:szCs w:val="24"/>
                <w:shd w:val="clear" w:color="auto" w:fill="FFFFFF"/>
              </w:rPr>
              <w:lastRenderedPageBreak/>
              <w:t>России)», в произвольной форме, подписанная руководителем и заверенная печатью банка (при наличии).</w:t>
            </w:r>
          </w:p>
          <w:p w14:paraId="5A66CAFA" w14:textId="77777777" w:rsidR="002311D9" w:rsidRPr="00E7538C" w:rsidRDefault="002311D9" w:rsidP="002311D9">
            <w:pPr>
              <w:widowControl w:val="0"/>
              <w:autoSpaceDE w:val="0"/>
              <w:autoSpaceDN w:val="0"/>
              <w:adjustRightInd w:val="0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E7538C">
              <w:rPr>
                <w:spacing w:val="2"/>
                <w:sz w:val="24"/>
                <w:szCs w:val="24"/>
                <w:shd w:val="clear" w:color="auto" w:fill="FFFFFF"/>
              </w:rPr>
              <w:t>1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t>0</w:t>
            </w:r>
            <w:r w:rsidRPr="00E7538C">
              <w:rPr>
                <w:spacing w:val="2"/>
                <w:sz w:val="24"/>
                <w:szCs w:val="24"/>
                <w:shd w:val="clear" w:color="auto" w:fill="FFFFFF"/>
              </w:rPr>
              <w:t>. Справка о наличии филиалов или внутренних структурных подразделений банка на территории муниципального образования город Мурман</w:t>
            </w:r>
            <w:proofErr w:type="gramStart"/>
            <w:r w:rsidRPr="00E7538C">
              <w:rPr>
                <w:spacing w:val="2"/>
                <w:sz w:val="24"/>
                <w:szCs w:val="24"/>
                <w:shd w:val="clear" w:color="auto" w:fill="FFFFFF"/>
              </w:rPr>
              <w:t>ск в пр</w:t>
            </w:r>
            <w:proofErr w:type="gramEnd"/>
            <w:r w:rsidRPr="00E7538C">
              <w:rPr>
                <w:spacing w:val="2"/>
                <w:sz w:val="24"/>
                <w:szCs w:val="24"/>
                <w:shd w:val="clear" w:color="auto" w:fill="FFFFFF"/>
              </w:rPr>
              <w:t>оизвольной форме, заверенная подписью руководителя и печатью банка (при наличии).</w:t>
            </w:r>
          </w:p>
          <w:p w14:paraId="3485AC4B" w14:textId="77777777" w:rsidR="002311D9" w:rsidRPr="0097757A" w:rsidRDefault="002311D9" w:rsidP="002311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E7538C">
              <w:rPr>
                <w:sz w:val="24"/>
                <w:szCs w:val="24"/>
              </w:rPr>
              <w:t xml:space="preserve">. 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t>Копия</w:t>
            </w:r>
            <w:r w:rsidRPr="00E7538C">
              <w:rPr>
                <w:spacing w:val="2"/>
                <w:sz w:val="24"/>
                <w:szCs w:val="24"/>
                <w:shd w:val="clear" w:color="auto" w:fill="FFFFFF"/>
              </w:rPr>
              <w:t xml:space="preserve"> отчета о прибылях и убытках за последний отчетный год, заверенн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t>ая</w:t>
            </w:r>
            <w:r w:rsidRPr="00E7538C">
              <w:rPr>
                <w:spacing w:val="2"/>
                <w:sz w:val="24"/>
                <w:szCs w:val="24"/>
                <w:shd w:val="clear" w:color="auto" w:fill="FFFFFF"/>
              </w:rPr>
              <w:t xml:space="preserve"> подписью руководителя, главного бухгалтера и печатью банка (при наличии)</w:t>
            </w:r>
          </w:p>
        </w:tc>
      </w:tr>
      <w:tr w:rsidR="002311D9" w:rsidRPr="00DD0E89" w14:paraId="1A95A74F" w14:textId="77777777" w:rsidTr="002311D9">
        <w:trPr>
          <w:trHeight w:val="1459"/>
        </w:trPr>
        <w:tc>
          <w:tcPr>
            <w:tcW w:w="2410" w:type="dxa"/>
            <w:vAlign w:val="center"/>
          </w:tcPr>
          <w:p w14:paraId="436A6FDC" w14:textId="77777777" w:rsidR="002311D9" w:rsidRPr="00DD0E89" w:rsidRDefault="002311D9" w:rsidP="002311D9">
            <w:pPr>
              <w:jc w:val="center"/>
              <w:rPr>
                <w:sz w:val="24"/>
                <w:szCs w:val="24"/>
              </w:rPr>
            </w:pPr>
            <w:r w:rsidRPr="00DD0E89">
              <w:rPr>
                <w:sz w:val="24"/>
                <w:szCs w:val="24"/>
              </w:rPr>
              <w:lastRenderedPageBreak/>
              <w:t>1.3. Документы</w:t>
            </w:r>
            <w:r>
              <w:rPr>
                <w:sz w:val="24"/>
                <w:szCs w:val="24"/>
              </w:rPr>
              <w:t xml:space="preserve"> и сведения, которые участники конкурса</w:t>
            </w:r>
            <w:r w:rsidRPr="00DD0E89">
              <w:rPr>
                <w:sz w:val="24"/>
                <w:szCs w:val="24"/>
              </w:rPr>
              <w:t xml:space="preserve"> могут представить в составе заявки</w:t>
            </w:r>
          </w:p>
        </w:tc>
        <w:tc>
          <w:tcPr>
            <w:tcW w:w="7088" w:type="dxa"/>
          </w:tcPr>
          <w:p w14:paraId="65521FAA" w14:textId="77777777" w:rsidR="002311D9" w:rsidRPr="00DD0E89" w:rsidRDefault="002311D9" w:rsidP="002311D9">
            <w:pPr>
              <w:tabs>
                <w:tab w:val="left" w:pos="288"/>
              </w:tabs>
              <w:rPr>
                <w:sz w:val="24"/>
                <w:szCs w:val="24"/>
              </w:rPr>
            </w:pPr>
            <w:r w:rsidRPr="00DD0E89">
              <w:rPr>
                <w:sz w:val="24"/>
                <w:szCs w:val="24"/>
              </w:rPr>
              <w:t>Сведения об опыте работы на рынке банковских услуг, в том числе по предоставлению ипотечных кредитов на приобретение жилья</w:t>
            </w:r>
          </w:p>
        </w:tc>
      </w:tr>
    </w:tbl>
    <w:p w14:paraId="7A404069" w14:textId="77777777" w:rsidR="002311D9" w:rsidRDefault="002311D9" w:rsidP="002311D9">
      <w:pPr>
        <w:jc w:val="center"/>
        <w:rPr>
          <w:sz w:val="28"/>
          <w:szCs w:val="28"/>
        </w:rPr>
      </w:pPr>
    </w:p>
    <w:p w14:paraId="0DF3FDA0" w14:textId="77777777" w:rsidR="002311D9" w:rsidRDefault="002311D9" w:rsidP="002311D9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Pr="00DD0E89">
        <w:rPr>
          <w:sz w:val="28"/>
          <w:szCs w:val="28"/>
        </w:rPr>
        <w:t>.2. Критерии оценки</w:t>
      </w:r>
    </w:p>
    <w:p w14:paraId="645591CE" w14:textId="77777777" w:rsidR="002311D9" w:rsidRDefault="002311D9" w:rsidP="002311D9">
      <w:pPr>
        <w:jc w:val="center"/>
        <w:rPr>
          <w:sz w:val="28"/>
          <w:szCs w:val="28"/>
        </w:rPr>
      </w:pPr>
    </w:p>
    <w:p w14:paraId="41C76BE5" w14:textId="77777777" w:rsidR="002311D9" w:rsidRPr="0097757A" w:rsidRDefault="002311D9" w:rsidP="002311D9">
      <w:pPr>
        <w:ind w:firstLine="709"/>
        <w:jc w:val="both"/>
        <w:rPr>
          <w:sz w:val="28"/>
          <w:szCs w:val="28"/>
        </w:rPr>
      </w:pPr>
      <w:r w:rsidRPr="0097757A">
        <w:rPr>
          <w:sz w:val="28"/>
          <w:szCs w:val="28"/>
        </w:rPr>
        <w:t>1. Величина процентной ставки по ипотечному кредиту.</w:t>
      </w:r>
    </w:p>
    <w:p w14:paraId="1A8304CA" w14:textId="77777777" w:rsidR="002311D9" w:rsidRPr="0097757A" w:rsidRDefault="002311D9" w:rsidP="002311D9">
      <w:pPr>
        <w:ind w:firstLine="709"/>
        <w:jc w:val="both"/>
        <w:rPr>
          <w:sz w:val="28"/>
          <w:szCs w:val="28"/>
        </w:rPr>
      </w:pPr>
      <w:r w:rsidRPr="0097757A">
        <w:rPr>
          <w:sz w:val="28"/>
          <w:szCs w:val="28"/>
        </w:rPr>
        <w:t>2. Размер комиссии, взимаемой с участника Подпрограммы за открытие, ведение и перечисление средств социальной выплаты со специального банковского счета.</w:t>
      </w:r>
    </w:p>
    <w:p w14:paraId="2F5B6FA2" w14:textId="77777777" w:rsidR="002311D9" w:rsidRPr="0097757A" w:rsidRDefault="002311D9" w:rsidP="002311D9">
      <w:pPr>
        <w:tabs>
          <w:tab w:val="left" w:pos="5775"/>
        </w:tabs>
        <w:ind w:firstLine="709"/>
        <w:jc w:val="both"/>
        <w:rPr>
          <w:sz w:val="28"/>
          <w:szCs w:val="28"/>
        </w:rPr>
      </w:pPr>
      <w:r w:rsidRPr="0097757A">
        <w:rPr>
          <w:sz w:val="28"/>
          <w:szCs w:val="28"/>
        </w:rPr>
        <w:t>3. Максимальный срок кредитования.</w:t>
      </w:r>
    </w:p>
    <w:p w14:paraId="61D660CF" w14:textId="77777777" w:rsidR="002311D9" w:rsidRPr="0097757A" w:rsidRDefault="002311D9" w:rsidP="002311D9">
      <w:pPr>
        <w:ind w:firstLine="709"/>
        <w:jc w:val="both"/>
        <w:rPr>
          <w:sz w:val="28"/>
          <w:szCs w:val="28"/>
        </w:rPr>
      </w:pPr>
      <w:r w:rsidRPr="0097757A">
        <w:rPr>
          <w:sz w:val="28"/>
          <w:szCs w:val="28"/>
        </w:rPr>
        <w:t>4. Предоставление отсрочки в погашении основного долга заемщику в случае рождения у него ребенка (да/нет).</w:t>
      </w:r>
    </w:p>
    <w:p w14:paraId="784CBF8F" w14:textId="77777777" w:rsidR="002311D9" w:rsidRPr="0097757A" w:rsidRDefault="002311D9" w:rsidP="002311D9">
      <w:pPr>
        <w:ind w:firstLine="709"/>
        <w:jc w:val="both"/>
        <w:rPr>
          <w:sz w:val="28"/>
          <w:szCs w:val="28"/>
        </w:rPr>
      </w:pPr>
      <w:r w:rsidRPr="0097757A">
        <w:rPr>
          <w:sz w:val="28"/>
          <w:szCs w:val="28"/>
        </w:rPr>
        <w:t xml:space="preserve">5. Размер первоначального взноса при </w:t>
      </w:r>
      <w:r>
        <w:rPr>
          <w:sz w:val="28"/>
          <w:szCs w:val="28"/>
        </w:rPr>
        <w:t>получении ипотечного кредита</w:t>
      </w:r>
      <w:r w:rsidRPr="0097757A">
        <w:rPr>
          <w:sz w:val="28"/>
          <w:szCs w:val="28"/>
        </w:rPr>
        <w:t>.</w:t>
      </w:r>
    </w:p>
    <w:p w14:paraId="335DD367" w14:textId="77777777" w:rsidR="002311D9" w:rsidRDefault="002311D9" w:rsidP="002311D9">
      <w:pPr>
        <w:ind w:firstLine="709"/>
        <w:jc w:val="both"/>
        <w:rPr>
          <w:sz w:val="28"/>
          <w:szCs w:val="28"/>
        </w:rPr>
      </w:pPr>
      <w:r w:rsidRPr="0097757A">
        <w:rPr>
          <w:sz w:val="28"/>
          <w:szCs w:val="28"/>
        </w:rPr>
        <w:t>6. Возможность оформления ипотечного кредитного договора с обеспечением оплаты первоначального взноса согласно свидетельству, подтверждающему обязательства комитета по экономическому развитию администрации города Мурманска произвести перечисление средств социальной выплаты (да/нет).</w:t>
      </w:r>
    </w:p>
    <w:p w14:paraId="3183D309" w14:textId="77777777" w:rsidR="002311D9" w:rsidRDefault="002311D9" w:rsidP="002311D9">
      <w:pPr>
        <w:ind w:firstLine="709"/>
        <w:jc w:val="both"/>
        <w:rPr>
          <w:sz w:val="28"/>
          <w:szCs w:val="28"/>
        </w:rPr>
      </w:pPr>
      <w:r w:rsidRPr="0097757A">
        <w:rPr>
          <w:sz w:val="28"/>
          <w:szCs w:val="28"/>
        </w:rPr>
        <w:t xml:space="preserve">7. Возможность </w:t>
      </w:r>
      <w:r>
        <w:rPr>
          <w:sz w:val="28"/>
          <w:szCs w:val="28"/>
        </w:rPr>
        <w:t>привлечения дохода созае</w:t>
      </w:r>
      <w:r w:rsidRPr="0097757A">
        <w:rPr>
          <w:sz w:val="28"/>
          <w:szCs w:val="28"/>
        </w:rPr>
        <w:t xml:space="preserve">мщика </w:t>
      </w:r>
      <w:proofErr w:type="gramStart"/>
      <w:r w:rsidRPr="0097757A">
        <w:rPr>
          <w:sz w:val="28"/>
          <w:szCs w:val="28"/>
        </w:rPr>
        <w:t>в совокупный доход участника Подпрограммы при условии его отказа на долевую собственность в приобретаемом по Подпрограмме</w:t>
      </w:r>
      <w:proofErr w:type="gramEnd"/>
      <w:r w:rsidRPr="0097757A">
        <w:rPr>
          <w:sz w:val="28"/>
          <w:szCs w:val="28"/>
        </w:rPr>
        <w:t xml:space="preserve"> жилье (да/нет).</w:t>
      </w:r>
    </w:p>
    <w:p w14:paraId="2943D816" w14:textId="77777777" w:rsidR="002311D9" w:rsidRDefault="002311D9" w:rsidP="002311D9">
      <w:pPr>
        <w:ind w:firstLine="709"/>
        <w:jc w:val="both"/>
        <w:rPr>
          <w:sz w:val="28"/>
          <w:szCs w:val="28"/>
        </w:rPr>
      </w:pPr>
      <w:r w:rsidRPr="0097757A">
        <w:rPr>
          <w:sz w:val="28"/>
          <w:szCs w:val="28"/>
        </w:rPr>
        <w:t>8. Необходимость в проведении оценки рыночной стоимости приобретаемого жилого помещения (да/нет).</w:t>
      </w:r>
    </w:p>
    <w:p w14:paraId="2AC59956" w14:textId="77777777" w:rsidR="002311D9" w:rsidRPr="0097757A" w:rsidRDefault="002311D9" w:rsidP="002311D9">
      <w:pPr>
        <w:ind w:firstLine="709"/>
        <w:jc w:val="both"/>
        <w:rPr>
          <w:sz w:val="28"/>
          <w:szCs w:val="28"/>
        </w:rPr>
      </w:pPr>
      <w:r w:rsidRPr="0097757A">
        <w:rPr>
          <w:sz w:val="28"/>
          <w:szCs w:val="28"/>
        </w:rPr>
        <w:t>9. Возможность снижения процентной ставки по уже заключенному кредитному договору в случае ее снижения в последующие годы (да/нет).</w:t>
      </w:r>
    </w:p>
    <w:p w14:paraId="79984DCF" w14:textId="77777777" w:rsidR="002311D9" w:rsidRPr="0097757A" w:rsidRDefault="002311D9" w:rsidP="0023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97757A">
        <w:rPr>
          <w:sz w:val="28"/>
          <w:szCs w:val="28"/>
        </w:rPr>
        <w:t>. Количество филиалов или внутренних структурных подразделений банка на территории муниципального образования город Мурманск.</w:t>
      </w:r>
    </w:p>
    <w:p w14:paraId="62EDE8AC" w14:textId="77777777" w:rsidR="002311D9" w:rsidRPr="00DD0E89" w:rsidRDefault="002311D9" w:rsidP="002311D9">
      <w:pPr>
        <w:rPr>
          <w:b/>
        </w:rPr>
      </w:pPr>
    </w:p>
    <w:p w14:paraId="5C03ECAB" w14:textId="77777777" w:rsidR="002311D9" w:rsidRDefault="002311D9" w:rsidP="002311D9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Pr="00DD0E89">
        <w:rPr>
          <w:sz w:val="28"/>
          <w:szCs w:val="28"/>
        </w:rPr>
        <w:t xml:space="preserve">.3. Организатор конкурса </w:t>
      </w:r>
    </w:p>
    <w:p w14:paraId="1D9B4253" w14:textId="77777777" w:rsidR="002311D9" w:rsidRPr="00DD0E89" w:rsidRDefault="002311D9" w:rsidP="002311D9">
      <w:pPr>
        <w:jc w:val="center"/>
        <w:rPr>
          <w:sz w:val="28"/>
          <w:szCs w:val="28"/>
        </w:rPr>
      </w:pPr>
    </w:p>
    <w:tbl>
      <w:tblPr>
        <w:tblW w:w="9498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4" w:type="dxa"/>
          <w:right w:w="24" w:type="dxa"/>
        </w:tblCellMar>
        <w:tblLook w:val="0000" w:firstRow="0" w:lastRow="0" w:firstColumn="0" w:lastColumn="0" w:noHBand="0" w:noVBand="0"/>
      </w:tblPr>
      <w:tblGrid>
        <w:gridCol w:w="4536"/>
        <w:gridCol w:w="4962"/>
      </w:tblGrid>
      <w:tr w:rsidR="002311D9" w:rsidRPr="00DD0E89" w14:paraId="4E2C266B" w14:textId="77777777" w:rsidTr="002311D9">
        <w:trPr>
          <w:trHeight w:val="749"/>
        </w:trPr>
        <w:tc>
          <w:tcPr>
            <w:tcW w:w="4536" w:type="dxa"/>
            <w:vAlign w:val="center"/>
          </w:tcPr>
          <w:p w14:paraId="684C3AB3" w14:textId="77777777" w:rsidR="002311D9" w:rsidRPr="00DD0E89" w:rsidRDefault="002311D9" w:rsidP="002311D9">
            <w:pPr>
              <w:rPr>
                <w:sz w:val="24"/>
                <w:szCs w:val="24"/>
              </w:rPr>
            </w:pPr>
            <w:r w:rsidRPr="00DD0E89">
              <w:rPr>
                <w:sz w:val="24"/>
                <w:szCs w:val="24"/>
              </w:rPr>
              <w:t>Полное наименование организатора конкурса</w:t>
            </w:r>
          </w:p>
        </w:tc>
        <w:tc>
          <w:tcPr>
            <w:tcW w:w="4962" w:type="dxa"/>
            <w:vAlign w:val="center"/>
          </w:tcPr>
          <w:p w14:paraId="4F74C8FB" w14:textId="77777777" w:rsidR="002311D9" w:rsidRDefault="002311D9" w:rsidP="002311D9">
            <w:pPr>
              <w:rPr>
                <w:sz w:val="24"/>
                <w:szCs w:val="24"/>
              </w:rPr>
            </w:pPr>
            <w:r w:rsidRPr="00DD0E89">
              <w:rPr>
                <w:sz w:val="24"/>
                <w:szCs w:val="24"/>
              </w:rPr>
              <w:t xml:space="preserve"> Комитет по экономическому развитию </w:t>
            </w:r>
            <w:r>
              <w:rPr>
                <w:sz w:val="24"/>
                <w:szCs w:val="24"/>
              </w:rPr>
              <w:t xml:space="preserve"> </w:t>
            </w:r>
          </w:p>
          <w:p w14:paraId="4E4F2ADC" w14:textId="77777777" w:rsidR="002311D9" w:rsidRPr="00DD0E89" w:rsidRDefault="002311D9" w:rsidP="002311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D0E89">
              <w:rPr>
                <w:sz w:val="24"/>
                <w:szCs w:val="24"/>
              </w:rPr>
              <w:t>администрации города Мурманска</w:t>
            </w:r>
          </w:p>
        </w:tc>
      </w:tr>
      <w:tr w:rsidR="002311D9" w:rsidRPr="00DD0E89" w14:paraId="6F6CF8E5" w14:textId="77777777" w:rsidTr="002311D9">
        <w:trPr>
          <w:trHeight w:val="405"/>
        </w:trPr>
        <w:tc>
          <w:tcPr>
            <w:tcW w:w="4536" w:type="dxa"/>
            <w:vAlign w:val="center"/>
          </w:tcPr>
          <w:p w14:paraId="0ECAB150" w14:textId="77777777" w:rsidR="002311D9" w:rsidRPr="00DD0E89" w:rsidRDefault="002311D9" w:rsidP="002311D9">
            <w:pPr>
              <w:jc w:val="both"/>
              <w:rPr>
                <w:sz w:val="24"/>
                <w:szCs w:val="24"/>
              </w:rPr>
            </w:pPr>
            <w:r w:rsidRPr="00DD0E89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962" w:type="dxa"/>
            <w:vAlign w:val="center"/>
          </w:tcPr>
          <w:p w14:paraId="110106C2" w14:textId="77777777" w:rsidR="002311D9" w:rsidRPr="00DD0E89" w:rsidRDefault="002311D9" w:rsidP="002311D9">
            <w:pPr>
              <w:ind w:left="37"/>
              <w:rPr>
                <w:sz w:val="24"/>
                <w:szCs w:val="24"/>
              </w:rPr>
            </w:pPr>
            <w:r w:rsidRPr="00DD0E89">
              <w:rPr>
                <w:sz w:val="24"/>
                <w:szCs w:val="24"/>
              </w:rPr>
              <w:t>1830</w:t>
            </w:r>
            <w:r>
              <w:rPr>
                <w:sz w:val="24"/>
                <w:szCs w:val="24"/>
              </w:rPr>
              <w:t>38</w:t>
            </w:r>
            <w:r w:rsidRPr="00DD0E89">
              <w:rPr>
                <w:sz w:val="24"/>
                <w:szCs w:val="24"/>
              </w:rPr>
              <w:t xml:space="preserve">, г. Мурманск, пр. Ленина, д. </w:t>
            </w:r>
            <w:r>
              <w:rPr>
                <w:sz w:val="24"/>
                <w:szCs w:val="24"/>
              </w:rPr>
              <w:t>87</w:t>
            </w:r>
          </w:p>
        </w:tc>
      </w:tr>
      <w:tr w:rsidR="002311D9" w:rsidRPr="00DD0E89" w14:paraId="76963DCB" w14:textId="77777777" w:rsidTr="002311D9">
        <w:trPr>
          <w:trHeight w:val="709"/>
        </w:trPr>
        <w:tc>
          <w:tcPr>
            <w:tcW w:w="4536" w:type="dxa"/>
            <w:vAlign w:val="center"/>
          </w:tcPr>
          <w:p w14:paraId="429560C7" w14:textId="77777777" w:rsidR="002311D9" w:rsidRDefault="002311D9" w:rsidP="002311D9">
            <w:pPr>
              <w:rPr>
                <w:sz w:val="24"/>
                <w:szCs w:val="24"/>
              </w:rPr>
            </w:pPr>
            <w:r w:rsidRPr="00DD0E89">
              <w:rPr>
                <w:sz w:val="24"/>
                <w:szCs w:val="24"/>
              </w:rPr>
              <w:lastRenderedPageBreak/>
              <w:t>Контактное лицо (фамилия, имя, отчество)</w:t>
            </w:r>
          </w:p>
          <w:p w14:paraId="77AE883C" w14:textId="77777777" w:rsidR="002311D9" w:rsidRPr="00DD0E89" w:rsidRDefault="002311D9" w:rsidP="002311D9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7DAD4CBF" w14:textId="77777777" w:rsidR="002311D9" w:rsidRPr="00DD0E89" w:rsidRDefault="002311D9" w:rsidP="002311D9">
            <w:pPr>
              <w:ind w:left="37"/>
              <w:rPr>
                <w:sz w:val="24"/>
                <w:szCs w:val="24"/>
              </w:rPr>
            </w:pPr>
            <w:r w:rsidRPr="00DD0E89">
              <w:rPr>
                <w:sz w:val="24"/>
                <w:szCs w:val="24"/>
              </w:rPr>
              <w:t>Канаш Ирина Степановна</w:t>
            </w:r>
            <w:r>
              <w:rPr>
                <w:sz w:val="24"/>
                <w:szCs w:val="24"/>
              </w:rPr>
              <w:t>,</w:t>
            </w:r>
          </w:p>
          <w:p w14:paraId="7C662B40" w14:textId="77777777" w:rsidR="002311D9" w:rsidRPr="00DD0E89" w:rsidRDefault="002311D9" w:rsidP="002311D9">
            <w:pPr>
              <w:ind w:left="37"/>
              <w:rPr>
                <w:sz w:val="24"/>
                <w:szCs w:val="24"/>
              </w:rPr>
            </w:pPr>
            <w:r w:rsidRPr="00DD0E89">
              <w:rPr>
                <w:sz w:val="24"/>
                <w:szCs w:val="24"/>
              </w:rPr>
              <w:t>Бусарова Ольга Александровна</w:t>
            </w:r>
          </w:p>
        </w:tc>
      </w:tr>
      <w:tr w:rsidR="002311D9" w:rsidRPr="00DD0E89" w14:paraId="04C2E994" w14:textId="77777777" w:rsidTr="002311D9">
        <w:trPr>
          <w:trHeight w:val="407"/>
        </w:trPr>
        <w:tc>
          <w:tcPr>
            <w:tcW w:w="4536" w:type="dxa"/>
            <w:vAlign w:val="center"/>
          </w:tcPr>
          <w:p w14:paraId="7CCD8536" w14:textId="77777777" w:rsidR="002311D9" w:rsidRPr="00DD0E89" w:rsidRDefault="002311D9" w:rsidP="002311D9">
            <w:pPr>
              <w:jc w:val="both"/>
              <w:rPr>
                <w:sz w:val="24"/>
                <w:szCs w:val="24"/>
              </w:rPr>
            </w:pPr>
            <w:r w:rsidRPr="00DD0E89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4962" w:type="dxa"/>
            <w:vAlign w:val="center"/>
          </w:tcPr>
          <w:p w14:paraId="737C5B2E" w14:textId="77777777" w:rsidR="002311D9" w:rsidRPr="00DD0E89" w:rsidRDefault="002311D9" w:rsidP="002311D9">
            <w:pPr>
              <w:ind w:left="37"/>
              <w:rPr>
                <w:sz w:val="24"/>
                <w:szCs w:val="24"/>
              </w:rPr>
            </w:pPr>
            <w:r w:rsidRPr="00DD0E89">
              <w:rPr>
                <w:sz w:val="24"/>
                <w:szCs w:val="24"/>
              </w:rPr>
              <w:t>1830</w:t>
            </w:r>
            <w:r>
              <w:rPr>
                <w:sz w:val="24"/>
                <w:szCs w:val="24"/>
              </w:rPr>
              <w:t>38</w:t>
            </w:r>
            <w:r w:rsidRPr="00DD0E89">
              <w:rPr>
                <w:sz w:val="24"/>
                <w:szCs w:val="24"/>
              </w:rPr>
              <w:t xml:space="preserve">, г. Мурманск, пр. Ленина, д. </w:t>
            </w:r>
            <w:r>
              <w:rPr>
                <w:sz w:val="24"/>
                <w:szCs w:val="24"/>
              </w:rPr>
              <w:t>87</w:t>
            </w:r>
          </w:p>
        </w:tc>
      </w:tr>
      <w:tr w:rsidR="002311D9" w:rsidRPr="00DD0E89" w14:paraId="658BFD14" w14:textId="77777777" w:rsidTr="002311D9">
        <w:trPr>
          <w:trHeight w:val="414"/>
        </w:trPr>
        <w:tc>
          <w:tcPr>
            <w:tcW w:w="4536" w:type="dxa"/>
            <w:vAlign w:val="center"/>
          </w:tcPr>
          <w:p w14:paraId="44877B9A" w14:textId="77777777" w:rsidR="002311D9" w:rsidRPr="00DD0E89" w:rsidRDefault="002311D9" w:rsidP="002311D9">
            <w:pPr>
              <w:jc w:val="both"/>
              <w:rPr>
                <w:sz w:val="24"/>
                <w:szCs w:val="24"/>
              </w:rPr>
            </w:pPr>
            <w:r w:rsidRPr="00DD0E89">
              <w:rPr>
                <w:sz w:val="24"/>
                <w:szCs w:val="24"/>
              </w:rPr>
              <w:t>Телефоны</w:t>
            </w:r>
          </w:p>
        </w:tc>
        <w:tc>
          <w:tcPr>
            <w:tcW w:w="4962" w:type="dxa"/>
            <w:vAlign w:val="center"/>
          </w:tcPr>
          <w:p w14:paraId="1C9D9C90" w14:textId="77777777" w:rsidR="002311D9" w:rsidRPr="00DD0E89" w:rsidRDefault="002311D9" w:rsidP="002311D9">
            <w:pPr>
              <w:ind w:left="37"/>
              <w:rPr>
                <w:sz w:val="24"/>
                <w:szCs w:val="24"/>
              </w:rPr>
            </w:pPr>
            <w:r w:rsidRPr="00DD0E89">
              <w:rPr>
                <w:sz w:val="24"/>
                <w:szCs w:val="24"/>
              </w:rPr>
              <w:t xml:space="preserve">(8152) 45-85-60, 45-84-68 </w:t>
            </w:r>
          </w:p>
        </w:tc>
      </w:tr>
      <w:tr w:rsidR="002311D9" w:rsidRPr="00DD0E89" w14:paraId="28D3A7B1" w14:textId="77777777" w:rsidTr="002311D9">
        <w:trPr>
          <w:trHeight w:val="419"/>
        </w:trPr>
        <w:tc>
          <w:tcPr>
            <w:tcW w:w="4536" w:type="dxa"/>
            <w:vAlign w:val="center"/>
          </w:tcPr>
          <w:p w14:paraId="4678CE05" w14:textId="77777777" w:rsidR="002311D9" w:rsidRPr="00DD0E89" w:rsidRDefault="002311D9" w:rsidP="002311D9">
            <w:pPr>
              <w:jc w:val="both"/>
              <w:rPr>
                <w:sz w:val="24"/>
                <w:szCs w:val="24"/>
              </w:rPr>
            </w:pPr>
            <w:r w:rsidRPr="00DD0E89">
              <w:rPr>
                <w:sz w:val="24"/>
                <w:szCs w:val="24"/>
              </w:rPr>
              <w:t>Факс</w:t>
            </w:r>
          </w:p>
        </w:tc>
        <w:tc>
          <w:tcPr>
            <w:tcW w:w="4962" w:type="dxa"/>
            <w:vAlign w:val="center"/>
          </w:tcPr>
          <w:p w14:paraId="238462EB" w14:textId="77777777" w:rsidR="002311D9" w:rsidRPr="00DD0E89" w:rsidRDefault="002311D9" w:rsidP="002311D9">
            <w:pPr>
              <w:ind w:left="37"/>
              <w:rPr>
                <w:sz w:val="24"/>
                <w:szCs w:val="24"/>
              </w:rPr>
            </w:pPr>
            <w:r w:rsidRPr="00DD0E89">
              <w:rPr>
                <w:sz w:val="24"/>
                <w:szCs w:val="24"/>
              </w:rPr>
              <w:t>(8152) 45-85-60</w:t>
            </w:r>
          </w:p>
        </w:tc>
      </w:tr>
      <w:tr w:rsidR="002311D9" w:rsidRPr="00DD0E89" w14:paraId="0A910A21" w14:textId="77777777" w:rsidTr="002311D9">
        <w:trPr>
          <w:trHeight w:val="411"/>
        </w:trPr>
        <w:tc>
          <w:tcPr>
            <w:tcW w:w="4536" w:type="dxa"/>
            <w:vAlign w:val="center"/>
          </w:tcPr>
          <w:p w14:paraId="5AD4EE5E" w14:textId="77777777" w:rsidR="002311D9" w:rsidRPr="00DD0E89" w:rsidRDefault="002311D9" w:rsidP="002311D9">
            <w:pPr>
              <w:jc w:val="both"/>
              <w:rPr>
                <w:sz w:val="24"/>
                <w:szCs w:val="24"/>
              </w:rPr>
            </w:pPr>
            <w:r w:rsidRPr="00DD0E89">
              <w:rPr>
                <w:sz w:val="24"/>
                <w:szCs w:val="24"/>
              </w:rPr>
              <w:t>Адрес электронной почты (e-</w:t>
            </w:r>
            <w:proofErr w:type="spellStart"/>
            <w:r w:rsidRPr="00DD0E89">
              <w:rPr>
                <w:sz w:val="24"/>
                <w:szCs w:val="24"/>
              </w:rPr>
              <w:t>mail</w:t>
            </w:r>
            <w:proofErr w:type="spellEnd"/>
            <w:r w:rsidRPr="00DD0E89">
              <w:rPr>
                <w:sz w:val="24"/>
                <w:szCs w:val="24"/>
              </w:rPr>
              <w:t>)</w:t>
            </w:r>
          </w:p>
        </w:tc>
        <w:tc>
          <w:tcPr>
            <w:tcW w:w="4962" w:type="dxa"/>
            <w:vAlign w:val="center"/>
          </w:tcPr>
          <w:p w14:paraId="35C96769" w14:textId="77777777" w:rsidR="002311D9" w:rsidRPr="00DD0E89" w:rsidRDefault="002311D9" w:rsidP="002311D9">
            <w:pPr>
              <w:ind w:left="37"/>
              <w:rPr>
                <w:sz w:val="24"/>
                <w:szCs w:val="24"/>
              </w:rPr>
            </w:pPr>
            <w:r w:rsidRPr="00DD0E89">
              <w:rPr>
                <w:sz w:val="24"/>
                <w:szCs w:val="24"/>
              </w:rPr>
              <w:t>ekonomika@citymurmansk.ru</w:t>
            </w:r>
          </w:p>
        </w:tc>
      </w:tr>
    </w:tbl>
    <w:p w14:paraId="793E4570" w14:textId="77777777" w:rsidR="002311D9" w:rsidRDefault="002311D9" w:rsidP="002311D9">
      <w:pPr>
        <w:rPr>
          <w:sz w:val="28"/>
          <w:szCs w:val="28"/>
        </w:rPr>
      </w:pPr>
    </w:p>
    <w:p w14:paraId="64FAD564" w14:textId="77777777" w:rsidR="002311D9" w:rsidRDefault="002311D9" w:rsidP="002311D9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Pr="00DD0E89">
        <w:rPr>
          <w:sz w:val="28"/>
          <w:szCs w:val="28"/>
        </w:rPr>
        <w:t>.4. Информация о конкурсе</w:t>
      </w:r>
    </w:p>
    <w:p w14:paraId="05D95957" w14:textId="77777777" w:rsidR="002311D9" w:rsidRPr="00DD0E89" w:rsidRDefault="002311D9" w:rsidP="002311D9">
      <w:pPr>
        <w:jc w:val="center"/>
        <w:rPr>
          <w:sz w:val="28"/>
          <w:szCs w:val="28"/>
          <w:lang w:val="en-US"/>
        </w:rPr>
      </w:pPr>
    </w:p>
    <w:tbl>
      <w:tblPr>
        <w:tblW w:w="9498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4" w:type="dxa"/>
          <w:right w:w="24" w:type="dxa"/>
        </w:tblCellMar>
        <w:tblLook w:val="0000" w:firstRow="0" w:lastRow="0" w:firstColumn="0" w:lastColumn="0" w:noHBand="0" w:noVBand="0"/>
      </w:tblPr>
      <w:tblGrid>
        <w:gridCol w:w="4536"/>
        <w:gridCol w:w="4962"/>
      </w:tblGrid>
      <w:tr w:rsidR="002311D9" w:rsidRPr="00DD0E89" w14:paraId="02093A7C" w14:textId="77777777" w:rsidTr="002311D9">
        <w:trPr>
          <w:trHeight w:val="2323"/>
        </w:trPr>
        <w:tc>
          <w:tcPr>
            <w:tcW w:w="4536" w:type="dxa"/>
            <w:vAlign w:val="center"/>
          </w:tcPr>
          <w:p w14:paraId="7E450351" w14:textId="77777777" w:rsidR="002311D9" w:rsidRDefault="002311D9" w:rsidP="002311D9">
            <w:pPr>
              <w:jc w:val="both"/>
              <w:rPr>
                <w:sz w:val="24"/>
                <w:szCs w:val="24"/>
              </w:rPr>
            </w:pPr>
            <w:r w:rsidRPr="00DD0E89">
              <w:rPr>
                <w:sz w:val="24"/>
                <w:szCs w:val="24"/>
              </w:rPr>
              <w:t>Порядок и место приема заявок</w:t>
            </w:r>
          </w:p>
          <w:p w14:paraId="389D3AC7" w14:textId="77777777" w:rsidR="002311D9" w:rsidRDefault="002311D9" w:rsidP="002311D9">
            <w:pPr>
              <w:jc w:val="both"/>
              <w:rPr>
                <w:sz w:val="24"/>
                <w:szCs w:val="24"/>
              </w:rPr>
            </w:pPr>
          </w:p>
          <w:p w14:paraId="02E4C3FB" w14:textId="77777777" w:rsidR="002311D9" w:rsidRDefault="002311D9" w:rsidP="002311D9">
            <w:pPr>
              <w:jc w:val="both"/>
              <w:rPr>
                <w:sz w:val="24"/>
                <w:szCs w:val="24"/>
              </w:rPr>
            </w:pPr>
          </w:p>
          <w:p w14:paraId="1D3F25F0" w14:textId="77777777" w:rsidR="002311D9" w:rsidRDefault="002311D9" w:rsidP="002311D9">
            <w:pPr>
              <w:jc w:val="both"/>
              <w:rPr>
                <w:sz w:val="24"/>
                <w:szCs w:val="24"/>
              </w:rPr>
            </w:pPr>
          </w:p>
          <w:p w14:paraId="1A9F330C" w14:textId="77777777" w:rsidR="002311D9" w:rsidRDefault="002311D9" w:rsidP="002311D9">
            <w:pPr>
              <w:jc w:val="both"/>
              <w:rPr>
                <w:sz w:val="24"/>
                <w:szCs w:val="24"/>
              </w:rPr>
            </w:pPr>
          </w:p>
          <w:p w14:paraId="68760915" w14:textId="77777777" w:rsidR="002311D9" w:rsidRDefault="002311D9" w:rsidP="002311D9">
            <w:pPr>
              <w:jc w:val="both"/>
              <w:rPr>
                <w:sz w:val="24"/>
                <w:szCs w:val="24"/>
              </w:rPr>
            </w:pPr>
          </w:p>
          <w:p w14:paraId="13474D8A" w14:textId="77777777" w:rsidR="002311D9" w:rsidRDefault="002311D9" w:rsidP="002311D9">
            <w:pPr>
              <w:jc w:val="both"/>
              <w:rPr>
                <w:sz w:val="24"/>
                <w:szCs w:val="24"/>
              </w:rPr>
            </w:pPr>
          </w:p>
          <w:p w14:paraId="3176519E" w14:textId="77777777" w:rsidR="002311D9" w:rsidRPr="00DD0E89" w:rsidRDefault="002311D9" w:rsidP="002311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2325F3DD" w14:textId="77777777" w:rsidR="002311D9" w:rsidRPr="00DD0E89" w:rsidRDefault="002311D9" w:rsidP="002311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D0E89">
              <w:rPr>
                <w:sz w:val="24"/>
                <w:szCs w:val="24"/>
              </w:rPr>
              <w:t xml:space="preserve">аявки принимаются по адресу: </w:t>
            </w:r>
            <w:r>
              <w:rPr>
                <w:sz w:val="24"/>
                <w:szCs w:val="24"/>
              </w:rPr>
              <w:t xml:space="preserve">                                   </w:t>
            </w:r>
            <w:r w:rsidRPr="00DD0E89">
              <w:rPr>
                <w:sz w:val="24"/>
                <w:szCs w:val="24"/>
              </w:rPr>
              <w:t>г. Мурманск, пр. Лен</w:t>
            </w:r>
            <w:r>
              <w:rPr>
                <w:sz w:val="24"/>
                <w:szCs w:val="24"/>
              </w:rPr>
              <w:t xml:space="preserve">ина, д. 87 </w:t>
            </w:r>
            <w:r w:rsidRPr="00DD0E89">
              <w:rPr>
                <w:sz w:val="24"/>
                <w:szCs w:val="24"/>
              </w:rPr>
              <w:t>в кабинете</w:t>
            </w:r>
            <w:r>
              <w:rPr>
                <w:sz w:val="24"/>
                <w:szCs w:val="24"/>
              </w:rPr>
              <w:t xml:space="preserve">    </w:t>
            </w:r>
            <w:r w:rsidRPr="00DD0E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</w:t>
            </w:r>
            <w:r w:rsidRPr="00DD0E89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8</w:t>
            </w:r>
            <w:r w:rsidRPr="00DD0E89">
              <w:rPr>
                <w:sz w:val="24"/>
                <w:szCs w:val="24"/>
              </w:rPr>
              <w:t xml:space="preserve"> со дня, следующего за днем опубликования извещения о проведении конкурса в официальном печатном издании органов местного самоуправления города Мурманск</w:t>
            </w:r>
            <w:r>
              <w:rPr>
                <w:sz w:val="24"/>
                <w:szCs w:val="24"/>
              </w:rPr>
              <w:t>а</w:t>
            </w:r>
            <w:r w:rsidRPr="00DD0E89">
              <w:rPr>
                <w:sz w:val="24"/>
                <w:szCs w:val="24"/>
              </w:rPr>
              <w:t xml:space="preserve"> – газете «Вечерний Мурманск» и на официальном сайте </w:t>
            </w:r>
          </w:p>
        </w:tc>
      </w:tr>
      <w:tr w:rsidR="002311D9" w:rsidRPr="00DD0E89" w14:paraId="5EC5073E" w14:textId="77777777" w:rsidTr="002311D9">
        <w:trPr>
          <w:trHeight w:val="981"/>
        </w:trPr>
        <w:tc>
          <w:tcPr>
            <w:tcW w:w="4536" w:type="dxa"/>
            <w:vAlign w:val="center"/>
          </w:tcPr>
          <w:p w14:paraId="37154851" w14:textId="77777777" w:rsidR="002311D9" w:rsidRPr="00DD0E89" w:rsidRDefault="002311D9" w:rsidP="002311D9">
            <w:pPr>
              <w:rPr>
                <w:sz w:val="24"/>
                <w:szCs w:val="24"/>
              </w:rPr>
            </w:pPr>
            <w:r w:rsidRPr="00DD0E89">
              <w:rPr>
                <w:sz w:val="24"/>
                <w:szCs w:val="24"/>
              </w:rPr>
              <w:t xml:space="preserve">Дата, время окончания приема заявок, место, дата и время вскрытия конвертов и заседания конкурсной комиссии </w:t>
            </w:r>
          </w:p>
        </w:tc>
        <w:tc>
          <w:tcPr>
            <w:tcW w:w="4962" w:type="dxa"/>
            <w:vAlign w:val="center"/>
          </w:tcPr>
          <w:p w14:paraId="468417C8" w14:textId="77777777" w:rsidR="002311D9" w:rsidRDefault="002311D9" w:rsidP="002311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0E89">
              <w:rPr>
                <w:sz w:val="24"/>
                <w:szCs w:val="24"/>
              </w:rPr>
              <w:t>Осуществляется по адресу и в сроки, указанные в извещении о проведении конкурса</w:t>
            </w:r>
          </w:p>
          <w:p w14:paraId="549121A8" w14:textId="77777777" w:rsidR="002311D9" w:rsidRPr="00DD0E89" w:rsidRDefault="002311D9" w:rsidP="002311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47B3ADDD" w14:textId="77777777" w:rsidR="002311D9" w:rsidRDefault="002311D9" w:rsidP="002311D9">
      <w:pPr>
        <w:keepNext/>
        <w:widowControl w:val="0"/>
        <w:suppressLineNumbers/>
        <w:suppressAutoHyphens/>
        <w:spacing w:before="240"/>
        <w:outlineLvl w:val="2"/>
        <w:rPr>
          <w:b/>
        </w:rPr>
      </w:pPr>
    </w:p>
    <w:p w14:paraId="5321D70B" w14:textId="77777777" w:rsidR="002311D9" w:rsidRDefault="002311D9" w:rsidP="002311D9">
      <w:pPr>
        <w:ind w:right="1132"/>
        <w:jc w:val="right"/>
        <w:rPr>
          <w:sz w:val="28"/>
          <w:szCs w:val="28"/>
        </w:rPr>
      </w:pPr>
    </w:p>
    <w:p w14:paraId="5443A014" w14:textId="77777777" w:rsidR="002311D9" w:rsidRDefault="002311D9" w:rsidP="002311D9">
      <w:pPr>
        <w:ind w:right="1132"/>
        <w:jc w:val="right"/>
        <w:rPr>
          <w:sz w:val="28"/>
          <w:szCs w:val="28"/>
        </w:rPr>
      </w:pPr>
    </w:p>
    <w:p w14:paraId="41610C5D" w14:textId="77777777" w:rsidR="002311D9" w:rsidRDefault="002311D9" w:rsidP="002311D9">
      <w:pPr>
        <w:ind w:right="1132"/>
        <w:jc w:val="right"/>
        <w:rPr>
          <w:sz w:val="28"/>
          <w:szCs w:val="28"/>
        </w:rPr>
      </w:pPr>
    </w:p>
    <w:p w14:paraId="4324113E" w14:textId="77777777" w:rsidR="002311D9" w:rsidRDefault="002311D9" w:rsidP="002311D9">
      <w:pPr>
        <w:ind w:right="1132"/>
        <w:jc w:val="right"/>
        <w:rPr>
          <w:sz w:val="28"/>
          <w:szCs w:val="28"/>
        </w:rPr>
      </w:pPr>
    </w:p>
    <w:p w14:paraId="59B65FF9" w14:textId="77777777" w:rsidR="002311D9" w:rsidRDefault="002311D9" w:rsidP="002311D9">
      <w:pPr>
        <w:ind w:right="1132"/>
        <w:jc w:val="right"/>
        <w:rPr>
          <w:sz w:val="28"/>
          <w:szCs w:val="28"/>
        </w:rPr>
      </w:pPr>
    </w:p>
    <w:p w14:paraId="448CB53D" w14:textId="77777777" w:rsidR="002311D9" w:rsidRDefault="002311D9" w:rsidP="002311D9">
      <w:pPr>
        <w:ind w:right="1132"/>
        <w:jc w:val="right"/>
        <w:rPr>
          <w:sz w:val="28"/>
          <w:szCs w:val="28"/>
        </w:rPr>
      </w:pPr>
    </w:p>
    <w:p w14:paraId="6511C092" w14:textId="77777777" w:rsidR="002311D9" w:rsidRDefault="002311D9" w:rsidP="002311D9">
      <w:pPr>
        <w:ind w:right="1132"/>
        <w:jc w:val="right"/>
        <w:rPr>
          <w:sz w:val="28"/>
          <w:szCs w:val="28"/>
        </w:rPr>
      </w:pPr>
    </w:p>
    <w:p w14:paraId="751591F4" w14:textId="77777777" w:rsidR="002311D9" w:rsidRDefault="002311D9" w:rsidP="002311D9">
      <w:pPr>
        <w:ind w:right="1132"/>
        <w:jc w:val="right"/>
        <w:rPr>
          <w:sz w:val="28"/>
          <w:szCs w:val="28"/>
        </w:rPr>
      </w:pPr>
    </w:p>
    <w:p w14:paraId="578D3394" w14:textId="77777777" w:rsidR="002311D9" w:rsidRDefault="002311D9" w:rsidP="002311D9">
      <w:pPr>
        <w:ind w:right="1132"/>
        <w:jc w:val="right"/>
        <w:rPr>
          <w:sz w:val="28"/>
          <w:szCs w:val="28"/>
        </w:rPr>
      </w:pPr>
    </w:p>
    <w:p w14:paraId="5F008ADB" w14:textId="77777777" w:rsidR="002311D9" w:rsidRDefault="002311D9" w:rsidP="002311D9">
      <w:pPr>
        <w:ind w:right="1132"/>
        <w:jc w:val="right"/>
        <w:rPr>
          <w:sz w:val="28"/>
          <w:szCs w:val="28"/>
        </w:rPr>
      </w:pPr>
    </w:p>
    <w:p w14:paraId="32DBE873" w14:textId="77777777" w:rsidR="002311D9" w:rsidRDefault="002311D9" w:rsidP="002311D9">
      <w:pPr>
        <w:ind w:right="1132"/>
        <w:jc w:val="right"/>
        <w:rPr>
          <w:sz w:val="28"/>
          <w:szCs w:val="28"/>
        </w:rPr>
      </w:pPr>
    </w:p>
    <w:p w14:paraId="3971450A" w14:textId="77777777" w:rsidR="002311D9" w:rsidRDefault="002311D9" w:rsidP="002311D9">
      <w:pPr>
        <w:ind w:right="1132"/>
        <w:jc w:val="right"/>
        <w:rPr>
          <w:sz w:val="28"/>
          <w:szCs w:val="28"/>
        </w:rPr>
      </w:pPr>
    </w:p>
    <w:p w14:paraId="4972727D" w14:textId="77777777" w:rsidR="002311D9" w:rsidRDefault="002311D9" w:rsidP="002311D9">
      <w:pPr>
        <w:ind w:right="1132"/>
        <w:jc w:val="right"/>
        <w:rPr>
          <w:sz w:val="28"/>
          <w:szCs w:val="28"/>
        </w:rPr>
      </w:pPr>
    </w:p>
    <w:p w14:paraId="469F07CA" w14:textId="77777777" w:rsidR="002311D9" w:rsidRDefault="002311D9" w:rsidP="002311D9">
      <w:pPr>
        <w:ind w:right="1132"/>
        <w:jc w:val="right"/>
        <w:rPr>
          <w:sz w:val="28"/>
          <w:szCs w:val="28"/>
        </w:rPr>
      </w:pPr>
    </w:p>
    <w:p w14:paraId="5DFABD2D" w14:textId="77777777" w:rsidR="002311D9" w:rsidRDefault="002311D9" w:rsidP="002311D9">
      <w:pPr>
        <w:ind w:right="1132"/>
        <w:jc w:val="right"/>
        <w:rPr>
          <w:sz w:val="28"/>
          <w:szCs w:val="28"/>
        </w:rPr>
      </w:pPr>
    </w:p>
    <w:p w14:paraId="77385DA8" w14:textId="77777777" w:rsidR="002311D9" w:rsidRDefault="002311D9" w:rsidP="002311D9">
      <w:pPr>
        <w:ind w:right="1132"/>
        <w:jc w:val="right"/>
        <w:rPr>
          <w:sz w:val="28"/>
          <w:szCs w:val="28"/>
        </w:rPr>
      </w:pPr>
    </w:p>
    <w:p w14:paraId="486DEEF7" w14:textId="77777777" w:rsidR="002311D9" w:rsidRDefault="002311D9" w:rsidP="002311D9">
      <w:pPr>
        <w:ind w:right="1132"/>
        <w:jc w:val="right"/>
        <w:rPr>
          <w:sz w:val="28"/>
          <w:szCs w:val="28"/>
        </w:rPr>
      </w:pPr>
    </w:p>
    <w:p w14:paraId="3C755A04" w14:textId="77777777" w:rsidR="002311D9" w:rsidRDefault="002311D9" w:rsidP="002311D9">
      <w:pPr>
        <w:ind w:right="1132"/>
        <w:jc w:val="right"/>
        <w:rPr>
          <w:sz w:val="28"/>
          <w:szCs w:val="28"/>
        </w:rPr>
      </w:pPr>
    </w:p>
    <w:p w14:paraId="7D0B0E96" w14:textId="77777777" w:rsidR="002311D9" w:rsidRDefault="002311D9" w:rsidP="002311D9">
      <w:pPr>
        <w:ind w:right="1132"/>
        <w:jc w:val="right"/>
        <w:rPr>
          <w:sz w:val="28"/>
          <w:szCs w:val="28"/>
        </w:rPr>
      </w:pPr>
    </w:p>
    <w:p w14:paraId="2C3B871B" w14:textId="77777777" w:rsidR="002311D9" w:rsidRDefault="002311D9" w:rsidP="002311D9">
      <w:pPr>
        <w:ind w:right="1132"/>
        <w:jc w:val="right"/>
        <w:rPr>
          <w:sz w:val="28"/>
          <w:szCs w:val="28"/>
        </w:rPr>
      </w:pPr>
    </w:p>
    <w:p w14:paraId="02BADEF8" w14:textId="77777777" w:rsidR="002311D9" w:rsidRDefault="002311D9" w:rsidP="002311D9">
      <w:pPr>
        <w:ind w:right="1132"/>
        <w:jc w:val="right"/>
        <w:rPr>
          <w:sz w:val="28"/>
          <w:szCs w:val="28"/>
        </w:rPr>
      </w:pPr>
    </w:p>
    <w:p w14:paraId="5608807F" w14:textId="77777777" w:rsidR="002311D9" w:rsidRDefault="002311D9" w:rsidP="002311D9">
      <w:pPr>
        <w:ind w:right="1132"/>
        <w:jc w:val="right"/>
        <w:rPr>
          <w:sz w:val="28"/>
          <w:szCs w:val="28"/>
        </w:rPr>
      </w:pPr>
    </w:p>
    <w:p w14:paraId="1F366F05" w14:textId="77777777" w:rsidR="002311D9" w:rsidRDefault="002311D9" w:rsidP="002311D9">
      <w:pPr>
        <w:ind w:right="1132"/>
        <w:jc w:val="right"/>
        <w:rPr>
          <w:sz w:val="28"/>
          <w:szCs w:val="28"/>
        </w:rPr>
      </w:pPr>
    </w:p>
    <w:p w14:paraId="064DC5FF" w14:textId="77777777" w:rsidR="002311D9" w:rsidRDefault="002311D9" w:rsidP="002311D9">
      <w:pPr>
        <w:ind w:right="1132"/>
        <w:jc w:val="right"/>
        <w:rPr>
          <w:sz w:val="28"/>
          <w:szCs w:val="28"/>
        </w:rPr>
      </w:pPr>
    </w:p>
    <w:p w14:paraId="70B17D6F" w14:textId="77777777" w:rsidR="002311D9" w:rsidRDefault="002311D9" w:rsidP="002311D9">
      <w:pPr>
        <w:ind w:right="1132"/>
        <w:jc w:val="right"/>
        <w:rPr>
          <w:sz w:val="28"/>
          <w:szCs w:val="28"/>
        </w:rPr>
      </w:pPr>
    </w:p>
    <w:p w14:paraId="6425F532" w14:textId="77777777" w:rsidR="002311D9" w:rsidRPr="00DD0E89" w:rsidRDefault="002311D9" w:rsidP="002311D9">
      <w:pPr>
        <w:tabs>
          <w:tab w:val="left" w:pos="9498"/>
        </w:tabs>
        <w:ind w:left="6521" w:right="-58"/>
        <w:jc w:val="center"/>
        <w:rPr>
          <w:sz w:val="28"/>
          <w:szCs w:val="28"/>
        </w:rPr>
      </w:pPr>
      <w:r w:rsidRPr="00DD0E89">
        <w:rPr>
          <w:sz w:val="28"/>
          <w:szCs w:val="28"/>
        </w:rPr>
        <w:t>Приложение № 1</w:t>
      </w:r>
    </w:p>
    <w:p w14:paraId="1F3C7255" w14:textId="77777777" w:rsidR="002311D9" w:rsidRPr="00DD0E89" w:rsidRDefault="002311D9" w:rsidP="002311D9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left="6521"/>
        <w:jc w:val="center"/>
        <w:rPr>
          <w:sz w:val="28"/>
          <w:szCs w:val="28"/>
        </w:rPr>
      </w:pPr>
      <w:r w:rsidRPr="00DD0E89">
        <w:rPr>
          <w:sz w:val="28"/>
          <w:szCs w:val="28"/>
        </w:rPr>
        <w:t xml:space="preserve">к </w:t>
      </w:r>
      <w:r>
        <w:rPr>
          <w:sz w:val="28"/>
          <w:szCs w:val="28"/>
        </w:rPr>
        <w:t>Положению о конкурсе</w:t>
      </w:r>
    </w:p>
    <w:p w14:paraId="6CFAE152" w14:textId="77777777" w:rsidR="002311D9" w:rsidRDefault="002311D9" w:rsidP="002311D9">
      <w:r w:rsidRPr="00DD0E89">
        <w:t xml:space="preserve"> </w:t>
      </w:r>
    </w:p>
    <w:p w14:paraId="6FA2FAB3" w14:textId="77777777" w:rsidR="002311D9" w:rsidRPr="00DD0E89" w:rsidRDefault="002311D9" w:rsidP="002311D9"/>
    <w:p w14:paraId="5A78A53A" w14:textId="77777777" w:rsidR="002311D9" w:rsidRPr="00DD0E89" w:rsidRDefault="002311D9" w:rsidP="002311D9"/>
    <w:p w14:paraId="61679A2E" w14:textId="77777777" w:rsidR="002311D9" w:rsidRPr="00DD0E89" w:rsidRDefault="002311D9" w:rsidP="002311D9">
      <w:pPr>
        <w:keepNext/>
        <w:widowControl w:val="0"/>
        <w:suppressLineNumbers/>
        <w:suppressAutoHyphens/>
        <w:jc w:val="center"/>
        <w:outlineLvl w:val="2"/>
        <w:rPr>
          <w:sz w:val="28"/>
          <w:szCs w:val="28"/>
        </w:rPr>
      </w:pPr>
      <w:r w:rsidRPr="00DD0E89">
        <w:rPr>
          <w:sz w:val="28"/>
          <w:szCs w:val="28"/>
        </w:rPr>
        <w:t>Заявка на участие в конкурсе</w:t>
      </w:r>
    </w:p>
    <w:p w14:paraId="5E92B711" w14:textId="77777777" w:rsidR="002311D9" w:rsidRDefault="002311D9" w:rsidP="002311D9">
      <w:pPr>
        <w:keepNext/>
        <w:widowControl w:val="0"/>
        <w:suppressLineNumbers/>
        <w:suppressAutoHyphens/>
        <w:jc w:val="center"/>
        <w:outlineLvl w:val="2"/>
        <w:rPr>
          <w:sz w:val="28"/>
        </w:rPr>
      </w:pPr>
      <w:r w:rsidRPr="00DD0E89">
        <w:rPr>
          <w:sz w:val="28"/>
        </w:rPr>
        <w:t xml:space="preserve">по выбору банков </w:t>
      </w:r>
      <w:r w:rsidRPr="00DD0E89">
        <w:rPr>
          <w:sz w:val="28"/>
          <w:szCs w:val="28"/>
        </w:rPr>
        <w:t>на 20</w:t>
      </w:r>
      <w:r>
        <w:rPr>
          <w:sz w:val="28"/>
          <w:szCs w:val="28"/>
        </w:rPr>
        <w:t>21</w:t>
      </w:r>
      <w:r w:rsidRPr="00DD0E89">
        <w:rPr>
          <w:sz w:val="28"/>
          <w:szCs w:val="28"/>
        </w:rPr>
        <w:t xml:space="preserve"> год для участия в реализации </w:t>
      </w:r>
      <w:r>
        <w:rPr>
          <w:sz w:val="28"/>
          <w:szCs w:val="28"/>
        </w:rPr>
        <w:t xml:space="preserve">                             </w:t>
      </w:r>
      <w:r w:rsidRPr="00DD0E89">
        <w:rPr>
          <w:sz w:val="28"/>
          <w:szCs w:val="28"/>
        </w:rPr>
        <w:t xml:space="preserve">подпрограммы «Обеспечение жильем молодых и многодетных семей </w:t>
      </w:r>
      <w:r>
        <w:rPr>
          <w:sz w:val="28"/>
          <w:szCs w:val="28"/>
        </w:rPr>
        <w:t xml:space="preserve">                   </w:t>
      </w:r>
      <w:r w:rsidRPr="00DD0E89">
        <w:rPr>
          <w:sz w:val="28"/>
          <w:szCs w:val="28"/>
        </w:rPr>
        <w:t>город</w:t>
      </w:r>
      <w:r>
        <w:rPr>
          <w:sz w:val="28"/>
          <w:szCs w:val="28"/>
        </w:rPr>
        <w:t xml:space="preserve">а Мурманска» </w:t>
      </w:r>
      <w:r w:rsidRPr="00DD0E89">
        <w:rPr>
          <w:sz w:val="28"/>
          <w:szCs w:val="28"/>
        </w:rPr>
        <w:t xml:space="preserve">на 2018-2024 годы </w:t>
      </w:r>
    </w:p>
    <w:p w14:paraId="3D85F7A5" w14:textId="77777777" w:rsidR="002311D9" w:rsidRDefault="002311D9" w:rsidP="002311D9">
      <w:pPr>
        <w:keepNext/>
        <w:widowControl w:val="0"/>
        <w:suppressLineNumbers/>
        <w:suppressAutoHyphens/>
        <w:jc w:val="center"/>
        <w:outlineLvl w:val="2"/>
        <w:rPr>
          <w:sz w:val="28"/>
        </w:rPr>
      </w:pPr>
    </w:p>
    <w:p w14:paraId="577A4111" w14:textId="77777777" w:rsidR="002311D9" w:rsidRPr="0097757A" w:rsidRDefault="002311D9" w:rsidP="002311D9">
      <w:pPr>
        <w:keepNext/>
        <w:widowControl w:val="0"/>
        <w:suppressLineNumbers/>
        <w:suppressAutoHyphens/>
        <w:ind w:firstLine="709"/>
        <w:jc w:val="both"/>
        <w:outlineLvl w:val="2"/>
        <w:rPr>
          <w:sz w:val="28"/>
        </w:rPr>
      </w:pPr>
      <w:r w:rsidRPr="00DD0E89">
        <w:rPr>
          <w:sz w:val="28"/>
          <w:szCs w:val="28"/>
        </w:rPr>
        <w:t xml:space="preserve">Изучив </w:t>
      </w:r>
      <w:r>
        <w:rPr>
          <w:sz w:val="28"/>
          <w:szCs w:val="28"/>
        </w:rPr>
        <w:t>Положение о конкурсе</w:t>
      </w:r>
      <w:r w:rsidRPr="0097757A">
        <w:rPr>
          <w:sz w:val="28"/>
        </w:rPr>
        <w:t xml:space="preserve"> </w:t>
      </w:r>
      <w:r w:rsidRPr="00DD0E89">
        <w:rPr>
          <w:sz w:val="28"/>
        </w:rPr>
        <w:t xml:space="preserve">по выбору банков </w:t>
      </w:r>
      <w:r w:rsidRPr="00DD0E89">
        <w:rPr>
          <w:sz w:val="28"/>
          <w:szCs w:val="28"/>
        </w:rPr>
        <w:t>на 20</w:t>
      </w:r>
      <w:r>
        <w:rPr>
          <w:sz w:val="28"/>
          <w:szCs w:val="28"/>
        </w:rPr>
        <w:t xml:space="preserve">21 год для участия в реализации </w:t>
      </w:r>
      <w:r w:rsidRPr="00DD0E89">
        <w:rPr>
          <w:sz w:val="28"/>
          <w:szCs w:val="28"/>
        </w:rPr>
        <w:t>подпрограммы «Обеспечение жил</w:t>
      </w:r>
      <w:r>
        <w:rPr>
          <w:sz w:val="28"/>
          <w:szCs w:val="28"/>
        </w:rPr>
        <w:t xml:space="preserve">ьем молодых и многодетных семей </w:t>
      </w:r>
      <w:r w:rsidRPr="00DD0E89">
        <w:rPr>
          <w:sz w:val="28"/>
          <w:szCs w:val="28"/>
        </w:rPr>
        <w:t>город</w:t>
      </w:r>
      <w:r>
        <w:rPr>
          <w:sz w:val="28"/>
          <w:szCs w:val="28"/>
        </w:rPr>
        <w:t xml:space="preserve">а Мурманска» на 2018-2024 годы (далее – конкурс), </w:t>
      </w:r>
      <w:r w:rsidRPr="00DD0E89">
        <w:rPr>
          <w:sz w:val="28"/>
          <w:szCs w:val="28"/>
        </w:rPr>
        <w:t>а также применимые к данному конкурсу законодательс</w:t>
      </w:r>
      <w:r>
        <w:rPr>
          <w:sz w:val="28"/>
          <w:szCs w:val="28"/>
        </w:rPr>
        <w:t>тво и нормативные правовые акты администрации города Мурманска,_________________________________</w:t>
      </w:r>
    </w:p>
    <w:p w14:paraId="081F1800" w14:textId="77777777" w:rsidR="002311D9" w:rsidRPr="00DD0E89" w:rsidRDefault="002311D9" w:rsidP="002311D9">
      <w:pPr>
        <w:jc w:val="both"/>
        <w:rPr>
          <w:sz w:val="28"/>
          <w:szCs w:val="28"/>
        </w:rPr>
      </w:pPr>
      <w:r w:rsidRPr="00DD0E89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______________________________________________________</w:t>
      </w:r>
      <w:r w:rsidRPr="00DD0E89">
        <w:rPr>
          <w:sz w:val="28"/>
          <w:szCs w:val="28"/>
        </w:rPr>
        <w:t xml:space="preserve">     </w:t>
      </w:r>
    </w:p>
    <w:p w14:paraId="2BE85DEA" w14:textId="77777777" w:rsidR="002311D9" w:rsidRPr="00DD0E89" w:rsidRDefault="002311D9" w:rsidP="002311D9">
      <w:pPr>
        <w:jc w:val="center"/>
      </w:pPr>
      <w:r w:rsidRPr="00DD0E89">
        <w:t>(наименование организации</w:t>
      </w:r>
      <w:r>
        <w:t xml:space="preserve"> </w:t>
      </w:r>
      <w:r w:rsidRPr="00DD0E89">
        <w:t>-</w:t>
      </w:r>
      <w:r>
        <w:t xml:space="preserve"> </w:t>
      </w:r>
      <w:r w:rsidRPr="00DD0E89">
        <w:t>участника конкурса)</w:t>
      </w:r>
    </w:p>
    <w:p w14:paraId="0C67B067" w14:textId="77777777" w:rsidR="002311D9" w:rsidRPr="00DD0E89" w:rsidRDefault="002311D9" w:rsidP="002311D9">
      <w:pPr>
        <w:jc w:val="both"/>
        <w:rPr>
          <w:sz w:val="28"/>
          <w:szCs w:val="28"/>
        </w:rPr>
      </w:pPr>
      <w:r w:rsidRPr="00DD0E89">
        <w:rPr>
          <w:sz w:val="28"/>
          <w:szCs w:val="28"/>
        </w:rPr>
        <w:t>в лице _____________________________________________</w:t>
      </w:r>
      <w:r>
        <w:rPr>
          <w:sz w:val="28"/>
          <w:szCs w:val="28"/>
        </w:rPr>
        <w:t>_________________</w:t>
      </w:r>
    </w:p>
    <w:p w14:paraId="00E72375" w14:textId="77777777" w:rsidR="002311D9" w:rsidRPr="00DD0E89" w:rsidRDefault="002311D9" w:rsidP="002311D9">
      <w:pPr>
        <w:jc w:val="center"/>
      </w:pPr>
      <w:r w:rsidRPr="00DD0E89">
        <w:t>(наименование должности руководителя, Ф.И.О.)</w:t>
      </w:r>
    </w:p>
    <w:p w14:paraId="3E47F048" w14:textId="77777777" w:rsidR="002311D9" w:rsidRDefault="002311D9" w:rsidP="002311D9">
      <w:pPr>
        <w:jc w:val="both"/>
        <w:rPr>
          <w:sz w:val="28"/>
          <w:szCs w:val="28"/>
        </w:rPr>
      </w:pPr>
      <w:r w:rsidRPr="00DD0E89">
        <w:rPr>
          <w:sz w:val="28"/>
          <w:szCs w:val="28"/>
        </w:rPr>
        <w:t>сообщает о своем согласии принять участие в данном конкурсе на условиях, установленных в указанных выше документах.</w:t>
      </w:r>
    </w:p>
    <w:p w14:paraId="68D9DD83" w14:textId="77777777" w:rsidR="002311D9" w:rsidRDefault="002311D9" w:rsidP="002311D9">
      <w:pPr>
        <w:ind w:firstLine="709"/>
        <w:jc w:val="both"/>
        <w:rPr>
          <w:sz w:val="28"/>
          <w:szCs w:val="28"/>
        </w:rPr>
      </w:pPr>
      <w:r w:rsidRPr="00DD0E89">
        <w:rPr>
          <w:sz w:val="28"/>
          <w:szCs w:val="28"/>
        </w:rPr>
        <w:t xml:space="preserve"> </w:t>
      </w:r>
      <w:proofErr w:type="gramStart"/>
      <w:r w:rsidRPr="00DD0E89">
        <w:rPr>
          <w:sz w:val="28"/>
          <w:szCs w:val="28"/>
        </w:rPr>
        <w:t xml:space="preserve">Настоящей заявкой гарантируем достоверность представленной нами в заявке информации и подтверждаем право организатора, не противоречащее требованию формирования равных для всех участников конкурса условий, запрашивать у нас, в уполномоченных органах власти и упомянутых в нашей заявке юридических лиц уточняющую информацию о представленных нами сведениях. </w:t>
      </w:r>
      <w:proofErr w:type="gramEnd"/>
    </w:p>
    <w:p w14:paraId="0913CA5A" w14:textId="77777777" w:rsidR="002311D9" w:rsidRDefault="002311D9" w:rsidP="002311D9">
      <w:pPr>
        <w:ind w:firstLine="709"/>
        <w:jc w:val="both"/>
        <w:rPr>
          <w:sz w:val="28"/>
          <w:szCs w:val="28"/>
        </w:rPr>
      </w:pPr>
      <w:r w:rsidRPr="00DD0E89">
        <w:rPr>
          <w:sz w:val="28"/>
          <w:szCs w:val="28"/>
        </w:rPr>
        <w:t>В случае</w:t>
      </w:r>
      <w:proofErr w:type="gramStart"/>
      <w:r w:rsidRPr="00DD0E89">
        <w:rPr>
          <w:sz w:val="28"/>
          <w:szCs w:val="28"/>
        </w:rPr>
        <w:t>,</w:t>
      </w:r>
      <w:proofErr w:type="gramEnd"/>
      <w:r w:rsidRPr="00DD0E89">
        <w:rPr>
          <w:sz w:val="28"/>
          <w:szCs w:val="28"/>
        </w:rPr>
        <w:t xml:space="preserve"> если наши предложения будут признаны лучшими, мы берем на себя</w:t>
      </w:r>
      <w:r>
        <w:rPr>
          <w:sz w:val="28"/>
          <w:szCs w:val="28"/>
        </w:rPr>
        <w:t xml:space="preserve"> обязательства в течение 20 дней</w:t>
      </w:r>
      <w:r w:rsidRPr="00DD0E89">
        <w:rPr>
          <w:sz w:val="28"/>
          <w:szCs w:val="28"/>
        </w:rPr>
        <w:t xml:space="preserve"> со дня получения протокола подписать Соглашение с комитетом по экономическому развитию администрации города Мурманска в соответствии </w:t>
      </w:r>
      <w:r>
        <w:rPr>
          <w:sz w:val="28"/>
          <w:szCs w:val="28"/>
        </w:rPr>
        <w:t xml:space="preserve">с </w:t>
      </w:r>
      <w:r w:rsidRPr="00DD0E89">
        <w:rPr>
          <w:sz w:val="28"/>
          <w:szCs w:val="28"/>
        </w:rPr>
        <w:t xml:space="preserve">требованиями </w:t>
      </w:r>
      <w:r>
        <w:rPr>
          <w:sz w:val="28"/>
          <w:szCs w:val="28"/>
        </w:rPr>
        <w:t>пункта 9 настоящего Положения о конкурсе</w:t>
      </w:r>
      <w:r w:rsidRPr="00DD0E89">
        <w:rPr>
          <w:sz w:val="28"/>
          <w:szCs w:val="28"/>
        </w:rPr>
        <w:t>.</w:t>
      </w:r>
    </w:p>
    <w:p w14:paraId="5746976A" w14:textId="77777777" w:rsidR="002311D9" w:rsidRDefault="002311D9" w:rsidP="002311D9">
      <w:pPr>
        <w:ind w:firstLine="709"/>
        <w:jc w:val="both"/>
        <w:rPr>
          <w:sz w:val="28"/>
          <w:szCs w:val="28"/>
        </w:rPr>
      </w:pPr>
      <w:r w:rsidRPr="00DD0E89">
        <w:rPr>
          <w:sz w:val="28"/>
          <w:szCs w:val="28"/>
        </w:rPr>
        <w:t>В случае</w:t>
      </w:r>
      <w:proofErr w:type="gramStart"/>
      <w:r w:rsidRPr="00DD0E89">
        <w:rPr>
          <w:sz w:val="28"/>
          <w:szCs w:val="28"/>
        </w:rPr>
        <w:t>,</w:t>
      </w:r>
      <w:proofErr w:type="gramEnd"/>
      <w:r w:rsidRPr="00DD0E89">
        <w:rPr>
          <w:sz w:val="28"/>
          <w:szCs w:val="28"/>
        </w:rPr>
        <w:t xml:space="preserve"> если наши предложения будут лучшими после предложений победителей конкурса, а победитель конкурса будет признан уклонившимся от заключения Соглашения с комитетом по экономическому развитию администрации города Мурманска, мы обязуемся подписать данное Соглашение в соответствии с требованиями </w:t>
      </w:r>
      <w:r>
        <w:rPr>
          <w:sz w:val="28"/>
          <w:szCs w:val="28"/>
        </w:rPr>
        <w:t>пункта 9 настоящего Положения о конкурсе</w:t>
      </w:r>
      <w:r w:rsidRPr="00DD0E89">
        <w:rPr>
          <w:sz w:val="28"/>
          <w:szCs w:val="28"/>
        </w:rPr>
        <w:t>.</w:t>
      </w:r>
    </w:p>
    <w:p w14:paraId="4A2BAA9A" w14:textId="77777777" w:rsidR="002311D9" w:rsidRDefault="002311D9" w:rsidP="002311D9">
      <w:pPr>
        <w:ind w:firstLine="709"/>
        <w:jc w:val="both"/>
        <w:rPr>
          <w:sz w:val="28"/>
          <w:szCs w:val="28"/>
        </w:rPr>
      </w:pPr>
      <w:r w:rsidRPr="00B55729">
        <w:rPr>
          <w:sz w:val="28"/>
          <w:szCs w:val="28"/>
        </w:rPr>
        <w:t xml:space="preserve">В случае присуждения нам права заключить Соглашение в период </w:t>
      </w:r>
      <w:proofErr w:type="gramStart"/>
      <w:r w:rsidRPr="00B55729">
        <w:rPr>
          <w:sz w:val="28"/>
          <w:szCs w:val="28"/>
        </w:rPr>
        <w:t>с даты получения</w:t>
      </w:r>
      <w:proofErr w:type="gramEnd"/>
      <w:r w:rsidRPr="00B55729">
        <w:rPr>
          <w:sz w:val="28"/>
          <w:szCs w:val="28"/>
        </w:rPr>
        <w:t xml:space="preserve"> протокола и до подписания официального Соглашения настоящая заявка будет носить характер предварительного Соглашения о сотрудничестве.</w:t>
      </w:r>
    </w:p>
    <w:p w14:paraId="083CC1C5" w14:textId="77777777" w:rsidR="002311D9" w:rsidRDefault="002311D9" w:rsidP="002311D9">
      <w:pPr>
        <w:ind w:firstLine="709"/>
        <w:jc w:val="both"/>
        <w:rPr>
          <w:sz w:val="28"/>
          <w:szCs w:val="28"/>
        </w:rPr>
      </w:pPr>
      <w:r w:rsidRPr="00B55729">
        <w:rPr>
          <w:sz w:val="28"/>
          <w:szCs w:val="28"/>
        </w:rPr>
        <w:t>Настоящая заявка действует до завершения процедуры проведения</w:t>
      </w:r>
      <w:r w:rsidRPr="00DD0E89">
        <w:rPr>
          <w:sz w:val="28"/>
          <w:szCs w:val="28"/>
        </w:rPr>
        <w:t xml:space="preserve"> конкурса.</w:t>
      </w:r>
    </w:p>
    <w:p w14:paraId="1DE264A8" w14:textId="77777777" w:rsidR="002311D9" w:rsidRPr="00DD0E89" w:rsidRDefault="002311D9" w:rsidP="002311D9">
      <w:pPr>
        <w:ind w:firstLine="709"/>
        <w:jc w:val="both"/>
        <w:rPr>
          <w:sz w:val="28"/>
          <w:szCs w:val="28"/>
        </w:rPr>
      </w:pPr>
      <w:r w:rsidRPr="00DD0E89">
        <w:rPr>
          <w:sz w:val="28"/>
          <w:szCs w:val="28"/>
        </w:rPr>
        <w:lastRenderedPageBreak/>
        <w:t xml:space="preserve">Сообщаем, что для оперативного уведомления нас по вопросам организационного характера по проведению конкурса и взаимодействия с комитетом по экономическому развитию администрации города Мурманска нами </w:t>
      </w:r>
      <w:proofErr w:type="gramStart"/>
      <w:r w:rsidRPr="00DD0E89">
        <w:rPr>
          <w:sz w:val="28"/>
          <w:szCs w:val="28"/>
        </w:rPr>
        <w:t>уполномочен</w:t>
      </w:r>
      <w:proofErr w:type="gramEnd"/>
      <w:r w:rsidRPr="00DD0E89">
        <w:rPr>
          <w:sz w:val="28"/>
          <w:szCs w:val="28"/>
        </w:rPr>
        <w:t xml:space="preserve"> ___________________________________________________</w:t>
      </w:r>
    </w:p>
    <w:p w14:paraId="113C3C74" w14:textId="77777777" w:rsidR="002311D9" w:rsidRPr="00DD0E89" w:rsidRDefault="002311D9" w:rsidP="002311D9">
      <w:pPr>
        <w:ind w:firstLine="360"/>
        <w:jc w:val="center"/>
        <w:rPr>
          <w:sz w:val="28"/>
          <w:szCs w:val="28"/>
        </w:rPr>
      </w:pPr>
      <w:r w:rsidRPr="00DD0E89">
        <w:rPr>
          <w:sz w:val="28"/>
          <w:szCs w:val="28"/>
        </w:rPr>
        <w:t xml:space="preserve">                               (Ф</w:t>
      </w:r>
      <w:r w:rsidRPr="0077027C">
        <w:rPr>
          <w:sz w:val="28"/>
          <w:szCs w:val="28"/>
        </w:rPr>
        <w:t>.</w:t>
      </w:r>
      <w:r w:rsidRPr="00DD0E89">
        <w:rPr>
          <w:sz w:val="28"/>
          <w:szCs w:val="28"/>
        </w:rPr>
        <w:t>И</w:t>
      </w:r>
      <w:r w:rsidRPr="0077027C">
        <w:rPr>
          <w:sz w:val="28"/>
          <w:szCs w:val="28"/>
        </w:rPr>
        <w:t>.</w:t>
      </w:r>
      <w:r w:rsidRPr="00DD0E89">
        <w:rPr>
          <w:sz w:val="28"/>
          <w:szCs w:val="28"/>
        </w:rPr>
        <w:t>О</w:t>
      </w:r>
      <w:r w:rsidRPr="0077027C">
        <w:rPr>
          <w:sz w:val="28"/>
          <w:szCs w:val="28"/>
        </w:rPr>
        <w:t>.</w:t>
      </w:r>
      <w:r w:rsidRPr="00DD0E89">
        <w:rPr>
          <w:sz w:val="28"/>
          <w:szCs w:val="28"/>
        </w:rPr>
        <w:t>)</w:t>
      </w:r>
    </w:p>
    <w:p w14:paraId="4EE7E330" w14:textId="77777777" w:rsidR="002311D9" w:rsidRPr="00DD0E89" w:rsidRDefault="002311D9" w:rsidP="002311D9">
      <w:pPr>
        <w:spacing w:line="276" w:lineRule="auto"/>
        <w:rPr>
          <w:sz w:val="28"/>
          <w:szCs w:val="28"/>
        </w:rPr>
      </w:pPr>
      <w:r w:rsidRPr="00DD0E89">
        <w:rPr>
          <w:sz w:val="28"/>
          <w:szCs w:val="28"/>
        </w:rPr>
        <w:t>Контактный телефон: ________________</w:t>
      </w:r>
    </w:p>
    <w:p w14:paraId="3103995B" w14:textId="77777777" w:rsidR="002311D9" w:rsidRPr="00DD0E89" w:rsidRDefault="002311D9" w:rsidP="002311D9">
      <w:pPr>
        <w:spacing w:before="120" w:line="276" w:lineRule="auto"/>
        <w:jc w:val="both"/>
        <w:rPr>
          <w:sz w:val="28"/>
          <w:szCs w:val="28"/>
          <w:highlight w:val="yellow"/>
        </w:rPr>
      </w:pPr>
    </w:p>
    <w:p w14:paraId="721F07A1" w14:textId="77777777" w:rsidR="002311D9" w:rsidRPr="00DD0E89" w:rsidRDefault="002311D9" w:rsidP="002311D9">
      <w:pPr>
        <w:spacing w:before="120" w:line="276" w:lineRule="auto"/>
        <w:jc w:val="both"/>
        <w:rPr>
          <w:sz w:val="28"/>
          <w:szCs w:val="28"/>
        </w:rPr>
      </w:pPr>
      <w:r w:rsidRPr="00DD0E89">
        <w:rPr>
          <w:sz w:val="28"/>
          <w:szCs w:val="28"/>
        </w:rPr>
        <w:t>Руководитель организации   ________________________________ (Ф</w:t>
      </w:r>
      <w:r w:rsidRPr="001257CA">
        <w:rPr>
          <w:sz w:val="28"/>
          <w:szCs w:val="28"/>
        </w:rPr>
        <w:t>.</w:t>
      </w:r>
      <w:r w:rsidRPr="00DD0E89">
        <w:rPr>
          <w:sz w:val="28"/>
          <w:szCs w:val="28"/>
        </w:rPr>
        <w:t>И</w:t>
      </w:r>
      <w:r w:rsidRPr="001257CA">
        <w:rPr>
          <w:sz w:val="28"/>
          <w:szCs w:val="28"/>
        </w:rPr>
        <w:t>.</w:t>
      </w:r>
      <w:r w:rsidRPr="00DD0E89">
        <w:rPr>
          <w:sz w:val="28"/>
          <w:szCs w:val="28"/>
        </w:rPr>
        <w:t>О</w:t>
      </w:r>
      <w:r w:rsidRPr="001257CA">
        <w:rPr>
          <w:sz w:val="28"/>
          <w:szCs w:val="28"/>
        </w:rPr>
        <w:t>.</w:t>
      </w:r>
      <w:r w:rsidRPr="00DD0E89">
        <w:rPr>
          <w:sz w:val="28"/>
          <w:szCs w:val="28"/>
        </w:rPr>
        <w:t>)</w:t>
      </w:r>
    </w:p>
    <w:p w14:paraId="2B74A7F2" w14:textId="77777777" w:rsidR="002311D9" w:rsidRPr="00DD0E89" w:rsidRDefault="002311D9" w:rsidP="002311D9">
      <w:pPr>
        <w:spacing w:line="276" w:lineRule="auto"/>
      </w:pPr>
      <w:r w:rsidRPr="00DD0E89">
        <w:t xml:space="preserve">                                                                       </w:t>
      </w:r>
      <w:r>
        <w:t xml:space="preserve">           </w:t>
      </w:r>
      <w:r w:rsidRPr="00DD0E89">
        <w:t xml:space="preserve">                      (подпись)</w:t>
      </w:r>
    </w:p>
    <w:p w14:paraId="355BBD84" w14:textId="77777777" w:rsidR="002311D9" w:rsidRPr="00DD0E89" w:rsidRDefault="002311D9" w:rsidP="002311D9">
      <w:pPr>
        <w:spacing w:line="276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</w:t>
      </w:r>
    </w:p>
    <w:p w14:paraId="1B823930" w14:textId="77777777" w:rsidR="002311D9" w:rsidRPr="00DD0E89" w:rsidRDefault="002311D9" w:rsidP="002311D9">
      <w:pPr>
        <w:jc w:val="center"/>
        <w:rPr>
          <w:b/>
        </w:rPr>
      </w:pPr>
    </w:p>
    <w:p w14:paraId="6DD89DCF" w14:textId="77777777" w:rsidR="002311D9" w:rsidRPr="00DD0E89" w:rsidRDefault="002311D9" w:rsidP="002311D9">
      <w:pPr>
        <w:jc w:val="center"/>
        <w:rPr>
          <w:b/>
        </w:rPr>
      </w:pPr>
      <w:r w:rsidRPr="00DD0E89">
        <w:rPr>
          <w:b/>
        </w:rPr>
        <w:t>________________________________________</w:t>
      </w:r>
    </w:p>
    <w:p w14:paraId="2A2AF0F5" w14:textId="77777777" w:rsidR="002311D9" w:rsidRPr="00DD0E89" w:rsidRDefault="002311D9" w:rsidP="002311D9">
      <w:pPr>
        <w:jc w:val="center"/>
        <w:rPr>
          <w:b/>
        </w:rPr>
      </w:pPr>
    </w:p>
    <w:p w14:paraId="4C6AA9EA" w14:textId="77777777" w:rsidR="002311D9" w:rsidRPr="00DD0E89" w:rsidRDefault="002311D9" w:rsidP="002311D9">
      <w:pPr>
        <w:jc w:val="center"/>
        <w:rPr>
          <w:b/>
        </w:rPr>
      </w:pPr>
    </w:p>
    <w:p w14:paraId="330557B7" w14:textId="77777777" w:rsidR="002311D9" w:rsidRDefault="002311D9" w:rsidP="002311D9">
      <w:pPr>
        <w:jc w:val="center"/>
        <w:rPr>
          <w:b/>
        </w:rPr>
      </w:pPr>
    </w:p>
    <w:p w14:paraId="6F02DBEC" w14:textId="77777777" w:rsidR="002311D9" w:rsidRDefault="002311D9" w:rsidP="002311D9">
      <w:pPr>
        <w:jc w:val="center"/>
        <w:rPr>
          <w:b/>
        </w:rPr>
      </w:pPr>
    </w:p>
    <w:p w14:paraId="5BBBE1C5" w14:textId="77777777" w:rsidR="002311D9" w:rsidRDefault="002311D9" w:rsidP="002311D9">
      <w:pPr>
        <w:jc w:val="center"/>
        <w:rPr>
          <w:b/>
        </w:rPr>
      </w:pPr>
    </w:p>
    <w:p w14:paraId="51D13821" w14:textId="77777777" w:rsidR="002311D9" w:rsidRDefault="002311D9" w:rsidP="002311D9">
      <w:pPr>
        <w:jc w:val="center"/>
        <w:rPr>
          <w:b/>
        </w:rPr>
      </w:pPr>
    </w:p>
    <w:p w14:paraId="6263239A" w14:textId="77777777" w:rsidR="002311D9" w:rsidRDefault="002311D9" w:rsidP="002311D9">
      <w:pPr>
        <w:jc w:val="center"/>
        <w:rPr>
          <w:b/>
        </w:rPr>
      </w:pPr>
    </w:p>
    <w:p w14:paraId="1059AE14" w14:textId="77777777" w:rsidR="002311D9" w:rsidRDefault="002311D9" w:rsidP="002311D9">
      <w:pPr>
        <w:jc w:val="center"/>
        <w:rPr>
          <w:b/>
        </w:rPr>
      </w:pPr>
    </w:p>
    <w:p w14:paraId="5B77F4A7" w14:textId="77777777" w:rsidR="002311D9" w:rsidRDefault="002311D9" w:rsidP="002311D9">
      <w:pPr>
        <w:jc w:val="center"/>
        <w:rPr>
          <w:b/>
        </w:rPr>
      </w:pPr>
    </w:p>
    <w:p w14:paraId="23F19E22" w14:textId="77777777" w:rsidR="002311D9" w:rsidRDefault="002311D9" w:rsidP="002311D9">
      <w:pPr>
        <w:jc w:val="center"/>
        <w:rPr>
          <w:b/>
        </w:rPr>
      </w:pPr>
    </w:p>
    <w:p w14:paraId="074C54AC" w14:textId="77777777" w:rsidR="002311D9" w:rsidRDefault="002311D9" w:rsidP="002311D9">
      <w:pPr>
        <w:jc w:val="center"/>
        <w:rPr>
          <w:b/>
        </w:rPr>
      </w:pPr>
    </w:p>
    <w:p w14:paraId="1659078E" w14:textId="77777777" w:rsidR="002311D9" w:rsidRPr="006E2304" w:rsidRDefault="002311D9" w:rsidP="002311D9">
      <w:pPr>
        <w:jc w:val="center"/>
        <w:rPr>
          <w:b/>
        </w:rPr>
      </w:pPr>
    </w:p>
    <w:p w14:paraId="7083877C" w14:textId="77777777" w:rsidR="002311D9" w:rsidRPr="006E2304" w:rsidRDefault="002311D9" w:rsidP="002311D9">
      <w:pPr>
        <w:jc w:val="center"/>
        <w:rPr>
          <w:b/>
        </w:rPr>
      </w:pPr>
    </w:p>
    <w:p w14:paraId="00F18308" w14:textId="77777777" w:rsidR="002311D9" w:rsidRPr="006E2304" w:rsidRDefault="002311D9" w:rsidP="002311D9">
      <w:pPr>
        <w:jc w:val="center"/>
        <w:rPr>
          <w:b/>
        </w:rPr>
      </w:pPr>
    </w:p>
    <w:p w14:paraId="4C3C7B6F" w14:textId="77777777" w:rsidR="002311D9" w:rsidRPr="006E2304" w:rsidRDefault="002311D9" w:rsidP="002311D9">
      <w:pPr>
        <w:jc w:val="center"/>
        <w:rPr>
          <w:b/>
        </w:rPr>
      </w:pPr>
    </w:p>
    <w:p w14:paraId="47582DA3" w14:textId="77777777" w:rsidR="002311D9" w:rsidRPr="006E2304" w:rsidRDefault="002311D9" w:rsidP="002311D9">
      <w:pPr>
        <w:jc w:val="center"/>
        <w:rPr>
          <w:b/>
        </w:rPr>
      </w:pPr>
    </w:p>
    <w:p w14:paraId="1CDBA321" w14:textId="77777777" w:rsidR="002311D9" w:rsidRPr="006E2304" w:rsidRDefault="002311D9" w:rsidP="002311D9">
      <w:pPr>
        <w:jc w:val="center"/>
        <w:rPr>
          <w:b/>
        </w:rPr>
      </w:pPr>
    </w:p>
    <w:p w14:paraId="310DE575" w14:textId="77777777" w:rsidR="002311D9" w:rsidRPr="006E2304" w:rsidRDefault="002311D9" w:rsidP="002311D9">
      <w:pPr>
        <w:jc w:val="center"/>
        <w:rPr>
          <w:b/>
        </w:rPr>
      </w:pPr>
    </w:p>
    <w:p w14:paraId="7D288361" w14:textId="77777777" w:rsidR="002311D9" w:rsidRPr="006E2304" w:rsidRDefault="002311D9" w:rsidP="002311D9">
      <w:pPr>
        <w:jc w:val="center"/>
        <w:rPr>
          <w:b/>
        </w:rPr>
      </w:pPr>
    </w:p>
    <w:p w14:paraId="16452431" w14:textId="77777777" w:rsidR="002311D9" w:rsidRPr="006E2304" w:rsidRDefault="002311D9" w:rsidP="002311D9">
      <w:pPr>
        <w:jc w:val="center"/>
        <w:rPr>
          <w:b/>
        </w:rPr>
      </w:pPr>
    </w:p>
    <w:p w14:paraId="758A1A54" w14:textId="77777777" w:rsidR="002311D9" w:rsidRPr="006E2304" w:rsidRDefault="002311D9" w:rsidP="002311D9">
      <w:pPr>
        <w:jc w:val="center"/>
        <w:rPr>
          <w:b/>
        </w:rPr>
      </w:pPr>
    </w:p>
    <w:p w14:paraId="4E210100" w14:textId="77777777" w:rsidR="002311D9" w:rsidRPr="006E2304" w:rsidRDefault="002311D9" w:rsidP="002311D9">
      <w:pPr>
        <w:jc w:val="center"/>
        <w:rPr>
          <w:b/>
        </w:rPr>
      </w:pPr>
    </w:p>
    <w:p w14:paraId="633039D6" w14:textId="77777777" w:rsidR="002311D9" w:rsidRPr="006E2304" w:rsidRDefault="002311D9" w:rsidP="002311D9">
      <w:pPr>
        <w:jc w:val="center"/>
        <w:rPr>
          <w:b/>
        </w:rPr>
      </w:pPr>
    </w:p>
    <w:p w14:paraId="4C27A29B" w14:textId="77777777" w:rsidR="002311D9" w:rsidRPr="006E2304" w:rsidRDefault="002311D9" w:rsidP="002311D9">
      <w:pPr>
        <w:jc w:val="center"/>
        <w:rPr>
          <w:b/>
        </w:rPr>
      </w:pPr>
    </w:p>
    <w:p w14:paraId="2795E250" w14:textId="77777777" w:rsidR="002311D9" w:rsidRPr="006E2304" w:rsidRDefault="002311D9" w:rsidP="002311D9">
      <w:pPr>
        <w:jc w:val="center"/>
        <w:rPr>
          <w:b/>
        </w:rPr>
      </w:pPr>
    </w:p>
    <w:p w14:paraId="3C17CDE9" w14:textId="77777777" w:rsidR="002311D9" w:rsidRPr="006E2304" w:rsidRDefault="002311D9" w:rsidP="002311D9">
      <w:pPr>
        <w:jc w:val="center"/>
        <w:rPr>
          <w:b/>
        </w:rPr>
      </w:pPr>
    </w:p>
    <w:p w14:paraId="78433BFB" w14:textId="77777777" w:rsidR="002311D9" w:rsidRPr="006E2304" w:rsidRDefault="002311D9" w:rsidP="002311D9">
      <w:pPr>
        <w:jc w:val="center"/>
        <w:rPr>
          <w:b/>
        </w:rPr>
      </w:pPr>
    </w:p>
    <w:p w14:paraId="4661124E" w14:textId="77777777" w:rsidR="002311D9" w:rsidRPr="006E2304" w:rsidRDefault="002311D9" w:rsidP="002311D9">
      <w:pPr>
        <w:jc w:val="center"/>
        <w:rPr>
          <w:b/>
        </w:rPr>
      </w:pPr>
    </w:p>
    <w:p w14:paraId="1508196C" w14:textId="77777777" w:rsidR="002311D9" w:rsidRPr="006E2304" w:rsidRDefault="002311D9" w:rsidP="002311D9">
      <w:pPr>
        <w:jc w:val="center"/>
        <w:rPr>
          <w:b/>
        </w:rPr>
      </w:pPr>
    </w:p>
    <w:p w14:paraId="72C40AF7" w14:textId="77777777" w:rsidR="002311D9" w:rsidRPr="006E2304" w:rsidRDefault="002311D9" w:rsidP="002311D9">
      <w:pPr>
        <w:jc w:val="center"/>
        <w:rPr>
          <w:b/>
        </w:rPr>
      </w:pPr>
    </w:p>
    <w:p w14:paraId="65E5918D" w14:textId="77777777" w:rsidR="002311D9" w:rsidRPr="006E2304" w:rsidRDefault="002311D9" w:rsidP="002311D9">
      <w:pPr>
        <w:jc w:val="center"/>
        <w:rPr>
          <w:b/>
        </w:rPr>
      </w:pPr>
    </w:p>
    <w:p w14:paraId="330DB6C0" w14:textId="77777777" w:rsidR="002311D9" w:rsidRPr="006E2304" w:rsidRDefault="002311D9" w:rsidP="002311D9">
      <w:pPr>
        <w:jc w:val="center"/>
        <w:rPr>
          <w:b/>
        </w:rPr>
      </w:pPr>
    </w:p>
    <w:p w14:paraId="3028A623" w14:textId="77777777" w:rsidR="002311D9" w:rsidRPr="006E2304" w:rsidRDefault="002311D9" w:rsidP="002311D9">
      <w:pPr>
        <w:jc w:val="center"/>
        <w:rPr>
          <w:b/>
        </w:rPr>
      </w:pPr>
    </w:p>
    <w:p w14:paraId="227A6402" w14:textId="77777777" w:rsidR="002311D9" w:rsidRPr="006E2304" w:rsidRDefault="002311D9" w:rsidP="002311D9">
      <w:pPr>
        <w:jc w:val="center"/>
        <w:rPr>
          <w:b/>
        </w:rPr>
      </w:pPr>
    </w:p>
    <w:p w14:paraId="4C5B6BA8" w14:textId="77777777" w:rsidR="002311D9" w:rsidRPr="006E2304" w:rsidRDefault="002311D9" w:rsidP="002311D9">
      <w:pPr>
        <w:jc w:val="center"/>
        <w:rPr>
          <w:b/>
        </w:rPr>
      </w:pPr>
    </w:p>
    <w:p w14:paraId="6A3DD815" w14:textId="77777777" w:rsidR="002311D9" w:rsidRPr="006E2304" w:rsidRDefault="002311D9" w:rsidP="002311D9">
      <w:pPr>
        <w:jc w:val="center"/>
        <w:rPr>
          <w:b/>
        </w:rPr>
      </w:pPr>
    </w:p>
    <w:p w14:paraId="6197857A" w14:textId="77777777" w:rsidR="002311D9" w:rsidRPr="006E2304" w:rsidRDefault="002311D9" w:rsidP="002311D9">
      <w:pPr>
        <w:jc w:val="center"/>
        <w:rPr>
          <w:b/>
        </w:rPr>
      </w:pPr>
    </w:p>
    <w:p w14:paraId="0CE89016" w14:textId="77777777" w:rsidR="002311D9" w:rsidRPr="006E2304" w:rsidRDefault="002311D9" w:rsidP="002311D9">
      <w:pPr>
        <w:jc w:val="center"/>
        <w:rPr>
          <w:b/>
        </w:rPr>
      </w:pPr>
    </w:p>
    <w:p w14:paraId="50EC4BA5" w14:textId="77777777" w:rsidR="002311D9" w:rsidRPr="006E2304" w:rsidRDefault="002311D9" w:rsidP="002311D9">
      <w:pPr>
        <w:jc w:val="center"/>
        <w:rPr>
          <w:b/>
        </w:rPr>
      </w:pPr>
    </w:p>
    <w:p w14:paraId="141EE6DD" w14:textId="77777777" w:rsidR="002311D9" w:rsidRPr="006E2304" w:rsidRDefault="002311D9" w:rsidP="002311D9">
      <w:pPr>
        <w:jc w:val="center"/>
        <w:rPr>
          <w:b/>
        </w:rPr>
      </w:pPr>
    </w:p>
    <w:p w14:paraId="008B71AC" w14:textId="77777777" w:rsidR="002311D9" w:rsidRPr="006E2304" w:rsidRDefault="002311D9" w:rsidP="002311D9">
      <w:pPr>
        <w:jc w:val="center"/>
        <w:rPr>
          <w:b/>
        </w:rPr>
      </w:pPr>
    </w:p>
    <w:p w14:paraId="00948E9B" w14:textId="77777777" w:rsidR="002311D9" w:rsidRDefault="002311D9" w:rsidP="002311D9">
      <w:pPr>
        <w:jc w:val="center"/>
        <w:rPr>
          <w:b/>
        </w:rPr>
      </w:pPr>
    </w:p>
    <w:p w14:paraId="5E2F8FD9" w14:textId="77777777" w:rsidR="002311D9" w:rsidRDefault="002311D9" w:rsidP="002311D9">
      <w:pPr>
        <w:jc w:val="center"/>
        <w:rPr>
          <w:b/>
        </w:rPr>
      </w:pPr>
    </w:p>
    <w:p w14:paraId="61AE5E5E" w14:textId="77777777" w:rsidR="002311D9" w:rsidRDefault="002311D9" w:rsidP="002311D9">
      <w:pPr>
        <w:jc w:val="center"/>
        <w:rPr>
          <w:b/>
        </w:rPr>
      </w:pPr>
    </w:p>
    <w:p w14:paraId="79672844" w14:textId="77777777" w:rsidR="002311D9" w:rsidRDefault="002311D9" w:rsidP="002311D9">
      <w:pPr>
        <w:jc w:val="center"/>
        <w:rPr>
          <w:b/>
        </w:rPr>
      </w:pPr>
    </w:p>
    <w:p w14:paraId="0580BD08" w14:textId="77777777" w:rsidR="002311D9" w:rsidRDefault="002311D9" w:rsidP="002311D9">
      <w:pPr>
        <w:jc w:val="center"/>
        <w:rPr>
          <w:b/>
        </w:rPr>
      </w:pPr>
    </w:p>
    <w:p w14:paraId="36E086D7" w14:textId="77777777" w:rsidR="002311D9" w:rsidRDefault="002311D9" w:rsidP="002311D9">
      <w:pPr>
        <w:jc w:val="center"/>
        <w:rPr>
          <w:b/>
        </w:rPr>
      </w:pPr>
    </w:p>
    <w:p w14:paraId="5EA1C304" w14:textId="77777777" w:rsidR="002311D9" w:rsidRDefault="002311D9" w:rsidP="002311D9">
      <w:pPr>
        <w:jc w:val="center"/>
        <w:rPr>
          <w:b/>
        </w:rPr>
      </w:pPr>
    </w:p>
    <w:p w14:paraId="7EC35348" w14:textId="77777777" w:rsidR="002311D9" w:rsidRPr="00DD0E89" w:rsidRDefault="002311D9" w:rsidP="002311D9">
      <w:pPr>
        <w:tabs>
          <w:tab w:val="left" w:pos="9498"/>
        </w:tabs>
        <w:ind w:left="6379" w:right="-58"/>
        <w:jc w:val="center"/>
        <w:rPr>
          <w:sz w:val="28"/>
          <w:szCs w:val="28"/>
        </w:rPr>
      </w:pPr>
      <w:r w:rsidRPr="00DD0E89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14:paraId="265EE167" w14:textId="77777777" w:rsidR="002311D9" w:rsidRDefault="002311D9" w:rsidP="002311D9">
      <w:pPr>
        <w:ind w:firstLine="6379"/>
        <w:jc w:val="center"/>
        <w:rPr>
          <w:b/>
          <w:highlight w:val="yellow"/>
        </w:rPr>
      </w:pPr>
      <w:r w:rsidRPr="00DD0E89">
        <w:rPr>
          <w:sz w:val="28"/>
          <w:szCs w:val="28"/>
        </w:rPr>
        <w:t xml:space="preserve">к </w:t>
      </w:r>
      <w:r>
        <w:rPr>
          <w:sz w:val="28"/>
          <w:szCs w:val="28"/>
        </w:rPr>
        <w:t>Положению о конкурсе</w:t>
      </w:r>
    </w:p>
    <w:p w14:paraId="20F9E3A4" w14:textId="77777777" w:rsidR="002311D9" w:rsidRPr="009625EE" w:rsidRDefault="002311D9" w:rsidP="002311D9">
      <w:pPr>
        <w:jc w:val="center"/>
        <w:rPr>
          <w:b/>
          <w:sz w:val="28"/>
          <w:szCs w:val="28"/>
          <w:highlight w:val="yellow"/>
        </w:rPr>
      </w:pPr>
    </w:p>
    <w:p w14:paraId="2D9EDF66" w14:textId="77777777" w:rsidR="002311D9" w:rsidRPr="009625EE" w:rsidRDefault="002311D9" w:rsidP="002311D9">
      <w:pPr>
        <w:jc w:val="center"/>
        <w:rPr>
          <w:b/>
          <w:sz w:val="28"/>
          <w:szCs w:val="28"/>
          <w:highlight w:val="yellow"/>
        </w:rPr>
      </w:pPr>
    </w:p>
    <w:p w14:paraId="42ED1735" w14:textId="77777777" w:rsidR="002311D9" w:rsidRPr="00DD0E89" w:rsidRDefault="002311D9" w:rsidP="002311D9">
      <w:pPr>
        <w:jc w:val="center"/>
        <w:rPr>
          <w:sz w:val="28"/>
          <w:szCs w:val="28"/>
        </w:rPr>
      </w:pPr>
      <w:r w:rsidRPr="00DD0E89">
        <w:rPr>
          <w:sz w:val="28"/>
          <w:szCs w:val="28"/>
        </w:rPr>
        <w:t>Анкета на участие в конкурсе</w:t>
      </w:r>
    </w:p>
    <w:p w14:paraId="1CA02D37" w14:textId="77777777" w:rsidR="002311D9" w:rsidRPr="00F07D77" w:rsidRDefault="002311D9" w:rsidP="002311D9">
      <w:pPr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00"/>
        <w:gridCol w:w="3544"/>
      </w:tblGrid>
      <w:tr w:rsidR="002311D9" w:rsidRPr="00DD0E89" w14:paraId="7316FC58" w14:textId="77777777" w:rsidTr="002311D9">
        <w:trPr>
          <w:trHeight w:val="352"/>
        </w:trPr>
        <w:tc>
          <w:tcPr>
            <w:tcW w:w="720" w:type="dxa"/>
            <w:vAlign w:val="center"/>
          </w:tcPr>
          <w:p w14:paraId="47F34C1B" w14:textId="77777777" w:rsidR="002311D9" w:rsidRPr="00DD0E89" w:rsidRDefault="002311D9" w:rsidP="002311D9">
            <w:pPr>
              <w:keepNext/>
              <w:keepLines/>
              <w:framePr w:hSpace="180" w:wrap="around" w:vAnchor="text" w:hAnchor="margin" w:x="108" w:y="56"/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D0E89">
              <w:rPr>
                <w:sz w:val="26"/>
                <w:szCs w:val="26"/>
              </w:rPr>
              <w:t xml:space="preserve">№ </w:t>
            </w:r>
            <w:proofErr w:type="gramStart"/>
            <w:r w:rsidRPr="00DD0E89">
              <w:rPr>
                <w:sz w:val="26"/>
                <w:szCs w:val="26"/>
              </w:rPr>
              <w:t>п</w:t>
            </w:r>
            <w:proofErr w:type="gramEnd"/>
            <w:r w:rsidRPr="00DD0E89">
              <w:rPr>
                <w:sz w:val="26"/>
                <w:szCs w:val="26"/>
              </w:rPr>
              <w:t>/п</w:t>
            </w:r>
          </w:p>
        </w:tc>
        <w:tc>
          <w:tcPr>
            <w:tcW w:w="5200" w:type="dxa"/>
            <w:vAlign w:val="center"/>
          </w:tcPr>
          <w:p w14:paraId="5BBB7954" w14:textId="77777777" w:rsidR="002311D9" w:rsidRPr="00DD0E89" w:rsidRDefault="002311D9" w:rsidP="002311D9">
            <w:pPr>
              <w:keepNext/>
              <w:keepLines/>
              <w:framePr w:hSpace="180" w:wrap="around" w:vAnchor="text" w:hAnchor="margin" w:x="108" w:y="56"/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Перечень</w:t>
            </w:r>
          </w:p>
        </w:tc>
        <w:tc>
          <w:tcPr>
            <w:tcW w:w="3544" w:type="dxa"/>
            <w:vAlign w:val="center"/>
          </w:tcPr>
          <w:p w14:paraId="422A7D55" w14:textId="77777777" w:rsidR="002311D9" w:rsidRPr="00DD0E89" w:rsidRDefault="002311D9" w:rsidP="002311D9">
            <w:pPr>
              <w:keepNext/>
              <w:keepLines/>
              <w:framePr w:hSpace="180" w:wrap="around" w:vAnchor="text" w:hAnchor="margin" w:x="108" w:y="56"/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E89">
              <w:rPr>
                <w:sz w:val="24"/>
                <w:szCs w:val="24"/>
              </w:rPr>
              <w:t>Сведения об участнике</w:t>
            </w:r>
          </w:p>
        </w:tc>
      </w:tr>
      <w:tr w:rsidR="002311D9" w:rsidRPr="00DD0E89" w14:paraId="2DFEAA34" w14:textId="77777777" w:rsidTr="002311D9">
        <w:trPr>
          <w:trHeight w:val="657"/>
        </w:trPr>
        <w:tc>
          <w:tcPr>
            <w:tcW w:w="720" w:type="dxa"/>
            <w:vAlign w:val="center"/>
          </w:tcPr>
          <w:p w14:paraId="53DBAD56" w14:textId="77777777" w:rsidR="002311D9" w:rsidRPr="00DD0E89" w:rsidRDefault="002311D9" w:rsidP="002311D9">
            <w:pPr>
              <w:keepNext/>
              <w:keepLines/>
              <w:framePr w:hSpace="180" w:wrap="around" w:vAnchor="text" w:hAnchor="margin" w:x="108" w:y="56"/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D0E89">
              <w:rPr>
                <w:sz w:val="26"/>
                <w:szCs w:val="26"/>
              </w:rPr>
              <w:t>1.</w:t>
            </w:r>
          </w:p>
        </w:tc>
        <w:tc>
          <w:tcPr>
            <w:tcW w:w="5200" w:type="dxa"/>
            <w:vAlign w:val="center"/>
          </w:tcPr>
          <w:p w14:paraId="2D958F57" w14:textId="77777777" w:rsidR="002311D9" w:rsidRPr="00DD0E89" w:rsidRDefault="002311D9" w:rsidP="002311D9">
            <w:pPr>
              <w:keepNext/>
              <w:keepLines/>
              <w:framePr w:hSpace="180" w:wrap="around" w:vAnchor="text" w:hAnchor="margin" w:x="108" w:y="56"/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D0E89">
              <w:rPr>
                <w:sz w:val="26"/>
                <w:szCs w:val="26"/>
              </w:rPr>
              <w:t>Официальное наименование участника</w:t>
            </w:r>
          </w:p>
        </w:tc>
        <w:tc>
          <w:tcPr>
            <w:tcW w:w="3544" w:type="dxa"/>
          </w:tcPr>
          <w:p w14:paraId="5DA8C0F0" w14:textId="77777777" w:rsidR="002311D9" w:rsidRPr="00DD0E89" w:rsidRDefault="002311D9" w:rsidP="002311D9">
            <w:pPr>
              <w:keepNext/>
              <w:keepLines/>
              <w:framePr w:hSpace="180" w:wrap="around" w:vAnchor="text" w:hAnchor="margin" w:x="108" w:y="56"/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2311D9" w:rsidRPr="00DD0E89" w14:paraId="18FD3266" w14:textId="77777777" w:rsidTr="002311D9">
        <w:trPr>
          <w:trHeight w:val="694"/>
        </w:trPr>
        <w:tc>
          <w:tcPr>
            <w:tcW w:w="720" w:type="dxa"/>
            <w:vAlign w:val="center"/>
          </w:tcPr>
          <w:p w14:paraId="1DD45FC4" w14:textId="77777777" w:rsidR="002311D9" w:rsidRPr="00DD0E89" w:rsidRDefault="002311D9" w:rsidP="002311D9">
            <w:pPr>
              <w:keepNext/>
              <w:keepLines/>
              <w:framePr w:hSpace="180" w:wrap="around" w:vAnchor="text" w:hAnchor="margin" w:x="108" w:y="56"/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D0E89">
              <w:rPr>
                <w:sz w:val="26"/>
                <w:szCs w:val="26"/>
              </w:rPr>
              <w:t>2.</w:t>
            </w:r>
          </w:p>
        </w:tc>
        <w:tc>
          <w:tcPr>
            <w:tcW w:w="5200" w:type="dxa"/>
            <w:vAlign w:val="center"/>
          </w:tcPr>
          <w:p w14:paraId="776A91A1" w14:textId="77777777" w:rsidR="002311D9" w:rsidRPr="00DD0E89" w:rsidRDefault="002311D9" w:rsidP="002311D9">
            <w:pPr>
              <w:keepNext/>
              <w:keepLines/>
              <w:framePr w:hSpace="180" w:wrap="around" w:vAnchor="text" w:hAnchor="margin" w:x="108" w:y="56"/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D0E89">
              <w:rPr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3544" w:type="dxa"/>
          </w:tcPr>
          <w:p w14:paraId="4E61CCDE" w14:textId="77777777" w:rsidR="002311D9" w:rsidRPr="00DD0E89" w:rsidRDefault="002311D9" w:rsidP="002311D9">
            <w:pPr>
              <w:keepNext/>
              <w:keepLines/>
              <w:framePr w:hSpace="180" w:wrap="around" w:vAnchor="text" w:hAnchor="margin" w:x="108" w:y="56"/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2311D9" w:rsidRPr="00DD0E89" w14:paraId="63DE7DE5" w14:textId="77777777" w:rsidTr="002311D9">
        <w:trPr>
          <w:trHeight w:val="707"/>
        </w:trPr>
        <w:tc>
          <w:tcPr>
            <w:tcW w:w="720" w:type="dxa"/>
            <w:vAlign w:val="center"/>
          </w:tcPr>
          <w:p w14:paraId="44832D0D" w14:textId="77777777" w:rsidR="002311D9" w:rsidRPr="00DD0E89" w:rsidRDefault="002311D9" w:rsidP="002311D9">
            <w:pPr>
              <w:keepNext/>
              <w:keepLines/>
              <w:framePr w:hSpace="180" w:wrap="around" w:vAnchor="text" w:hAnchor="margin" w:x="108" w:y="56"/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D0E89">
              <w:rPr>
                <w:sz w:val="26"/>
                <w:szCs w:val="26"/>
              </w:rPr>
              <w:t>3.</w:t>
            </w:r>
          </w:p>
        </w:tc>
        <w:tc>
          <w:tcPr>
            <w:tcW w:w="5200" w:type="dxa"/>
            <w:vAlign w:val="center"/>
          </w:tcPr>
          <w:p w14:paraId="776415D3" w14:textId="77777777" w:rsidR="002311D9" w:rsidRPr="00DD0E89" w:rsidRDefault="002311D9" w:rsidP="002311D9">
            <w:pPr>
              <w:keepNext/>
              <w:keepLines/>
              <w:framePr w:hSpace="180" w:wrap="around" w:vAnchor="text" w:hAnchor="margin" w:x="108" w:y="56"/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D0E89">
              <w:rPr>
                <w:sz w:val="26"/>
                <w:szCs w:val="26"/>
              </w:rPr>
              <w:t>Ф.И.О. руководителя</w:t>
            </w:r>
          </w:p>
        </w:tc>
        <w:tc>
          <w:tcPr>
            <w:tcW w:w="3544" w:type="dxa"/>
          </w:tcPr>
          <w:p w14:paraId="55A63224" w14:textId="77777777" w:rsidR="002311D9" w:rsidRPr="00DD0E89" w:rsidRDefault="002311D9" w:rsidP="002311D9">
            <w:pPr>
              <w:keepNext/>
              <w:keepLines/>
              <w:framePr w:hSpace="180" w:wrap="around" w:vAnchor="text" w:hAnchor="margin" w:x="108" w:y="56"/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2311D9" w:rsidRPr="00DD0E89" w14:paraId="51E2D85E" w14:textId="77777777" w:rsidTr="002311D9">
        <w:trPr>
          <w:trHeight w:val="834"/>
        </w:trPr>
        <w:tc>
          <w:tcPr>
            <w:tcW w:w="720" w:type="dxa"/>
            <w:vAlign w:val="center"/>
          </w:tcPr>
          <w:p w14:paraId="6990ACD4" w14:textId="77777777" w:rsidR="002311D9" w:rsidRPr="00DD0E89" w:rsidRDefault="002311D9" w:rsidP="002311D9">
            <w:pPr>
              <w:keepNext/>
              <w:keepLines/>
              <w:framePr w:hSpace="180" w:wrap="around" w:vAnchor="text" w:hAnchor="margin" w:x="108" w:y="56"/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D0E89">
              <w:rPr>
                <w:sz w:val="26"/>
                <w:szCs w:val="26"/>
              </w:rPr>
              <w:t>4.</w:t>
            </w:r>
          </w:p>
        </w:tc>
        <w:tc>
          <w:tcPr>
            <w:tcW w:w="5200" w:type="dxa"/>
            <w:vAlign w:val="center"/>
          </w:tcPr>
          <w:p w14:paraId="6E433DC5" w14:textId="77777777" w:rsidR="002311D9" w:rsidRPr="00DD0E89" w:rsidRDefault="002311D9" w:rsidP="002311D9">
            <w:pPr>
              <w:keepNext/>
              <w:keepLines/>
              <w:framePr w:hSpace="180" w:wrap="around" w:vAnchor="text" w:hAnchor="margin" w:x="108" w:y="56"/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D0E89">
              <w:rPr>
                <w:sz w:val="26"/>
                <w:szCs w:val="26"/>
              </w:rPr>
              <w:t xml:space="preserve">Свидетельство о </w:t>
            </w:r>
            <w:r>
              <w:rPr>
                <w:sz w:val="26"/>
                <w:szCs w:val="26"/>
              </w:rPr>
              <w:t>внесении записи в ЕГРЮЛ</w:t>
            </w:r>
          </w:p>
          <w:p w14:paraId="24A598F7" w14:textId="77777777" w:rsidR="002311D9" w:rsidRPr="00DD0E89" w:rsidRDefault="002311D9" w:rsidP="002311D9">
            <w:pPr>
              <w:keepNext/>
              <w:keepLines/>
              <w:framePr w:hSpace="180" w:wrap="around" w:vAnchor="text" w:hAnchor="margin" w:x="108" w:y="56"/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D0E89">
              <w:rPr>
                <w:sz w:val="26"/>
                <w:szCs w:val="26"/>
              </w:rPr>
              <w:t>(дата и номер, кем выдано)</w:t>
            </w:r>
          </w:p>
        </w:tc>
        <w:tc>
          <w:tcPr>
            <w:tcW w:w="3544" w:type="dxa"/>
          </w:tcPr>
          <w:p w14:paraId="7FEA12DE" w14:textId="77777777" w:rsidR="002311D9" w:rsidRPr="00DD0E89" w:rsidRDefault="002311D9" w:rsidP="002311D9">
            <w:pPr>
              <w:keepNext/>
              <w:keepLines/>
              <w:framePr w:hSpace="180" w:wrap="around" w:vAnchor="text" w:hAnchor="margin" w:x="108" w:y="56"/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2311D9" w:rsidRPr="00DD0E89" w14:paraId="3DC3BC8A" w14:textId="77777777" w:rsidTr="002311D9">
        <w:trPr>
          <w:trHeight w:val="997"/>
        </w:trPr>
        <w:tc>
          <w:tcPr>
            <w:tcW w:w="720" w:type="dxa"/>
            <w:vAlign w:val="center"/>
          </w:tcPr>
          <w:p w14:paraId="06936272" w14:textId="77777777" w:rsidR="002311D9" w:rsidRPr="00DD0E89" w:rsidRDefault="002311D9" w:rsidP="002311D9">
            <w:pPr>
              <w:keepNext/>
              <w:keepLines/>
              <w:framePr w:hSpace="180" w:wrap="around" w:vAnchor="text" w:hAnchor="margin" w:x="108" w:y="56"/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D0E89">
              <w:rPr>
                <w:sz w:val="26"/>
                <w:szCs w:val="26"/>
              </w:rPr>
              <w:t>5.</w:t>
            </w:r>
          </w:p>
        </w:tc>
        <w:tc>
          <w:tcPr>
            <w:tcW w:w="5200" w:type="dxa"/>
            <w:vAlign w:val="center"/>
          </w:tcPr>
          <w:p w14:paraId="5F347027" w14:textId="77777777" w:rsidR="002311D9" w:rsidRPr="00DD0E89" w:rsidRDefault="002311D9" w:rsidP="002311D9">
            <w:pPr>
              <w:keepNext/>
              <w:keepLines/>
              <w:framePr w:hSpace="180" w:wrap="around" w:vAnchor="text" w:hAnchor="margin" w:x="108" w:y="56"/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D0E89">
              <w:rPr>
                <w:sz w:val="26"/>
                <w:szCs w:val="26"/>
              </w:rPr>
              <w:t>Лицензия на право осуществления банковской деятельности (дата, номер, окончание срока лицензии)</w:t>
            </w:r>
          </w:p>
        </w:tc>
        <w:tc>
          <w:tcPr>
            <w:tcW w:w="3544" w:type="dxa"/>
          </w:tcPr>
          <w:p w14:paraId="79BF5F9B" w14:textId="77777777" w:rsidR="002311D9" w:rsidRPr="00DD0E89" w:rsidRDefault="002311D9" w:rsidP="002311D9">
            <w:pPr>
              <w:keepNext/>
              <w:keepLines/>
              <w:framePr w:hSpace="180" w:wrap="around" w:vAnchor="text" w:hAnchor="margin" w:x="108" w:y="56"/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2311D9" w:rsidRPr="00DD0E89" w14:paraId="3216CBDA" w14:textId="77777777" w:rsidTr="002311D9">
        <w:trPr>
          <w:trHeight w:val="685"/>
        </w:trPr>
        <w:tc>
          <w:tcPr>
            <w:tcW w:w="720" w:type="dxa"/>
            <w:vAlign w:val="center"/>
          </w:tcPr>
          <w:p w14:paraId="1924BDF2" w14:textId="77777777" w:rsidR="002311D9" w:rsidRPr="00DD0E89" w:rsidRDefault="002311D9" w:rsidP="002311D9">
            <w:pPr>
              <w:keepNext/>
              <w:keepLines/>
              <w:framePr w:hSpace="180" w:wrap="around" w:vAnchor="text" w:hAnchor="margin" w:x="108" w:y="56"/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D0E89">
              <w:rPr>
                <w:sz w:val="26"/>
                <w:szCs w:val="26"/>
              </w:rPr>
              <w:t>6.</w:t>
            </w:r>
          </w:p>
        </w:tc>
        <w:tc>
          <w:tcPr>
            <w:tcW w:w="5200" w:type="dxa"/>
            <w:vAlign w:val="center"/>
          </w:tcPr>
          <w:p w14:paraId="3197AF27" w14:textId="77777777" w:rsidR="002311D9" w:rsidRPr="00DD0E89" w:rsidRDefault="002311D9" w:rsidP="002311D9">
            <w:pPr>
              <w:keepNext/>
              <w:keepLines/>
              <w:framePr w:hSpace="180" w:wrap="around" w:vAnchor="text" w:hAnchor="margin" w:x="108" w:y="56"/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D0E89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3544" w:type="dxa"/>
          </w:tcPr>
          <w:p w14:paraId="23273486" w14:textId="77777777" w:rsidR="002311D9" w:rsidRPr="00DD0E89" w:rsidRDefault="002311D9" w:rsidP="002311D9">
            <w:pPr>
              <w:keepNext/>
              <w:keepLines/>
              <w:framePr w:hSpace="180" w:wrap="around" w:vAnchor="text" w:hAnchor="margin" w:x="108" w:y="56"/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2311D9" w:rsidRPr="00DD0E89" w14:paraId="70DED070" w14:textId="77777777" w:rsidTr="002311D9">
        <w:trPr>
          <w:trHeight w:val="709"/>
        </w:trPr>
        <w:tc>
          <w:tcPr>
            <w:tcW w:w="720" w:type="dxa"/>
            <w:vAlign w:val="center"/>
          </w:tcPr>
          <w:p w14:paraId="2F973580" w14:textId="77777777" w:rsidR="002311D9" w:rsidRPr="00DD0E89" w:rsidRDefault="002311D9" w:rsidP="002311D9">
            <w:pPr>
              <w:keepNext/>
              <w:keepLines/>
              <w:framePr w:hSpace="180" w:wrap="around" w:vAnchor="text" w:hAnchor="margin" w:x="108" w:y="56"/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D0E89">
              <w:rPr>
                <w:sz w:val="26"/>
                <w:szCs w:val="26"/>
              </w:rPr>
              <w:t>7.</w:t>
            </w:r>
          </w:p>
        </w:tc>
        <w:tc>
          <w:tcPr>
            <w:tcW w:w="5200" w:type="dxa"/>
            <w:vAlign w:val="center"/>
          </w:tcPr>
          <w:p w14:paraId="56EC3808" w14:textId="77777777" w:rsidR="002311D9" w:rsidRPr="00DD0E89" w:rsidRDefault="002311D9" w:rsidP="002311D9">
            <w:pPr>
              <w:keepNext/>
              <w:keepLines/>
              <w:framePr w:hSpace="180" w:wrap="around" w:vAnchor="text" w:hAnchor="margin" w:x="108" w:y="56"/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D0E89">
              <w:rPr>
                <w:sz w:val="26"/>
                <w:szCs w:val="26"/>
              </w:rPr>
              <w:t>Фактический адрес</w:t>
            </w:r>
          </w:p>
        </w:tc>
        <w:tc>
          <w:tcPr>
            <w:tcW w:w="3544" w:type="dxa"/>
          </w:tcPr>
          <w:p w14:paraId="3F2E5E27" w14:textId="77777777" w:rsidR="002311D9" w:rsidRPr="00DD0E89" w:rsidRDefault="002311D9" w:rsidP="002311D9">
            <w:pPr>
              <w:keepNext/>
              <w:keepLines/>
              <w:framePr w:hSpace="180" w:wrap="around" w:vAnchor="text" w:hAnchor="margin" w:x="108" w:y="56"/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2311D9" w:rsidRPr="00DD0E89" w14:paraId="0995A829" w14:textId="77777777" w:rsidTr="002311D9">
        <w:trPr>
          <w:trHeight w:val="834"/>
        </w:trPr>
        <w:tc>
          <w:tcPr>
            <w:tcW w:w="720" w:type="dxa"/>
            <w:vAlign w:val="center"/>
          </w:tcPr>
          <w:p w14:paraId="2EEF4376" w14:textId="77777777" w:rsidR="002311D9" w:rsidRPr="00DD0E89" w:rsidRDefault="002311D9" w:rsidP="002311D9">
            <w:pPr>
              <w:keepNext/>
              <w:keepLines/>
              <w:framePr w:hSpace="180" w:wrap="around" w:vAnchor="text" w:hAnchor="margin" w:x="108" w:y="56"/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D0E89">
              <w:rPr>
                <w:sz w:val="26"/>
                <w:szCs w:val="26"/>
              </w:rPr>
              <w:t>8.</w:t>
            </w:r>
          </w:p>
        </w:tc>
        <w:tc>
          <w:tcPr>
            <w:tcW w:w="5200" w:type="dxa"/>
            <w:vAlign w:val="center"/>
          </w:tcPr>
          <w:p w14:paraId="2BFBD990" w14:textId="77777777" w:rsidR="002311D9" w:rsidRPr="00DD0E89" w:rsidRDefault="002311D9" w:rsidP="002311D9">
            <w:pPr>
              <w:keepNext/>
              <w:keepLines/>
              <w:framePr w:hSpace="180" w:wrap="around" w:vAnchor="text" w:hAnchor="margin" w:x="108" w:y="56"/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D0E89">
              <w:rPr>
                <w:sz w:val="26"/>
                <w:szCs w:val="26"/>
              </w:rPr>
              <w:t xml:space="preserve">Банковские реквизиты </w:t>
            </w:r>
          </w:p>
          <w:p w14:paraId="77D63F07" w14:textId="77777777" w:rsidR="002311D9" w:rsidRPr="00DD0E89" w:rsidRDefault="002311D9" w:rsidP="002311D9">
            <w:pPr>
              <w:keepNext/>
              <w:keepLines/>
              <w:framePr w:hSpace="180" w:wrap="around" w:vAnchor="text" w:hAnchor="margin" w:x="108" w:y="56"/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D0E89">
              <w:rPr>
                <w:sz w:val="26"/>
                <w:szCs w:val="26"/>
              </w:rPr>
              <w:t xml:space="preserve">(ИНН, наименование банка, БИК, к/с, </w:t>
            </w:r>
            <w:proofErr w:type="gramStart"/>
            <w:r w:rsidRPr="00DD0E89">
              <w:rPr>
                <w:sz w:val="26"/>
                <w:szCs w:val="26"/>
              </w:rPr>
              <w:t>р</w:t>
            </w:r>
            <w:proofErr w:type="gramEnd"/>
            <w:r w:rsidRPr="00DD0E89">
              <w:rPr>
                <w:sz w:val="26"/>
                <w:szCs w:val="26"/>
              </w:rPr>
              <w:t>/с)</w:t>
            </w:r>
          </w:p>
        </w:tc>
        <w:tc>
          <w:tcPr>
            <w:tcW w:w="3544" w:type="dxa"/>
          </w:tcPr>
          <w:p w14:paraId="713CE7F3" w14:textId="77777777" w:rsidR="002311D9" w:rsidRPr="00DD0E89" w:rsidRDefault="002311D9" w:rsidP="002311D9">
            <w:pPr>
              <w:keepNext/>
              <w:keepLines/>
              <w:framePr w:hSpace="180" w:wrap="around" w:vAnchor="text" w:hAnchor="margin" w:x="108" w:y="56"/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</w:pPr>
          </w:p>
          <w:p w14:paraId="489B5195" w14:textId="77777777" w:rsidR="002311D9" w:rsidRPr="00DD0E89" w:rsidRDefault="002311D9" w:rsidP="002311D9">
            <w:pPr>
              <w:keepNext/>
              <w:keepLines/>
              <w:framePr w:hSpace="180" w:wrap="around" w:vAnchor="text" w:hAnchor="margin" w:x="108" w:y="56"/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2311D9" w:rsidRPr="00DD0E89" w14:paraId="2D888C22" w14:textId="77777777" w:rsidTr="002311D9">
        <w:trPr>
          <w:trHeight w:val="831"/>
        </w:trPr>
        <w:tc>
          <w:tcPr>
            <w:tcW w:w="720" w:type="dxa"/>
            <w:vAlign w:val="center"/>
          </w:tcPr>
          <w:p w14:paraId="4D60D701" w14:textId="77777777" w:rsidR="002311D9" w:rsidRPr="00DD0E89" w:rsidRDefault="002311D9" w:rsidP="002311D9">
            <w:pPr>
              <w:keepNext/>
              <w:keepLines/>
              <w:framePr w:hSpace="180" w:wrap="around" w:vAnchor="text" w:hAnchor="margin" w:x="108" w:y="56"/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D0E89">
              <w:rPr>
                <w:sz w:val="26"/>
                <w:szCs w:val="26"/>
              </w:rPr>
              <w:t>9.</w:t>
            </w:r>
          </w:p>
        </w:tc>
        <w:tc>
          <w:tcPr>
            <w:tcW w:w="5200" w:type="dxa"/>
            <w:vAlign w:val="center"/>
          </w:tcPr>
          <w:p w14:paraId="17251E5A" w14:textId="77777777" w:rsidR="002311D9" w:rsidRPr="00DD0E89" w:rsidRDefault="002311D9" w:rsidP="002311D9">
            <w:pPr>
              <w:keepNext/>
              <w:keepLines/>
              <w:framePr w:hSpace="180" w:wrap="around" w:vAnchor="text" w:hAnchor="margin" w:x="108" w:y="56"/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D0E89">
              <w:rPr>
                <w:sz w:val="26"/>
                <w:szCs w:val="26"/>
              </w:rPr>
              <w:t xml:space="preserve">Телефоны участника </w:t>
            </w:r>
          </w:p>
          <w:p w14:paraId="060A2622" w14:textId="77777777" w:rsidR="002311D9" w:rsidRPr="00DD0E89" w:rsidRDefault="002311D9" w:rsidP="002311D9">
            <w:pPr>
              <w:keepNext/>
              <w:keepLines/>
              <w:framePr w:hSpace="180" w:wrap="around" w:vAnchor="text" w:hAnchor="margin" w:x="108" w:y="56"/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D0E89">
              <w:rPr>
                <w:sz w:val="26"/>
                <w:szCs w:val="26"/>
              </w:rPr>
              <w:t xml:space="preserve">(с указанием кода города), факс, </w:t>
            </w:r>
            <w:r w:rsidRPr="00DD0E89">
              <w:rPr>
                <w:sz w:val="26"/>
                <w:szCs w:val="26"/>
                <w:lang w:val="en-US"/>
              </w:rPr>
              <w:t>e</w:t>
            </w:r>
            <w:r w:rsidRPr="00DD0E89">
              <w:rPr>
                <w:sz w:val="26"/>
                <w:szCs w:val="26"/>
              </w:rPr>
              <w:t>-</w:t>
            </w:r>
            <w:r w:rsidRPr="00DD0E89">
              <w:rPr>
                <w:sz w:val="26"/>
                <w:szCs w:val="26"/>
                <w:lang w:val="en-US"/>
              </w:rPr>
              <w:t>mail</w:t>
            </w:r>
          </w:p>
        </w:tc>
        <w:tc>
          <w:tcPr>
            <w:tcW w:w="3544" w:type="dxa"/>
          </w:tcPr>
          <w:p w14:paraId="4E65AC1C" w14:textId="77777777" w:rsidR="002311D9" w:rsidRPr="00DD0E89" w:rsidRDefault="002311D9" w:rsidP="002311D9">
            <w:pPr>
              <w:keepNext/>
              <w:keepLines/>
              <w:framePr w:hSpace="180" w:wrap="around" w:vAnchor="text" w:hAnchor="margin" w:x="108" w:y="56"/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</w:pPr>
          </w:p>
        </w:tc>
      </w:tr>
    </w:tbl>
    <w:p w14:paraId="6A74C5A6" w14:textId="77777777" w:rsidR="002311D9" w:rsidRDefault="002311D9" w:rsidP="002311D9">
      <w:pPr>
        <w:jc w:val="both"/>
      </w:pPr>
    </w:p>
    <w:p w14:paraId="1CCF4E38" w14:textId="77777777" w:rsidR="002311D9" w:rsidRPr="00DD0E89" w:rsidRDefault="002311D9" w:rsidP="002311D9">
      <w:pPr>
        <w:jc w:val="both"/>
      </w:pPr>
    </w:p>
    <w:p w14:paraId="57F876CF" w14:textId="77777777" w:rsidR="002311D9" w:rsidRPr="00DD0E89" w:rsidRDefault="002311D9" w:rsidP="002311D9">
      <w:pPr>
        <w:jc w:val="both"/>
      </w:pPr>
      <w:r w:rsidRPr="00DD0E89">
        <w:t>________________________          ______________________                  _________________________</w:t>
      </w:r>
    </w:p>
    <w:p w14:paraId="71F2D370" w14:textId="77777777" w:rsidR="002311D9" w:rsidRPr="00DD0E89" w:rsidRDefault="002311D9" w:rsidP="002311D9">
      <w:pPr>
        <w:jc w:val="both"/>
      </w:pPr>
      <w:r w:rsidRPr="00DD0E89">
        <w:t xml:space="preserve"> </w:t>
      </w:r>
      <w:r>
        <w:t xml:space="preserve">      </w:t>
      </w:r>
      <w:r w:rsidRPr="00DD0E89">
        <w:t xml:space="preserve">       (должность)                                     (подпись)                                                      (Ф</w:t>
      </w:r>
      <w:r w:rsidRPr="001257CA">
        <w:t>.</w:t>
      </w:r>
      <w:r w:rsidRPr="00DD0E89">
        <w:t>И</w:t>
      </w:r>
      <w:r w:rsidRPr="001257CA">
        <w:t>.</w:t>
      </w:r>
      <w:r w:rsidRPr="00DD0E89">
        <w:t>О</w:t>
      </w:r>
      <w:r w:rsidRPr="001257CA">
        <w:t>.</w:t>
      </w:r>
      <w:r w:rsidRPr="00DD0E89">
        <w:t>)</w:t>
      </w:r>
    </w:p>
    <w:p w14:paraId="0BA673A4" w14:textId="77777777" w:rsidR="002311D9" w:rsidRPr="00DD0E89" w:rsidRDefault="002311D9" w:rsidP="002311D9">
      <w:pPr>
        <w:jc w:val="both"/>
      </w:pPr>
    </w:p>
    <w:p w14:paraId="0BAF091D" w14:textId="77777777" w:rsidR="002311D9" w:rsidRPr="00DD0E89" w:rsidRDefault="002311D9" w:rsidP="002311D9">
      <w:pPr>
        <w:jc w:val="both"/>
      </w:pPr>
      <w:r w:rsidRPr="00DD0E89">
        <w:t>_______________</w:t>
      </w:r>
    </w:p>
    <w:p w14:paraId="54FD494B" w14:textId="77777777" w:rsidR="002311D9" w:rsidRPr="00DD0E89" w:rsidRDefault="002311D9" w:rsidP="002311D9">
      <w:pPr>
        <w:jc w:val="both"/>
      </w:pPr>
      <w:r w:rsidRPr="00DD0E89">
        <w:t xml:space="preserve">       </w:t>
      </w:r>
      <w:r>
        <w:t xml:space="preserve"> </w:t>
      </w:r>
      <w:r w:rsidRPr="00DD0E89">
        <w:t xml:space="preserve"> (дат</w:t>
      </w:r>
      <w:r>
        <w:t xml:space="preserve">а)                          </w:t>
      </w:r>
    </w:p>
    <w:p w14:paraId="13F19F16" w14:textId="77777777" w:rsidR="002311D9" w:rsidRPr="00DD0E89" w:rsidRDefault="002311D9" w:rsidP="002311D9"/>
    <w:p w14:paraId="3770C47E" w14:textId="77777777" w:rsidR="002311D9" w:rsidRPr="00DD0E89" w:rsidRDefault="002311D9" w:rsidP="002311D9"/>
    <w:p w14:paraId="7C2EE3C5" w14:textId="77777777" w:rsidR="002311D9" w:rsidRDefault="002311D9" w:rsidP="002311D9">
      <w:pPr>
        <w:jc w:val="center"/>
      </w:pPr>
      <w:r w:rsidRPr="00DD0E89">
        <w:t>______</w:t>
      </w:r>
      <w:r>
        <w:t>__</w:t>
      </w:r>
      <w:r w:rsidRPr="00DD0E89">
        <w:t>_______________</w:t>
      </w:r>
    </w:p>
    <w:p w14:paraId="2DE50024" w14:textId="77777777" w:rsidR="002311D9" w:rsidRDefault="002311D9" w:rsidP="002311D9">
      <w:pPr>
        <w:jc w:val="center"/>
        <w:rPr>
          <w:sz w:val="28"/>
          <w:szCs w:val="28"/>
        </w:rPr>
      </w:pPr>
    </w:p>
    <w:p w14:paraId="45433D6B" w14:textId="77777777" w:rsidR="002311D9" w:rsidRDefault="002311D9" w:rsidP="002311D9">
      <w:pPr>
        <w:jc w:val="center"/>
        <w:rPr>
          <w:sz w:val="28"/>
          <w:szCs w:val="28"/>
        </w:rPr>
      </w:pPr>
    </w:p>
    <w:p w14:paraId="3F9811A1" w14:textId="77777777" w:rsidR="002311D9" w:rsidRDefault="002311D9" w:rsidP="002311D9">
      <w:pPr>
        <w:jc w:val="center"/>
        <w:rPr>
          <w:sz w:val="28"/>
          <w:szCs w:val="28"/>
        </w:rPr>
      </w:pPr>
    </w:p>
    <w:p w14:paraId="47E92C92" w14:textId="77777777" w:rsidR="002311D9" w:rsidRDefault="002311D9" w:rsidP="002311D9">
      <w:pPr>
        <w:jc w:val="center"/>
        <w:rPr>
          <w:sz w:val="28"/>
          <w:szCs w:val="28"/>
        </w:rPr>
      </w:pPr>
    </w:p>
    <w:p w14:paraId="575FCA22" w14:textId="77777777" w:rsidR="002311D9" w:rsidRDefault="002311D9" w:rsidP="002311D9">
      <w:pPr>
        <w:jc w:val="center"/>
        <w:rPr>
          <w:sz w:val="28"/>
          <w:szCs w:val="28"/>
        </w:rPr>
      </w:pPr>
    </w:p>
    <w:p w14:paraId="10DA662D" w14:textId="77777777" w:rsidR="002311D9" w:rsidRDefault="002311D9" w:rsidP="002311D9">
      <w:pPr>
        <w:jc w:val="center"/>
        <w:rPr>
          <w:sz w:val="28"/>
          <w:szCs w:val="28"/>
        </w:rPr>
      </w:pPr>
    </w:p>
    <w:p w14:paraId="258E8E70" w14:textId="77777777" w:rsidR="002311D9" w:rsidRDefault="002311D9" w:rsidP="002311D9">
      <w:pPr>
        <w:jc w:val="center"/>
        <w:rPr>
          <w:sz w:val="28"/>
          <w:szCs w:val="28"/>
        </w:rPr>
      </w:pPr>
    </w:p>
    <w:p w14:paraId="68FB1A1A" w14:textId="77777777" w:rsidR="002311D9" w:rsidRDefault="002311D9" w:rsidP="002311D9">
      <w:pPr>
        <w:jc w:val="center"/>
        <w:rPr>
          <w:sz w:val="28"/>
          <w:szCs w:val="28"/>
        </w:rPr>
      </w:pPr>
    </w:p>
    <w:p w14:paraId="0425593A" w14:textId="77777777" w:rsidR="002311D9" w:rsidRPr="00DD0E89" w:rsidRDefault="002311D9" w:rsidP="002311D9">
      <w:pPr>
        <w:ind w:firstLine="6379"/>
        <w:jc w:val="center"/>
        <w:rPr>
          <w:sz w:val="28"/>
          <w:szCs w:val="28"/>
        </w:rPr>
      </w:pPr>
      <w:r w:rsidRPr="00DD0E89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14:paraId="27DCAA43" w14:textId="77777777" w:rsidR="002311D9" w:rsidRDefault="002311D9" w:rsidP="002311D9">
      <w:pPr>
        <w:ind w:left="6379"/>
        <w:jc w:val="center"/>
        <w:rPr>
          <w:b/>
          <w:highlight w:val="yellow"/>
        </w:rPr>
      </w:pPr>
      <w:r w:rsidRPr="00DD0E89">
        <w:rPr>
          <w:sz w:val="28"/>
          <w:szCs w:val="28"/>
        </w:rPr>
        <w:t xml:space="preserve">к </w:t>
      </w:r>
      <w:r>
        <w:rPr>
          <w:sz w:val="28"/>
          <w:szCs w:val="28"/>
        </w:rPr>
        <w:t>Положению о конкурсе</w:t>
      </w:r>
    </w:p>
    <w:p w14:paraId="577C9BEA" w14:textId="77777777" w:rsidR="002311D9" w:rsidRDefault="002311D9" w:rsidP="002311D9">
      <w:pPr>
        <w:rPr>
          <w:sz w:val="28"/>
          <w:szCs w:val="28"/>
        </w:rPr>
      </w:pPr>
    </w:p>
    <w:p w14:paraId="62763619" w14:textId="77777777" w:rsidR="002311D9" w:rsidRPr="00E120F1" w:rsidRDefault="002311D9" w:rsidP="002311D9">
      <w:pPr>
        <w:rPr>
          <w:sz w:val="28"/>
          <w:szCs w:val="28"/>
        </w:rPr>
      </w:pPr>
    </w:p>
    <w:p w14:paraId="6C0651F8" w14:textId="77777777" w:rsidR="002311D9" w:rsidRPr="00DD0E89" w:rsidRDefault="002311D9" w:rsidP="002311D9">
      <w:pPr>
        <w:jc w:val="center"/>
        <w:rPr>
          <w:sz w:val="28"/>
          <w:szCs w:val="28"/>
        </w:rPr>
      </w:pPr>
      <w:r w:rsidRPr="00DD0E89">
        <w:rPr>
          <w:sz w:val="28"/>
          <w:szCs w:val="28"/>
        </w:rPr>
        <w:t>Конкурсное предложение</w:t>
      </w:r>
    </w:p>
    <w:p w14:paraId="49837EB8" w14:textId="77777777" w:rsidR="002311D9" w:rsidRPr="00DD0E89" w:rsidRDefault="002311D9" w:rsidP="002311D9">
      <w:pPr>
        <w:rPr>
          <w:sz w:val="28"/>
          <w:szCs w:val="28"/>
        </w:rPr>
      </w:pPr>
    </w:p>
    <w:p w14:paraId="54A13AC6" w14:textId="77777777" w:rsidR="002311D9" w:rsidRDefault="002311D9" w:rsidP="002311D9">
      <w:pPr>
        <w:ind w:firstLine="709"/>
        <w:jc w:val="both"/>
        <w:rPr>
          <w:sz w:val="28"/>
          <w:szCs w:val="28"/>
        </w:rPr>
      </w:pPr>
      <w:r w:rsidRPr="00DD0E89">
        <w:rPr>
          <w:sz w:val="28"/>
          <w:szCs w:val="28"/>
        </w:rPr>
        <w:t>Изучив</w:t>
      </w:r>
      <w:r>
        <w:rPr>
          <w:sz w:val="28"/>
          <w:szCs w:val="28"/>
        </w:rPr>
        <w:t xml:space="preserve"> Положение о конкурсе</w:t>
      </w:r>
      <w:r w:rsidRPr="00DD0E89">
        <w:rPr>
          <w:sz w:val="28"/>
          <w:szCs w:val="28"/>
        </w:rPr>
        <w:t xml:space="preserve">, </w:t>
      </w:r>
      <w:r>
        <w:rPr>
          <w:sz w:val="28"/>
          <w:szCs w:val="28"/>
        </w:rPr>
        <w:t>_________________________</w:t>
      </w:r>
      <w:r w:rsidRPr="009625EE">
        <w:rPr>
          <w:sz w:val="28"/>
          <w:szCs w:val="28"/>
        </w:rPr>
        <w:t xml:space="preserve"> </w:t>
      </w:r>
      <w:r w:rsidRPr="00DD0E89">
        <w:rPr>
          <w:sz w:val="28"/>
          <w:szCs w:val="28"/>
        </w:rPr>
        <w:t>предлагает</w:t>
      </w:r>
    </w:p>
    <w:p w14:paraId="4858A747" w14:textId="77777777" w:rsidR="002311D9" w:rsidRDefault="002311D9" w:rsidP="002311D9">
      <w:pPr>
        <w:jc w:val="both"/>
      </w:pPr>
      <w:r>
        <w:rPr>
          <w:sz w:val="28"/>
          <w:szCs w:val="28"/>
        </w:rPr>
        <w:t xml:space="preserve">                                                                   </w:t>
      </w:r>
      <w:r w:rsidRPr="00DD0E89">
        <w:t>(н</w:t>
      </w:r>
      <w:r>
        <w:t xml:space="preserve">аименование организации) </w:t>
      </w:r>
    </w:p>
    <w:p w14:paraId="0C163779" w14:textId="77777777" w:rsidR="002311D9" w:rsidRDefault="002311D9" w:rsidP="002311D9">
      <w:pPr>
        <w:jc w:val="both"/>
        <w:rPr>
          <w:sz w:val="28"/>
          <w:szCs w:val="28"/>
        </w:rPr>
      </w:pPr>
      <w:r w:rsidRPr="00DD0E89">
        <w:rPr>
          <w:sz w:val="28"/>
          <w:szCs w:val="28"/>
        </w:rPr>
        <w:t>следующие условия участия в 20</w:t>
      </w:r>
      <w:r w:rsidRPr="004F0C1E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DD0E89">
        <w:rPr>
          <w:sz w:val="28"/>
          <w:szCs w:val="28"/>
        </w:rPr>
        <w:t xml:space="preserve"> году в реализации</w:t>
      </w:r>
      <w:r>
        <w:rPr>
          <w:sz w:val="28"/>
          <w:szCs w:val="28"/>
        </w:rPr>
        <w:t xml:space="preserve"> Подпрограммы</w:t>
      </w:r>
      <w:r w:rsidRPr="00DD0E89">
        <w:rPr>
          <w:sz w:val="28"/>
          <w:szCs w:val="28"/>
        </w:rPr>
        <w:t>:</w:t>
      </w:r>
    </w:p>
    <w:p w14:paraId="4B5AC6EB" w14:textId="77777777" w:rsidR="002311D9" w:rsidRPr="00DD0E89" w:rsidRDefault="002311D9" w:rsidP="002311D9">
      <w:pPr>
        <w:jc w:val="both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371"/>
        <w:gridCol w:w="1560"/>
      </w:tblGrid>
      <w:tr w:rsidR="002311D9" w:rsidRPr="00F07D77" w14:paraId="12EA4A76" w14:textId="77777777" w:rsidTr="002311D9">
        <w:trPr>
          <w:trHeight w:val="840"/>
        </w:trPr>
        <w:tc>
          <w:tcPr>
            <w:tcW w:w="567" w:type="dxa"/>
            <w:vAlign w:val="center"/>
          </w:tcPr>
          <w:p w14:paraId="748DF46B" w14:textId="77777777" w:rsidR="002311D9" w:rsidRPr="00F07D77" w:rsidRDefault="002311D9" w:rsidP="002311D9">
            <w:pPr>
              <w:tabs>
                <w:tab w:val="left" w:pos="426"/>
              </w:tabs>
              <w:jc w:val="center"/>
              <w:rPr>
                <w:color w:val="000000"/>
                <w:spacing w:val="-10"/>
                <w:sz w:val="23"/>
                <w:szCs w:val="23"/>
              </w:rPr>
            </w:pPr>
            <w:r w:rsidRPr="00F07D77">
              <w:rPr>
                <w:color w:val="000000"/>
                <w:spacing w:val="-10"/>
                <w:sz w:val="23"/>
                <w:szCs w:val="23"/>
              </w:rPr>
              <w:t xml:space="preserve">№ </w:t>
            </w:r>
            <w:proofErr w:type="gramStart"/>
            <w:r w:rsidRPr="00F07D77">
              <w:rPr>
                <w:color w:val="000000"/>
                <w:spacing w:val="-10"/>
                <w:sz w:val="23"/>
                <w:szCs w:val="23"/>
              </w:rPr>
              <w:t>п</w:t>
            </w:r>
            <w:proofErr w:type="gramEnd"/>
            <w:r w:rsidRPr="00F07D77">
              <w:rPr>
                <w:color w:val="000000"/>
                <w:spacing w:val="-10"/>
                <w:sz w:val="23"/>
                <w:szCs w:val="23"/>
              </w:rPr>
              <w:t>/п</w:t>
            </w:r>
          </w:p>
        </w:tc>
        <w:tc>
          <w:tcPr>
            <w:tcW w:w="7371" w:type="dxa"/>
            <w:vAlign w:val="center"/>
          </w:tcPr>
          <w:p w14:paraId="04E69EEA" w14:textId="77777777" w:rsidR="002311D9" w:rsidRPr="00F07D77" w:rsidRDefault="002311D9" w:rsidP="002311D9">
            <w:pPr>
              <w:tabs>
                <w:tab w:val="left" w:pos="426"/>
              </w:tabs>
              <w:jc w:val="center"/>
              <w:rPr>
                <w:sz w:val="23"/>
                <w:szCs w:val="23"/>
              </w:rPr>
            </w:pPr>
            <w:r w:rsidRPr="00F07D77">
              <w:rPr>
                <w:sz w:val="23"/>
                <w:szCs w:val="23"/>
              </w:rPr>
              <w:t>Параметры</w:t>
            </w:r>
          </w:p>
        </w:tc>
        <w:tc>
          <w:tcPr>
            <w:tcW w:w="1560" w:type="dxa"/>
            <w:vAlign w:val="center"/>
          </w:tcPr>
          <w:p w14:paraId="1E6B3C05" w14:textId="77777777" w:rsidR="002311D9" w:rsidRPr="00F07D77" w:rsidRDefault="002311D9" w:rsidP="002311D9">
            <w:pPr>
              <w:tabs>
                <w:tab w:val="left" w:pos="1507"/>
              </w:tabs>
              <w:jc w:val="center"/>
              <w:rPr>
                <w:color w:val="000000"/>
                <w:spacing w:val="-10"/>
                <w:sz w:val="23"/>
                <w:szCs w:val="23"/>
              </w:rPr>
            </w:pPr>
            <w:r w:rsidRPr="00F07D77">
              <w:rPr>
                <w:color w:val="000000"/>
                <w:spacing w:val="-10"/>
                <w:sz w:val="23"/>
                <w:szCs w:val="23"/>
              </w:rPr>
              <w:t>Предложения участника конкурса</w:t>
            </w:r>
          </w:p>
        </w:tc>
      </w:tr>
      <w:tr w:rsidR="002311D9" w:rsidRPr="00F07D77" w14:paraId="438681FC" w14:textId="77777777" w:rsidTr="002311D9">
        <w:trPr>
          <w:trHeight w:val="414"/>
        </w:trPr>
        <w:tc>
          <w:tcPr>
            <w:tcW w:w="567" w:type="dxa"/>
            <w:vAlign w:val="center"/>
          </w:tcPr>
          <w:p w14:paraId="41373EA6" w14:textId="77777777" w:rsidR="002311D9" w:rsidRPr="00F07D77" w:rsidRDefault="002311D9" w:rsidP="002311D9">
            <w:pPr>
              <w:tabs>
                <w:tab w:val="left" w:pos="426"/>
              </w:tabs>
              <w:spacing w:before="120" w:line="317" w:lineRule="exact"/>
              <w:jc w:val="center"/>
              <w:rPr>
                <w:sz w:val="23"/>
                <w:szCs w:val="23"/>
              </w:rPr>
            </w:pPr>
            <w:r w:rsidRPr="00F07D77">
              <w:rPr>
                <w:sz w:val="23"/>
                <w:szCs w:val="23"/>
              </w:rPr>
              <w:t>1</w:t>
            </w:r>
          </w:p>
        </w:tc>
        <w:tc>
          <w:tcPr>
            <w:tcW w:w="7371" w:type="dxa"/>
            <w:vAlign w:val="center"/>
          </w:tcPr>
          <w:p w14:paraId="7F6B3F77" w14:textId="77777777" w:rsidR="002311D9" w:rsidRPr="00F07D77" w:rsidRDefault="002311D9" w:rsidP="002311D9">
            <w:pPr>
              <w:tabs>
                <w:tab w:val="left" w:pos="426"/>
              </w:tabs>
              <w:rPr>
                <w:sz w:val="23"/>
                <w:szCs w:val="23"/>
              </w:rPr>
            </w:pPr>
            <w:r w:rsidRPr="00F07D77">
              <w:rPr>
                <w:sz w:val="23"/>
                <w:szCs w:val="23"/>
              </w:rPr>
              <w:t>Величина процентной ставки по ипотечному кредиту</w:t>
            </w:r>
          </w:p>
        </w:tc>
        <w:tc>
          <w:tcPr>
            <w:tcW w:w="1560" w:type="dxa"/>
          </w:tcPr>
          <w:p w14:paraId="506EBE47" w14:textId="77777777" w:rsidR="002311D9" w:rsidRPr="00F07D77" w:rsidRDefault="002311D9" w:rsidP="002311D9">
            <w:pPr>
              <w:tabs>
                <w:tab w:val="left" w:pos="1507"/>
              </w:tabs>
              <w:spacing w:before="120" w:line="317" w:lineRule="exact"/>
              <w:jc w:val="center"/>
              <w:rPr>
                <w:b/>
                <w:color w:val="000000"/>
                <w:spacing w:val="-10"/>
                <w:sz w:val="23"/>
                <w:szCs w:val="23"/>
              </w:rPr>
            </w:pPr>
          </w:p>
        </w:tc>
      </w:tr>
      <w:tr w:rsidR="002311D9" w:rsidRPr="00F07D77" w14:paraId="0AE10A0B" w14:textId="77777777" w:rsidTr="002311D9">
        <w:trPr>
          <w:trHeight w:val="593"/>
        </w:trPr>
        <w:tc>
          <w:tcPr>
            <w:tcW w:w="567" w:type="dxa"/>
            <w:vAlign w:val="center"/>
          </w:tcPr>
          <w:p w14:paraId="1A35725F" w14:textId="77777777" w:rsidR="002311D9" w:rsidRPr="00F07D77" w:rsidRDefault="002311D9" w:rsidP="002311D9">
            <w:pPr>
              <w:tabs>
                <w:tab w:val="left" w:pos="1507"/>
              </w:tabs>
              <w:spacing w:before="120" w:line="317" w:lineRule="exact"/>
              <w:contextualSpacing/>
              <w:jc w:val="center"/>
              <w:rPr>
                <w:sz w:val="23"/>
                <w:szCs w:val="23"/>
              </w:rPr>
            </w:pPr>
            <w:r w:rsidRPr="00F07D77">
              <w:rPr>
                <w:sz w:val="23"/>
                <w:szCs w:val="23"/>
              </w:rPr>
              <w:t>2</w:t>
            </w:r>
          </w:p>
        </w:tc>
        <w:tc>
          <w:tcPr>
            <w:tcW w:w="7371" w:type="dxa"/>
            <w:vAlign w:val="center"/>
          </w:tcPr>
          <w:p w14:paraId="0F71677A" w14:textId="77777777" w:rsidR="002311D9" w:rsidRPr="00F07D77" w:rsidRDefault="002311D9" w:rsidP="002311D9">
            <w:pPr>
              <w:tabs>
                <w:tab w:val="left" w:pos="426"/>
              </w:tabs>
              <w:rPr>
                <w:sz w:val="23"/>
                <w:szCs w:val="23"/>
              </w:rPr>
            </w:pPr>
            <w:r w:rsidRPr="00F07D77">
              <w:rPr>
                <w:sz w:val="23"/>
                <w:szCs w:val="23"/>
              </w:rPr>
              <w:t xml:space="preserve">Размер комиссии, взимаемой с участника Подпрограммы, </w:t>
            </w:r>
          </w:p>
          <w:p w14:paraId="0C9B794F" w14:textId="77777777" w:rsidR="002311D9" w:rsidRPr="00F07D77" w:rsidRDefault="002311D9" w:rsidP="002311D9">
            <w:pPr>
              <w:tabs>
                <w:tab w:val="left" w:pos="426"/>
              </w:tabs>
              <w:rPr>
                <w:sz w:val="23"/>
                <w:szCs w:val="23"/>
              </w:rPr>
            </w:pPr>
            <w:r w:rsidRPr="00F07D77">
              <w:rPr>
                <w:sz w:val="23"/>
                <w:szCs w:val="23"/>
              </w:rPr>
              <w:t>за открытие специального банковского счета (руб.)</w:t>
            </w:r>
          </w:p>
        </w:tc>
        <w:tc>
          <w:tcPr>
            <w:tcW w:w="1560" w:type="dxa"/>
          </w:tcPr>
          <w:p w14:paraId="438971D6" w14:textId="77777777" w:rsidR="002311D9" w:rsidRPr="00F07D77" w:rsidRDefault="002311D9" w:rsidP="002311D9">
            <w:pPr>
              <w:tabs>
                <w:tab w:val="left" w:pos="1507"/>
              </w:tabs>
              <w:spacing w:before="120" w:line="317" w:lineRule="exact"/>
              <w:rPr>
                <w:b/>
                <w:color w:val="000000"/>
                <w:spacing w:val="-10"/>
                <w:sz w:val="23"/>
                <w:szCs w:val="23"/>
              </w:rPr>
            </w:pPr>
          </w:p>
        </w:tc>
      </w:tr>
      <w:tr w:rsidR="002311D9" w:rsidRPr="00F07D77" w14:paraId="63873851" w14:textId="77777777" w:rsidTr="002311D9">
        <w:trPr>
          <w:trHeight w:val="485"/>
        </w:trPr>
        <w:tc>
          <w:tcPr>
            <w:tcW w:w="567" w:type="dxa"/>
            <w:vAlign w:val="center"/>
          </w:tcPr>
          <w:p w14:paraId="764AFFAA" w14:textId="77777777" w:rsidR="002311D9" w:rsidRPr="00F07D77" w:rsidRDefault="002311D9" w:rsidP="002311D9">
            <w:pPr>
              <w:tabs>
                <w:tab w:val="left" w:pos="1507"/>
              </w:tabs>
              <w:spacing w:before="120" w:line="317" w:lineRule="exact"/>
              <w:contextualSpacing/>
              <w:jc w:val="center"/>
              <w:rPr>
                <w:sz w:val="23"/>
                <w:szCs w:val="23"/>
              </w:rPr>
            </w:pPr>
            <w:r w:rsidRPr="00F07D77">
              <w:rPr>
                <w:sz w:val="23"/>
                <w:szCs w:val="23"/>
              </w:rPr>
              <w:t>3</w:t>
            </w:r>
          </w:p>
        </w:tc>
        <w:tc>
          <w:tcPr>
            <w:tcW w:w="7371" w:type="dxa"/>
            <w:vAlign w:val="center"/>
          </w:tcPr>
          <w:p w14:paraId="363F1B63" w14:textId="77777777" w:rsidR="002311D9" w:rsidRPr="00F07D77" w:rsidRDefault="002311D9" w:rsidP="002311D9">
            <w:pPr>
              <w:tabs>
                <w:tab w:val="left" w:pos="426"/>
              </w:tabs>
              <w:contextualSpacing/>
              <w:rPr>
                <w:sz w:val="23"/>
                <w:szCs w:val="23"/>
              </w:rPr>
            </w:pPr>
            <w:r w:rsidRPr="00F07D77">
              <w:rPr>
                <w:sz w:val="23"/>
                <w:szCs w:val="23"/>
              </w:rPr>
              <w:t xml:space="preserve">Размер комиссии за ведение банковского счета участника Подпрограммы </w:t>
            </w:r>
          </w:p>
        </w:tc>
        <w:tc>
          <w:tcPr>
            <w:tcW w:w="1560" w:type="dxa"/>
          </w:tcPr>
          <w:p w14:paraId="2E0A7DC2" w14:textId="77777777" w:rsidR="002311D9" w:rsidRPr="00F07D77" w:rsidRDefault="002311D9" w:rsidP="002311D9">
            <w:pPr>
              <w:tabs>
                <w:tab w:val="left" w:pos="1507"/>
              </w:tabs>
              <w:spacing w:before="120" w:line="317" w:lineRule="exact"/>
              <w:rPr>
                <w:b/>
                <w:color w:val="000000"/>
                <w:spacing w:val="-10"/>
                <w:sz w:val="23"/>
                <w:szCs w:val="23"/>
              </w:rPr>
            </w:pPr>
          </w:p>
        </w:tc>
      </w:tr>
      <w:tr w:rsidR="002311D9" w:rsidRPr="00F07D77" w14:paraId="3A9EF91A" w14:textId="77777777" w:rsidTr="002311D9">
        <w:trPr>
          <w:trHeight w:val="521"/>
        </w:trPr>
        <w:tc>
          <w:tcPr>
            <w:tcW w:w="567" w:type="dxa"/>
            <w:vAlign w:val="center"/>
          </w:tcPr>
          <w:p w14:paraId="55886825" w14:textId="77777777" w:rsidR="002311D9" w:rsidRPr="00F07D77" w:rsidRDefault="002311D9" w:rsidP="002311D9">
            <w:pPr>
              <w:tabs>
                <w:tab w:val="left" w:pos="1507"/>
              </w:tabs>
              <w:spacing w:before="120" w:line="317" w:lineRule="exact"/>
              <w:contextualSpacing/>
              <w:jc w:val="center"/>
              <w:rPr>
                <w:sz w:val="23"/>
                <w:szCs w:val="23"/>
              </w:rPr>
            </w:pPr>
            <w:r w:rsidRPr="00F07D77">
              <w:rPr>
                <w:sz w:val="23"/>
                <w:szCs w:val="23"/>
              </w:rPr>
              <w:t>4</w:t>
            </w:r>
          </w:p>
        </w:tc>
        <w:tc>
          <w:tcPr>
            <w:tcW w:w="7371" w:type="dxa"/>
            <w:vAlign w:val="center"/>
          </w:tcPr>
          <w:p w14:paraId="6D1042C8" w14:textId="77777777" w:rsidR="002311D9" w:rsidRPr="00F07D77" w:rsidRDefault="002311D9" w:rsidP="002311D9">
            <w:pPr>
              <w:tabs>
                <w:tab w:val="left" w:pos="1507"/>
              </w:tabs>
              <w:rPr>
                <w:sz w:val="23"/>
                <w:szCs w:val="23"/>
              </w:rPr>
            </w:pPr>
            <w:r w:rsidRPr="00F07D77">
              <w:rPr>
                <w:sz w:val="23"/>
                <w:szCs w:val="23"/>
              </w:rPr>
              <w:t xml:space="preserve">Размер комиссии за перечисление средств социальной выплаты со специального банковского счета участника Подпрограммы </w:t>
            </w:r>
          </w:p>
        </w:tc>
        <w:tc>
          <w:tcPr>
            <w:tcW w:w="1560" w:type="dxa"/>
          </w:tcPr>
          <w:p w14:paraId="23DEEFB7" w14:textId="77777777" w:rsidR="002311D9" w:rsidRPr="00F07D77" w:rsidRDefault="002311D9" w:rsidP="002311D9">
            <w:pPr>
              <w:tabs>
                <w:tab w:val="left" w:pos="1507"/>
              </w:tabs>
              <w:spacing w:before="120" w:line="317" w:lineRule="exact"/>
              <w:rPr>
                <w:b/>
                <w:color w:val="000000"/>
                <w:spacing w:val="-10"/>
                <w:sz w:val="23"/>
                <w:szCs w:val="23"/>
              </w:rPr>
            </w:pPr>
          </w:p>
        </w:tc>
      </w:tr>
      <w:tr w:rsidR="002311D9" w:rsidRPr="00F07D77" w14:paraId="608117D8" w14:textId="77777777" w:rsidTr="002311D9">
        <w:trPr>
          <w:trHeight w:val="320"/>
        </w:trPr>
        <w:tc>
          <w:tcPr>
            <w:tcW w:w="567" w:type="dxa"/>
            <w:vAlign w:val="center"/>
          </w:tcPr>
          <w:p w14:paraId="7FC72811" w14:textId="77777777" w:rsidR="002311D9" w:rsidRPr="00F07D77" w:rsidRDefault="002311D9" w:rsidP="002311D9">
            <w:pPr>
              <w:tabs>
                <w:tab w:val="left" w:pos="1507"/>
              </w:tabs>
              <w:jc w:val="center"/>
              <w:rPr>
                <w:sz w:val="23"/>
                <w:szCs w:val="23"/>
              </w:rPr>
            </w:pPr>
            <w:r w:rsidRPr="00F07D77">
              <w:rPr>
                <w:sz w:val="23"/>
                <w:szCs w:val="23"/>
              </w:rPr>
              <w:t>5</w:t>
            </w:r>
          </w:p>
        </w:tc>
        <w:tc>
          <w:tcPr>
            <w:tcW w:w="7371" w:type="dxa"/>
            <w:vAlign w:val="center"/>
          </w:tcPr>
          <w:p w14:paraId="16591B46" w14:textId="77777777" w:rsidR="002311D9" w:rsidRPr="00F07D77" w:rsidRDefault="002311D9" w:rsidP="002311D9">
            <w:pPr>
              <w:tabs>
                <w:tab w:val="left" w:pos="1507"/>
              </w:tabs>
              <w:rPr>
                <w:color w:val="000000"/>
                <w:spacing w:val="-10"/>
                <w:sz w:val="23"/>
                <w:szCs w:val="23"/>
              </w:rPr>
            </w:pPr>
            <w:r w:rsidRPr="00F07D77">
              <w:rPr>
                <w:color w:val="000000"/>
                <w:spacing w:val="-10"/>
                <w:sz w:val="23"/>
                <w:szCs w:val="23"/>
              </w:rPr>
              <w:t>Максимальный срок кредитования (лет)</w:t>
            </w:r>
          </w:p>
        </w:tc>
        <w:tc>
          <w:tcPr>
            <w:tcW w:w="1560" w:type="dxa"/>
          </w:tcPr>
          <w:p w14:paraId="73781316" w14:textId="77777777" w:rsidR="002311D9" w:rsidRPr="00F07D77" w:rsidRDefault="002311D9" w:rsidP="002311D9">
            <w:pPr>
              <w:tabs>
                <w:tab w:val="left" w:pos="1507"/>
              </w:tabs>
              <w:spacing w:before="120" w:line="317" w:lineRule="exact"/>
              <w:rPr>
                <w:b/>
                <w:color w:val="000000"/>
                <w:spacing w:val="-10"/>
                <w:sz w:val="23"/>
                <w:szCs w:val="23"/>
              </w:rPr>
            </w:pPr>
          </w:p>
        </w:tc>
      </w:tr>
      <w:tr w:rsidR="002311D9" w:rsidRPr="00F07D77" w14:paraId="215526E9" w14:textId="77777777" w:rsidTr="002311D9">
        <w:trPr>
          <w:trHeight w:val="521"/>
        </w:trPr>
        <w:tc>
          <w:tcPr>
            <w:tcW w:w="567" w:type="dxa"/>
            <w:vAlign w:val="center"/>
          </w:tcPr>
          <w:p w14:paraId="537CA60A" w14:textId="77777777" w:rsidR="002311D9" w:rsidRPr="00F07D77" w:rsidRDefault="002311D9" w:rsidP="002311D9">
            <w:pPr>
              <w:jc w:val="center"/>
              <w:rPr>
                <w:sz w:val="23"/>
                <w:szCs w:val="23"/>
              </w:rPr>
            </w:pPr>
            <w:r w:rsidRPr="00F07D77">
              <w:rPr>
                <w:sz w:val="23"/>
                <w:szCs w:val="23"/>
              </w:rPr>
              <w:t>6</w:t>
            </w:r>
          </w:p>
        </w:tc>
        <w:tc>
          <w:tcPr>
            <w:tcW w:w="7371" w:type="dxa"/>
            <w:vAlign w:val="center"/>
          </w:tcPr>
          <w:p w14:paraId="6FFAAF09" w14:textId="77777777" w:rsidR="002311D9" w:rsidRPr="00F07D77" w:rsidRDefault="002311D9" w:rsidP="002311D9">
            <w:pPr>
              <w:rPr>
                <w:sz w:val="23"/>
                <w:szCs w:val="23"/>
              </w:rPr>
            </w:pPr>
            <w:r w:rsidRPr="00F07D77">
              <w:rPr>
                <w:sz w:val="23"/>
                <w:szCs w:val="23"/>
              </w:rPr>
              <w:t>Предоставление отсрочки в погашении основного долга заемщику в случае рождения у него ребенка (да/нет)</w:t>
            </w:r>
          </w:p>
        </w:tc>
        <w:tc>
          <w:tcPr>
            <w:tcW w:w="1560" w:type="dxa"/>
          </w:tcPr>
          <w:p w14:paraId="7F19F190" w14:textId="77777777" w:rsidR="002311D9" w:rsidRPr="00F07D77" w:rsidRDefault="002311D9" w:rsidP="002311D9">
            <w:pPr>
              <w:tabs>
                <w:tab w:val="left" w:pos="1507"/>
              </w:tabs>
              <w:spacing w:before="120" w:line="317" w:lineRule="exact"/>
              <w:rPr>
                <w:b/>
                <w:color w:val="000000"/>
                <w:spacing w:val="-10"/>
                <w:sz w:val="23"/>
                <w:szCs w:val="23"/>
              </w:rPr>
            </w:pPr>
          </w:p>
        </w:tc>
      </w:tr>
      <w:tr w:rsidR="002311D9" w:rsidRPr="00F07D77" w14:paraId="4A59AA4F" w14:textId="77777777" w:rsidTr="002311D9">
        <w:trPr>
          <w:trHeight w:val="393"/>
        </w:trPr>
        <w:tc>
          <w:tcPr>
            <w:tcW w:w="567" w:type="dxa"/>
            <w:vAlign w:val="center"/>
          </w:tcPr>
          <w:p w14:paraId="5AC28D63" w14:textId="77777777" w:rsidR="002311D9" w:rsidRPr="00F07D77" w:rsidRDefault="002311D9" w:rsidP="002311D9">
            <w:pPr>
              <w:jc w:val="center"/>
              <w:rPr>
                <w:sz w:val="23"/>
                <w:szCs w:val="23"/>
              </w:rPr>
            </w:pPr>
            <w:r w:rsidRPr="00F07D77">
              <w:rPr>
                <w:sz w:val="23"/>
                <w:szCs w:val="23"/>
              </w:rPr>
              <w:t>7</w:t>
            </w:r>
          </w:p>
        </w:tc>
        <w:tc>
          <w:tcPr>
            <w:tcW w:w="7371" w:type="dxa"/>
            <w:vAlign w:val="center"/>
          </w:tcPr>
          <w:p w14:paraId="74B6F983" w14:textId="77777777" w:rsidR="002311D9" w:rsidRPr="00F07D77" w:rsidRDefault="002311D9" w:rsidP="002311D9">
            <w:pPr>
              <w:tabs>
                <w:tab w:val="left" w:pos="1507"/>
              </w:tabs>
              <w:rPr>
                <w:sz w:val="23"/>
                <w:szCs w:val="23"/>
              </w:rPr>
            </w:pPr>
            <w:r w:rsidRPr="00F07D77">
              <w:rPr>
                <w:sz w:val="23"/>
                <w:szCs w:val="23"/>
              </w:rPr>
              <w:t>Возможность оформления ипотечного кредитного договора с обеспечением оплаты первоначального взноса согласно свидетельству, подтверждающему обязательства комитета по экономическому развитию администрации города Мурманска произвести перечисление средств социальной выплаты (да/нет)</w:t>
            </w:r>
          </w:p>
        </w:tc>
        <w:tc>
          <w:tcPr>
            <w:tcW w:w="1560" w:type="dxa"/>
          </w:tcPr>
          <w:p w14:paraId="2A8EFBAB" w14:textId="77777777" w:rsidR="002311D9" w:rsidRPr="00F07D77" w:rsidRDefault="002311D9" w:rsidP="002311D9">
            <w:pPr>
              <w:tabs>
                <w:tab w:val="left" w:pos="1507"/>
              </w:tabs>
              <w:spacing w:before="120" w:line="317" w:lineRule="exact"/>
              <w:rPr>
                <w:b/>
                <w:color w:val="000000"/>
                <w:spacing w:val="-10"/>
                <w:sz w:val="23"/>
                <w:szCs w:val="23"/>
              </w:rPr>
            </w:pPr>
          </w:p>
        </w:tc>
      </w:tr>
      <w:tr w:rsidR="002311D9" w:rsidRPr="00F07D77" w14:paraId="07943E0D" w14:textId="77777777" w:rsidTr="002311D9">
        <w:trPr>
          <w:trHeight w:val="788"/>
        </w:trPr>
        <w:tc>
          <w:tcPr>
            <w:tcW w:w="567" w:type="dxa"/>
            <w:vAlign w:val="center"/>
          </w:tcPr>
          <w:p w14:paraId="6CE774B5" w14:textId="77777777" w:rsidR="002311D9" w:rsidRPr="00F07D77" w:rsidRDefault="002311D9" w:rsidP="002311D9">
            <w:pPr>
              <w:tabs>
                <w:tab w:val="left" w:pos="1507"/>
              </w:tabs>
              <w:jc w:val="center"/>
              <w:rPr>
                <w:sz w:val="23"/>
                <w:szCs w:val="23"/>
              </w:rPr>
            </w:pPr>
            <w:r w:rsidRPr="00F07D77">
              <w:rPr>
                <w:sz w:val="23"/>
                <w:szCs w:val="23"/>
              </w:rPr>
              <w:t>8</w:t>
            </w:r>
          </w:p>
        </w:tc>
        <w:tc>
          <w:tcPr>
            <w:tcW w:w="7371" w:type="dxa"/>
            <w:vAlign w:val="center"/>
          </w:tcPr>
          <w:p w14:paraId="0675460F" w14:textId="77777777" w:rsidR="002311D9" w:rsidRPr="00F07D77" w:rsidRDefault="002311D9" w:rsidP="002311D9">
            <w:pPr>
              <w:tabs>
                <w:tab w:val="left" w:pos="1507"/>
              </w:tabs>
              <w:rPr>
                <w:sz w:val="23"/>
                <w:szCs w:val="23"/>
              </w:rPr>
            </w:pPr>
            <w:r w:rsidRPr="00F07D77">
              <w:rPr>
                <w:sz w:val="23"/>
                <w:szCs w:val="23"/>
              </w:rPr>
              <w:t xml:space="preserve">Возможность привлечения дохода созаемщика </w:t>
            </w:r>
            <w:proofErr w:type="gramStart"/>
            <w:r w:rsidRPr="00F07D77">
              <w:rPr>
                <w:sz w:val="23"/>
                <w:szCs w:val="23"/>
              </w:rPr>
              <w:t>в совокупный доход участника Подпрограммы при условии его отказа на долевую собственность в приобретаемом по Подпрограмме</w:t>
            </w:r>
            <w:proofErr w:type="gramEnd"/>
            <w:r w:rsidRPr="00F07D77">
              <w:rPr>
                <w:sz w:val="23"/>
                <w:szCs w:val="23"/>
              </w:rPr>
              <w:t xml:space="preserve"> жилье (да/нет) </w:t>
            </w:r>
          </w:p>
        </w:tc>
        <w:tc>
          <w:tcPr>
            <w:tcW w:w="1560" w:type="dxa"/>
          </w:tcPr>
          <w:p w14:paraId="5C0D5C21" w14:textId="77777777" w:rsidR="002311D9" w:rsidRPr="00F07D77" w:rsidRDefault="002311D9" w:rsidP="002311D9">
            <w:pPr>
              <w:tabs>
                <w:tab w:val="left" w:pos="1507"/>
              </w:tabs>
              <w:spacing w:before="120" w:line="317" w:lineRule="exact"/>
              <w:jc w:val="center"/>
              <w:rPr>
                <w:b/>
                <w:color w:val="000000"/>
                <w:spacing w:val="-10"/>
                <w:sz w:val="23"/>
                <w:szCs w:val="23"/>
              </w:rPr>
            </w:pPr>
          </w:p>
        </w:tc>
      </w:tr>
      <w:tr w:rsidR="002311D9" w:rsidRPr="00F07D77" w14:paraId="5D720267" w14:textId="77777777" w:rsidTr="002311D9">
        <w:tc>
          <w:tcPr>
            <w:tcW w:w="567" w:type="dxa"/>
            <w:vAlign w:val="center"/>
          </w:tcPr>
          <w:p w14:paraId="5D1D26F4" w14:textId="77777777" w:rsidR="002311D9" w:rsidRPr="00F07D77" w:rsidRDefault="002311D9" w:rsidP="002311D9">
            <w:pPr>
              <w:tabs>
                <w:tab w:val="left" w:pos="1507"/>
              </w:tabs>
              <w:jc w:val="center"/>
              <w:rPr>
                <w:sz w:val="23"/>
                <w:szCs w:val="23"/>
              </w:rPr>
            </w:pPr>
            <w:r w:rsidRPr="00F07D77">
              <w:rPr>
                <w:sz w:val="23"/>
                <w:szCs w:val="23"/>
              </w:rPr>
              <w:t>9</w:t>
            </w:r>
          </w:p>
        </w:tc>
        <w:tc>
          <w:tcPr>
            <w:tcW w:w="7371" w:type="dxa"/>
            <w:vAlign w:val="center"/>
          </w:tcPr>
          <w:p w14:paraId="426C3B41" w14:textId="77777777" w:rsidR="002311D9" w:rsidRPr="00F07D77" w:rsidRDefault="002311D9" w:rsidP="002311D9">
            <w:pPr>
              <w:tabs>
                <w:tab w:val="left" w:pos="1507"/>
              </w:tabs>
              <w:rPr>
                <w:sz w:val="23"/>
                <w:szCs w:val="23"/>
              </w:rPr>
            </w:pPr>
            <w:r w:rsidRPr="00F07D77">
              <w:rPr>
                <w:sz w:val="23"/>
                <w:szCs w:val="23"/>
              </w:rPr>
              <w:t>Необходимость в проведении оценки рыночной стоимости приобретаемого жилого помещения (да/нет)</w:t>
            </w:r>
          </w:p>
        </w:tc>
        <w:tc>
          <w:tcPr>
            <w:tcW w:w="1560" w:type="dxa"/>
          </w:tcPr>
          <w:p w14:paraId="4D29F392" w14:textId="77777777" w:rsidR="002311D9" w:rsidRPr="00F07D77" w:rsidRDefault="002311D9" w:rsidP="002311D9">
            <w:pPr>
              <w:tabs>
                <w:tab w:val="left" w:pos="1507"/>
              </w:tabs>
              <w:spacing w:before="120" w:line="317" w:lineRule="exact"/>
              <w:rPr>
                <w:b/>
                <w:color w:val="000000"/>
                <w:spacing w:val="-10"/>
                <w:sz w:val="23"/>
                <w:szCs w:val="23"/>
              </w:rPr>
            </w:pPr>
          </w:p>
        </w:tc>
      </w:tr>
      <w:tr w:rsidR="002311D9" w:rsidRPr="00F07D77" w14:paraId="3C2F41F9" w14:textId="77777777" w:rsidTr="002311D9">
        <w:trPr>
          <w:trHeight w:val="581"/>
        </w:trPr>
        <w:tc>
          <w:tcPr>
            <w:tcW w:w="567" w:type="dxa"/>
            <w:vAlign w:val="center"/>
          </w:tcPr>
          <w:p w14:paraId="79D30580" w14:textId="77777777" w:rsidR="002311D9" w:rsidRPr="00F07D77" w:rsidRDefault="002311D9" w:rsidP="002311D9">
            <w:pPr>
              <w:tabs>
                <w:tab w:val="left" w:pos="1507"/>
              </w:tabs>
              <w:jc w:val="center"/>
              <w:rPr>
                <w:sz w:val="23"/>
                <w:szCs w:val="23"/>
              </w:rPr>
            </w:pPr>
            <w:r w:rsidRPr="00F07D77">
              <w:rPr>
                <w:sz w:val="23"/>
                <w:szCs w:val="23"/>
              </w:rPr>
              <w:t>10</w:t>
            </w:r>
          </w:p>
        </w:tc>
        <w:tc>
          <w:tcPr>
            <w:tcW w:w="7371" w:type="dxa"/>
            <w:vAlign w:val="center"/>
          </w:tcPr>
          <w:p w14:paraId="2F8708C5" w14:textId="77777777" w:rsidR="002311D9" w:rsidRPr="00F07D77" w:rsidRDefault="002311D9" w:rsidP="002311D9">
            <w:pPr>
              <w:tabs>
                <w:tab w:val="left" w:pos="1507"/>
              </w:tabs>
              <w:rPr>
                <w:sz w:val="23"/>
                <w:szCs w:val="23"/>
              </w:rPr>
            </w:pPr>
            <w:r w:rsidRPr="00F07D77">
              <w:rPr>
                <w:sz w:val="23"/>
                <w:szCs w:val="23"/>
              </w:rPr>
              <w:t>Возможность снижения процентной ставки по уже заключенному кредитному договору в случае ее снижения в последующие годы (да/нет)</w:t>
            </w:r>
          </w:p>
        </w:tc>
        <w:tc>
          <w:tcPr>
            <w:tcW w:w="1560" w:type="dxa"/>
          </w:tcPr>
          <w:p w14:paraId="6A683E69" w14:textId="77777777" w:rsidR="002311D9" w:rsidRPr="00F07D77" w:rsidRDefault="002311D9" w:rsidP="002311D9">
            <w:pPr>
              <w:tabs>
                <w:tab w:val="left" w:pos="1507"/>
              </w:tabs>
              <w:spacing w:before="120" w:line="317" w:lineRule="exact"/>
              <w:rPr>
                <w:b/>
                <w:color w:val="000000"/>
                <w:spacing w:val="-10"/>
                <w:sz w:val="23"/>
                <w:szCs w:val="23"/>
              </w:rPr>
            </w:pPr>
          </w:p>
        </w:tc>
      </w:tr>
      <w:tr w:rsidR="002311D9" w:rsidRPr="00F07D77" w14:paraId="75171383" w14:textId="77777777" w:rsidTr="002311D9">
        <w:tc>
          <w:tcPr>
            <w:tcW w:w="567" w:type="dxa"/>
            <w:vAlign w:val="center"/>
          </w:tcPr>
          <w:p w14:paraId="7C02C2A6" w14:textId="77777777" w:rsidR="002311D9" w:rsidRPr="00F07D77" w:rsidRDefault="002311D9" w:rsidP="002311D9">
            <w:pPr>
              <w:tabs>
                <w:tab w:val="left" w:pos="1507"/>
              </w:tabs>
              <w:jc w:val="center"/>
              <w:rPr>
                <w:sz w:val="23"/>
                <w:szCs w:val="23"/>
              </w:rPr>
            </w:pPr>
            <w:r w:rsidRPr="00F07D77">
              <w:rPr>
                <w:sz w:val="23"/>
                <w:szCs w:val="23"/>
              </w:rPr>
              <w:t>11</w:t>
            </w:r>
          </w:p>
        </w:tc>
        <w:tc>
          <w:tcPr>
            <w:tcW w:w="7371" w:type="dxa"/>
            <w:vAlign w:val="center"/>
          </w:tcPr>
          <w:p w14:paraId="10F2484D" w14:textId="77777777" w:rsidR="002311D9" w:rsidRPr="00F07D77" w:rsidRDefault="002311D9" w:rsidP="002311D9">
            <w:pPr>
              <w:tabs>
                <w:tab w:val="left" w:pos="1507"/>
              </w:tabs>
              <w:rPr>
                <w:sz w:val="23"/>
                <w:szCs w:val="23"/>
              </w:rPr>
            </w:pPr>
            <w:r w:rsidRPr="00F07D77">
              <w:rPr>
                <w:sz w:val="23"/>
                <w:szCs w:val="23"/>
              </w:rPr>
              <w:t>Размер первоначального взноса при получени</w:t>
            </w:r>
            <w:r>
              <w:rPr>
                <w:sz w:val="23"/>
                <w:szCs w:val="23"/>
              </w:rPr>
              <w:t>и</w:t>
            </w:r>
            <w:r w:rsidRPr="00F07D77">
              <w:rPr>
                <w:sz w:val="23"/>
                <w:szCs w:val="23"/>
              </w:rPr>
              <w:t xml:space="preserve"> ипотечного (жилищного) кредита</w:t>
            </w:r>
            <w:proofErr w:type="gramStart"/>
            <w:r>
              <w:rPr>
                <w:sz w:val="23"/>
                <w:szCs w:val="23"/>
              </w:rPr>
              <w:t xml:space="preserve"> (%)</w:t>
            </w:r>
            <w:proofErr w:type="gramEnd"/>
          </w:p>
        </w:tc>
        <w:tc>
          <w:tcPr>
            <w:tcW w:w="1560" w:type="dxa"/>
          </w:tcPr>
          <w:p w14:paraId="39CC7E53" w14:textId="77777777" w:rsidR="002311D9" w:rsidRPr="00F07D77" w:rsidRDefault="002311D9" w:rsidP="002311D9">
            <w:pPr>
              <w:tabs>
                <w:tab w:val="left" w:pos="1507"/>
              </w:tabs>
              <w:spacing w:before="120" w:line="317" w:lineRule="exact"/>
              <w:rPr>
                <w:b/>
                <w:color w:val="000000"/>
                <w:spacing w:val="-10"/>
                <w:sz w:val="23"/>
                <w:szCs w:val="23"/>
              </w:rPr>
            </w:pPr>
          </w:p>
        </w:tc>
      </w:tr>
      <w:tr w:rsidR="002311D9" w:rsidRPr="00F07D77" w14:paraId="7425834C" w14:textId="77777777" w:rsidTr="002311D9">
        <w:tc>
          <w:tcPr>
            <w:tcW w:w="567" w:type="dxa"/>
            <w:vAlign w:val="center"/>
          </w:tcPr>
          <w:p w14:paraId="11546EDF" w14:textId="77777777" w:rsidR="002311D9" w:rsidRPr="00F07D77" w:rsidRDefault="002311D9" w:rsidP="002311D9">
            <w:pPr>
              <w:tabs>
                <w:tab w:val="left" w:pos="1507"/>
              </w:tabs>
              <w:jc w:val="center"/>
              <w:rPr>
                <w:sz w:val="23"/>
                <w:szCs w:val="23"/>
              </w:rPr>
            </w:pPr>
            <w:r w:rsidRPr="00F07D77">
              <w:rPr>
                <w:sz w:val="23"/>
                <w:szCs w:val="23"/>
              </w:rPr>
              <w:t>12</w:t>
            </w:r>
          </w:p>
        </w:tc>
        <w:tc>
          <w:tcPr>
            <w:tcW w:w="7371" w:type="dxa"/>
            <w:vAlign w:val="center"/>
          </w:tcPr>
          <w:p w14:paraId="6F2E123D" w14:textId="77777777" w:rsidR="002311D9" w:rsidRPr="00F07D77" w:rsidRDefault="002311D9" w:rsidP="002311D9">
            <w:pPr>
              <w:tabs>
                <w:tab w:val="left" w:pos="1507"/>
              </w:tabs>
              <w:rPr>
                <w:color w:val="000000"/>
                <w:spacing w:val="-10"/>
                <w:sz w:val="23"/>
                <w:szCs w:val="23"/>
              </w:rPr>
            </w:pPr>
            <w:r w:rsidRPr="00F07D77">
              <w:rPr>
                <w:sz w:val="23"/>
                <w:szCs w:val="23"/>
              </w:rPr>
              <w:t>Количество филиалов или внутренних структурных подразделений банка на территории муниципального образования город Мурманск</w:t>
            </w:r>
          </w:p>
        </w:tc>
        <w:tc>
          <w:tcPr>
            <w:tcW w:w="1560" w:type="dxa"/>
          </w:tcPr>
          <w:p w14:paraId="557E94F6" w14:textId="77777777" w:rsidR="002311D9" w:rsidRPr="00F07D77" w:rsidRDefault="002311D9" w:rsidP="002311D9">
            <w:pPr>
              <w:tabs>
                <w:tab w:val="left" w:pos="1507"/>
              </w:tabs>
              <w:spacing w:before="120" w:line="317" w:lineRule="exact"/>
              <w:rPr>
                <w:b/>
                <w:color w:val="000000"/>
                <w:spacing w:val="-10"/>
                <w:sz w:val="23"/>
                <w:szCs w:val="23"/>
              </w:rPr>
            </w:pPr>
          </w:p>
        </w:tc>
      </w:tr>
    </w:tbl>
    <w:p w14:paraId="5E2AE3F5" w14:textId="77777777" w:rsidR="002311D9" w:rsidRDefault="002311D9" w:rsidP="002311D9">
      <w:pPr>
        <w:ind w:firstLine="709"/>
        <w:jc w:val="both"/>
      </w:pPr>
    </w:p>
    <w:p w14:paraId="2E7816AE" w14:textId="77777777" w:rsidR="002311D9" w:rsidRDefault="002311D9" w:rsidP="002311D9">
      <w:pPr>
        <w:ind w:firstLine="709"/>
        <w:jc w:val="both"/>
      </w:pPr>
    </w:p>
    <w:p w14:paraId="500AE189" w14:textId="77777777" w:rsidR="002311D9" w:rsidRPr="00DD0E89" w:rsidRDefault="002311D9" w:rsidP="002311D9">
      <w:pPr>
        <w:jc w:val="both"/>
      </w:pPr>
      <w:r w:rsidRPr="00DD0E89">
        <w:t xml:space="preserve"> _______________                 _________________________                 __________________________________</w:t>
      </w:r>
    </w:p>
    <w:p w14:paraId="4C7B13D2" w14:textId="77777777" w:rsidR="002311D9" w:rsidRPr="00DD0E89" w:rsidRDefault="002311D9" w:rsidP="002311D9">
      <w:pPr>
        <w:jc w:val="both"/>
      </w:pPr>
      <w:r w:rsidRPr="00DD0E89">
        <w:t xml:space="preserve">    (должность)                                        (подпись)                                </w:t>
      </w:r>
      <w:r>
        <w:t xml:space="preserve">                             (Ф</w:t>
      </w:r>
      <w:r w:rsidRPr="001257CA">
        <w:t>.</w:t>
      </w:r>
      <w:r w:rsidRPr="00DD0E89">
        <w:t>И</w:t>
      </w:r>
      <w:r w:rsidRPr="001257CA">
        <w:t>.</w:t>
      </w:r>
      <w:r w:rsidRPr="00DD0E89">
        <w:t>О</w:t>
      </w:r>
      <w:r w:rsidRPr="001257CA">
        <w:t>.</w:t>
      </w:r>
      <w:r w:rsidRPr="00DD0E89">
        <w:t>)</w:t>
      </w:r>
    </w:p>
    <w:p w14:paraId="28B42AF8" w14:textId="77777777" w:rsidR="002311D9" w:rsidRDefault="002311D9" w:rsidP="002311D9">
      <w:pPr>
        <w:jc w:val="both"/>
      </w:pPr>
    </w:p>
    <w:p w14:paraId="22E1311B" w14:textId="77777777" w:rsidR="002311D9" w:rsidRPr="00DD0E89" w:rsidRDefault="002311D9" w:rsidP="002311D9">
      <w:pPr>
        <w:jc w:val="both"/>
      </w:pPr>
      <w:r w:rsidRPr="00DD0E89">
        <w:t>_______________</w:t>
      </w:r>
    </w:p>
    <w:p w14:paraId="34259773" w14:textId="77777777" w:rsidR="002311D9" w:rsidRDefault="002311D9" w:rsidP="002311D9">
      <w:pPr>
        <w:jc w:val="both"/>
      </w:pPr>
      <w:r w:rsidRPr="00DD0E89">
        <w:t xml:space="preserve">       </w:t>
      </w:r>
      <w:r>
        <w:t xml:space="preserve">   (дата)                   </w:t>
      </w:r>
    </w:p>
    <w:p w14:paraId="212FEAED" w14:textId="77777777" w:rsidR="002311D9" w:rsidRPr="00F07D77" w:rsidRDefault="002311D9" w:rsidP="002311D9">
      <w:pPr>
        <w:jc w:val="both"/>
        <w:rPr>
          <w:sz w:val="22"/>
          <w:szCs w:val="22"/>
        </w:rPr>
      </w:pPr>
    </w:p>
    <w:p w14:paraId="465438E6" w14:textId="77777777" w:rsidR="002311D9" w:rsidRPr="00DD0E89" w:rsidRDefault="002311D9" w:rsidP="002311D9">
      <w:pPr>
        <w:jc w:val="center"/>
        <w:rPr>
          <w:sz w:val="28"/>
          <w:szCs w:val="28"/>
        </w:rPr>
      </w:pPr>
      <w:r w:rsidRPr="00DD0E89">
        <w:rPr>
          <w:sz w:val="28"/>
          <w:szCs w:val="28"/>
        </w:rPr>
        <w:lastRenderedPageBreak/>
        <w:t>___________________________</w:t>
      </w:r>
    </w:p>
    <w:p w14:paraId="2817AF3D" w14:textId="77777777" w:rsidR="002311D9" w:rsidRPr="00DD0E89" w:rsidRDefault="002311D9" w:rsidP="002311D9">
      <w:pPr>
        <w:keepNext/>
        <w:widowControl w:val="0"/>
        <w:suppressLineNumbers/>
        <w:suppressAutoHyphens/>
        <w:ind w:left="5387" w:firstLine="992"/>
        <w:jc w:val="center"/>
        <w:outlineLvl w:val="2"/>
        <w:rPr>
          <w:sz w:val="28"/>
          <w:szCs w:val="28"/>
        </w:rPr>
      </w:pPr>
      <w:r w:rsidRPr="00DD0E89">
        <w:rPr>
          <w:sz w:val="28"/>
          <w:szCs w:val="28"/>
        </w:rPr>
        <w:t>Приложение № 4</w:t>
      </w:r>
    </w:p>
    <w:p w14:paraId="2FAA8F47" w14:textId="77777777" w:rsidR="002311D9" w:rsidRPr="00DD0E89" w:rsidRDefault="002311D9" w:rsidP="002311D9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left="5103" w:firstLine="1276"/>
        <w:jc w:val="center"/>
        <w:rPr>
          <w:sz w:val="28"/>
          <w:szCs w:val="28"/>
        </w:rPr>
      </w:pPr>
      <w:r w:rsidRPr="00DD0E89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Положению о конкурсе </w:t>
      </w:r>
    </w:p>
    <w:p w14:paraId="3D4761A6" w14:textId="77777777" w:rsidR="002311D9" w:rsidRPr="00DD0E89" w:rsidRDefault="002311D9" w:rsidP="002311D9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left="5387" w:firstLine="397"/>
        <w:jc w:val="both"/>
        <w:rPr>
          <w:sz w:val="28"/>
          <w:szCs w:val="28"/>
        </w:rPr>
      </w:pPr>
    </w:p>
    <w:p w14:paraId="7679E263" w14:textId="77777777" w:rsidR="002311D9" w:rsidRPr="00DD0E89" w:rsidRDefault="002311D9" w:rsidP="002311D9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CEEDBF0" w14:textId="77777777" w:rsidR="002311D9" w:rsidRPr="00A2511B" w:rsidRDefault="002311D9" w:rsidP="002311D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с</w:t>
      </w:r>
      <w:r w:rsidRPr="00ED2D5F">
        <w:rPr>
          <w:sz w:val="28"/>
          <w:szCs w:val="28"/>
        </w:rPr>
        <w:t>оглашения</w:t>
      </w:r>
      <w:r w:rsidRPr="00A2511B">
        <w:rPr>
          <w:sz w:val="28"/>
          <w:szCs w:val="28"/>
        </w:rPr>
        <w:t xml:space="preserve"> </w:t>
      </w:r>
      <w:r w:rsidRPr="00ED2D5F">
        <w:rPr>
          <w:sz w:val="28"/>
          <w:szCs w:val="28"/>
        </w:rPr>
        <w:t>о сотрудничестве</w:t>
      </w:r>
      <w:r>
        <w:rPr>
          <w:sz w:val="28"/>
          <w:szCs w:val="28"/>
        </w:rPr>
        <w:t xml:space="preserve"> № ____</w:t>
      </w:r>
    </w:p>
    <w:p w14:paraId="32785649" w14:textId="77777777" w:rsidR="002311D9" w:rsidRPr="00ED2D5F" w:rsidRDefault="002311D9" w:rsidP="002311D9">
      <w:pPr>
        <w:jc w:val="center"/>
        <w:rPr>
          <w:sz w:val="28"/>
          <w:szCs w:val="28"/>
        </w:rPr>
      </w:pPr>
    </w:p>
    <w:p w14:paraId="4D930F07" w14:textId="77777777" w:rsidR="002311D9" w:rsidRPr="00ED2D5F" w:rsidRDefault="002311D9" w:rsidP="002311D9">
      <w:pPr>
        <w:keepNext/>
        <w:autoSpaceDE w:val="0"/>
        <w:autoSpaceDN w:val="0"/>
        <w:jc w:val="center"/>
        <w:outlineLvl w:val="0"/>
        <w:rPr>
          <w:b/>
          <w:bCs/>
          <w:sz w:val="28"/>
          <w:szCs w:val="28"/>
        </w:rPr>
      </w:pPr>
    </w:p>
    <w:p w14:paraId="1DB45796" w14:textId="77777777" w:rsidR="002311D9" w:rsidRPr="00ED2D5F" w:rsidRDefault="002311D9" w:rsidP="002311D9">
      <w:pPr>
        <w:rPr>
          <w:sz w:val="28"/>
          <w:szCs w:val="28"/>
        </w:rPr>
      </w:pPr>
      <w:r w:rsidRPr="00ED2D5F">
        <w:rPr>
          <w:sz w:val="28"/>
          <w:szCs w:val="28"/>
        </w:rPr>
        <w:t>г. Мурманск                                                                                         ________ 202</w:t>
      </w:r>
      <w:r>
        <w:rPr>
          <w:sz w:val="28"/>
          <w:szCs w:val="28"/>
        </w:rPr>
        <w:t>1</w:t>
      </w:r>
      <w:r w:rsidRPr="00ED2D5F">
        <w:rPr>
          <w:sz w:val="28"/>
          <w:szCs w:val="28"/>
        </w:rPr>
        <w:t xml:space="preserve"> </w:t>
      </w:r>
    </w:p>
    <w:p w14:paraId="2A90D961" w14:textId="77777777" w:rsidR="002311D9" w:rsidRPr="00ED2D5F" w:rsidRDefault="002311D9" w:rsidP="002311D9">
      <w:pPr>
        <w:autoSpaceDE w:val="0"/>
        <w:autoSpaceDN w:val="0"/>
        <w:jc w:val="both"/>
        <w:rPr>
          <w:bCs/>
          <w:sz w:val="28"/>
          <w:szCs w:val="28"/>
          <w:lang w:val="x-none" w:eastAsia="x-none"/>
        </w:rPr>
      </w:pPr>
    </w:p>
    <w:p w14:paraId="11F02772" w14:textId="77777777" w:rsidR="002311D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D2D5F">
        <w:rPr>
          <w:sz w:val="28"/>
          <w:szCs w:val="28"/>
        </w:rPr>
        <w:t>Комитет по экономическому развитию администрации города Мурманска в лице председателя комитета Канаш Ирины Степановны, действующего на основании Положения о комитете по экономическому развитию администрации города Мурманска, распоряжения администрации города Мурманска</w:t>
      </w:r>
      <w:r>
        <w:rPr>
          <w:sz w:val="28"/>
          <w:szCs w:val="28"/>
        </w:rPr>
        <w:t xml:space="preserve"> </w:t>
      </w:r>
      <w:r w:rsidRPr="00ED2D5F">
        <w:rPr>
          <w:sz w:val="28"/>
          <w:szCs w:val="28"/>
        </w:rPr>
        <w:t>от 29.06.2011 № 434-к, именуемый в дальнейшем «Комитет», с одной стороны, и ______________, являющийся кредитной организацией по законодательству Российской Федерации (генеральная лицензия на осуществление банковской деятельности от _____</w:t>
      </w:r>
      <w:r>
        <w:rPr>
          <w:sz w:val="28"/>
          <w:szCs w:val="28"/>
        </w:rPr>
        <w:t xml:space="preserve"> </w:t>
      </w:r>
      <w:r w:rsidRPr="00ED2D5F">
        <w:rPr>
          <w:sz w:val="28"/>
          <w:szCs w:val="28"/>
        </w:rPr>
        <w:t>№ ______), именуемый в дальнейшем «Банк», в</w:t>
      </w:r>
      <w:proofErr w:type="gramEnd"/>
      <w:r w:rsidRPr="00ED2D5F">
        <w:rPr>
          <w:sz w:val="28"/>
          <w:szCs w:val="28"/>
        </w:rPr>
        <w:t xml:space="preserve"> </w:t>
      </w:r>
      <w:proofErr w:type="gramStart"/>
      <w:r w:rsidRPr="00ED2D5F">
        <w:rPr>
          <w:sz w:val="28"/>
          <w:szCs w:val="28"/>
        </w:rPr>
        <w:t xml:space="preserve">лице ______, действующего на основании ________________, с другой стороны, совместно именуемые </w:t>
      </w:r>
      <w:r>
        <w:rPr>
          <w:sz w:val="28"/>
          <w:szCs w:val="28"/>
        </w:rPr>
        <w:t>«</w:t>
      </w:r>
      <w:r w:rsidRPr="00ED2D5F">
        <w:rPr>
          <w:sz w:val="28"/>
          <w:szCs w:val="28"/>
        </w:rPr>
        <w:t>Стороны</w:t>
      </w:r>
      <w:r>
        <w:rPr>
          <w:sz w:val="28"/>
          <w:szCs w:val="28"/>
        </w:rPr>
        <w:t>», заключили настоящее с</w:t>
      </w:r>
      <w:r w:rsidRPr="00ED2D5F">
        <w:rPr>
          <w:sz w:val="28"/>
          <w:szCs w:val="28"/>
        </w:rPr>
        <w:t>оглашение о</w:t>
      </w:r>
      <w:r>
        <w:rPr>
          <w:sz w:val="28"/>
          <w:szCs w:val="28"/>
        </w:rPr>
        <w:t xml:space="preserve"> сотрудничестве (далее - Соглашение) о нижеследующем.</w:t>
      </w:r>
      <w:proofErr w:type="gramEnd"/>
    </w:p>
    <w:p w14:paraId="452605A6" w14:textId="77777777" w:rsidR="002311D9" w:rsidRPr="00ED2D5F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EB384D9" w14:textId="77777777" w:rsidR="002311D9" w:rsidRDefault="002311D9" w:rsidP="002311D9">
      <w:pPr>
        <w:numPr>
          <w:ilvl w:val="0"/>
          <w:numId w:val="35"/>
        </w:num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D2D5F">
        <w:rPr>
          <w:sz w:val="28"/>
          <w:szCs w:val="28"/>
        </w:rPr>
        <w:t>Предмет Соглашения</w:t>
      </w:r>
    </w:p>
    <w:p w14:paraId="27FC66FA" w14:textId="77777777" w:rsidR="002311D9" w:rsidRPr="00ED2D5F" w:rsidRDefault="002311D9" w:rsidP="002311D9">
      <w:pPr>
        <w:autoSpaceDE w:val="0"/>
        <w:autoSpaceDN w:val="0"/>
        <w:adjustRightInd w:val="0"/>
        <w:ind w:left="720"/>
        <w:outlineLvl w:val="0"/>
        <w:rPr>
          <w:sz w:val="28"/>
          <w:szCs w:val="28"/>
        </w:rPr>
      </w:pPr>
    </w:p>
    <w:p w14:paraId="19075F1D" w14:textId="77777777" w:rsidR="002311D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E89">
        <w:rPr>
          <w:sz w:val="28"/>
          <w:szCs w:val="28"/>
        </w:rPr>
        <w:t xml:space="preserve">1.1. </w:t>
      </w:r>
      <w:proofErr w:type="gramStart"/>
      <w:r w:rsidRPr="00DD0E89">
        <w:rPr>
          <w:sz w:val="28"/>
          <w:szCs w:val="28"/>
        </w:rPr>
        <w:t>Предметом настоящего Соглашения являются взаимоотношения Сторон, связанные с обслуживанием средств социальных выплат на приобретение (строительство) жилья (далее - социальная выплата), предоставляемых в рамках реализации в 20</w:t>
      </w:r>
      <w:r w:rsidRPr="004F0C1E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DD0E89">
        <w:rPr>
          <w:sz w:val="28"/>
          <w:szCs w:val="28"/>
        </w:rPr>
        <w:t xml:space="preserve"> году подпрограммы «Обеспечение жильем молодых и многодетных семей города Мурманска» на 2018-2024 годы (далее - Подпрограмма), утвержденной постановлением администрации города Мурманска от 13.11.2017 № 3610, молодым</w:t>
      </w:r>
      <w:r>
        <w:rPr>
          <w:sz w:val="28"/>
          <w:szCs w:val="28"/>
        </w:rPr>
        <w:t xml:space="preserve"> (многодетным)</w:t>
      </w:r>
      <w:r w:rsidRPr="00DD0E89">
        <w:rPr>
          <w:sz w:val="28"/>
          <w:szCs w:val="28"/>
        </w:rPr>
        <w:t xml:space="preserve"> семьям - участникам Подпрограммы 20</w:t>
      </w:r>
      <w:r w:rsidRPr="004F0C1E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DD0E89">
        <w:rPr>
          <w:sz w:val="28"/>
          <w:szCs w:val="28"/>
        </w:rPr>
        <w:t xml:space="preserve"> года, проживающим на территории муниципального образования</w:t>
      </w:r>
      <w:proofErr w:type="gramEnd"/>
      <w:r w:rsidRPr="00DD0E89">
        <w:rPr>
          <w:sz w:val="28"/>
          <w:szCs w:val="28"/>
        </w:rPr>
        <w:t xml:space="preserve"> город Мурманск (далее - Участник Подпрограммы/Получатель социальной выплаты) через структурные подразделения Банка, указанные в приложении к настоящему Соглашению.</w:t>
      </w:r>
    </w:p>
    <w:p w14:paraId="4AD88A4A" w14:textId="77777777" w:rsidR="002311D9" w:rsidRPr="001C1D9F" w:rsidRDefault="002311D9" w:rsidP="002311D9">
      <w:pPr>
        <w:autoSpaceDE w:val="0"/>
        <w:autoSpaceDN w:val="0"/>
        <w:adjustRightInd w:val="0"/>
        <w:ind w:firstLine="709"/>
        <w:jc w:val="both"/>
        <w:rPr>
          <w:rFonts w:ascii="Verdana" w:hAnsi="Verdana"/>
          <w:sz w:val="28"/>
          <w:szCs w:val="28"/>
        </w:rPr>
      </w:pPr>
      <w:r w:rsidRPr="00DD0E89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1C1D9F">
        <w:rPr>
          <w:sz w:val="28"/>
          <w:szCs w:val="28"/>
        </w:rPr>
        <w:t>Социальная выплата может быть использована Получателем социальной выплаты:</w:t>
      </w:r>
    </w:p>
    <w:p w14:paraId="703E1FE8" w14:textId="77777777" w:rsidR="002311D9" w:rsidRPr="001C1D9F" w:rsidRDefault="002311D9" w:rsidP="002311D9">
      <w:pPr>
        <w:ind w:firstLine="540"/>
        <w:jc w:val="both"/>
        <w:rPr>
          <w:rFonts w:ascii="Verdana" w:hAnsi="Verdana"/>
          <w:sz w:val="28"/>
          <w:szCs w:val="28"/>
        </w:rPr>
      </w:pPr>
      <w:r w:rsidRPr="001C1D9F">
        <w:rPr>
          <w:sz w:val="28"/>
          <w:szCs w:val="28"/>
        </w:rPr>
        <w:t>- на приобретение жилого помещения;</w:t>
      </w:r>
    </w:p>
    <w:p w14:paraId="1A5AFE1F" w14:textId="77777777" w:rsidR="002311D9" w:rsidRPr="001C1D9F" w:rsidRDefault="002311D9" w:rsidP="002311D9">
      <w:pPr>
        <w:ind w:firstLine="540"/>
        <w:jc w:val="both"/>
        <w:rPr>
          <w:rFonts w:ascii="Verdana" w:hAnsi="Verdana"/>
          <w:sz w:val="28"/>
          <w:szCs w:val="28"/>
        </w:rPr>
      </w:pPr>
      <w:r w:rsidRPr="001C1D9F">
        <w:rPr>
          <w:sz w:val="28"/>
          <w:szCs w:val="28"/>
        </w:rPr>
        <w:t>- на уплату первоначального взноса при получении жилищного, в том числе ипотечного, кредита или займа на приобретение жилого помещения;</w:t>
      </w:r>
    </w:p>
    <w:p w14:paraId="2FD3A1E3" w14:textId="77777777" w:rsidR="002311D9" w:rsidRPr="001C1D9F" w:rsidRDefault="002311D9" w:rsidP="002311D9">
      <w:pPr>
        <w:ind w:firstLine="540"/>
        <w:jc w:val="both"/>
        <w:rPr>
          <w:rFonts w:ascii="Verdana" w:hAnsi="Verdana"/>
          <w:sz w:val="28"/>
          <w:szCs w:val="28"/>
        </w:rPr>
      </w:pPr>
      <w:r w:rsidRPr="001C1D9F">
        <w:rPr>
          <w:sz w:val="28"/>
          <w:szCs w:val="28"/>
        </w:rPr>
        <w:t>- на строительство индивидуального жилого дома (для молодых семей);</w:t>
      </w:r>
    </w:p>
    <w:p w14:paraId="64F644E6" w14:textId="77777777" w:rsidR="002311D9" w:rsidRPr="001C1D9F" w:rsidRDefault="002311D9" w:rsidP="002311D9">
      <w:pPr>
        <w:ind w:firstLine="540"/>
        <w:jc w:val="both"/>
        <w:rPr>
          <w:rFonts w:ascii="Verdana" w:hAnsi="Verdana"/>
          <w:sz w:val="28"/>
          <w:szCs w:val="28"/>
        </w:rPr>
      </w:pPr>
      <w:proofErr w:type="gramStart"/>
      <w:r w:rsidRPr="001C1D9F">
        <w:rPr>
          <w:sz w:val="28"/>
          <w:szCs w:val="28"/>
        </w:rPr>
        <w:t xml:space="preserve">- для погашения суммы основного долга (части суммы основного долга) и уплаты процентов по жилищным кредитам на приобретение жилого помещения или строительство жилого дома или по кредиту (займу) на </w:t>
      </w:r>
      <w:r w:rsidRPr="001C1D9F">
        <w:rPr>
          <w:sz w:val="28"/>
          <w:szCs w:val="28"/>
        </w:rPr>
        <w:lastRenderedPageBreak/>
        <w:t>погашение ранее предоставленного жилищного кредита на приобретение жилого помещения или строительство жилого дома, за исключением иных процентов, штрафов, комиссий и пеней за просрочку исполнения обязательств по указанным жилищным кредитам или кредитам (займам</w:t>
      </w:r>
      <w:proofErr w:type="gramEnd"/>
      <w:r w:rsidRPr="001C1D9F">
        <w:rPr>
          <w:sz w:val="28"/>
          <w:szCs w:val="28"/>
        </w:rPr>
        <w:t>) на погашение ранее предоставленного жилищного кредита</w:t>
      </w:r>
      <w:r>
        <w:rPr>
          <w:sz w:val="28"/>
          <w:szCs w:val="28"/>
        </w:rPr>
        <w:t>;</w:t>
      </w:r>
    </w:p>
    <w:p w14:paraId="56BE17AD" w14:textId="77777777" w:rsidR="002311D9" w:rsidRPr="001C1D9F" w:rsidRDefault="002311D9" w:rsidP="002311D9">
      <w:pPr>
        <w:ind w:firstLine="709"/>
        <w:jc w:val="both"/>
        <w:rPr>
          <w:rFonts w:ascii="Verdana" w:hAnsi="Verdana"/>
          <w:sz w:val="28"/>
          <w:szCs w:val="28"/>
        </w:rPr>
      </w:pPr>
      <w:r w:rsidRPr="001C1D9F">
        <w:rPr>
          <w:sz w:val="28"/>
          <w:szCs w:val="28"/>
        </w:rPr>
        <w:t>- для уплаты цены договора с уполномоченной организацией на приобретение в интересах молодой (многодетной) семьи жилого помещения на первичном рынке жилья, в том числе на уплату цены договора купли-продажи жилого помещения (в случаях, когда это предусмотрено договором с уполномоченной организацией) и (или) уплату услуг указанной организации;</w:t>
      </w:r>
    </w:p>
    <w:p w14:paraId="559F25CF" w14:textId="77777777" w:rsidR="002311D9" w:rsidRPr="001C1D9F" w:rsidRDefault="002311D9" w:rsidP="002311D9">
      <w:pPr>
        <w:ind w:firstLine="709"/>
        <w:jc w:val="both"/>
        <w:rPr>
          <w:rFonts w:ascii="Verdana" w:hAnsi="Verdana"/>
          <w:sz w:val="28"/>
          <w:szCs w:val="28"/>
        </w:rPr>
      </w:pPr>
      <w:proofErr w:type="gramStart"/>
      <w:r w:rsidRPr="001C1D9F">
        <w:rPr>
          <w:sz w:val="28"/>
          <w:szCs w:val="28"/>
        </w:rPr>
        <w:t xml:space="preserve">- для уплаты цены договора участия в долевом строительстве, который предусматривает в качестве объекта долевого строительства жилое помещение, содержащего одно из условий привлечения денежных средств участников долевого строительства, установленных пунктом 5 части 4 статьи 4 Федерального закона от 30.12.2004 </w:t>
      </w:r>
      <w:r>
        <w:rPr>
          <w:sz w:val="28"/>
          <w:szCs w:val="28"/>
        </w:rPr>
        <w:t>№</w:t>
      </w:r>
      <w:r w:rsidRPr="001C1D9F">
        <w:rPr>
          <w:sz w:val="28"/>
          <w:szCs w:val="28"/>
        </w:rPr>
        <w:t xml:space="preserve"> 214-ФЗ </w:t>
      </w:r>
      <w:r>
        <w:rPr>
          <w:sz w:val="28"/>
          <w:szCs w:val="28"/>
        </w:rPr>
        <w:t>«</w:t>
      </w:r>
      <w:r w:rsidRPr="001C1D9F">
        <w:rPr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proofErr w:type="gramEnd"/>
      <w:r>
        <w:rPr>
          <w:sz w:val="28"/>
          <w:szCs w:val="28"/>
        </w:rPr>
        <w:t>»</w:t>
      </w:r>
      <w:r w:rsidRPr="001C1D9F">
        <w:rPr>
          <w:sz w:val="28"/>
          <w:szCs w:val="28"/>
        </w:rPr>
        <w:t xml:space="preserve"> (далее - договор участия в долевом строительстве), или уплаты цены договора уступки участником долевого строительства прав требований по договору участия в долевом строительстве (далее - договор уступки прав требований по договору участия в долевом строительстве);</w:t>
      </w:r>
    </w:p>
    <w:p w14:paraId="557A477F" w14:textId="77777777" w:rsidR="002311D9" w:rsidRPr="001C1D9F" w:rsidRDefault="002311D9" w:rsidP="002311D9">
      <w:pPr>
        <w:ind w:firstLine="709"/>
        <w:jc w:val="both"/>
        <w:rPr>
          <w:rFonts w:ascii="Verdana" w:hAnsi="Verdana"/>
          <w:sz w:val="28"/>
          <w:szCs w:val="28"/>
        </w:rPr>
      </w:pPr>
      <w:r w:rsidRPr="001C1D9F">
        <w:rPr>
          <w:sz w:val="28"/>
          <w:szCs w:val="28"/>
        </w:rPr>
        <w:t xml:space="preserve">- для уплаты первоначального взноса при получении жилищного кредита на уплату цены договора участия в долевом строительстве, на уплату </w:t>
      </w:r>
      <w:proofErr w:type="gramStart"/>
      <w:r w:rsidRPr="001C1D9F">
        <w:rPr>
          <w:sz w:val="28"/>
          <w:szCs w:val="28"/>
        </w:rPr>
        <w:t>цены договора уступки прав требований</w:t>
      </w:r>
      <w:proofErr w:type="gramEnd"/>
      <w:r w:rsidRPr="001C1D9F">
        <w:rPr>
          <w:sz w:val="28"/>
          <w:szCs w:val="28"/>
        </w:rPr>
        <w:t xml:space="preserve"> по договору участия в долевом строительстве;</w:t>
      </w:r>
    </w:p>
    <w:p w14:paraId="4F15B00C" w14:textId="77777777" w:rsidR="002311D9" w:rsidRPr="001C1D9F" w:rsidRDefault="002311D9" w:rsidP="002311D9">
      <w:pPr>
        <w:ind w:firstLine="709"/>
        <w:jc w:val="both"/>
        <w:rPr>
          <w:rFonts w:ascii="Verdana" w:hAnsi="Verdana"/>
          <w:sz w:val="28"/>
          <w:szCs w:val="28"/>
        </w:rPr>
      </w:pPr>
      <w:proofErr w:type="gramStart"/>
      <w:r w:rsidRPr="001C1D9F">
        <w:rPr>
          <w:sz w:val="28"/>
          <w:szCs w:val="28"/>
        </w:rPr>
        <w:t>- для погашения суммы основного долга (части суммы основного долга)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(займу) на погашение ранее предоставленного жилищного кредита на уплату цены договора участия в долевом строительстве, или на уплату цены договора</w:t>
      </w:r>
      <w:proofErr w:type="gramEnd"/>
      <w:r w:rsidRPr="001C1D9F">
        <w:rPr>
          <w:sz w:val="28"/>
          <w:szCs w:val="28"/>
        </w:rPr>
        <w:t xml:space="preserve"> уступки прав требований по договору участия в долевом строительстве (за исключением иных процентов, штрафов, комиссий и пеней за просрочку исполнения обязательств по указанным жилищным кредитам либо кредитам (займам) на погашение ранее предоставленного жилищного кредита).</w:t>
      </w:r>
    </w:p>
    <w:p w14:paraId="0E0F9F31" w14:textId="77777777" w:rsidR="002311D9" w:rsidRDefault="002311D9" w:rsidP="0023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E89">
        <w:rPr>
          <w:sz w:val="28"/>
          <w:szCs w:val="28"/>
        </w:rPr>
        <w:t xml:space="preserve">1.3. Правоотношения сторон по настоящему Соглашению возникают в том случае, если Получатель социальной выплаты обращается в Банк и открывает банковский счет для обслуживания средств, предоставленных в качестве социальной выплаты на приобретение (строительство) жилья </w:t>
      </w:r>
      <w:r>
        <w:rPr>
          <w:sz w:val="28"/>
          <w:szCs w:val="28"/>
        </w:rPr>
        <w:t xml:space="preserve">                 </w:t>
      </w:r>
      <w:r w:rsidRPr="00DD0E89">
        <w:rPr>
          <w:sz w:val="28"/>
          <w:szCs w:val="28"/>
        </w:rPr>
        <w:t xml:space="preserve">(далее - банковский счет) в одном из подразделений Банка. </w:t>
      </w:r>
    </w:p>
    <w:p w14:paraId="085AE4AF" w14:textId="77777777" w:rsidR="002311D9" w:rsidRPr="00DD0E89" w:rsidRDefault="002311D9" w:rsidP="0023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203C4CC" w14:textId="77777777" w:rsidR="002311D9" w:rsidRPr="00BB0BD3" w:rsidRDefault="002311D9" w:rsidP="002311D9">
      <w:pPr>
        <w:pStyle w:val="a3"/>
        <w:numPr>
          <w:ilvl w:val="0"/>
          <w:numId w:val="35"/>
        </w:num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B0BD3">
        <w:rPr>
          <w:sz w:val="28"/>
          <w:szCs w:val="28"/>
        </w:rPr>
        <w:t>Обязанности сторон</w:t>
      </w:r>
    </w:p>
    <w:p w14:paraId="05A19AEF" w14:textId="77777777" w:rsidR="002311D9" w:rsidRPr="00BB0BD3" w:rsidRDefault="002311D9" w:rsidP="002311D9">
      <w:pPr>
        <w:pStyle w:val="a3"/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23C1679E" w14:textId="77777777" w:rsidR="002311D9" w:rsidRPr="00DD0E8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E89">
        <w:rPr>
          <w:sz w:val="28"/>
          <w:szCs w:val="28"/>
        </w:rPr>
        <w:t>2.1. Комитет обязуется:</w:t>
      </w:r>
    </w:p>
    <w:p w14:paraId="4DB0D2FE" w14:textId="77777777" w:rsidR="002311D9" w:rsidRPr="00DD0E8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E89">
        <w:rPr>
          <w:sz w:val="28"/>
          <w:szCs w:val="28"/>
        </w:rPr>
        <w:lastRenderedPageBreak/>
        <w:t>2.1.1. Производить оформление и выдачу Свидетельств о праве на получение социальной выплаты на приобретение (строительство) жилья                    (далее - Свидетельство) Получателям социальных выплат в порядке очередности по утвержденным спискам Участников.</w:t>
      </w:r>
    </w:p>
    <w:p w14:paraId="139B35C4" w14:textId="77777777" w:rsidR="002311D9" w:rsidRPr="00DD0E8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E89">
        <w:rPr>
          <w:sz w:val="28"/>
          <w:szCs w:val="28"/>
        </w:rPr>
        <w:t>2.1.2. При выдаче Свидетельства информировать Получателя социальной выплаты о порядке и условиях получения и использования социальной выплаты.</w:t>
      </w:r>
    </w:p>
    <w:p w14:paraId="446A4B5D" w14:textId="77777777" w:rsidR="002311D9" w:rsidRPr="009F60CF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E89">
        <w:rPr>
          <w:sz w:val="28"/>
          <w:szCs w:val="28"/>
        </w:rPr>
        <w:t xml:space="preserve">2.1.3. Уведомлять Банк о выдаче Свидетельств Получателям социальной </w:t>
      </w:r>
      <w:r w:rsidRPr="009F60CF">
        <w:rPr>
          <w:sz w:val="28"/>
          <w:szCs w:val="28"/>
        </w:rPr>
        <w:t>выплаты в течение пяти рабочих дней со дня выдачи Свидетельства путем предоставления списка Участников Подпрограммы на бумажном носителе или по электронной почте с указанием размера предоставляемой им социальной выплаты.</w:t>
      </w:r>
    </w:p>
    <w:p w14:paraId="3CD9FA3D" w14:textId="77777777" w:rsidR="002311D9" w:rsidRPr="009F60CF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60CF">
        <w:rPr>
          <w:sz w:val="28"/>
          <w:szCs w:val="28"/>
        </w:rPr>
        <w:t xml:space="preserve">2.1.4. </w:t>
      </w:r>
      <w:proofErr w:type="gramStart"/>
      <w:r w:rsidRPr="009F60CF">
        <w:rPr>
          <w:sz w:val="28"/>
          <w:szCs w:val="28"/>
        </w:rPr>
        <w:t>В течение 10 рабочих дней со дня получения от Банка заявки на перечисление социальной выплаты вместе с копиями документов, указанных в подпункте 2.2.5 настоящего Соглашения, проверять ее на соответствие данных о семье и выданном Свидетельстве, а также на соответствие приобретаемого жилого помещения и документов, указанным в пункт</w:t>
      </w:r>
      <w:r>
        <w:rPr>
          <w:sz w:val="28"/>
          <w:szCs w:val="28"/>
        </w:rPr>
        <w:t>е</w:t>
      </w:r>
      <w:r w:rsidRPr="009F60CF">
        <w:rPr>
          <w:sz w:val="28"/>
          <w:szCs w:val="28"/>
        </w:rPr>
        <w:t xml:space="preserve"> 8.1</w:t>
      </w:r>
      <w:r>
        <w:rPr>
          <w:sz w:val="28"/>
          <w:szCs w:val="28"/>
        </w:rPr>
        <w:t xml:space="preserve"> </w:t>
      </w:r>
      <w:r w:rsidRPr="009F60CF">
        <w:rPr>
          <w:sz w:val="28"/>
          <w:szCs w:val="28"/>
        </w:rPr>
        <w:t>порядка предоставления социальных выплат молодым и многодетным семьям - участникам подпрограммы «Обеспечение жильем</w:t>
      </w:r>
      <w:proofErr w:type="gramEnd"/>
      <w:r w:rsidRPr="009F60CF">
        <w:rPr>
          <w:sz w:val="28"/>
          <w:szCs w:val="28"/>
        </w:rPr>
        <w:t xml:space="preserve"> молодых и многодетных семей города Мурманска» на 2018-2024 годы, утвержденного постановлением администрации города Мурманска от 15.01.2014 № 77 (далее - Порядок), требованиям Подпрограммы и при их соответствии перечислять социальные выплаты на банковский счет Получателя социальной выплаты, указанный в заявке Банка. </w:t>
      </w:r>
    </w:p>
    <w:p w14:paraId="1161CCA1" w14:textId="77777777" w:rsidR="002311D9" w:rsidRPr="00DD0E89" w:rsidRDefault="002311D9" w:rsidP="002311D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DD0E89">
        <w:rPr>
          <w:sz w:val="28"/>
          <w:szCs w:val="28"/>
        </w:rPr>
        <w:t>При несоответствии данных перечисление указанных средств не производится, о чем Комитет в указанный срок письменно уведомляет Банк и Получателя социальной выплаты.</w:t>
      </w:r>
    </w:p>
    <w:p w14:paraId="6FF4077D" w14:textId="77777777" w:rsidR="002311D9" w:rsidRPr="00DD0E8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E89">
        <w:rPr>
          <w:sz w:val="28"/>
          <w:szCs w:val="28"/>
        </w:rPr>
        <w:t>2.2. Банк обязуется:</w:t>
      </w:r>
    </w:p>
    <w:p w14:paraId="7FD03FCA" w14:textId="77777777" w:rsidR="002311D9" w:rsidRPr="00DD0E8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E89">
        <w:rPr>
          <w:sz w:val="28"/>
          <w:szCs w:val="28"/>
        </w:rPr>
        <w:t>2.2.1. Принимать Свидетельства при условии их предъявления в течение одного месяца со дня выдачи, указанного в Свидетельстве.</w:t>
      </w:r>
    </w:p>
    <w:p w14:paraId="732C3279" w14:textId="77777777" w:rsidR="002311D9" w:rsidRPr="00DD0E8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E89">
        <w:rPr>
          <w:sz w:val="28"/>
          <w:szCs w:val="28"/>
        </w:rPr>
        <w:t>2.2.2. При приеме Свидетельства проводить проверку:</w:t>
      </w:r>
    </w:p>
    <w:p w14:paraId="0199432C" w14:textId="77777777" w:rsidR="002311D9" w:rsidRPr="00DD0E8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E89">
        <w:rPr>
          <w:sz w:val="28"/>
          <w:szCs w:val="28"/>
        </w:rPr>
        <w:t>- соответствия данных, указанных в Свидетельстве, данным, содержащимся в документе, удостоверяющем личность Получателя социальной выплаты;</w:t>
      </w:r>
    </w:p>
    <w:p w14:paraId="6FB2A228" w14:textId="77777777" w:rsidR="002311D9" w:rsidRPr="00DD0E8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E89">
        <w:rPr>
          <w:sz w:val="28"/>
          <w:szCs w:val="28"/>
        </w:rPr>
        <w:t>- срока действия Свидетельства и срока его предъявления в Банк.</w:t>
      </w:r>
    </w:p>
    <w:p w14:paraId="3303DB0F" w14:textId="77777777" w:rsidR="002311D9" w:rsidRPr="00B32124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2124">
        <w:rPr>
          <w:sz w:val="28"/>
          <w:szCs w:val="28"/>
        </w:rPr>
        <w:t>2.2.3. При соответствии Свидетельства требованиям, указанным в подпункте 2.2.2 настоящего Соглашения, заключать с Получателем социальной выплаты - владельцем Свидетельства договор банковского счета и открывать на его имя банковский счет для учета средств, предоставляемых в качестве социальной выплаты.</w:t>
      </w:r>
    </w:p>
    <w:p w14:paraId="35F79D80" w14:textId="77777777" w:rsidR="002311D9" w:rsidRPr="00B32124" w:rsidRDefault="002311D9" w:rsidP="002311D9">
      <w:pPr>
        <w:ind w:firstLine="709"/>
        <w:jc w:val="both"/>
        <w:rPr>
          <w:rFonts w:ascii="Verdana" w:hAnsi="Verdana"/>
          <w:sz w:val="28"/>
          <w:szCs w:val="28"/>
        </w:rPr>
      </w:pPr>
      <w:r w:rsidRPr="00B32124">
        <w:rPr>
          <w:sz w:val="28"/>
          <w:szCs w:val="28"/>
        </w:rPr>
        <w:t xml:space="preserve">В договоре банковского счета оговариваются основные условия обслуживания банковского счета, порядок взаимоотношения </w:t>
      </w:r>
      <w:r>
        <w:rPr>
          <w:sz w:val="28"/>
          <w:szCs w:val="28"/>
        </w:rPr>
        <w:t>Б</w:t>
      </w:r>
      <w:r w:rsidRPr="00B32124">
        <w:rPr>
          <w:sz w:val="28"/>
          <w:szCs w:val="28"/>
        </w:rPr>
        <w:t>анка и владельца Свидетельства, на чье имя открыт банковский счет (далее - распорядитель счета), а также порядок перевода сре</w:t>
      </w:r>
      <w:proofErr w:type="gramStart"/>
      <w:r w:rsidRPr="00B32124">
        <w:rPr>
          <w:sz w:val="28"/>
          <w:szCs w:val="28"/>
        </w:rPr>
        <w:t>дств с б</w:t>
      </w:r>
      <w:proofErr w:type="gramEnd"/>
      <w:r w:rsidRPr="00B32124">
        <w:rPr>
          <w:sz w:val="28"/>
          <w:szCs w:val="28"/>
        </w:rPr>
        <w:t xml:space="preserve">анковского счета. В договоре банковского счета может быть указано лицо, которому доверяется </w:t>
      </w:r>
      <w:r w:rsidRPr="00B32124">
        <w:rPr>
          <w:sz w:val="28"/>
          <w:szCs w:val="28"/>
        </w:rPr>
        <w:lastRenderedPageBreak/>
        <w:t>распоряжаться указанным счетом, а также условия перечисления поступивших на банковский счет распорядителя счета средств.</w:t>
      </w:r>
    </w:p>
    <w:p w14:paraId="7762032D" w14:textId="77777777" w:rsidR="002311D9" w:rsidRPr="00B32124" w:rsidRDefault="002311D9" w:rsidP="002311D9">
      <w:pPr>
        <w:ind w:firstLine="709"/>
        <w:jc w:val="both"/>
        <w:rPr>
          <w:rFonts w:ascii="Verdana" w:hAnsi="Verdana"/>
          <w:sz w:val="28"/>
          <w:szCs w:val="28"/>
        </w:rPr>
      </w:pPr>
      <w:r w:rsidRPr="00B32124">
        <w:rPr>
          <w:sz w:val="28"/>
          <w:szCs w:val="28"/>
        </w:rPr>
        <w:t xml:space="preserve">Договор банковского счета заключается на срок, оставшийся до истечения срока действия Свидетельства, и может быть расторгнут в течение срока действия договора по письменному заявлению распорядителя счета. В случае досрочного расторжения договора банковского счета (если на указанный счет не были зачислены средства, предоставляемые в качестве социальной </w:t>
      </w:r>
      <w:proofErr w:type="gramStart"/>
      <w:r w:rsidRPr="00B32124">
        <w:rPr>
          <w:sz w:val="28"/>
          <w:szCs w:val="28"/>
        </w:rPr>
        <w:t xml:space="preserve">выплаты) </w:t>
      </w:r>
      <w:proofErr w:type="gramEnd"/>
      <w:r>
        <w:rPr>
          <w:sz w:val="28"/>
          <w:szCs w:val="28"/>
        </w:rPr>
        <w:t>Б</w:t>
      </w:r>
      <w:r w:rsidRPr="00B32124">
        <w:rPr>
          <w:sz w:val="28"/>
          <w:szCs w:val="28"/>
        </w:rPr>
        <w:t>анк выдает распорядителю счета справку о расторжении договора банковского счета без перечисления средств социальной выплаты</w:t>
      </w:r>
      <w:r>
        <w:rPr>
          <w:sz w:val="28"/>
          <w:szCs w:val="28"/>
        </w:rPr>
        <w:t>.</w:t>
      </w:r>
    </w:p>
    <w:p w14:paraId="0620C0B9" w14:textId="77777777" w:rsidR="002311D9" w:rsidRPr="00B32124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2124">
        <w:rPr>
          <w:sz w:val="28"/>
          <w:szCs w:val="28"/>
        </w:rPr>
        <w:t>Свидетельство, сданное в Банк после заключения договора банковского счета, Получателю социальной выплаты не возвращается.</w:t>
      </w:r>
    </w:p>
    <w:p w14:paraId="318E37EC" w14:textId="77777777" w:rsidR="002311D9" w:rsidRPr="00B32124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E89">
        <w:rPr>
          <w:sz w:val="28"/>
          <w:szCs w:val="28"/>
        </w:rPr>
        <w:t xml:space="preserve">В случае выявления несоответствия данных, указанных в Свидетельстве, данным, содержащимся в представленных документах, а также в случае истечения одного месяца со дня выдачи Свидетельства Банк не принимает Свидетельство у Получателя социальной выплаты и банковский счет не </w:t>
      </w:r>
      <w:r w:rsidRPr="00B32124">
        <w:rPr>
          <w:sz w:val="28"/>
          <w:szCs w:val="28"/>
        </w:rPr>
        <w:t>открывается.</w:t>
      </w:r>
    </w:p>
    <w:p w14:paraId="380433D9" w14:textId="77777777" w:rsidR="002311D9" w:rsidRPr="00B32124" w:rsidRDefault="002311D9" w:rsidP="0023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2124">
        <w:rPr>
          <w:sz w:val="28"/>
          <w:szCs w:val="28"/>
        </w:rPr>
        <w:t xml:space="preserve">2.2.4. Продлевать срок действия договора о банковском счете по соглашению </w:t>
      </w:r>
      <w:r>
        <w:rPr>
          <w:sz w:val="28"/>
          <w:szCs w:val="28"/>
        </w:rPr>
        <w:t>С</w:t>
      </w:r>
      <w:r w:rsidRPr="00B32124">
        <w:rPr>
          <w:sz w:val="28"/>
          <w:szCs w:val="28"/>
        </w:rPr>
        <w:t>торон договора о банковском счете в случае, если:</w:t>
      </w:r>
    </w:p>
    <w:p w14:paraId="1445E0E1" w14:textId="77777777" w:rsidR="002311D9" w:rsidRPr="00B32124" w:rsidRDefault="002311D9" w:rsidP="002311D9">
      <w:pPr>
        <w:ind w:firstLine="709"/>
        <w:jc w:val="both"/>
        <w:rPr>
          <w:rFonts w:ascii="Verdana" w:hAnsi="Verdana"/>
          <w:sz w:val="28"/>
          <w:szCs w:val="28"/>
        </w:rPr>
      </w:pPr>
      <w:r w:rsidRPr="00B32124">
        <w:rPr>
          <w:sz w:val="28"/>
          <w:szCs w:val="28"/>
        </w:rPr>
        <w:t xml:space="preserve">- до истечения срока действия договора банковского счета </w:t>
      </w:r>
      <w:r>
        <w:rPr>
          <w:sz w:val="28"/>
          <w:szCs w:val="28"/>
        </w:rPr>
        <w:t>Б</w:t>
      </w:r>
      <w:r w:rsidRPr="00B32124">
        <w:rPr>
          <w:sz w:val="28"/>
          <w:szCs w:val="28"/>
        </w:rPr>
        <w:t>анк принял договор купли-продажи жилого помещения, акт приема-передачи жилого помещения, выписку из ЕГРН, документы на строительство, справку об оставшейся части паевого взноса, но оплата не произведена</w:t>
      </w:r>
      <w:r>
        <w:rPr>
          <w:sz w:val="28"/>
          <w:szCs w:val="28"/>
        </w:rPr>
        <w:t>;</w:t>
      </w:r>
    </w:p>
    <w:p w14:paraId="57D0D16F" w14:textId="77777777" w:rsidR="002311D9" w:rsidRPr="00E72690" w:rsidRDefault="002311D9" w:rsidP="002311D9">
      <w:pPr>
        <w:ind w:firstLine="709"/>
        <w:jc w:val="both"/>
        <w:rPr>
          <w:sz w:val="28"/>
          <w:szCs w:val="28"/>
        </w:rPr>
      </w:pPr>
      <w:r w:rsidRPr="00B32124">
        <w:rPr>
          <w:sz w:val="28"/>
          <w:szCs w:val="28"/>
        </w:rPr>
        <w:t xml:space="preserve">- в </w:t>
      </w:r>
      <w:r>
        <w:rPr>
          <w:sz w:val="28"/>
          <w:szCs w:val="28"/>
        </w:rPr>
        <w:t>Б</w:t>
      </w:r>
      <w:r w:rsidRPr="00B32124">
        <w:rPr>
          <w:sz w:val="28"/>
          <w:szCs w:val="28"/>
        </w:rPr>
        <w:t xml:space="preserve">анк до истечения срока действия договора банковского счета представлена расписка органа, осуществляющего государственную регистрацию прав на недвижимое имущество и сделок с ним, о получении им документов для государственной регистрации прав с указанием срока оформления государственной регистрации. </w:t>
      </w:r>
      <w:r w:rsidRPr="00DD0E89">
        <w:rPr>
          <w:sz w:val="28"/>
          <w:szCs w:val="28"/>
        </w:rPr>
        <w:t xml:space="preserve">В дальнейшем документ, являющийся основанием для государственной регистрации права на приобретаемое жилое помещение, и правоустанавливающие документы на </w:t>
      </w:r>
      <w:r w:rsidRPr="00E72690">
        <w:rPr>
          <w:sz w:val="28"/>
          <w:szCs w:val="28"/>
        </w:rPr>
        <w:t>жилое помещение представляются в Банк не позднее двух рабочих дней после окончания срока, предусмотренного в расписке указанного органа.</w:t>
      </w:r>
    </w:p>
    <w:p w14:paraId="00FF63EC" w14:textId="77777777" w:rsidR="002311D9" w:rsidRPr="00C676BA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2690">
        <w:rPr>
          <w:sz w:val="28"/>
          <w:szCs w:val="28"/>
        </w:rPr>
        <w:t xml:space="preserve">2.2.5. Принимать от Получателя социальной </w:t>
      </w:r>
      <w:proofErr w:type="gramStart"/>
      <w:r w:rsidRPr="00E72690">
        <w:rPr>
          <w:sz w:val="28"/>
          <w:szCs w:val="28"/>
        </w:rPr>
        <w:t>выплаты</w:t>
      </w:r>
      <w:proofErr w:type="gramEnd"/>
      <w:r w:rsidRPr="00E72690">
        <w:rPr>
          <w:sz w:val="28"/>
          <w:szCs w:val="28"/>
        </w:rPr>
        <w:t xml:space="preserve"> на оплату </w:t>
      </w:r>
      <w:r w:rsidRPr="00C676BA">
        <w:rPr>
          <w:sz w:val="28"/>
          <w:szCs w:val="28"/>
        </w:rPr>
        <w:t>приобретаемого (приобретенного) жилого помещения/строящегося жилого дома:</w:t>
      </w:r>
    </w:p>
    <w:p w14:paraId="60A90AFB" w14:textId="77777777" w:rsidR="002311D9" w:rsidRPr="00C676BA" w:rsidRDefault="002311D9" w:rsidP="002311D9">
      <w:pPr>
        <w:ind w:firstLine="709"/>
        <w:jc w:val="both"/>
        <w:rPr>
          <w:rFonts w:ascii="Verdana" w:hAnsi="Verdana"/>
          <w:sz w:val="28"/>
          <w:szCs w:val="28"/>
        </w:rPr>
      </w:pPr>
      <w:r w:rsidRPr="00C676BA">
        <w:rPr>
          <w:sz w:val="28"/>
          <w:szCs w:val="28"/>
        </w:rPr>
        <w:t>- на приобретение жилого помещения: договор купли-продажи жилого помещения, акт приема-передачи жилого помещения, выписки из ЕГРН на приобретаемое жилое помещение, документы, подтверждающие наличие достаточных сре</w:t>
      </w:r>
      <w:proofErr w:type="gramStart"/>
      <w:r w:rsidRPr="00C676BA">
        <w:rPr>
          <w:sz w:val="28"/>
          <w:szCs w:val="28"/>
        </w:rPr>
        <w:t>дств дл</w:t>
      </w:r>
      <w:proofErr w:type="gramEnd"/>
      <w:r w:rsidRPr="00C676BA">
        <w:rPr>
          <w:sz w:val="28"/>
          <w:szCs w:val="28"/>
        </w:rPr>
        <w:t>я уплаты приобретаемого жилого помещения в части, превышающей размер предоставляемой социальной выплаты;</w:t>
      </w:r>
    </w:p>
    <w:p w14:paraId="50172C81" w14:textId="77777777" w:rsidR="002311D9" w:rsidRPr="00C676BA" w:rsidRDefault="002311D9" w:rsidP="002311D9">
      <w:pPr>
        <w:ind w:firstLine="709"/>
        <w:jc w:val="both"/>
        <w:rPr>
          <w:rFonts w:ascii="Verdana" w:hAnsi="Verdana"/>
          <w:sz w:val="28"/>
          <w:szCs w:val="28"/>
        </w:rPr>
      </w:pPr>
      <w:proofErr w:type="gramStart"/>
      <w:r w:rsidRPr="00C676BA">
        <w:rPr>
          <w:sz w:val="28"/>
          <w:szCs w:val="28"/>
        </w:rPr>
        <w:t xml:space="preserve">- на строительство индивидуального жилого дома (для молодых семей): документы, подтверждающие права на земельный участок (свидетельство о государственной регистрации права собственности на земельный участок или свидетельство о государственной регистрации договора аренды (субаренды) земельного участка, или копию договора о передаче прав на земельный </w:t>
      </w:r>
      <w:r w:rsidRPr="00C676BA">
        <w:rPr>
          <w:sz w:val="28"/>
          <w:szCs w:val="28"/>
        </w:rPr>
        <w:lastRenderedPageBreak/>
        <w:t>участок), копию уведомления о планируемом строительстве объекта индивидуального жилищного строительства (уведомления о соответствии (несоответствии) указанных в уведомлении о планируемом</w:t>
      </w:r>
      <w:proofErr w:type="gramEnd"/>
      <w:r w:rsidRPr="00C676BA">
        <w:rPr>
          <w:sz w:val="28"/>
          <w:szCs w:val="28"/>
        </w:rPr>
        <w:t xml:space="preserve"> </w:t>
      </w:r>
      <w:proofErr w:type="gramStart"/>
      <w:r w:rsidRPr="00C676BA">
        <w:rPr>
          <w:sz w:val="28"/>
          <w:szCs w:val="28"/>
        </w:rPr>
        <w:t>строительстве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участке), выданного заявителю или члену его семьи, договор строительного подряда, в котором указывается информация об общей площади жилого дома, планируемого к строительству, и расчет стоимости производимых работ по строительству жилого дома;</w:t>
      </w:r>
      <w:proofErr w:type="gramEnd"/>
    </w:p>
    <w:p w14:paraId="241336B1" w14:textId="77777777" w:rsidR="002311D9" w:rsidRPr="00C676BA" w:rsidRDefault="002311D9" w:rsidP="002311D9">
      <w:pPr>
        <w:ind w:firstLine="709"/>
        <w:jc w:val="both"/>
        <w:rPr>
          <w:rFonts w:ascii="Verdana" w:hAnsi="Verdana"/>
          <w:sz w:val="28"/>
          <w:szCs w:val="28"/>
        </w:rPr>
      </w:pPr>
      <w:proofErr w:type="gramStart"/>
      <w:r w:rsidRPr="00C676BA">
        <w:rPr>
          <w:sz w:val="28"/>
          <w:szCs w:val="28"/>
        </w:rPr>
        <w:t>- на уплату цены договора участия в долевом строительстве (договора уступки прав требований по договору участия в долевом строительстве): договор банковского счета, договор участия в долевом строительстве (договор уступки прав требований по договору участия в долевом строительстве) и документы, подтверждающие наличие достаточных средств для уплаты цены договора участия в долевом строительстве в части, превышающей размер предоставляемой социальной выплаты;</w:t>
      </w:r>
      <w:proofErr w:type="gramEnd"/>
    </w:p>
    <w:p w14:paraId="1025F860" w14:textId="77777777" w:rsidR="002311D9" w:rsidRPr="00C676BA" w:rsidRDefault="002311D9" w:rsidP="002311D9">
      <w:pPr>
        <w:ind w:firstLine="709"/>
        <w:jc w:val="both"/>
        <w:rPr>
          <w:rFonts w:ascii="Verdana" w:hAnsi="Verdana"/>
          <w:sz w:val="28"/>
          <w:szCs w:val="28"/>
        </w:rPr>
      </w:pPr>
      <w:proofErr w:type="gramStart"/>
      <w:r w:rsidRPr="00C676BA">
        <w:rPr>
          <w:sz w:val="28"/>
          <w:szCs w:val="28"/>
        </w:rPr>
        <w:t>- на уплату первоначального взноса при получении жилищного, в том числе ипотечного, кредита или займа на приобретение жилого помещения, на уплату цены договора участия в долевом строительстве (на уплату цены договора уступки прав требований по договору участия в долевом строительстве): договор банковского счета, договор купли-продажи жилого помещения, акт приема-передачи жилого помещения, выписки из ЕГРН на приобретаемое жилое помещение, договор жилищного кредита</w:t>
      </w:r>
      <w:proofErr w:type="gramEnd"/>
      <w:r w:rsidRPr="00C676BA">
        <w:rPr>
          <w:sz w:val="28"/>
          <w:szCs w:val="28"/>
        </w:rPr>
        <w:t>; договор участия в долевом строительстве (договор уступки прав требований по договору участия в долевом строительстве);</w:t>
      </w:r>
    </w:p>
    <w:p w14:paraId="1BB626B6" w14:textId="77777777" w:rsidR="002311D9" w:rsidRPr="00C676BA" w:rsidRDefault="002311D9" w:rsidP="002311D9">
      <w:pPr>
        <w:ind w:firstLine="709"/>
        <w:jc w:val="both"/>
        <w:rPr>
          <w:rFonts w:ascii="Verdana" w:hAnsi="Verdana"/>
          <w:sz w:val="28"/>
          <w:szCs w:val="28"/>
        </w:rPr>
      </w:pPr>
      <w:proofErr w:type="gramStart"/>
      <w:r w:rsidRPr="00C676BA">
        <w:rPr>
          <w:sz w:val="28"/>
          <w:szCs w:val="28"/>
        </w:rPr>
        <w:t>- на погашение суммы основного долга (части суммы основного долга) и уплаты процентов по жилищным кредитам на приобретение жилого помещения, строительство жилого дома, на уплату цены договора участия в долевом строительстве (договора уступки прав требований по договору участия в долевом строительстве): договор банковского счета, договор купли-продажи жилого помещения, акт приема-передачи жилого помещения, выписки из ЕГРН на приобретаемое жилое помещение, договор жилищного</w:t>
      </w:r>
      <w:proofErr w:type="gramEnd"/>
      <w:r w:rsidRPr="00C676BA">
        <w:rPr>
          <w:sz w:val="28"/>
          <w:szCs w:val="28"/>
        </w:rPr>
        <w:t xml:space="preserve"> </w:t>
      </w:r>
      <w:proofErr w:type="gramStart"/>
      <w:r w:rsidRPr="00C676BA">
        <w:rPr>
          <w:sz w:val="28"/>
          <w:szCs w:val="28"/>
        </w:rPr>
        <w:t>кредита; договор участия в долевом строительстве (договор уступки прав требований по договору участия в долевом строительстве), 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указанным жилищным кредитом или кредитом (займом);</w:t>
      </w:r>
      <w:proofErr w:type="gramEnd"/>
    </w:p>
    <w:p w14:paraId="35F7D18F" w14:textId="77777777" w:rsidR="002311D9" w:rsidRPr="00C676BA" w:rsidRDefault="002311D9" w:rsidP="002311D9">
      <w:pPr>
        <w:ind w:firstLine="709"/>
        <w:jc w:val="both"/>
        <w:rPr>
          <w:rFonts w:ascii="Verdana" w:hAnsi="Verdana"/>
          <w:sz w:val="28"/>
          <w:szCs w:val="28"/>
        </w:rPr>
      </w:pPr>
      <w:proofErr w:type="gramStart"/>
      <w:r w:rsidRPr="00C676BA">
        <w:rPr>
          <w:sz w:val="28"/>
          <w:szCs w:val="28"/>
        </w:rPr>
        <w:t xml:space="preserve">- на погашение ранее предоставленного жилищного кредита на приобретение жилого помещения, строительство жилого дома, на уплату цены договора участия в долевом строительстве (договора уступки прав требований по договору участия в долевом строительстве), за исключением иных процентов, штрафов, комиссий и пеней за просрочку исполнения обязательств </w:t>
      </w:r>
      <w:r w:rsidRPr="00C676BA">
        <w:rPr>
          <w:sz w:val="28"/>
          <w:szCs w:val="28"/>
        </w:rPr>
        <w:lastRenderedPageBreak/>
        <w:t>по указанным жилищным кредитам или кредитам (займам) на погашение ранее предоставленного жилищного кредита: договор банковского счета, договор</w:t>
      </w:r>
      <w:proofErr w:type="gramEnd"/>
      <w:r w:rsidRPr="00C676BA">
        <w:rPr>
          <w:sz w:val="28"/>
          <w:szCs w:val="28"/>
        </w:rPr>
        <w:t xml:space="preserve"> купли-продажи жилого помещения, акт приема-передачи жилого помещения, выписки из ЕГРН на приобретаемое жилое помещение, договор жилищного кредита, договор кредита (займа) на погашение ранее предоставленного жилищного кредита, кредитный договор; </w:t>
      </w:r>
      <w:proofErr w:type="gramStart"/>
      <w:r w:rsidRPr="00C676BA">
        <w:rPr>
          <w:sz w:val="28"/>
          <w:szCs w:val="28"/>
        </w:rPr>
        <w:t>договор участия в долевом строительстве (договор уступки прав требований по договору участия в долевом строительстве), 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указанным жилищным кредитом или кредитом (займом).</w:t>
      </w:r>
      <w:proofErr w:type="gramEnd"/>
    </w:p>
    <w:p w14:paraId="7F2F32B0" w14:textId="77777777" w:rsidR="002311D9" w:rsidRPr="00E72690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2690">
        <w:rPr>
          <w:sz w:val="28"/>
          <w:szCs w:val="28"/>
        </w:rPr>
        <w:t xml:space="preserve">2.2.6. В течение пяти </w:t>
      </w:r>
      <w:r>
        <w:rPr>
          <w:sz w:val="28"/>
          <w:szCs w:val="28"/>
        </w:rPr>
        <w:t>рабочих</w:t>
      </w:r>
      <w:r w:rsidRPr="00E72690">
        <w:rPr>
          <w:sz w:val="28"/>
          <w:szCs w:val="28"/>
        </w:rPr>
        <w:t xml:space="preserve"> дней </w:t>
      </w:r>
      <w:proofErr w:type="gramStart"/>
      <w:r w:rsidRPr="00E72690">
        <w:rPr>
          <w:sz w:val="28"/>
          <w:szCs w:val="28"/>
        </w:rPr>
        <w:t>с даты представления</w:t>
      </w:r>
      <w:proofErr w:type="gramEnd"/>
      <w:r w:rsidRPr="00E72690">
        <w:rPr>
          <w:sz w:val="28"/>
          <w:szCs w:val="28"/>
        </w:rPr>
        <w:t xml:space="preserve"> Получателем социальной выплаты документов, указанных в подпункте 2.2.5</w:t>
      </w:r>
      <w:r>
        <w:rPr>
          <w:sz w:val="28"/>
          <w:szCs w:val="28"/>
        </w:rPr>
        <w:t xml:space="preserve"> настоящего Соглашения</w:t>
      </w:r>
      <w:r w:rsidRPr="00E72690">
        <w:rPr>
          <w:sz w:val="28"/>
          <w:szCs w:val="28"/>
        </w:rPr>
        <w:t>, осуществлять проверку содержащихся в них сведений.</w:t>
      </w:r>
    </w:p>
    <w:p w14:paraId="50B87EAD" w14:textId="77777777" w:rsidR="002311D9" w:rsidRPr="00DD0E89" w:rsidRDefault="002311D9" w:rsidP="0023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2690">
        <w:rPr>
          <w:sz w:val="28"/>
          <w:szCs w:val="28"/>
        </w:rPr>
        <w:t xml:space="preserve">2.2.7. </w:t>
      </w:r>
      <w:proofErr w:type="gramStart"/>
      <w:r w:rsidRPr="00E72690">
        <w:rPr>
          <w:sz w:val="28"/>
          <w:szCs w:val="28"/>
        </w:rPr>
        <w:t>В случае вынесения решения об отказе в принятии договора</w:t>
      </w:r>
      <w:r w:rsidRPr="00DD0E89">
        <w:rPr>
          <w:sz w:val="28"/>
          <w:szCs w:val="28"/>
        </w:rPr>
        <w:t xml:space="preserve"> купли-продажи жилого помещения</w:t>
      </w:r>
      <w:r>
        <w:rPr>
          <w:sz w:val="28"/>
          <w:szCs w:val="28"/>
        </w:rPr>
        <w:t>,</w:t>
      </w:r>
      <w:r w:rsidRPr="00E72690">
        <w:rPr>
          <w:sz w:val="28"/>
          <w:szCs w:val="28"/>
        </w:rPr>
        <w:t xml:space="preserve"> кредитного договора,</w:t>
      </w:r>
      <w:r>
        <w:rPr>
          <w:sz w:val="28"/>
          <w:szCs w:val="28"/>
        </w:rPr>
        <w:t xml:space="preserve"> </w:t>
      </w:r>
      <w:r w:rsidRPr="00DD0E89">
        <w:rPr>
          <w:sz w:val="28"/>
          <w:szCs w:val="28"/>
        </w:rPr>
        <w:t xml:space="preserve">документов на строительство, справки об оставшейся сумме паевого взноса либо об отказе от оплаты расходов на основании этих документов или уплаты оставшейся части паевого взноса </w:t>
      </w:r>
      <w:r>
        <w:rPr>
          <w:sz w:val="28"/>
          <w:szCs w:val="28"/>
        </w:rPr>
        <w:t xml:space="preserve">направлять </w:t>
      </w:r>
      <w:r w:rsidRPr="00DD0E89">
        <w:rPr>
          <w:sz w:val="28"/>
          <w:szCs w:val="28"/>
        </w:rPr>
        <w:t xml:space="preserve">Получателю социальной выплаты в течение пяти </w:t>
      </w:r>
      <w:r>
        <w:rPr>
          <w:sz w:val="28"/>
          <w:szCs w:val="28"/>
        </w:rPr>
        <w:t>рабочих</w:t>
      </w:r>
      <w:r w:rsidRPr="00DD0E89">
        <w:rPr>
          <w:sz w:val="28"/>
          <w:szCs w:val="28"/>
        </w:rPr>
        <w:t xml:space="preserve"> дней со дня получения указанных документов соответствующее уведомление в письменной форме с указанием</w:t>
      </w:r>
      <w:proofErr w:type="gramEnd"/>
      <w:r w:rsidRPr="00DD0E89">
        <w:rPr>
          <w:sz w:val="28"/>
          <w:szCs w:val="28"/>
        </w:rPr>
        <w:t xml:space="preserve"> причин отказа с возвратом документов, принятых Банком для проверки.</w:t>
      </w:r>
    </w:p>
    <w:p w14:paraId="50E08C89" w14:textId="77777777" w:rsidR="002311D9" w:rsidRDefault="002311D9" w:rsidP="002311D9">
      <w:pPr>
        <w:ind w:firstLine="709"/>
        <w:contextualSpacing/>
        <w:jc w:val="both"/>
        <w:rPr>
          <w:sz w:val="28"/>
          <w:szCs w:val="28"/>
        </w:rPr>
      </w:pPr>
      <w:r w:rsidRPr="00DD0E89">
        <w:rPr>
          <w:sz w:val="28"/>
          <w:szCs w:val="28"/>
        </w:rPr>
        <w:t>2.2.8. В течение одного банковского дня после принятия Банком решения о принятии предварительного договора купли-продажи, кредитного договора, договора купли-продажи жилого помещения, акта приема-передачи жилого помещения, документов на строительство, справки об оставшейся сумме паевого взноса направляет в Комитет заявку на перечисление социальной выплаты с заверенными копиями вышеуказанных документов.</w:t>
      </w:r>
    </w:p>
    <w:p w14:paraId="517C4DDE" w14:textId="77777777" w:rsidR="002311D9" w:rsidRDefault="002311D9" w:rsidP="002311D9">
      <w:pPr>
        <w:ind w:firstLine="709"/>
        <w:jc w:val="both"/>
        <w:rPr>
          <w:sz w:val="28"/>
          <w:szCs w:val="28"/>
        </w:rPr>
      </w:pPr>
      <w:r w:rsidRPr="00C676BA">
        <w:rPr>
          <w:sz w:val="28"/>
          <w:szCs w:val="28"/>
        </w:rPr>
        <w:t>Сумма заявки может быть меньше размера социальной выплаты, указанной в Свиде</w:t>
      </w:r>
      <w:r>
        <w:rPr>
          <w:sz w:val="28"/>
          <w:szCs w:val="28"/>
        </w:rPr>
        <w:t>тельстве, и ограничиться суммой</w:t>
      </w:r>
      <w:r w:rsidRPr="00C676BA">
        <w:rPr>
          <w:sz w:val="28"/>
          <w:szCs w:val="28"/>
        </w:rPr>
        <w:t xml:space="preserve"> остатка основного долга и остатка задолженности по выплате процентов за пользование жилищным кредитом, в том числе</w:t>
      </w:r>
      <w:r>
        <w:rPr>
          <w:sz w:val="28"/>
          <w:szCs w:val="28"/>
        </w:rPr>
        <w:t xml:space="preserve"> ипотечным, или жилищным займом.</w:t>
      </w:r>
    </w:p>
    <w:p w14:paraId="28C41F48" w14:textId="77777777" w:rsidR="002311D9" w:rsidRPr="00DD0E89" w:rsidRDefault="002311D9" w:rsidP="002311D9">
      <w:pPr>
        <w:ind w:firstLine="709"/>
        <w:jc w:val="both"/>
        <w:rPr>
          <w:sz w:val="28"/>
          <w:szCs w:val="28"/>
        </w:rPr>
      </w:pPr>
      <w:r w:rsidRPr="00DD0E89">
        <w:rPr>
          <w:sz w:val="28"/>
          <w:szCs w:val="28"/>
        </w:rPr>
        <w:t xml:space="preserve">2.2.9. </w:t>
      </w:r>
      <w:proofErr w:type="gramStart"/>
      <w:r w:rsidRPr="00DD0E89">
        <w:rPr>
          <w:sz w:val="28"/>
          <w:szCs w:val="28"/>
        </w:rPr>
        <w:t xml:space="preserve">В течение трех </w:t>
      </w:r>
      <w:r>
        <w:rPr>
          <w:sz w:val="28"/>
          <w:szCs w:val="28"/>
        </w:rPr>
        <w:t>рабочих</w:t>
      </w:r>
      <w:r w:rsidRPr="00DD0E89">
        <w:rPr>
          <w:sz w:val="28"/>
          <w:szCs w:val="28"/>
        </w:rPr>
        <w:t xml:space="preserve"> дней после поступления средств на счет Банка зачислять их на банковский счет Получателя социальной выплаты и при наличии его распоряжения перечислять поступившую сумму в счет оплаты приобретаемого жилого помещения, в том числе путем оплаты первоначального взноса </w:t>
      </w:r>
      <w:r w:rsidRPr="005E12BD">
        <w:rPr>
          <w:sz w:val="28"/>
          <w:szCs w:val="28"/>
        </w:rPr>
        <w:t>при получении ипотечного жилищного кредита или займа на приобретение (строительство) жилья, погашения основной суммы долга и уплаты процентов по ипотечным</w:t>
      </w:r>
      <w:proofErr w:type="gramEnd"/>
      <w:r w:rsidRPr="005E12BD">
        <w:rPr>
          <w:sz w:val="28"/>
          <w:szCs w:val="28"/>
        </w:rPr>
        <w:t xml:space="preserve"> жилищным кредитам или займам на приобретение (строительство) жилья либо уплаты процентов по жилищному кредиту на уплату цены договора участия в долевом строительстве или на уплату </w:t>
      </w:r>
      <w:proofErr w:type="gramStart"/>
      <w:r w:rsidRPr="005E12BD">
        <w:rPr>
          <w:sz w:val="28"/>
          <w:szCs w:val="28"/>
        </w:rPr>
        <w:t>цены договора уступки прав требований</w:t>
      </w:r>
      <w:proofErr w:type="gramEnd"/>
      <w:r w:rsidRPr="005E12BD">
        <w:rPr>
          <w:sz w:val="28"/>
          <w:szCs w:val="28"/>
        </w:rPr>
        <w:t xml:space="preserve"> по договору участия в долевом строительстве</w:t>
      </w:r>
      <w:r>
        <w:rPr>
          <w:sz w:val="28"/>
          <w:szCs w:val="28"/>
        </w:rPr>
        <w:t xml:space="preserve"> (далее – заявление-поручение).</w:t>
      </w:r>
    </w:p>
    <w:p w14:paraId="06F0DAA3" w14:textId="77777777" w:rsidR="002311D9" w:rsidRPr="00DD0E8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FAD">
        <w:rPr>
          <w:sz w:val="28"/>
          <w:szCs w:val="28"/>
        </w:rPr>
        <w:lastRenderedPageBreak/>
        <w:t>2.2.10. Производить возврат средств социальной выплаты в случае</w:t>
      </w:r>
      <w:r>
        <w:rPr>
          <w:sz w:val="28"/>
          <w:szCs w:val="28"/>
        </w:rPr>
        <w:t>,</w:t>
      </w:r>
      <w:r w:rsidRPr="00755FAD">
        <w:rPr>
          <w:sz w:val="28"/>
          <w:szCs w:val="28"/>
        </w:rPr>
        <w:t xml:space="preserve"> если она не была</w:t>
      </w:r>
      <w:r>
        <w:rPr>
          <w:sz w:val="24"/>
          <w:szCs w:val="24"/>
        </w:rPr>
        <w:t xml:space="preserve"> </w:t>
      </w:r>
      <w:r w:rsidRPr="00755FAD">
        <w:rPr>
          <w:sz w:val="28"/>
          <w:szCs w:val="28"/>
        </w:rPr>
        <w:t>перечислена в соответствии с п</w:t>
      </w:r>
      <w:r>
        <w:rPr>
          <w:sz w:val="28"/>
          <w:szCs w:val="28"/>
        </w:rPr>
        <w:t>одпунктом</w:t>
      </w:r>
      <w:r w:rsidRPr="00755FAD">
        <w:rPr>
          <w:sz w:val="28"/>
          <w:szCs w:val="28"/>
        </w:rPr>
        <w:t xml:space="preserve"> 2.2.9 настоящего Соглашения, на основании распоряжения Комитета. Социальная выплата перечисляется Банком в течение 10 рабочих дней </w:t>
      </w:r>
      <w:proofErr w:type="gramStart"/>
      <w:r w:rsidRPr="00755FAD">
        <w:rPr>
          <w:sz w:val="28"/>
          <w:szCs w:val="28"/>
        </w:rPr>
        <w:t xml:space="preserve">с </w:t>
      </w:r>
      <w:r>
        <w:rPr>
          <w:sz w:val="28"/>
          <w:szCs w:val="28"/>
        </w:rPr>
        <w:t>даты</w:t>
      </w:r>
      <w:r w:rsidRPr="00755FAD">
        <w:rPr>
          <w:sz w:val="28"/>
          <w:szCs w:val="28"/>
        </w:rPr>
        <w:t xml:space="preserve"> получения</w:t>
      </w:r>
      <w:proofErr w:type="gramEnd"/>
      <w:r w:rsidRPr="00755FAD">
        <w:rPr>
          <w:sz w:val="28"/>
          <w:szCs w:val="28"/>
        </w:rPr>
        <w:t xml:space="preserve"> распоряжения от Комитета</w:t>
      </w:r>
      <w:r w:rsidRPr="00DD0E89">
        <w:rPr>
          <w:sz w:val="28"/>
          <w:szCs w:val="28"/>
        </w:rPr>
        <w:t>.</w:t>
      </w:r>
    </w:p>
    <w:p w14:paraId="61004BA5" w14:textId="77777777" w:rsidR="002311D9" w:rsidRPr="00755FAD" w:rsidRDefault="002311D9" w:rsidP="002311D9">
      <w:pPr>
        <w:ind w:firstLine="709"/>
        <w:jc w:val="both"/>
        <w:rPr>
          <w:sz w:val="28"/>
          <w:szCs w:val="28"/>
        </w:rPr>
      </w:pPr>
      <w:r w:rsidRPr="00DD0E89">
        <w:rPr>
          <w:sz w:val="28"/>
          <w:szCs w:val="28"/>
        </w:rPr>
        <w:t xml:space="preserve">2.2.11. </w:t>
      </w:r>
      <w:r w:rsidRPr="00755FAD">
        <w:rPr>
          <w:sz w:val="28"/>
          <w:szCs w:val="28"/>
        </w:rPr>
        <w:t>Закрывать банковский счет Получателя социальной выплаты в следующих случаях:</w:t>
      </w:r>
    </w:p>
    <w:p w14:paraId="6362EE21" w14:textId="77777777" w:rsidR="002311D9" w:rsidRPr="00755FAD" w:rsidRDefault="002311D9" w:rsidP="002311D9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55FAD">
        <w:rPr>
          <w:sz w:val="28"/>
          <w:szCs w:val="28"/>
        </w:rPr>
        <w:t>- после исполнения заявления-поручения от Получателя социальной выплаты, предусмотренного п</w:t>
      </w:r>
      <w:r>
        <w:rPr>
          <w:sz w:val="28"/>
          <w:szCs w:val="28"/>
        </w:rPr>
        <w:t>одпунктом</w:t>
      </w:r>
      <w:r w:rsidRPr="00755FAD">
        <w:rPr>
          <w:sz w:val="28"/>
          <w:szCs w:val="28"/>
        </w:rPr>
        <w:t xml:space="preserve"> 2.2.9 настоящего Соглашения;</w:t>
      </w:r>
    </w:p>
    <w:p w14:paraId="6556451F" w14:textId="77777777" w:rsidR="002311D9" w:rsidRPr="00755FAD" w:rsidRDefault="002311D9" w:rsidP="002311D9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55FAD">
        <w:rPr>
          <w:sz w:val="28"/>
          <w:szCs w:val="28"/>
        </w:rPr>
        <w:t>- по истечении срока действия Свидетельства, если срок действия договора банковского счета не был продлен в порядке, предусмотренном п</w:t>
      </w:r>
      <w:r>
        <w:rPr>
          <w:sz w:val="28"/>
          <w:szCs w:val="28"/>
        </w:rPr>
        <w:t xml:space="preserve">одпунктом </w:t>
      </w:r>
      <w:r w:rsidRPr="00755FAD">
        <w:rPr>
          <w:sz w:val="28"/>
          <w:szCs w:val="28"/>
        </w:rPr>
        <w:t>2.2.4 Соглашения;</w:t>
      </w:r>
    </w:p>
    <w:p w14:paraId="39A6ADFF" w14:textId="77777777" w:rsidR="002311D9" w:rsidRPr="00DD0E8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FAD">
        <w:rPr>
          <w:sz w:val="28"/>
          <w:szCs w:val="28"/>
        </w:rPr>
        <w:t>- по письменному заявлению Получателя социальной выплаты о расторжении договора банковского счета, с выдачей Получателю социальной выплаты Справки о закрытии банковского счета без перечисления средств социальной выплаты</w:t>
      </w:r>
      <w:r w:rsidRPr="00DD0E89">
        <w:rPr>
          <w:sz w:val="28"/>
          <w:szCs w:val="28"/>
        </w:rPr>
        <w:t>.</w:t>
      </w:r>
    </w:p>
    <w:p w14:paraId="4A6DF384" w14:textId="77777777" w:rsidR="002311D9" w:rsidRPr="00DD0E8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E89">
        <w:rPr>
          <w:sz w:val="28"/>
          <w:szCs w:val="28"/>
        </w:rPr>
        <w:t xml:space="preserve">2.2.12. Возвращать денежные средства на счет Комитета в течение </w:t>
      </w:r>
      <w:r>
        <w:rPr>
          <w:sz w:val="28"/>
          <w:szCs w:val="28"/>
        </w:rPr>
        <w:t>пяти</w:t>
      </w:r>
      <w:r w:rsidRPr="00DD0E89">
        <w:rPr>
          <w:sz w:val="28"/>
          <w:szCs w:val="28"/>
        </w:rPr>
        <w:t xml:space="preserve"> банковских дней с</w:t>
      </w:r>
      <w:r>
        <w:rPr>
          <w:sz w:val="28"/>
          <w:szCs w:val="28"/>
        </w:rPr>
        <w:t xml:space="preserve"> даты</w:t>
      </w:r>
      <w:r w:rsidRPr="00DD0E89">
        <w:rPr>
          <w:sz w:val="28"/>
          <w:szCs w:val="28"/>
        </w:rPr>
        <w:t xml:space="preserve"> поступления указанных средств на счет межфилиальных расчетов отделения Банка, обслуживающего банковский счет Получателя социальной выплаты, в случаях несоответствия фамилии, имени, отчества и/или номера банковского счета Получателя социальной выплаты данным его банковского счета, а </w:t>
      </w:r>
      <w:proofErr w:type="gramStart"/>
      <w:r w:rsidRPr="00DD0E89">
        <w:rPr>
          <w:sz w:val="28"/>
          <w:szCs w:val="28"/>
        </w:rPr>
        <w:t>также</w:t>
      </w:r>
      <w:proofErr w:type="gramEnd"/>
      <w:r w:rsidRPr="00DD0E89">
        <w:rPr>
          <w:sz w:val="28"/>
          <w:szCs w:val="28"/>
        </w:rPr>
        <w:t xml:space="preserve"> если на </w:t>
      </w:r>
      <w:r>
        <w:rPr>
          <w:sz w:val="28"/>
          <w:szCs w:val="28"/>
        </w:rPr>
        <w:t>дату</w:t>
      </w:r>
      <w:r w:rsidRPr="00DD0E89">
        <w:rPr>
          <w:sz w:val="28"/>
          <w:szCs w:val="28"/>
        </w:rPr>
        <w:t xml:space="preserve"> перечисления денежных средств банковский счет Получателя социальной выплаты закрыт.</w:t>
      </w:r>
    </w:p>
    <w:p w14:paraId="7723EDA9" w14:textId="77777777" w:rsidR="002311D9" w:rsidRPr="00DD0E8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E89">
        <w:rPr>
          <w:sz w:val="28"/>
          <w:szCs w:val="28"/>
        </w:rPr>
        <w:t xml:space="preserve">2.2.13. </w:t>
      </w:r>
      <w:proofErr w:type="gramStart"/>
      <w:r w:rsidRPr="00DD0E89">
        <w:rPr>
          <w:sz w:val="28"/>
          <w:szCs w:val="28"/>
        </w:rPr>
        <w:t>Представлять ежемесячно до пятого числа месяца, следующего за отчетным, в электронном виде</w:t>
      </w:r>
      <w:r w:rsidRPr="002A1AF9">
        <w:rPr>
          <w:sz w:val="28"/>
          <w:szCs w:val="28"/>
        </w:rPr>
        <w:t xml:space="preserve"> </w:t>
      </w:r>
      <w:r>
        <w:rPr>
          <w:sz w:val="28"/>
          <w:szCs w:val="28"/>
        </w:rPr>
        <w:t>(на бумажном носителе)</w:t>
      </w:r>
      <w:r w:rsidRPr="00DD0E89">
        <w:rPr>
          <w:sz w:val="28"/>
          <w:szCs w:val="28"/>
        </w:rPr>
        <w:t xml:space="preserve"> в Комитет следующую информацию по состоянию на первое число:</w:t>
      </w:r>
      <w:proofErr w:type="gramEnd"/>
    </w:p>
    <w:p w14:paraId="38615D03" w14:textId="77777777" w:rsidR="002311D9" w:rsidRPr="00755FAD" w:rsidRDefault="002311D9" w:rsidP="002311D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D">
        <w:rPr>
          <w:rFonts w:ascii="Times New Roman" w:hAnsi="Times New Roman" w:cs="Times New Roman"/>
          <w:sz w:val="28"/>
          <w:szCs w:val="28"/>
        </w:rPr>
        <w:t>- о фактах заключения договоров банковского счета с Получателями социальной выплаты;</w:t>
      </w:r>
    </w:p>
    <w:p w14:paraId="0A3A163B" w14:textId="77777777" w:rsidR="002311D9" w:rsidRPr="00755FAD" w:rsidRDefault="002311D9" w:rsidP="002311D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FAD">
        <w:rPr>
          <w:rFonts w:ascii="Times New Roman" w:hAnsi="Times New Roman" w:cs="Times New Roman"/>
          <w:sz w:val="28"/>
          <w:szCs w:val="28"/>
        </w:rPr>
        <w:t>- о расторжении договоров банковского счета без зачисления средств, предоставляемых в качестве социальной выплаты;</w:t>
      </w:r>
    </w:p>
    <w:p w14:paraId="71739C9D" w14:textId="77777777" w:rsidR="002311D9" w:rsidRPr="00DD0E8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FAD">
        <w:rPr>
          <w:sz w:val="28"/>
          <w:szCs w:val="28"/>
        </w:rPr>
        <w:t>- о перечислении сре</w:t>
      </w:r>
      <w:proofErr w:type="gramStart"/>
      <w:r w:rsidRPr="00755FAD">
        <w:rPr>
          <w:sz w:val="28"/>
          <w:szCs w:val="28"/>
        </w:rPr>
        <w:t>дств с б</w:t>
      </w:r>
      <w:proofErr w:type="gramEnd"/>
      <w:r w:rsidRPr="00755FAD">
        <w:rPr>
          <w:sz w:val="28"/>
          <w:szCs w:val="28"/>
        </w:rPr>
        <w:t>анковского счета Получателя социальной выплаты в счет оплаты приобретаемого жилого помещения (строительство индивидуального жилого дома)</w:t>
      </w:r>
      <w:r w:rsidRPr="00DD0E89">
        <w:rPr>
          <w:sz w:val="28"/>
          <w:szCs w:val="28"/>
        </w:rPr>
        <w:t>.</w:t>
      </w:r>
    </w:p>
    <w:p w14:paraId="7B4C224D" w14:textId="77777777" w:rsidR="002311D9" w:rsidRDefault="002311D9" w:rsidP="002311D9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E89">
        <w:rPr>
          <w:sz w:val="28"/>
          <w:szCs w:val="28"/>
        </w:rPr>
        <w:t xml:space="preserve">2.2.14. Производить погашение Свидетельств. Погашенные Свидетельства подлежат хранению в течение </w:t>
      </w:r>
      <w:r>
        <w:rPr>
          <w:sz w:val="28"/>
          <w:szCs w:val="28"/>
        </w:rPr>
        <w:t>трех</w:t>
      </w:r>
      <w:r w:rsidRPr="00DD0E89">
        <w:rPr>
          <w:sz w:val="28"/>
          <w:szCs w:val="28"/>
        </w:rPr>
        <w:t xml:space="preserve"> лет.</w:t>
      </w:r>
    </w:p>
    <w:p w14:paraId="32CCDA23" w14:textId="77777777" w:rsidR="002311D9" w:rsidRDefault="002311D9" w:rsidP="002311D9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7D9356C" w14:textId="77777777" w:rsidR="002311D9" w:rsidRPr="00162337" w:rsidRDefault="002311D9" w:rsidP="002311D9">
      <w:pPr>
        <w:tabs>
          <w:tab w:val="left" w:pos="1701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62337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162337">
        <w:rPr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С</w:t>
      </w:r>
      <w:r w:rsidRPr="00162337">
        <w:rPr>
          <w:sz w:val="28"/>
          <w:szCs w:val="28"/>
        </w:rPr>
        <w:t>торон</w:t>
      </w:r>
    </w:p>
    <w:p w14:paraId="62E35FBA" w14:textId="77777777" w:rsidR="002311D9" w:rsidRPr="00183763" w:rsidRDefault="002311D9" w:rsidP="002311D9">
      <w:pPr>
        <w:pStyle w:val="a3"/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</w:p>
    <w:p w14:paraId="47DC4733" w14:textId="77777777" w:rsidR="002311D9" w:rsidRPr="00DD0E8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E89">
        <w:rPr>
          <w:sz w:val="28"/>
          <w:szCs w:val="28"/>
        </w:rPr>
        <w:t>3.1. В случае неисполнения или ненадлежащего исполнения своих обязате</w:t>
      </w:r>
      <w:r>
        <w:rPr>
          <w:sz w:val="28"/>
          <w:szCs w:val="28"/>
        </w:rPr>
        <w:t>льств по настоящему Соглашению С</w:t>
      </w:r>
      <w:r w:rsidRPr="00DD0E89">
        <w:rPr>
          <w:sz w:val="28"/>
          <w:szCs w:val="28"/>
        </w:rPr>
        <w:t>тороны несут ответственность в соответствии с законодательством Российской Федерации.</w:t>
      </w:r>
    </w:p>
    <w:p w14:paraId="68A44731" w14:textId="77777777" w:rsidR="002311D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E89">
        <w:rPr>
          <w:sz w:val="28"/>
          <w:szCs w:val="28"/>
        </w:rPr>
        <w:t>3.2. Банк не несет ответственности за несвоевременное перечисление Комитетом средств на банковский счет Получателя социальной выплаты.</w:t>
      </w:r>
    </w:p>
    <w:p w14:paraId="014C1093" w14:textId="77777777" w:rsidR="002311D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Стороны обязаны при обработке персональных данных:</w:t>
      </w:r>
    </w:p>
    <w:p w14:paraId="5E248ED9" w14:textId="77777777" w:rsidR="002311D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осуществлять действия с персональными данными и</w:t>
      </w:r>
      <w:r w:rsidRPr="003D0924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использовать полученные персональные данные исключительно в целях исполнения обязанностей по настоящему Соглашению;</w:t>
      </w:r>
    </w:p>
    <w:p w14:paraId="3B89048F" w14:textId="77777777" w:rsidR="002311D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обеспечивать защиту обрабатываемых персональных данных в соответствии с требованиями статьи 19 Федерального закона от 27.07.2006                    № 152-ФЗ «О персональных данных».</w:t>
      </w:r>
    </w:p>
    <w:p w14:paraId="1280AC35" w14:textId="77777777" w:rsidR="002311D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D5B20F4" w14:textId="77777777" w:rsidR="002311D9" w:rsidRPr="00162337" w:rsidRDefault="002311D9" w:rsidP="002311D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62337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162337">
        <w:rPr>
          <w:sz w:val="28"/>
          <w:szCs w:val="28"/>
        </w:rPr>
        <w:t xml:space="preserve">Срок действия </w:t>
      </w:r>
      <w:r>
        <w:rPr>
          <w:sz w:val="28"/>
          <w:szCs w:val="28"/>
        </w:rPr>
        <w:t>С</w:t>
      </w:r>
      <w:r w:rsidRPr="00162337">
        <w:rPr>
          <w:sz w:val="28"/>
          <w:szCs w:val="28"/>
        </w:rPr>
        <w:t>оглашения, порядок рассмотрения споров</w:t>
      </w:r>
    </w:p>
    <w:p w14:paraId="5C0C1737" w14:textId="77777777" w:rsidR="002311D9" w:rsidRPr="00183763" w:rsidRDefault="002311D9" w:rsidP="002311D9">
      <w:pPr>
        <w:pStyle w:val="a3"/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</w:p>
    <w:p w14:paraId="56E38C72" w14:textId="77777777" w:rsidR="002311D9" w:rsidRPr="00DD0E8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E89">
        <w:rPr>
          <w:sz w:val="28"/>
          <w:szCs w:val="28"/>
        </w:rPr>
        <w:t>4.1. Настоящее Соглашение вступает в силу со дня его подписания Сторонами и действует по 31.12.20</w:t>
      </w:r>
      <w:r w:rsidRPr="004F0C1E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DD0E89">
        <w:rPr>
          <w:sz w:val="28"/>
          <w:szCs w:val="28"/>
        </w:rPr>
        <w:t>.</w:t>
      </w:r>
    </w:p>
    <w:p w14:paraId="728FC7BB" w14:textId="77777777" w:rsidR="002311D9" w:rsidRPr="00DD0E8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E89">
        <w:rPr>
          <w:sz w:val="28"/>
          <w:szCs w:val="28"/>
        </w:rPr>
        <w:t>4.2. Стороны принимают все необходимые меры к разрешению споров и разногласий, возникающих по настоящему Соглашению, путем переговоров между Сторонами.</w:t>
      </w:r>
    </w:p>
    <w:p w14:paraId="10EE345E" w14:textId="77777777" w:rsidR="002311D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E89">
        <w:rPr>
          <w:sz w:val="28"/>
          <w:szCs w:val="28"/>
        </w:rPr>
        <w:t>4.3.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Мурманской области.</w:t>
      </w:r>
    </w:p>
    <w:p w14:paraId="1D5BAF20" w14:textId="77777777" w:rsidR="002311D9" w:rsidRPr="00DD0E8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15A2235" w14:textId="77777777" w:rsidR="002311D9" w:rsidRPr="00162337" w:rsidRDefault="002311D9" w:rsidP="002311D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162337">
        <w:rPr>
          <w:sz w:val="28"/>
          <w:szCs w:val="28"/>
        </w:rPr>
        <w:t>Прочие условия</w:t>
      </w:r>
    </w:p>
    <w:p w14:paraId="59DF4550" w14:textId="77777777" w:rsidR="002311D9" w:rsidRPr="00183763" w:rsidRDefault="002311D9" w:rsidP="002311D9">
      <w:pPr>
        <w:pStyle w:val="a3"/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</w:p>
    <w:p w14:paraId="6572E3C7" w14:textId="77777777" w:rsidR="002311D9" w:rsidRPr="00DD0E8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E89">
        <w:rPr>
          <w:sz w:val="28"/>
          <w:szCs w:val="28"/>
        </w:rPr>
        <w:t>5.1. Стороны обязуются обмениваться информацией, необходи</w:t>
      </w:r>
      <w:r>
        <w:rPr>
          <w:sz w:val="28"/>
          <w:szCs w:val="28"/>
        </w:rPr>
        <w:t>мой для реализации Подпрограммы, и</w:t>
      </w:r>
      <w:r w:rsidRPr="00DD0E89">
        <w:rPr>
          <w:sz w:val="28"/>
          <w:szCs w:val="28"/>
        </w:rPr>
        <w:t xml:space="preserve"> прин</w:t>
      </w:r>
      <w:r>
        <w:rPr>
          <w:sz w:val="28"/>
          <w:szCs w:val="28"/>
        </w:rPr>
        <w:t>имать</w:t>
      </w:r>
      <w:r w:rsidRPr="00DD0E89">
        <w:rPr>
          <w:sz w:val="28"/>
          <w:szCs w:val="28"/>
        </w:rPr>
        <w:t xml:space="preserve"> все меры для исполнения настоящего Соглашения, а также для недопущения возникновения неблагоприятных последствий для Участников Подпрограммы.</w:t>
      </w:r>
    </w:p>
    <w:p w14:paraId="039941B5" w14:textId="77777777" w:rsidR="002311D9" w:rsidRPr="00DD0E8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DD0E89">
        <w:rPr>
          <w:sz w:val="28"/>
          <w:szCs w:val="28"/>
        </w:rPr>
        <w:t xml:space="preserve">. </w:t>
      </w:r>
      <w:proofErr w:type="gramStart"/>
      <w:r w:rsidRPr="00DD0E89">
        <w:rPr>
          <w:sz w:val="28"/>
          <w:szCs w:val="28"/>
        </w:rPr>
        <w:t>В случае возникновения форс-мажорных обстоятельств (стихийных бедствий, аварий, пожаров, массовых беспорядков, повреждений линий связи, забастовок, военных действий, противоправных и иных действий третьих лиц, вступления в силу законодательных актов, постановлений и распоряжений государственных органов власти, препятствующих выполнению Сторонами обязательств по настоящему Соглашению), а также других обстоятельств, не зависящих от воли Сторон и препятствующих выполнению Сторонами своих обязательств по настоящему Соглашению, Стороны</w:t>
      </w:r>
      <w:proofErr w:type="gramEnd"/>
      <w:r w:rsidRPr="00DD0E89">
        <w:rPr>
          <w:sz w:val="28"/>
          <w:szCs w:val="28"/>
        </w:rPr>
        <w:t xml:space="preserve"> освобождаются от ответственности за неисполнение или ненадлежащее исполнение взятых на себя обязательств по настоящему Соглашению. Проведение операций по Соглашению приостанавливается на время действия форс-мажорных обстоятельств и возобновляется после прекращения их действия. Стороны обязуются информировать друг друга в возможно короткие сроки при возникновении у сторон обстоятельств непреодолимой силы, препятствующих исполнению настоящего Соглашения.</w:t>
      </w:r>
    </w:p>
    <w:p w14:paraId="297A6C43" w14:textId="77777777" w:rsidR="002311D9" w:rsidRPr="00DD0E8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DD0E89">
        <w:rPr>
          <w:sz w:val="28"/>
          <w:szCs w:val="28"/>
        </w:rPr>
        <w:t>. Приложения, на которые имеются ссылки в тексте настоящего Соглашения, являются его неотъемлемой частью.</w:t>
      </w:r>
    </w:p>
    <w:p w14:paraId="5897FFF5" w14:textId="77777777" w:rsidR="002311D9" w:rsidRPr="00DD0E8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Pr="00DD0E89">
        <w:rPr>
          <w:sz w:val="28"/>
          <w:szCs w:val="28"/>
        </w:rPr>
        <w:t>. Все изменения и дополнения к настоящему Соглашению оформляются в письменном виде, являются неотъемлемой частью настоящего Соглашения и подписываются уполномоченными лицами Сторон.</w:t>
      </w:r>
    </w:p>
    <w:p w14:paraId="5A434DFE" w14:textId="77777777" w:rsidR="002311D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5.5</w:t>
      </w:r>
      <w:r w:rsidRPr="00DD0E89">
        <w:rPr>
          <w:sz w:val="28"/>
          <w:szCs w:val="28"/>
        </w:rPr>
        <w:t>. Настоящее Соглашение составлено в двух экземплярах, имеющих равную юридическую силу, по одному для каждой из Сторон.</w:t>
      </w:r>
    </w:p>
    <w:p w14:paraId="6313EA01" w14:textId="77777777" w:rsidR="002311D9" w:rsidRDefault="002311D9" w:rsidP="0023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E051550" w14:textId="77777777" w:rsidR="002311D9" w:rsidRPr="00550BB8" w:rsidRDefault="002311D9" w:rsidP="002311D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50BB8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550BB8">
        <w:rPr>
          <w:bCs/>
          <w:sz w:val="28"/>
          <w:szCs w:val="28"/>
        </w:rPr>
        <w:t>Адреса и реквизиты сторон</w:t>
      </w:r>
    </w:p>
    <w:p w14:paraId="740F5595" w14:textId="77777777" w:rsidR="002311D9" w:rsidRPr="00183763" w:rsidRDefault="002311D9" w:rsidP="002311D9">
      <w:pPr>
        <w:pStyle w:val="a3"/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W w:w="9993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5115"/>
        <w:gridCol w:w="4878"/>
      </w:tblGrid>
      <w:tr w:rsidR="002311D9" w:rsidRPr="00BB0BD3" w14:paraId="3EA786EF" w14:textId="77777777" w:rsidTr="002311D9">
        <w:trPr>
          <w:trHeight w:val="520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14:paraId="0B5325D3" w14:textId="77777777" w:rsidR="002311D9" w:rsidRPr="00BB0BD3" w:rsidRDefault="002311D9" w:rsidP="002311D9">
            <w:pPr>
              <w:spacing w:after="120"/>
              <w:jc w:val="center"/>
              <w:rPr>
                <w:bCs/>
                <w:color w:val="212121"/>
                <w:spacing w:val="-5"/>
                <w:sz w:val="28"/>
                <w:szCs w:val="28"/>
              </w:rPr>
            </w:pPr>
            <w:r w:rsidRPr="00BB0BD3">
              <w:rPr>
                <w:bCs/>
                <w:color w:val="212121"/>
                <w:spacing w:val="-5"/>
                <w:sz w:val="28"/>
                <w:szCs w:val="28"/>
              </w:rPr>
              <w:t>Комитет</w:t>
            </w:r>
          </w:p>
          <w:p w14:paraId="0FDECA53" w14:textId="77777777" w:rsidR="002311D9" w:rsidRPr="00BB0BD3" w:rsidRDefault="002311D9" w:rsidP="002311D9">
            <w:pPr>
              <w:spacing w:after="120"/>
              <w:rPr>
                <w:sz w:val="28"/>
                <w:szCs w:val="28"/>
              </w:rPr>
            </w:pPr>
            <w:r w:rsidRPr="00BB0BD3">
              <w:rPr>
                <w:sz w:val="28"/>
                <w:szCs w:val="28"/>
              </w:rPr>
              <w:t>Комитет по экономическому развитию администрации города Мурманска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71048E3E" w14:textId="77777777" w:rsidR="002311D9" w:rsidRPr="00BB0BD3" w:rsidRDefault="002311D9" w:rsidP="002311D9">
            <w:pPr>
              <w:spacing w:after="120"/>
              <w:jc w:val="center"/>
              <w:rPr>
                <w:bCs/>
                <w:color w:val="212121"/>
                <w:spacing w:val="-5"/>
                <w:sz w:val="28"/>
                <w:szCs w:val="28"/>
              </w:rPr>
            </w:pPr>
            <w:r>
              <w:rPr>
                <w:bCs/>
                <w:color w:val="212121"/>
                <w:spacing w:val="-5"/>
                <w:sz w:val="28"/>
                <w:szCs w:val="28"/>
              </w:rPr>
              <w:t>Б</w:t>
            </w:r>
            <w:r w:rsidRPr="00BB0BD3">
              <w:rPr>
                <w:bCs/>
                <w:color w:val="212121"/>
                <w:spacing w:val="-5"/>
                <w:sz w:val="28"/>
                <w:szCs w:val="28"/>
              </w:rPr>
              <w:t>анк</w:t>
            </w:r>
          </w:p>
          <w:p w14:paraId="56D1D449" w14:textId="77777777" w:rsidR="002311D9" w:rsidRPr="00BB0BD3" w:rsidRDefault="002311D9" w:rsidP="002311D9">
            <w:pPr>
              <w:rPr>
                <w:sz w:val="28"/>
                <w:szCs w:val="28"/>
              </w:rPr>
            </w:pPr>
            <w:r w:rsidRPr="00BB0BD3">
              <w:rPr>
                <w:sz w:val="28"/>
                <w:szCs w:val="28"/>
              </w:rPr>
              <w:t>_____________</w:t>
            </w:r>
            <w:r>
              <w:rPr>
                <w:sz w:val="28"/>
                <w:szCs w:val="28"/>
              </w:rPr>
              <w:t>______</w:t>
            </w:r>
            <w:r w:rsidRPr="00BB0BD3">
              <w:rPr>
                <w:sz w:val="28"/>
                <w:szCs w:val="28"/>
              </w:rPr>
              <w:t>______</w:t>
            </w:r>
          </w:p>
          <w:p w14:paraId="4AC9E6C9" w14:textId="77777777" w:rsidR="002311D9" w:rsidRPr="00BB0BD3" w:rsidRDefault="002311D9" w:rsidP="002311D9">
            <w:pPr>
              <w:spacing w:after="120"/>
              <w:rPr>
                <w:bCs/>
                <w:sz w:val="28"/>
                <w:szCs w:val="28"/>
              </w:rPr>
            </w:pPr>
          </w:p>
        </w:tc>
      </w:tr>
      <w:tr w:rsidR="002311D9" w:rsidRPr="00BB0BD3" w14:paraId="0E9C8CD9" w14:textId="77777777" w:rsidTr="002311D9">
        <w:trPr>
          <w:trHeight w:val="520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14:paraId="3BF05777" w14:textId="77777777" w:rsidR="002311D9" w:rsidRPr="00BB0BD3" w:rsidRDefault="002311D9" w:rsidP="002311D9">
            <w:pPr>
              <w:rPr>
                <w:sz w:val="28"/>
                <w:szCs w:val="28"/>
              </w:rPr>
            </w:pPr>
            <w:r w:rsidRPr="00BB0BD3">
              <w:rPr>
                <w:sz w:val="28"/>
                <w:szCs w:val="28"/>
              </w:rPr>
              <w:t xml:space="preserve">Юридический адрес: </w:t>
            </w:r>
          </w:p>
          <w:p w14:paraId="0E584581" w14:textId="77777777" w:rsidR="002311D9" w:rsidRPr="00BB0BD3" w:rsidRDefault="002311D9" w:rsidP="002311D9">
            <w:pPr>
              <w:rPr>
                <w:sz w:val="28"/>
                <w:szCs w:val="28"/>
              </w:rPr>
            </w:pPr>
            <w:r w:rsidRPr="00BB0BD3">
              <w:rPr>
                <w:sz w:val="28"/>
                <w:szCs w:val="28"/>
              </w:rPr>
              <w:t>Россия, 1830</w:t>
            </w:r>
            <w:r>
              <w:rPr>
                <w:sz w:val="28"/>
                <w:szCs w:val="28"/>
              </w:rPr>
              <w:t>38</w:t>
            </w:r>
            <w:r w:rsidRPr="00BB0BD3">
              <w:rPr>
                <w:sz w:val="28"/>
                <w:szCs w:val="28"/>
              </w:rPr>
              <w:t>, г. Мурманск,</w:t>
            </w:r>
          </w:p>
          <w:p w14:paraId="6B6F0E19" w14:textId="77777777" w:rsidR="002311D9" w:rsidRPr="00BB0BD3" w:rsidRDefault="002311D9" w:rsidP="002311D9">
            <w:pPr>
              <w:rPr>
                <w:sz w:val="28"/>
                <w:szCs w:val="28"/>
              </w:rPr>
            </w:pPr>
            <w:r w:rsidRPr="00BB0BD3">
              <w:rPr>
                <w:sz w:val="28"/>
                <w:szCs w:val="28"/>
              </w:rPr>
              <w:t xml:space="preserve">пр. Ленина, д. </w:t>
            </w:r>
            <w:r>
              <w:rPr>
                <w:sz w:val="28"/>
                <w:szCs w:val="28"/>
              </w:rPr>
              <w:t>87</w:t>
            </w:r>
          </w:p>
          <w:p w14:paraId="1E7CC3AE" w14:textId="77777777" w:rsidR="002311D9" w:rsidRPr="00BB0BD3" w:rsidRDefault="002311D9" w:rsidP="002311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0BD3">
              <w:rPr>
                <w:sz w:val="28"/>
                <w:szCs w:val="28"/>
              </w:rPr>
              <w:t xml:space="preserve">Почтовый адрес: </w:t>
            </w:r>
          </w:p>
          <w:p w14:paraId="336BA196" w14:textId="77777777" w:rsidR="002311D9" w:rsidRPr="00BB0BD3" w:rsidRDefault="002311D9" w:rsidP="002311D9">
            <w:pPr>
              <w:rPr>
                <w:sz w:val="28"/>
                <w:szCs w:val="28"/>
              </w:rPr>
            </w:pPr>
            <w:r w:rsidRPr="00BB0BD3">
              <w:rPr>
                <w:sz w:val="28"/>
                <w:szCs w:val="28"/>
              </w:rPr>
              <w:t>1830</w:t>
            </w:r>
            <w:r>
              <w:rPr>
                <w:sz w:val="28"/>
                <w:szCs w:val="28"/>
              </w:rPr>
              <w:t>38</w:t>
            </w:r>
            <w:r w:rsidRPr="00BB0BD3">
              <w:rPr>
                <w:sz w:val="28"/>
                <w:szCs w:val="28"/>
              </w:rPr>
              <w:t>, г. Мурманск,</w:t>
            </w:r>
          </w:p>
          <w:p w14:paraId="4322B3E2" w14:textId="77777777" w:rsidR="002311D9" w:rsidRPr="00BB0BD3" w:rsidRDefault="002311D9" w:rsidP="002311D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0BD3">
              <w:rPr>
                <w:sz w:val="28"/>
                <w:szCs w:val="28"/>
              </w:rPr>
              <w:t xml:space="preserve">пр. Ленина, д. </w:t>
            </w:r>
            <w:r>
              <w:rPr>
                <w:sz w:val="28"/>
                <w:szCs w:val="28"/>
              </w:rPr>
              <w:t>87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255BCE61" w14:textId="77777777" w:rsidR="002311D9" w:rsidRPr="00BB0BD3" w:rsidRDefault="002311D9" w:rsidP="002311D9">
            <w:pPr>
              <w:rPr>
                <w:sz w:val="28"/>
                <w:szCs w:val="28"/>
              </w:rPr>
            </w:pPr>
            <w:r w:rsidRPr="00BB0BD3">
              <w:rPr>
                <w:sz w:val="28"/>
                <w:szCs w:val="28"/>
              </w:rPr>
              <w:t>Юридический адрес:</w:t>
            </w:r>
          </w:p>
          <w:p w14:paraId="4E091A95" w14:textId="77777777" w:rsidR="002311D9" w:rsidRPr="00BB0BD3" w:rsidRDefault="002311D9" w:rsidP="002311D9">
            <w:pPr>
              <w:rPr>
                <w:sz w:val="28"/>
                <w:szCs w:val="28"/>
              </w:rPr>
            </w:pPr>
            <w:r w:rsidRPr="00BB0BD3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______</w:t>
            </w:r>
          </w:p>
          <w:p w14:paraId="4E4D9A93" w14:textId="77777777" w:rsidR="002311D9" w:rsidRPr="00BB0BD3" w:rsidRDefault="002311D9" w:rsidP="002311D9">
            <w:pPr>
              <w:rPr>
                <w:sz w:val="28"/>
                <w:szCs w:val="28"/>
              </w:rPr>
            </w:pPr>
            <w:r w:rsidRPr="00BB0BD3">
              <w:rPr>
                <w:sz w:val="28"/>
                <w:szCs w:val="28"/>
              </w:rPr>
              <w:t>Почтовый адрес:</w:t>
            </w:r>
          </w:p>
          <w:p w14:paraId="122FC815" w14:textId="77777777" w:rsidR="002311D9" w:rsidRPr="00BB0BD3" w:rsidRDefault="002311D9" w:rsidP="002311D9">
            <w:pPr>
              <w:rPr>
                <w:sz w:val="28"/>
                <w:szCs w:val="28"/>
              </w:rPr>
            </w:pPr>
            <w:r w:rsidRPr="00BB0BD3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______</w:t>
            </w:r>
          </w:p>
          <w:p w14:paraId="4E1B7677" w14:textId="77777777" w:rsidR="002311D9" w:rsidRPr="00BB0BD3" w:rsidRDefault="002311D9" w:rsidP="002311D9">
            <w:pPr>
              <w:rPr>
                <w:sz w:val="28"/>
                <w:szCs w:val="28"/>
              </w:rPr>
            </w:pPr>
          </w:p>
        </w:tc>
      </w:tr>
      <w:tr w:rsidR="002311D9" w:rsidRPr="00BB0BD3" w14:paraId="4469BE05" w14:textId="77777777" w:rsidTr="002311D9">
        <w:trPr>
          <w:trHeight w:val="3149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14:paraId="26D41D9A" w14:textId="77777777" w:rsidR="002311D9" w:rsidRPr="00BB0BD3" w:rsidRDefault="002311D9" w:rsidP="002311D9">
            <w:pPr>
              <w:rPr>
                <w:sz w:val="28"/>
                <w:szCs w:val="28"/>
              </w:rPr>
            </w:pPr>
            <w:r w:rsidRPr="00BB0BD3">
              <w:rPr>
                <w:sz w:val="28"/>
                <w:szCs w:val="28"/>
              </w:rPr>
              <w:t>Банковские реквизиты:</w:t>
            </w:r>
          </w:p>
          <w:p w14:paraId="32805C56" w14:textId="77777777" w:rsidR="002311D9" w:rsidRPr="00BB0BD3" w:rsidRDefault="002311D9" w:rsidP="002311D9">
            <w:pPr>
              <w:rPr>
                <w:sz w:val="28"/>
                <w:szCs w:val="28"/>
              </w:rPr>
            </w:pPr>
            <w:r w:rsidRPr="00BB0BD3">
              <w:rPr>
                <w:sz w:val="28"/>
                <w:szCs w:val="28"/>
              </w:rPr>
              <w:t>ИНН 5190932819</w:t>
            </w:r>
          </w:p>
          <w:p w14:paraId="01631C59" w14:textId="77777777" w:rsidR="002311D9" w:rsidRPr="00BB0BD3" w:rsidRDefault="002311D9" w:rsidP="002311D9">
            <w:pPr>
              <w:rPr>
                <w:sz w:val="28"/>
                <w:szCs w:val="28"/>
              </w:rPr>
            </w:pPr>
            <w:r w:rsidRPr="00BB0BD3">
              <w:rPr>
                <w:sz w:val="28"/>
                <w:szCs w:val="28"/>
              </w:rPr>
              <w:t>КПП 519001001</w:t>
            </w:r>
          </w:p>
          <w:p w14:paraId="52433249" w14:textId="77777777" w:rsidR="002311D9" w:rsidRDefault="002311D9" w:rsidP="002311D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Управление финансов администрации города Мурманска (Комитет по экономическому развитию администрации города Мурманска, </w:t>
            </w:r>
            <w:proofErr w:type="gramEnd"/>
          </w:p>
          <w:p w14:paraId="76ECFDF3" w14:textId="77777777" w:rsidR="002311D9" w:rsidRDefault="002311D9" w:rsidP="002311D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/с 03493433940)</w:t>
            </w:r>
          </w:p>
          <w:p w14:paraId="7CD73A00" w14:textId="77777777" w:rsidR="002311D9" w:rsidRDefault="002311D9" w:rsidP="00231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Кор/</w:t>
            </w:r>
            <w:proofErr w:type="spellStart"/>
            <w:r>
              <w:rPr>
                <w:sz w:val="28"/>
                <w:szCs w:val="28"/>
              </w:rPr>
              <w:t>сч</w:t>
            </w:r>
            <w:proofErr w:type="spellEnd"/>
            <w:r>
              <w:rPr>
                <w:sz w:val="28"/>
                <w:szCs w:val="28"/>
              </w:rPr>
              <w:t xml:space="preserve"> - № 401028107453700000041</w:t>
            </w:r>
          </w:p>
          <w:p w14:paraId="67D91366" w14:textId="77777777" w:rsidR="002311D9" w:rsidRDefault="002311D9" w:rsidP="00231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 014705901</w:t>
            </w:r>
          </w:p>
          <w:p w14:paraId="0DCA2492" w14:textId="77777777" w:rsidR="002311D9" w:rsidRDefault="002311D9" w:rsidP="00231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Отделение Мурманск Банка России//УФК по Мурманской области </w:t>
            </w:r>
          </w:p>
          <w:p w14:paraId="1EE9B9D3" w14:textId="77777777" w:rsidR="002311D9" w:rsidRDefault="002311D9" w:rsidP="00231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Мурманск</w:t>
            </w:r>
          </w:p>
          <w:p w14:paraId="078AA3C1" w14:textId="77777777" w:rsidR="002311D9" w:rsidRPr="0027463F" w:rsidRDefault="002311D9" w:rsidP="002311D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/с 03231643477010004900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6CB8DD41" w14:textId="77777777" w:rsidR="002311D9" w:rsidRPr="00BB0BD3" w:rsidRDefault="002311D9" w:rsidP="002311D9">
            <w:pPr>
              <w:rPr>
                <w:sz w:val="28"/>
                <w:szCs w:val="28"/>
              </w:rPr>
            </w:pPr>
            <w:r w:rsidRPr="00BB0BD3">
              <w:rPr>
                <w:sz w:val="28"/>
                <w:szCs w:val="28"/>
              </w:rPr>
              <w:t>Банковские реквизиты:</w:t>
            </w:r>
          </w:p>
          <w:p w14:paraId="0B0D0505" w14:textId="77777777" w:rsidR="002311D9" w:rsidRPr="00BB0BD3" w:rsidRDefault="002311D9" w:rsidP="002311D9">
            <w:pPr>
              <w:rPr>
                <w:sz w:val="28"/>
                <w:szCs w:val="28"/>
              </w:rPr>
            </w:pPr>
            <w:r w:rsidRPr="00BB0BD3">
              <w:rPr>
                <w:sz w:val="28"/>
                <w:szCs w:val="28"/>
              </w:rPr>
              <w:t>ИНН _______________</w:t>
            </w:r>
            <w:r>
              <w:rPr>
                <w:sz w:val="28"/>
                <w:szCs w:val="28"/>
              </w:rPr>
              <w:t>_____</w:t>
            </w:r>
          </w:p>
          <w:p w14:paraId="0D8654C8" w14:textId="77777777" w:rsidR="002311D9" w:rsidRPr="00BB0BD3" w:rsidRDefault="002311D9" w:rsidP="002311D9">
            <w:pPr>
              <w:rPr>
                <w:sz w:val="28"/>
                <w:szCs w:val="28"/>
              </w:rPr>
            </w:pPr>
            <w:r w:rsidRPr="00BB0BD3">
              <w:rPr>
                <w:sz w:val="28"/>
                <w:szCs w:val="28"/>
              </w:rPr>
              <w:t>КПП _______________</w:t>
            </w:r>
            <w:r>
              <w:rPr>
                <w:sz w:val="28"/>
                <w:szCs w:val="28"/>
              </w:rPr>
              <w:t>_____</w:t>
            </w:r>
          </w:p>
          <w:p w14:paraId="756F2677" w14:textId="77777777" w:rsidR="002311D9" w:rsidRPr="00BB0BD3" w:rsidRDefault="002311D9" w:rsidP="002311D9">
            <w:pPr>
              <w:rPr>
                <w:sz w:val="28"/>
                <w:szCs w:val="28"/>
              </w:rPr>
            </w:pPr>
            <w:r w:rsidRPr="00BB0BD3">
              <w:rPr>
                <w:sz w:val="28"/>
                <w:szCs w:val="28"/>
              </w:rPr>
              <w:t>ОГРН ______________</w:t>
            </w:r>
            <w:r>
              <w:rPr>
                <w:sz w:val="28"/>
                <w:szCs w:val="28"/>
              </w:rPr>
              <w:t>_____</w:t>
            </w:r>
          </w:p>
          <w:p w14:paraId="44238AB5" w14:textId="77777777" w:rsidR="002311D9" w:rsidRPr="00BB0BD3" w:rsidRDefault="002311D9" w:rsidP="002311D9">
            <w:pPr>
              <w:rPr>
                <w:sz w:val="28"/>
                <w:szCs w:val="28"/>
              </w:rPr>
            </w:pPr>
            <w:r w:rsidRPr="00BB0BD3">
              <w:rPr>
                <w:sz w:val="28"/>
                <w:szCs w:val="28"/>
              </w:rPr>
              <w:t>к/с _________________</w:t>
            </w:r>
            <w:r>
              <w:rPr>
                <w:sz w:val="28"/>
                <w:szCs w:val="28"/>
              </w:rPr>
              <w:t>_____</w:t>
            </w:r>
          </w:p>
          <w:p w14:paraId="228D15C0" w14:textId="77777777" w:rsidR="002311D9" w:rsidRPr="00BB0BD3" w:rsidRDefault="002311D9" w:rsidP="002311D9">
            <w:pPr>
              <w:rPr>
                <w:sz w:val="28"/>
                <w:szCs w:val="28"/>
              </w:rPr>
            </w:pPr>
            <w:r w:rsidRPr="00BB0BD3">
              <w:rPr>
                <w:sz w:val="28"/>
                <w:szCs w:val="28"/>
              </w:rPr>
              <w:t>БИК _______________</w:t>
            </w:r>
            <w:r>
              <w:rPr>
                <w:sz w:val="28"/>
                <w:szCs w:val="28"/>
              </w:rPr>
              <w:t>_____</w:t>
            </w:r>
          </w:p>
          <w:p w14:paraId="198831FB" w14:textId="77777777" w:rsidR="002311D9" w:rsidRPr="00BB0BD3" w:rsidRDefault="002311D9" w:rsidP="002311D9">
            <w:pPr>
              <w:rPr>
                <w:sz w:val="28"/>
                <w:szCs w:val="28"/>
              </w:rPr>
            </w:pPr>
            <w:r w:rsidRPr="00BB0BD3">
              <w:rPr>
                <w:sz w:val="28"/>
                <w:szCs w:val="28"/>
              </w:rPr>
              <w:t>ОКПО ______________</w:t>
            </w:r>
            <w:r>
              <w:rPr>
                <w:sz w:val="28"/>
                <w:szCs w:val="28"/>
              </w:rPr>
              <w:t>____</w:t>
            </w:r>
          </w:p>
          <w:p w14:paraId="18F22BC0" w14:textId="77777777" w:rsidR="002311D9" w:rsidRPr="00BB0BD3" w:rsidRDefault="002311D9" w:rsidP="002311D9">
            <w:pPr>
              <w:rPr>
                <w:sz w:val="28"/>
                <w:szCs w:val="28"/>
              </w:rPr>
            </w:pPr>
            <w:r w:rsidRPr="00BB0BD3">
              <w:rPr>
                <w:sz w:val="28"/>
                <w:szCs w:val="28"/>
              </w:rPr>
              <w:t>ОКВЭД _____________</w:t>
            </w:r>
            <w:r>
              <w:rPr>
                <w:sz w:val="28"/>
                <w:szCs w:val="28"/>
              </w:rPr>
              <w:t>____</w:t>
            </w:r>
          </w:p>
          <w:p w14:paraId="1D8515C1" w14:textId="77777777" w:rsidR="002311D9" w:rsidRPr="00BB0BD3" w:rsidRDefault="002311D9" w:rsidP="002311D9">
            <w:pPr>
              <w:rPr>
                <w:sz w:val="28"/>
                <w:szCs w:val="28"/>
              </w:rPr>
            </w:pPr>
            <w:r w:rsidRPr="00BB0BD3">
              <w:rPr>
                <w:sz w:val="28"/>
                <w:szCs w:val="28"/>
              </w:rPr>
              <w:t>ОКНО ______________</w:t>
            </w:r>
            <w:r>
              <w:rPr>
                <w:sz w:val="28"/>
                <w:szCs w:val="28"/>
              </w:rPr>
              <w:t>____</w:t>
            </w:r>
          </w:p>
          <w:p w14:paraId="15A05F03" w14:textId="77777777" w:rsidR="002311D9" w:rsidRPr="00BB0BD3" w:rsidRDefault="002311D9" w:rsidP="002311D9">
            <w:pPr>
              <w:rPr>
                <w:sz w:val="28"/>
                <w:szCs w:val="28"/>
              </w:rPr>
            </w:pPr>
          </w:p>
        </w:tc>
      </w:tr>
      <w:tr w:rsidR="002311D9" w:rsidRPr="00BB0BD3" w14:paraId="7993E96C" w14:textId="77777777" w:rsidTr="002311D9">
        <w:trPr>
          <w:trHeight w:val="520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14:paraId="27ABAE0B" w14:textId="77777777" w:rsidR="002311D9" w:rsidRPr="00BB0BD3" w:rsidRDefault="002311D9" w:rsidP="002311D9">
            <w:pPr>
              <w:keepNext/>
              <w:spacing w:before="240" w:after="60"/>
              <w:outlineLvl w:val="0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Пр</w:t>
            </w:r>
            <w:r w:rsidRPr="00BB0BD3">
              <w:rPr>
                <w:bCs/>
                <w:kern w:val="32"/>
                <w:sz w:val="28"/>
                <w:szCs w:val="28"/>
              </w:rPr>
              <w:t>едседатель комитета по экономическому развитию администрации города Мурманска</w:t>
            </w:r>
          </w:p>
          <w:p w14:paraId="0040A8E0" w14:textId="77777777" w:rsidR="002311D9" w:rsidRPr="00BB0BD3" w:rsidRDefault="002311D9" w:rsidP="002311D9">
            <w:pPr>
              <w:keepNext/>
              <w:spacing w:before="240" w:after="240"/>
              <w:outlineLvl w:val="0"/>
              <w:rPr>
                <w:bCs/>
                <w:kern w:val="32"/>
                <w:sz w:val="28"/>
                <w:szCs w:val="28"/>
              </w:rPr>
            </w:pPr>
            <w:r w:rsidRPr="00BB0BD3">
              <w:rPr>
                <w:bCs/>
                <w:kern w:val="32"/>
                <w:sz w:val="28"/>
                <w:szCs w:val="28"/>
              </w:rPr>
              <w:t xml:space="preserve">_________________    /И.С. Канаш/ </w:t>
            </w:r>
          </w:p>
          <w:p w14:paraId="4B9B5AC9" w14:textId="77777777" w:rsidR="002311D9" w:rsidRPr="00BB0BD3" w:rsidRDefault="002311D9" w:rsidP="002311D9">
            <w:pPr>
              <w:jc w:val="center"/>
              <w:rPr>
                <w:sz w:val="28"/>
                <w:szCs w:val="28"/>
              </w:rPr>
            </w:pPr>
            <w:r w:rsidRPr="00BB0BD3">
              <w:rPr>
                <w:sz w:val="28"/>
                <w:szCs w:val="28"/>
              </w:rPr>
              <w:t>М.П.</w:t>
            </w:r>
          </w:p>
          <w:p w14:paraId="21F6C0D1" w14:textId="77777777" w:rsidR="002311D9" w:rsidRPr="00BB0BD3" w:rsidRDefault="002311D9" w:rsidP="002311D9">
            <w:pPr>
              <w:rPr>
                <w:sz w:val="28"/>
                <w:szCs w:val="28"/>
              </w:rPr>
            </w:pPr>
          </w:p>
          <w:p w14:paraId="124FD417" w14:textId="77777777" w:rsidR="002311D9" w:rsidRPr="00BB0BD3" w:rsidRDefault="002311D9" w:rsidP="002311D9">
            <w:pPr>
              <w:rPr>
                <w:bCs/>
                <w:sz w:val="28"/>
                <w:szCs w:val="28"/>
              </w:rPr>
            </w:pPr>
            <w:r w:rsidRPr="00BB0BD3">
              <w:rPr>
                <w:bCs/>
                <w:sz w:val="28"/>
                <w:szCs w:val="28"/>
              </w:rPr>
              <w:t>«___»________________ 20</w:t>
            </w:r>
            <w:r>
              <w:rPr>
                <w:bCs/>
                <w:sz w:val="28"/>
                <w:szCs w:val="28"/>
              </w:rPr>
              <w:t>21</w:t>
            </w:r>
            <w:r w:rsidRPr="00BB0BD3">
              <w:rPr>
                <w:bCs/>
                <w:sz w:val="28"/>
                <w:szCs w:val="28"/>
              </w:rPr>
              <w:t xml:space="preserve"> года</w:t>
            </w:r>
          </w:p>
          <w:p w14:paraId="1B8838BF" w14:textId="77777777" w:rsidR="002311D9" w:rsidRPr="00BB0BD3" w:rsidRDefault="002311D9" w:rsidP="002311D9">
            <w:pPr>
              <w:rPr>
                <w:bCs/>
                <w:sz w:val="28"/>
                <w:szCs w:val="28"/>
              </w:rPr>
            </w:pPr>
          </w:p>
          <w:p w14:paraId="53F5A850" w14:textId="77777777" w:rsidR="002311D9" w:rsidRPr="00BB0BD3" w:rsidRDefault="002311D9" w:rsidP="002311D9">
            <w:pPr>
              <w:ind w:firstLine="1168"/>
              <w:rPr>
                <w:bCs/>
                <w:sz w:val="28"/>
                <w:szCs w:val="28"/>
              </w:rPr>
            </w:pPr>
            <w:r w:rsidRPr="00BB0BD3">
              <w:rPr>
                <w:bCs/>
                <w:sz w:val="28"/>
                <w:szCs w:val="28"/>
              </w:rPr>
              <w:t xml:space="preserve">           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6F65B" w14:textId="77777777" w:rsidR="002311D9" w:rsidRPr="00BB0BD3" w:rsidRDefault="002311D9" w:rsidP="002311D9">
            <w:pPr>
              <w:rPr>
                <w:sz w:val="28"/>
                <w:szCs w:val="28"/>
              </w:rPr>
            </w:pPr>
          </w:p>
          <w:p w14:paraId="4765CD1C" w14:textId="77777777" w:rsidR="002311D9" w:rsidRPr="00BB0BD3" w:rsidRDefault="002311D9" w:rsidP="002311D9">
            <w:pPr>
              <w:rPr>
                <w:sz w:val="28"/>
                <w:szCs w:val="28"/>
              </w:rPr>
            </w:pPr>
          </w:p>
          <w:p w14:paraId="277A9306" w14:textId="77777777" w:rsidR="002311D9" w:rsidRPr="00BB0BD3" w:rsidRDefault="002311D9" w:rsidP="002311D9">
            <w:pPr>
              <w:rPr>
                <w:sz w:val="28"/>
                <w:szCs w:val="28"/>
              </w:rPr>
            </w:pPr>
          </w:p>
          <w:p w14:paraId="24671D94" w14:textId="77777777" w:rsidR="002311D9" w:rsidRPr="00BB0BD3" w:rsidRDefault="002311D9" w:rsidP="002311D9">
            <w:pPr>
              <w:keepNext/>
              <w:spacing w:before="240" w:after="240"/>
              <w:outlineLvl w:val="0"/>
              <w:rPr>
                <w:bCs/>
                <w:kern w:val="32"/>
                <w:sz w:val="28"/>
                <w:szCs w:val="28"/>
              </w:rPr>
            </w:pPr>
            <w:r w:rsidRPr="00BB0BD3">
              <w:rPr>
                <w:bCs/>
                <w:kern w:val="32"/>
                <w:sz w:val="28"/>
                <w:szCs w:val="28"/>
              </w:rPr>
              <w:t xml:space="preserve">_________________    /__________/ </w:t>
            </w:r>
          </w:p>
          <w:p w14:paraId="22E68CC9" w14:textId="77777777" w:rsidR="002311D9" w:rsidRPr="00BB0BD3" w:rsidRDefault="002311D9" w:rsidP="002311D9">
            <w:pPr>
              <w:jc w:val="center"/>
              <w:rPr>
                <w:sz w:val="28"/>
                <w:szCs w:val="28"/>
              </w:rPr>
            </w:pPr>
            <w:r w:rsidRPr="00BB0BD3">
              <w:rPr>
                <w:sz w:val="28"/>
                <w:szCs w:val="28"/>
              </w:rPr>
              <w:t>М.П.</w:t>
            </w:r>
          </w:p>
          <w:p w14:paraId="01B3C295" w14:textId="77777777" w:rsidR="002311D9" w:rsidRPr="00BB0BD3" w:rsidRDefault="002311D9" w:rsidP="002311D9">
            <w:pPr>
              <w:rPr>
                <w:sz w:val="28"/>
                <w:szCs w:val="28"/>
              </w:rPr>
            </w:pPr>
          </w:p>
          <w:p w14:paraId="683C6D26" w14:textId="77777777" w:rsidR="002311D9" w:rsidRPr="00BB0BD3" w:rsidRDefault="002311D9" w:rsidP="002311D9">
            <w:pPr>
              <w:rPr>
                <w:bCs/>
                <w:sz w:val="28"/>
                <w:szCs w:val="28"/>
              </w:rPr>
            </w:pPr>
            <w:r w:rsidRPr="00BB0BD3">
              <w:rPr>
                <w:bCs/>
                <w:sz w:val="28"/>
                <w:szCs w:val="28"/>
              </w:rPr>
              <w:t>«___»________________ 20</w:t>
            </w:r>
            <w:r w:rsidRPr="00BB0BD3">
              <w:rPr>
                <w:bCs/>
                <w:sz w:val="28"/>
                <w:szCs w:val="28"/>
                <w:lang w:val="en-US"/>
              </w:rPr>
              <w:t>2</w:t>
            </w:r>
            <w:r>
              <w:rPr>
                <w:bCs/>
                <w:sz w:val="28"/>
                <w:szCs w:val="28"/>
              </w:rPr>
              <w:t>1</w:t>
            </w:r>
            <w:r w:rsidRPr="00BB0BD3">
              <w:rPr>
                <w:bCs/>
                <w:sz w:val="28"/>
                <w:szCs w:val="28"/>
              </w:rPr>
              <w:t xml:space="preserve"> года</w:t>
            </w:r>
          </w:p>
          <w:p w14:paraId="71342C49" w14:textId="77777777" w:rsidR="002311D9" w:rsidRPr="00BB0BD3" w:rsidRDefault="002311D9" w:rsidP="002311D9">
            <w:pPr>
              <w:ind w:firstLine="1168"/>
              <w:rPr>
                <w:sz w:val="28"/>
                <w:szCs w:val="28"/>
              </w:rPr>
            </w:pPr>
          </w:p>
        </w:tc>
      </w:tr>
    </w:tbl>
    <w:p w14:paraId="3A6ECCA5" w14:textId="77777777" w:rsidR="002311D9" w:rsidRPr="00DD0E89" w:rsidRDefault="002311D9" w:rsidP="002311D9">
      <w:pPr>
        <w:rPr>
          <w:sz w:val="28"/>
          <w:szCs w:val="28"/>
          <w:highlight w:val="yellow"/>
        </w:rPr>
      </w:pPr>
    </w:p>
    <w:p w14:paraId="47ADABE2" w14:textId="77777777" w:rsidR="002311D9" w:rsidRDefault="002311D9" w:rsidP="002311D9">
      <w:pPr>
        <w:ind w:left="6521"/>
        <w:jc w:val="center"/>
        <w:rPr>
          <w:sz w:val="28"/>
          <w:szCs w:val="28"/>
        </w:rPr>
      </w:pPr>
    </w:p>
    <w:p w14:paraId="6CA7E40D" w14:textId="77777777" w:rsidR="002311D9" w:rsidRDefault="002311D9" w:rsidP="002311D9">
      <w:pPr>
        <w:ind w:left="6521"/>
        <w:jc w:val="center"/>
        <w:rPr>
          <w:sz w:val="28"/>
          <w:szCs w:val="28"/>
        </w:rPr>
      </w:pPr>
    </w:p>
    <w:p w14:paraId="7FE4B696" w14:textId="77777777" w:rsidR="002311D9" w:rsidRDefault="002311D9" w:rsidP="002311D9">
      <w:pPr>
        <w:ind w:left="6521"/>
        <w:jc w:val="center"/>
        <w:rPr>
          <w:sz w:val="28"/>
          <w:szCs w:val="28"/>
        </w:rPr>
      </w:pPr>
    </w:p>
    <w:p w14:paraId="043DA00B" w14:textId="77777777" w:rsidR="002311D9" w:rsidRDefault="002311D9" w:rsidP="002311D9">
      <w:pPr>
        <w:ind w:left="6521"/>
        <w:jc w:val="center"/>
        <w:rPr>
          <w:sz w:val="28"/>
          <w:szCs w:val="28"/>
        </w:rPr>
      </w:pPr>
    </w:p>
    <w:p w14:paraId="4B3169BD" w14:textId="77777777" w:rsidR="002311D9" w:rsidRDefault="002311D9" w:rsidP="002311D9">
      <w:pPr>
        <w:rPr>
          <w:sz w:val="28"/>
          <w:szCs w:val="28"/>
        </w:rPr>
      </w:pPr>
    </w:p>
    <w:p w14:paraId="41B243CA" w14:textId="77777777" w:rsidR="002311D9" w:rsidRDefault="002311D9" w:rsidP="002311D9">
      <w:pPr>
        <w:rPr>
          <w:sz w:val="28"/>
          <w:szCs w:val="28"/>
        </w:rPr>
      </w:pPr>
    </w:p>
    <w:p w14:paraId="6EDF64D6" w14:textId="77777777" w:rsidR="002311D9" w:rsidRDefault="002311D9" w:rsidP="002311D9">
      <w:pPr>
        <w:ind w:left="6521"/>
        <w:jc w:val="center"/>
        <w:rPr>
          <w:sz w:val="28"/>
          <w:szCs w:val="28"/>
        </w:rPr>
      </w:pPr>
    </w:p>
    <w:p w14:paraId="0B2C5863" w14:textId="77777777" w:rsidR="002311D9" w:rsidRPr="00DD0E89" w:rsidRDefault="002311D9" w:rsidP="002311D9">
      <w:pPr>
        <w:ind w:left="6521"/>
        <w:jc w:val="center"/>
        <w:rPr>
          <w:sz w:val="28"/>
          <w:szCs w:val="28"/>
        </w:rPr>
      </w:pPr>
      <w:r w:rsidRPr="00DD0E89">
        <w:rPr>
          <w:sz w:val="28"/>
          <w:szCs w:val="28"/>
        </w:rPr>
        <w:t xml:space="preserve">Приложение </w:t>
      </w:r>
    </w:p>
    <w:p w14:paraId="3F477DFF" w14:textId="77777777" w:rsidR="002311D9" w:rsidRPr="00DD0E89" w:rsidRDefault="002311D9" w:rsidP="002311D9">
      <w:pPr>
        <w:ind w:left="6521"/>
        <w:jc w:val="center"/>
        <w:rPr>
          <w:sz w:val="28"/>
          <w:szCs w:val="28"/>
        </w:rPr>
      </w:pPr>
      <w:r w:rsidRPr="00DD0E89">
        <w:rPr>
          <w:sz w:val="28"/>
          <w:szCs w:val="28"/>
        </w:rPr>
        <w:t>к Соглашению № ____</w:t>
      </w:r>
    </w:p>
    <w:p w14:paraId="34B963AC" w14:textId="77777777" w:rsidR="002311D9" w:rsidRPr="004F71F5" w:rsidRDefault="002311D9" w:rsidP="002311D9">
      <w:pPr>
        <w:ind w:left="6521"/>
        <w:jc w:val="center"/>
        <w:rPr>
          <w:sz w:val="28"/>
          <w:szCs w:val="28"/>
        </w:rPr>
      </w:pPr>
      <w:r w:rsidRPr="00DD0E89">
        <w:rPr>
          <w:sz w:val="28"/>
          <w:szCs w:val="28"/>
        </w:rPr>
        <w:t>от __________20</w:t>
      </w:r>
      <w:r w:rsidRPr="00C676BA">
        <w:rPr>
          <w:sz w:val="28"/>
          <w:szCs w:val="28"/>
        </w:rPr>
        <w:t>2</w:t>
      </w:r>
      <w:r>
        <w:rPr>
          <w:sz w:val="28"/>
          <w:szCs w:val="28"/>
        </w:rPr>
        <w:t>1</w:t>
      </w:r>
    </w:p>
    <w:p w14:paraId="473194A0" w14:textId="77777777" w:rsidR="002311D9" w:rsidRPr="00DD0E89" w:rsidRDefault="002311D9" w:rsidP="002311D9">
      <w:pPr>
        <w:jc w:val="right"/>
        <w:rPr>
          <w:sz w:val="28"/>
          <w:szCs w:val="28"/>
        </w:rPr>
      </w:pPr>
    </w:p>
    <w:p w14:paraId="541FA17B" w14:textId="77777777" w:rsidR="002311D9" w:rsidRPr="00DD0E89" w:rsidRDefault="002311D9" w:rsidP="002311D9">
      <w:pPr>
        <w:jc w:val="right"/>
        <w:rPr>
          <w:sz w:val="28"/>
          <w:szCs w:val="28"/>
        </w:rPr>
      </w:pPr>
    </w:p>
    <w:p w14:paraId="5C82BFFA" w14:textId="77777777" w:rsidR="002311D9" w:rsidRPr="00DD0E89" w:rsidRDefault="002311D9" w:rsidP="002311D9">
      <w:pPr>
        <w:ind w:left="539" w:hanging="539"/>
        <w:jc w:val="center"/>
        <w:rPr>
          <w:bCs/>
          <w:sz w:val="28"/>
          <w:szCs w:val="28"/>
          <w:lang w:val="x-none" w:eastAsia="x-none"/>
        </w:rPr>
      </w:pPr>
      <w:r w:rsidRPr="00DD0E89">
        <w:rPr>
          <w:bCs/>
          <w:sz w:val="28"/>
          <w:szCs w:val="28"/>
          <w:lang w:val="x-none" w:eastAsia="x-none"/>
        </w:rPr>
        <w:t xml:space="preserve">Перечень структурных подразделений Банка, </w:t>
      </w:r>
    </w:p>
    <w:p w14:paraId="1F0BC0ED" w14:textId="77777777" w:rsidR="002311D9" w:rsidRPr="00DD0E89" w:rsidRDefault="002311D9" w:rsidP="002311D9">
      <w:pPr>
        <w:spacing w:after="120" w:line="480" w:lineRule="auto"/>
        <w:ind w:left="540" w:hanging="540"/>
        <w:jc w:val="center"/>
        <w:rPr>
          <w:bCs/>
          <w:sz w:val="28"/>
          <w:szCs w:val="28"/>
          <w:lang w:val="x-none" w:eastAsia="x-none"/>
        </w:rPr>
      </w:pPr>
      <w:r w:rsidRPr="00DD0E89">
        <w:rPr>
          <w:bCs/>
          <w:sz w:val="28"/>
          <w:szCs w:val="28"/>
          <w:lang w:val="x-none" w:eastAsia="x-none"/>
        </w:rPr>
        <w:t xml:space="preserve">осуществляющих перечисление социальных выплат  </w:t>
      </w:r>
    </w:p>
    <w:tbl>
      <w:tblPr>
        <w:tblW w:w="9356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83"/>
        <w:gridCol w:w="3357"/>
        <w:gridCol w:w="4316"/>
      </w:tblGrid>
      <w:tr w:rsidR="002311D9" w:rsidRPr="00DD0E89" w14:paraId="64FFE30E" w14:textId="77777777" w:rsidTr="002311D9">
        <w:trPr>
          <w:trHeight w:val="1506"/>
        </w:trPr>
        <w:tc>
          <w:tcPr>
            <w:tcW w:w="16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4F52E" w14:textId="77777777" w:rsidR="002311D9" w:rsidRPr="00DD0E89" w:rsidRDefault="002311D9" w:rsidP="002311D9">
            <w:pPr>
              <w:jc w:val="center"/>
              <w:rPr>
                <w:bCs/>
                <w:sz w:val="28"/>
                <w:szCs w:val="28"/>
              </w:rPr>
            </w:pPr>
            <w:r w:rsidRPr="00DD0E89">
              <w:rPr>
                <w:bCs/>
                <w:sz w:val="28"/>
                <w:szCs w:val="28"/>
              </w:rPr>
              <w:t>Номер отделения Банка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E9836" w14:textId="77777777" w:rsidR="002311D9" w:rsidRPr="00DD0E89" w:rsidRDefault="002311D9" w:rsidP="002311D9">
            <w:pPr>
              <w:jc w:val="center"/>
              <w:rPr>
                <w:bCs/>
                <w:sz w:val="28"/>
                <w:szCs w:val="28"/>
              </w:rPr>
            </w:pPr>
            <w:r w:rsidRPr="00DD0E89">
              <w:rPr>
                <w:bCs/>
                <w:sz w:val="28"/>
                <w:szCs w:val="28"/>
              </w:rPr>
              <w:t>Наименование структурного подразделения Банка</w:t>
            </w: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D239CA" w14:textId="77777777" w:rsidR="002311D9" w:rsidRPr="00DD0E89" w:rsidRDefault="002311D9" w:rsidP="002311D9">
            <w:pPr>
              <w:spacing w:before="240" w:after="60"/>
              <w:jc w:val="center"/>
              <w:outlineLvl w:val="6"/>
              <w:rPr>
                <w:sz w:val="28"/>
                <w:szCs w:val="28"/>
              </w:rPr>
            </w:pPr>
            <w:r w:rsidRPr="00DD0E89">
              <w:rPr>
                <w:sz w:val="28"/>
                <w:szCs w:val="28"/>
              </w:rPr>
              <w:t>Адрес</w:t>
            </w:r>
          </w:p>
        </w:tc>
      </w:tr>
      <w:tr w:rsidR="002311D9" w:rsidRPr="00DD0E89" w14:paraId="1F9A134C" w14:textId="77777777" w:rsidTr="002311D9">
        <w:trPr>
          <w:trHeight w:val="1007"/>
        </w:trPr>
        <w:tc>
          <w:tcPr>
            <w:tcW w:w="16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686C6" w14:textId="77777777" w:rsidR="002311D9" w:rsidRPr="00DD0E89" w:rsidRDefault="002311D9" w:rsidP="002311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D28FB" w14:textId="77777777" w:rsidR="002311D9" w:rsidRPr="00DD0E89" w:rsidRDefault="002311D9" w:rsidP="002311D9">
            <w:pPr>
              <w:jc w:val="center"/>
              <w:outlineLvl w:val="7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F9F0DC" w14:textId="77777777" w:rsidR="002311D9" w:rsidRPr="00DD0E89" w:rsidRDefault="002311D9" w:rsidP="002311D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311D9" w:rsidRPr="00DD0E89" w14:paraId="54ACF01D" w14:textId="77777777" w:rsidTr="002311D9">
        <w:trPr>
          <w:trHeight w:val="1007"/>
        </w:trPr>
        <w:tc>
          <w:tcPr>
            <w:tcW w:w="16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3093F" w14:textId="77777777" w:rsidR="002311D9" w:rsidRPr="00DD0E89" w:rsidRDefault="002311D9" w:rsidP="002311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6B065" w14:textId="77777777" w:rsidR="002311D9" w:rsidRPr="00DD0E89" w:rsidRDefault="002311D9" w:rsidP="002311D9">
            <w:pPr>
              <w:jc w:val="center"/>
              <w:outlineLvl w:val="7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09EBEE" w14:textId="77777777" w:rsidR="002311D9" w:rsidRPr="00DD0E89" w:rsidRDefault="002311D9" w:rsidP="002311D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9845C89" w14:textId="77777777" w:rsidR="002311D9" w:rsidRPr="00DD0E89" w:rsidRDefault="002311D9" w:rsidP="002311D9">
      <w:pPr>
        <w:spacing w:line="360" w:lineRule="auto"/>
        <w:rPr>
          <w:sz w:val="28"/>
          <w:szCs w:val="28"/>
        </w:rPr>
      </w:pPr>
    </w:p>
    <w:p w14:paraId="35DE98A3" w14:textId="77777777" w:rsidR="002311D9" w:rsidRPr="00DD0E89" w:rsidRDefault="002311D9" w:rsidP="002311D9">
      <w:pPr>
        <w:spacing w:line="360" w:lineRule="auto"/>
        <w:jc w:val="center"/>
        <w:rPr>
          <w:sz w:val="28"/>
          <w:szCs w:val="28"/>
        </w:rPr>
      </w:pPr>
      <w:r w:rsidRPr="00DD0E89">
        <w:rPr>
          <w:sz w:val="28"/>
          <w:szCs w:val="28"/>
        </w:rPr>
        <w:t>_____________________________</w:t>
      </w:r>
    </w:p>
    <w:p w14:paraId="379266C7" w14:textId="77777777" w:rsidR="002311D9" w:rsidRPr="00DD0E89" w:rsidRDefault="002311D9" w:rsidP="002311D9">
      <w:pPr>
        <w:spacing w:line="360" w:lineRule="auto"/>
        <w:rPr>
          <w:sz w:val="28"/>
          <w:szCs w:val="28"/>
        </w:rPr>
      </w:pPr>
    </w:p>
    <w:p w14:paraId="067DB7AA" w14:textId="77777777" w:rsidR="002311D9" w:rsidRPr="00DD0E89" w:rsidRDefault="002311D9" w:rsidP="002311D9">
      <w:pPr>
        <w:spacing w:line="360" w:lineRule="auto"/>
        <w:rPr>
          <w:sz w:val="28"/>
          <w:szCs w:val="28"/>
        </w:rPr>
      </w:pPr>
    </w:p>
    <w:sectPr w:rsidR="002311D9" w:rsidRPr="00DD0E89" w:rsidSect="004A27B6">
      <w:pgSz w:w="11906" w:h="16838"/>
      <w:pgMar w:top="1134" w:right="62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2131F" w14:textId="77777777" w:rsidR="00AA3755" w:rsidRDefault="00AA3755" w:rsidP="00A773DE">
      <w:r>
        <w:separator/>
      </w:r>
    </w:p>
  </w:endnote>
  <w:endnote w:type="continuationSeparator" w:id="0">
    <w:p w14:paraId="5D43E648" w14:textId="77777777" w:rsidR="00AA3755" w:rsidRDefault="00AA3755" w:rsidP="00A7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65CEC" w14:textId="77777777" w:rsidR="00AA3755" w:rsidRDefault="00AA3755" w:rsidP="00A773DE">
      <w:r>
        <w:separator/>
      </w:r>
    </w:p>
  </w:footnote>
  <w:footnote w:type="continuationSeparator" w:id="0">
    <w:p w14:paraId="7DE33534" w14:textId="77777777" w:rsidR="00AA3755" w:rsidRDefault="00AA3755" w:rsidP="00A77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0571033"/>
      <w:docPartObj>
        <w:docPartGallery w:val="Page Numbers (Top of Page)"/>
        <w:docPartUnique/>
      </w:docPartObj>
    </w:sdtPr>
    <w:sdtEndPr/>
    <w:sdtContent>
      <w:p w14:paraId="2201A213" w14:textId="0645B393" w:rsidR="00E07A61" w:rsidRDefault="00E07A6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7B6">
          <w:rPr>
            <w:noProof/>
          </w:rPr>
          <w:t>5</w:t>
        </w:r>
        <w:r>
          <w:fldChar w:fldCharType="end"/>
        </w:r>
      </w:p>
    </w:sdtContent>
  </w:sdt>
  <w:p w14:paraId="4AB02375" w14:textId="77777777" w:rsidR="002311D9" w:rsidRDefault="002311D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1361"/>
    <w:multiLevelType w:val="hybridMultilevel"/>
    <w:tmpl w:val="4CD60DA4"/>
    <w:lvl w:ilvl="0" w:tplc="AF1C575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311CE4"/>
    <w:multiLevelType w:val="multilevel"/>
    <w:tmpl w:val="24EE01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0D1809C6"/>
    <w:multiLevelType w:val="multilevel"/>
    <w:tmpl w:val="1C24F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D245FAD"/>
    <w:multiLevelType w:val="hybridMultilevel"/>
    <w:tmpl w:val="8A8819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279F0"/>
    <w:multiLevelType w:val="multilevel"/>
    <w:tmpl w:val="A162B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23831DED"/>
    <w:multiLevelType w:val="multilevel"/>
    <w:tmpl w:val="A162B0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240A425B"/>
    <w:multiLevelType w:val="multilevel"/>
    <w:tmpl w:val="D8D86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7DA15D2"/>
    <w:multiLevelType w:val="multilevel"/>
    <w:tmpl w:val="4C5A8B4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97361D8"/>
    <w:multiLevelType w:val="hybridMultilevel"/>
    <w:tmpl w:val="ECECC0F4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A66A6D"/>
    <w:multiLevelType w:val="hybridMultilevel"/>
    <w:tmpl w:val="0F64D698"/>
    <w:lvl w:ilvl="0" w:tplc="58D07A7A">
      <w:start w:val="1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AF53A99"/>
    <w:multiLevelType w:val="hybridMultilevel"/>
    <w:tmpl w:val="CEBE0F28"/>
    <w:lvl w:ilvl="0" w:tplc="BB285FB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1">
    <w:nsid w:val="2D9143A7"/>
    <w:multiLevelType w:val="multilevel"/>
    <w:tmpl w:val="55B69F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AF2E23"/>
    <w:multiLevelType w:val="multilevel"/>
    <w:tmpl w:val="54B4DB3E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3">
    <w:nsid w:val="316A680B"/>
    <w:multiLevelType w:val="hybridMultilevel"/>
    <w:tmpl w:val="9A46D474"/>
    <w:lvl w:ilvl="0" w:tplc="6D0CCB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17F1310"/>
    <w:multiLevelType w:val="hybridMultilevel"/>
    <w:tmpl w:val="04D49418"/>
    <w:lvl w:ilvl="0" w:tplc="6D0CCBF0">
      <w:start w:val="1"/>
      <w:numFmt w:val="bullet"/>
      <w:lvlText w:val=""/>
      <w:lvlJc w:val="left"/>
      <w:pPr>
        <w:ind w:left="6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5">
    <w:nsid w:val="31E553B4"/>
    <w:multiLevelType w:val="hybridMultilevel"/>
    <w:tmpl w:val="DFBE0A8A"/>
    <w:lvl w:ilvl="0" w:tplc="E2F0BF34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88180F"/>
    <w:multiLevelType w:val="hybridMultilevel"/>
    <w:tmpl w:val="3AEAA66A"/>
    <w:lvl w:ilvl="0" w:tplc="6D0CCBF0">
      <w:start w:val="1"/>
      <w:numFmt w:val="bullet"/>
      <w:lvlText w:val=""/>
      <w:lvlJc w:val="left"/>
      <w:pPr>
        <w:ind w:left="6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7">
    <w:nsid w:val="382353DB"/>
    <w:multiLevelType w:val="hybridMultilevel"/>
    <w:tmpl w:val="8CB45D7A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34237B"/>
    <w:multiLevelType w:val="multilevel"/>
    <w:tmpl w:val="CBAAB1FA"/>
    <w:lvl w:ilvl="0">
      <w:start w:val="2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3C2235B8"/>
    <w:multiLevelType w:val="multilevel"/>
    <w:tmpl w:val="B9D46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0" w:hanging="990"/>
      </w:pPr>
      <w:rPr>
        <w:rFonts w:hint="default"/>
        <w:color w:val="212121"/>
      </w:rPr>
    </w:lvl>
    <w:lvl w:ilvl="2">
      <w:start w:val="1"/>
      <w:numFmt w:val="decimal"/>
      <w:isLgl/>
      <w:lvlText w:val="%1.%2.%3."/>
      <w:lvlJc w:val="left"/>
      <w:pPr>
        <w:ind w:left="1764" w:hanging="990"/>
      </w:pPr>
      <w:rPr>
        <w:rFonts w:hint="default"/>
        <w:color w:val="212121"/>
      </w:rPr>
    </w:lvl>
    <w:lvl w:ilvl="3">
      <w:start w:val="1"/>
      <w:numFmt w:val="decimal"/>
      <w:isLgl/>
      <w:lvlText w:val="%1.%2.%3.%4."/>
      <w:lvlJc w:val="left"/>
      <w:pPr>
        <w:ind w:left="1971" w:hanging="990"/>
      </w:pPr>
      <w:rPr>
        <w:rFonts w:hint="default"/>
        <w:color w:val="212121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212121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color w:val="212121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212121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color w:val="212121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  <w:color w:val="212121"/>
      </w:rPr>
    </w:lvl>
  </w:abstractNum>
  <w:abstractNum w:abstractNumId="20">
    <w:nsid w:val="47862F36"/>
    <w:multiLevelType w:val="hybridMultilevel"/>
    <w:tmpl w:val="3E3041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121C98"/>
    <w:multiLevelType w:val="hybridMultilevel"/>
    <w:tmpl w:val="66E281AE"/>
    <w:lvl w:ilvl="0" w:tplc="6D0CCBF0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2">
    <w:nsid w:val="4C52266F"/>
    <w:multiLevelType w:val="multilevel"/>
    <w:tmpl w:val="6250E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E2230EC"/>
    <w:multiLevelType w:val="hybridMultilevel"/>
    <w:tmpl w:val="A6F6DB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8F1643"/>
    <w:multiLevelType w:val="multilevel"/>
    <w:tmpl w:val="76C629B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56024345"/>
    <w:multiLevelType w:val="multilevel"/>
    <w:tmpl w:val="36CC9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160AF8"/>
    <w:multiLevelType w:val="hybridMultilevel"/>
    <w:tmpl w:val="E43C7EF0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344E52"/>
    <w:multiLevelType w:val="multilevel"/>
    <w:tmpl w:val="D5EEA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8">
    <w:nsid w:val="61F67860"/>
    <w:multiLevelType w:val="hybridMultilevel"/>
    <w:tmpl w:val="A2E48980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A670A9"/>
    <w:multiLevelType w:val="multilevel"/>
    <w:tmpl w:val="88A0D7A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6AAA5C70"/>
    <w:multiLevelType w:val="hybridMultilevel"/>
    <w:tmpl w:val="F8183D56"/>
    <w:lvl w:ilvl="0" w:tplc="6D0CCBF0">
      <w:start w:val="1"/>
      <w:numFmt w:val="bullet"/>
      <w:lvlText w:val=""/>
      <w:lvlJc w:val="left"/>
      <w:pPr>
        <w:ind w:left="6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1">
    <w:nsid w:val="6B9C0B05"/>
    <w:multiLevelType w:val="multilevel"/>
    <w:tmpl w:val="110413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E0A5287"/>
    <w:multiLevelType w:val="hybridMultilevel"/>
    <w:tmpl w:val="D73EF19E"/>
    <w:lvl w:ilvl="0" w:tplc="5798E88C">
      <w:start w:val="1"/>
      <w:numFmt w:val="decimal"/>
      <w:lvlText w:val="%1."/>
      <w:lvlJc w:val="left"/>
      <w:pPr>
        <w:ind w:left="386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1" w:hanging="360"/>
      </w:pPr>
    </w:lvl>
    <w:lvl w:ilvl="2" w:tplc="0419001B" w:tentative="1">
      <w:start w:val="1"/>
      <w:numFmt w:val="lowerRoman"/>
      <w:lvlText w:val="%3."/>
      <w:lvlJc w:val="right"/>
      <w:pPr>
        <w:ind w:left="1781" w:hanging="180"/>
      </w:pPr>
    </w:lvl>
    <w:lvl w:ilvl="3" w:tplc="0419000F" w:tentative="1">
      <w:start w:val="1"/>
      <w:numFmt w:val="decimal"/>
      <w:lvlText w:val="%4."/>
      <w:lvlJc w:val="left"/>
      <w:pPr>
        <w:ind w:left="2501" w:hanging="360"/>
      </w:pPr>
    </w:lvl>
    <w:lvl w:ilvl="4" w:tplc="04190019" w:tentative="1">
      <w:start w:val="1"/>
      <w:numFmt w:val="lowerLetter"/>
      <w:lvlText w:val="%5."/>
      <w:lvlJc w:val="left"/>
      <w:pPr>
        <w:ind w:left="3221" w:hanging="360"/>
      </w:pPr>
    </w:lvl>
    <w:lvl w:ilvl="5" w:tplc="0419001B" w:tentative="1">
      <w:start w:val="1"/>
      <w:numFmt w:val="lowerRoman"/>
      <w:lvlText w:val="%6."/>
      <w:lvlJc w:val="right"/>
      <w:pPr>
        <w:ind w:left="3941" w:hanging="180"/>
      </w:pPr>
    </w:lvl>
    <w:lvl w:ilvl="6" w:tplc="0419000F" w:tentative="1">
      <w:start w:val="1"/>
      <w:numFmt w:val="decimal"/>
      <w:lvlText w:val="%7."/>
      <w:lvlJc w:val="left"/>
      <w:pPr>
        <w:ind w:left="4661" w:hanging="360"/>
      </w:pPr>
    </w:lvl>
    <w:lvl w:ilvl="7" w:tplc="04190019" w:tentative="1">
      <w:start w:val="1"/>
      <w:numFmt w:val="lowerLetter"/>
      <w:lvlText w:val="%8."/>
      <w:lvlJc w:val="left"/>
      <w:pPr>
        <w:ind w:left="5381" w:hanging="360"/>
      </w:pPr>
    </w:lvl>
    <w:lvl w:ilvl="8" w:tplc="0419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33">
    <w:nsid w:val="714071F2"/>
    <w:multiLevelType w:val="multilevel"/>
    <w:tmpl w:val="35264E4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>
    <w:nsid w:val="71F9244E"/>
    <w:multiLevelType w:val="multilevel"/>
    <w:tmpl w:val="0568E3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74DB4581"/>
    <w:multiLevelType w:val="hybridMultilevel"/>
    <w:tmpl w:val="8F8A3638"/>
    <w:lvl w:ilvl="0" w:tplc="6A88632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7C931BF"/>
    <w:multiLevelType w:val="multilevel"/>
    <w:tmpl w:val="74625F2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93A7FC8"/>
    <w:multiLevelType w:val="hybridMultilevel"/>
    <w:tmpl w:val="74320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301E81"/>
    <w:multiLevelType w:val="multilevel"/>
    <w:tmpl w:val="C72C55E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25"/>
  </w:num>
  <w:num w:numId="3">
    <w:abstractNumId w:val="11"/>
  </w:num>
  <w:num w:numId="4">
    <w:abstractNumId w:val="1"/>
  </w:num>
  <w:num w:numId="5">
    <w:abstractNumId w:val="36"/>
  </w:num>
  <w:num w:numId="6">
    <w:abstractNumId w:val="12"/>
  </w:num>
  <w:num w:numId="7">
    <w:abstractNumId w:val="24"/>
  </w:num>
  <w:num w:numId="8">
    <w:abstractNumId w:val="18"/>
  </w:num>
  <w:num w:numId="9">
    <w:abstractNumId w:val="0"/>
  </w:num>
  <w:num w:numId="10">
    <w:abstractNumId w:val="34"/>
  </w:num>
  <w:num w:numId="11">
    <w:abstractNumId w:val="5"/>
  </w:num>
  <w:num w:numId="12">
    <w:abstractNumId w:val="31"/>
  </w:num>
  <w:num w:numId="13">
    <w:abstractNumId w:val="19"/>
  </w:num>
  <w:num w:numId="14">
    <w:abstractNumId w:val="29"/>
  </w:num>
  <w:num w:numId="15">
    <w:abstractNumId w:val="32"/>
  </w:num>
  <w:num w:numId="16">
    <w:abstractNumId w:val="9"/>
  </w:num>
  <w:num w:numId="17">
    <w:abstractNumId w:val="33"/>
  </w:num>
  <w:num w:numId="18">
    <w:abstractNumId w:val="38"/>
  </w:num>
  <w:num w:numId="19">
    <w:abstractNumId w:val="10"/>
  </w:num>
  <w:num w:numId="20">
    <w:abstractNumId w:val="27"/>
  </w:num>
  <w:num w:numId="21">
    <w:abstractNumId w:val="13"/>
  </w:num>
  <w:num w:numId="22">
    <w:abstractNumId w:val="26"/>
  </w:num>
  <w:num w:numId="23">
    <w:abstractNumId w:val="14"/>
  </w:num>
  <w:num w:numId="24">
    <w:abstractNumId w:val="21"/>
  </w:num>
  <w:num w:numId="25">
    <w:abstractNumId w:val="17"/>
  </w:num>
  <w:num w:numId="26">
    <w:abstractNumId w:val="8"/>
  </w:num>
  <w:num w:numId="27">
    <w:abstractNumId w:val="28"/>
  </w:num>
  <w:num w:numId="28">
    <w:abstractNumId w:val="30"/>
  </w:num>
  <w:num w:numId="29">
    <w:abstractNumId w:val="2"/>
  </w:num>
  <w:num w:numId="30">
    <w:abstractNumId w:val="35"/>
  </w:num>
  <w:num w:numId="31">
    <w:abstractNumId w:val="15"/>
  </w:num>
  <w:num w:numId="32">
    <w:abstractNumId w:val="7"/>
  </w:num>
  <w:num w:numId="33">
    <w:abstractNumId w:val="6"/>
  </w:num>
  <w:num w:numId="34">
    <w:abstractNumId w:val="22"/>
  </w:num>
  <w:num w:numId="35">
    <w:abstractNumId w:val="37"/>
  </w:num>
  <w:num w:numId="36">
    <w:abstractNumId w:val="16"/>
  </w:num>
  <w:num w:numId="37">
    <w:abstractNumId w:val="3"/>
  </w:num>
  <w:num w:numId="38">
    <w:abstractNumId w:val="23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08"/>
    <w:rsid w:val="000228E2"/>
    <w:rsid w:val="0018742B"/>
    <w:rsid w:val="001C5DCA"/>
    <w:rsid w:val="002311D9"/>
    <w:rsid w:val="00283D78"/>
    <w:rsid w:val="00292CBE"/>
    <w:rsid w:val="00354FD5"/>
    <w:rsid w:val="0045456B"/>
    <w:rsid w:val="004A27B6"/>
    <w:rsid w:val="00542475"/>
    <w:rsid w:val="006177FA"/>
    <w:rsid w:val="00636408"/>
    <w:rsid w:val="00640B14"/>
    <w:rsid w:val="009D6239"/>
    <w:rsid w:val="00A3672C"/>
    <w:rsid w:val="00A773DE"/>
    <w:rsid w:val="00A86820"/>
    <w:rsid w:val="00AA3755"/>
    <w:rsid w:val="00C4395C"/>
    <w:rsid w:val="00D25C4D"/>
    <w:rsid w:val="00DA19A2"/>
    <w:rsid w:val="00E07A61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52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11D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2311D9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qFormat/>
    <w:rsid w:val="002311D9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2311D9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1D9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1D9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2311D9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1D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2311D9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2311D9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customStyle="1" w:styleId="11">
    <w:name w:val="текст1"/>
    <w:rsid w:val="00636408"/>
    <w:pPr>
      <w:autoSpaceDE w:val="0"/>
      <w:autoSpaceDN w:val="0"/>
      <w:adjustRightInd w:val="0"/>
      <w:spacing w:after="0" w:line="240" w:lineRule="auto"/>
      <w:ind w:firstLine="397"/>
      <w:jc w:val="both"/>
    </w:pPr>
    <w:rPr>
      <w:rFonts w:ascii="SchoolBookC" w:eastAsia="Times New Roman" w:hAnsi="SchoolBookC" w:cs="Verdana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36408"/>
    <w:pPr>
      <w:ind w:left="720"/>
      <w:contextualSpacing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773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773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773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773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2311D9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2311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rsid w:val="002311D9"/>
    <w:pPr>
      <w:spacing w:after="120"/>
    </w:pPr>
    <w:rPr>
      <w:sz w:val="24"/>
    </w:rPr>
  </w:style>
  <w:style w:type="character" w:customStyle="1" w:styleId="ab">
    <w:name w:val="Основной текст Знак"/>
    <w:basedOn w:val="a0"/>
    <w:link w:val="aa"/>
    <w:rsid w:val="002311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2311D9"/>
    <w:pPr>
      <w:ind w:left="426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2311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Текст выноски Знак"/>
    <w:basedOn w:val="a0"/>
    <w:link w:val="af"/>
    <w:uiPriority w:val="99"/>
    <w:semiHidden/>
    <w:rsid w:val="002311D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Balloon Text"/>
    <w:basedOn w:val="a"/>
    <w:link w:val="ae"/>
    <w:uiPriority w:val="99"/>
    <w:semiHidden/>
    <w:unhideWhenUsed/>
    <w:rsid w:val="002311D9"/>
    <w:rPr>
      <w:rFonts w:ascii="Tahoma" w:hAnsi="Tahoma"/>
      <w:sz w:val="16"/>
      <w:szCs w:val="16"/>
      <w:lang w:val="x-none" w:eastAsia="x-none"/>
    </w:rPr>
  </w:style>
  <w:style w:type="paragraph" w:styleId="2">
    <w:name w:val="Body Text Indent 2"/>
    <w:basedOn w:val="a"/>
    <w:link w:val="20"/>
    <w:unhideWhenUsed/>
    <w:rsid w:val="002311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311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2311D9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2311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311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2311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2">
    <w:name w:val="Body Text 2"/>
    <w:basedOn w:val="a"/>
    <w:link w:val="21"/>
    <w:uiPriority w:val="99"/>
    <w:semiHidden/>
    <w:unhideWhenUsed/>
    <w:rsid w:val="002311D9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2311D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rsid w:val="002311D9"/>
    <w:pPr>
      <w:spacing w:after="120"/>
      <w:ind w:left="283"/>
    </w:pPr>
    <w:rPr>
      <w:sz w:val="16"/>
      <w:szCs w:val="16"/>
      <w:lang w:val="x-none" w:eastAsia="x-none"/>
    </w:rPr>
  </w:style>
  <w:style w:type="paragraph" w:customStyle="1" w:styleId="12">
    <w:name w:val="заголовок 1"/>
    <w:basedOn w:val="a"/>
    <w:next w:val="a"/>
    <w:uiPriority w:val="99"/>
    <w:rsid w:val="002311D9"/>
    <w:pPr>
      <w:keepNext/>
      <w:widowControl w:val="0"/>
      <w:autoSpaceDE w:val="0"/>
      <w:autoSpaceDN w:val="0"/>
    </w:pPr>
    <w:rPr>
      <w:sz w:val="24"/>
      <w:szCs w:val="24"/>
    </w:rPr>
  </w:style>
  <w:style w:type="character" w:styleId="af0">
    <w:name w:val="Hyperlink"/>
    <w:unhideWhenUsed/>
    <w:rsid w:val="002311D9"/>
    <w:rPr>
      <w:color w:val="0000FF"/>
      <w:u w:val="single"/>
    </w:rPr>
  </w:style>
  <w:style w:type="paragraph" w:customStyle="1" w:styleId="300">
    <w:name w:val="30"/>
    <w:basedOn w:val="a"/>
    <w:rsid w:val="002311D9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сновной текст с отступом1"/>
    <w:basedOn w:val="a"/>
    <w:rsid w:val="002311D9"/>
    <w:pPr>
      <w:spacing w:after="120"/>
      <w:ind w:left="283"/>
    </w:pPr>
  </w:style>
  <w:style w:type="paragraph" w:styleId="HTML">
    <w:name w:val="HTML Preformatted"/>
    <w:basedOn w:val="a"/>
    <w:link w:val="HTML0"/>
    <w:uiPriority w:val="99"/>
    <w:unhideWhenUsed/>
    <w:rsid w:val="00231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311D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2"/>
    <w:uiPriority w:val="99"/>
    <w:semiHidden/>
    <w:rsid w:val="002311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rsid w:val="002311D9"/>
  </w:style>
  <w:style w:type="character" w:customStyle="1" w:styleId="af3">
    <w:name w:val="Тема примечания Знак"/>
    <w:basedOn w:val="af1"/>
    <w:link w:val="af4"/>
    <w:uiPriority w:val="99"/>
    <w:semiHidden/>
    <w:rsid w:val="002311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2311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11D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2311D9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qFormat/>
    <w:rsid w:val="002311D9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2311D9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1D9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1D9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2311D9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1D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2311D9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2311D9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customStyle="1" w:styleId="11">
    <w:name w:val="текст1"/>
    <w:rsid w:val="00636408"/>
    <w:pPr>
      <w:autoSpaceDE w:val="0"/>
      <w:autoSpaceDN w:val="0"/>
      <w:adjustRightInd w:val="0"/>
      <w:spacing w:after="0" w:line="240" w:lineRule="auto"/>
      <w:ind w:firstLine="397"/>
      <w:jc w:val="both"/>
    </w:pPr>
    <w:rPr>
      <w:rFonts w:ascii="SchoolBookC" w:eastAsia="Times New Roman" w:hAnsi="SchoolBookC" w:cs="Verdana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36408"/>
    <w:pPr>
      <w:ind w:left="720"/>
      <w:contextualSpacing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773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773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773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773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2311D9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2311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rsid w:val="002311D9"/>
    <w:pPr>
      <w:spacing w:after="120"/>
    </w:pPr>
    <w:rPr>
      <w:sz w:val="24"/>
    </w:rPr>
  </w:style>
  <w:style w:type="character" w:customStyle="1" w:styleId="ab">
    <w:name w:val="Основной текст Знак"/>
    <w:basedOn w:val="a0"/>
    <w:link w:val="aa"/>
    <w:rsid w:val="002311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2311D9"/>
    <w:pPr>
      <w:ind w:left="426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2311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Текст выноски Знак"/>
    <w:basedOn w:val="a0"/>
    <w:link w:val="af"/>
    <w:uiPriority w:val="99"/>
    <w:semiHidden/>
    <w:rsid w:val="002311D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Balloon Text"/>
    <w:basedOn w:val="a"/>
    <w:link w:val="ae"/>
    <w:uiPriority w:val="99"/>
    <w:semiHidden/>
    <w:unhideWhenUsed/>
    <w:rsid w:val="002311D9"/>
    <w:rPr>
      <w:rFonts w:ascii="Tahoma" w:hAnsi="Tahoma"/>
      <w:sz w:val="16"/>
      <w:szCs w:val="16"/>
      <w:lang w:val="x-none" w:eastAsia="x-none"/>
    </w:rPr>
  </w:style>
  <w:style w:type="paragraph" w:styleId="2">
    <w:name w:val="Body Text Indent 2"/>
    <w:basedOn w:val="a"/>
    <w:link w:val="20"/>
    <w:unhideWhenUsed/>
    <w:rsid w:val="002311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311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2311D9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2311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311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2311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2">
    <w:name w:val="Body Text 2"/>
    <w:basedOn w:val="a"/>
    <w:link w:val="21"/>
    <w:uiPriority w:val="99"/>
    <w:semiHidden/>
    <w:unhideWhenUsed/>
    <w:rsid w:val="002311D9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2311D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rsid w:val="002311D9"/>
    <w:pPr>
      <w:spacing w:after="120"/>
      <w:ind w:left="283"/>
    </w:pPr>
    <w:rPr>
      <w:sz w:val="16"/>
      <w:szCs w:val="16"/>
      <w:lang w:val="x-none" w:eastAsia="x-none"/>
    </w:rPr>
  </w:style>
  <w:style w:type="paragraph" w:customStyle="1" w:styleId="12">
    <w:name w:val="заголовок 1"/>
    <w:basedOn w:val="a"/>
    <w:next w:val="a"/>
    <w:uiPriority w:val="99"/>
    <w:rsid w:val="002311D9"/>
    <w:pPr>
      <w:keepNext/>
      <w:widowControl w:val="0"/>
      <w:autoSpaceDE w:val="0"/>
      <w:autoSpaceDN w:val="0"/>
    </w:pPr>
    <w:rPr>
      <w:sz w:val="24"/>
      <w:szCs w:val="24"/>
    </w:rPr>
  </w:style>
  <w:style w:type="character" w:styleId="af0">
    <w:name w:val="Hyperlink"/>
    <w:unhideWhenUsed/>
    <w:rsid w:val="002311D9"/>
    <w:rPr>
      <w:color w:val="0000FF"/>
      <w:u w:val="single"/>
    </w:rPr>
  </w:style>
  <w:style w:type="paragraph" w:customStyle="1" w:styleId="300">
    <w:name w:val="30"/>
    <w:basedOn w:val="a"/>
    <w:rsid w:val="002311D9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сновной текст с отступом1"/>
    <w:basedOn w:val="a"/>
    <w:rsid w:val="002311D9"/>
    <w:pPr>
      <w:spacing w:after="120"/>
      <w:ind w:left="283"/>
    </w:pPr>
  </w:style>
  <w:style w:type="paragraph" w:styleId="HTML">
    <w:name w:val="HTML Preformatted"/>
    <w:basedOn w:val="a"/>
    <w:link w:val="HTML0"/>
    <w:uiPriority w:val="99"/>
    <w:unhideWhenUsed/>
    <w:rsid w:val="00231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311D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2"/>
    <w:uiPriority w:val="99"/>
    <w:semiHidden/>
    <w:rsid w:val="002311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rsid w:val="002311D9"/>
  </w:style>
  <w:style w:type="character" w:customStyle="1" w:styleId="af3">
    <w:name w:val="Тема примечания Знак"/>
    <w:basedOn w:val="af1"/>
    <w:link w:val="af4"/>
    <w:uiPriority w:val="99"/>
    <w:semiHidden/>
    <w:rsid w:val="002311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231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5870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4277C-B781-41BD-AC0A-D4BCE80C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9798</Words>
  <Characters>55855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Бусарова Ольга Александровна</cp:lastModifiedBy>
  <cp:revision>3</cp:revision>
  <cp:lastPrinted>2021-02-15T11:47:00Z</cp:lastPrinted>
  <dcterms:created xsi:type="dcterms:W3CDTF">2021-02-20T07:12:00Z</dcterms:created>
  <dcterms:modified xsi:type="dcterms:W3CDTF">2021-02-20T07:24:00Z</dcterms:modified>
</cp:coreProperties>
</file>