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92" w:rsidRPr="005A5692" w:rsidRDefault="005A5692" w:rsidP="005A5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5A5692" w:rsidRPr="005A5692" w:rsidRDefault="005A5692" w:rsidP="005A5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A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 на территории муниципального образования город Мурманск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692" w:rsidRPr="005A5692" w:rsidRDefault="005A5692" w:rsidP="005A5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92" w:rsidRPr="005A5692" w:rsidRDefault="005A5692" w:rsidP="005A5692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End w:id="0"/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представляет в Комитет градостроительства и территориального развития администрации города Мурманска (далее – Комитет) заявление о предоставлении сведений ИСОГД (далее - заявление) согласно приложению 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административному регламенту предо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 на территории муниципального образования город Мурманск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692" w:rsidRPr="005A5692" w:rsidRDefault="005A5692" w:rsidP="005A56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 права на бесплатное получение 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следующие документы:</w:t>
      </w:r>
    </w:p>
    <w:p w:rsidR="005A5692" w:rsidRPr="005A5692" w:rsidRDefault="005A5692" w:rsidP="005A5692">
      <w:pPr>
        <w:pStyle w:val="a6"/>
        <w:widowControl w:val="0"/>
        <w:autoSpaceDE w:val="0"/>
        <w:autoSpaceDN w:val="0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оплату муниципальной услуги.</w:t>
      </w:r>
    </w:p>
    <w:p w:rsidR="005A5692" w:rsidRPr="005A5692" w:rsidRDefault="005A5692" w:rsidP="005A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1" w:name="_GoBack"/>
      <w:bookmarkEnd w:id="1"/>
      <w:proofErr w:type="gramStart"/>
      <w:r w:rsidRPr="005A5692">
        <w:rPr>
          <w:rFonts w:ascii="Times New Roman" w:eastAsia="Calibri" w:hAnsi="Times New Roman" w:cs="Times New Roman"/>
          <w:sz w:val="28"/>
          <w:szCs w:val="28"/>
        </w:rPr>
        <w:t>Заявления, а также иные документы, указанные в пункте 2,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Мурманской области (51</w:t>
      </w:r>
      <w:proofErr w:type="gramEnd"/>
      <w:r w:rsidRPr="005A5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5A5692">
        <w:rPr>
          <w:rFonts w:ascii="Times New Roman" w:eastAsia="Calibri" w:hAnsi="Times New Roman" w:cs="Times New Roman"/>
          <w:sz w:val="28"/>
          <w:szCs w:val="28"/>
        </w:rPr>
        <w:t>gosuslugi.ru)</w:t>
      </w:r>
      <w:r w:rsidRPr="005A5692">
        <w:rPr>
          <w:vertAlign w:val="superscript"/>
        </w:rPr>
        <w:footnoteReference w:id="1"/>
      </w:r>
      <w:r w:rsidRPr="005A5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sectPr w:rsidR="005A5692" w:rsidRPr="005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2" w:rsidRDefault="005A5692" w:rsidP="005A5692">
      <w:pPr>
        <w:spacing w:after="0" w:line="240" w:lineRule="auto"/>
      </w:pPr>
      <w:r>
        <w:separator/>
      </w:r>
    </w:p>
  </w:endnote>
  <w:end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2" w:rsidRDefault="005A5692" w:rsidP="005A5692">
      <w:pPr>
        <w:spacing w:after="0" w:line="240" w:lineRule="auto"/>
      </w:pPr>
      <w:r>
        <w:separator/>
      </w:r>
    </w:p>
  </w:footnote>
  <w:foot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footnote>
  <w:footnote w:id="1">
    <w:p w:rsidR="005A5692" w:rsidRDefault="005A5692" w:rsidP="005A569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Норма действует со дня вступления в силу изменений в законодательные и (или) иные нормативные правовые акты, определяющие перечень документов, предоставляемых заявителем, в части обеспечения возможности для заявителей подачи заявления и иных документов в электронном виде.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DD"/>
    <w:multiLevelType w:val="hybridMultilevel"/>
    <w:tmpl w:val="94028468"/>
    <w:lvl w:ilvl="0" w:tplc="B978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948FB"/>
    <w:multiLevelType w:val="hybridMultilevel"/>
    <w:tmpl w:val="9C865922"/>
    <w:lvl w:ilvl="0" w:tplc="FC70D7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503AD"/>
    <w:multiLevelType w:val="hybridMultilevel"/>
    <w:tmpl w:val="7BA4C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2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1066B"/>
    <w:rsid w:val="0041253B"/>
    <w:rsid w:val="00424EAC"/>
    <w:rsid w:val="00442E75"/>
    <w:rsid w:val="00444119"/>
    <w:rsid w:val="00482CD4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A5692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851A75"/>
    <w:rsid w:val="00872D29"/>
    <w:rsid w:val="0089054F"/>
    <w:rsid w:val="008A2199"/>
    <w:rsid w:val="00917A0D"/>
    <w:rsid w:val="00967C57"/>
    <w:rsid w:val="009B5E73"/>
    <w:rsid w:val="009B7969"/>
    <w:rsid w:val="009D1548"/>
    <w:rsid w:val="009E0A8B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Олонкина</cp:lastModifiedBy>
  <cp:revision>1</cp:revision>
  <dcterms:created xsi:type="dcterms:W3CDTF">2016-12-02T10:35:00Z</dcterms:created>
  <dcterms:modified xsi:type="dcterms:W3CDTF">2016-12-02T10:42:00Z</dcterms:modified>
</cp:coreProperties>
</file>