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762" w:rsidRPr="00CB1762" w:rsidRDefault="00F57C1A" w:rsidP="00CB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B1762" w:rsidRPr="00CB176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21.11.2006 № 1800 «Об утверждении перечня мест для выгула собак на территории города Мурманска» </w:t>
      </w:r>
      <w:proofErr w:type="gramEnd"/>
    </w:p>
    <w:p w:rsidR="00B92290" w:rsidRDefault="00CB1762" w:rsidP="00CB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62">
        <w:rPr>
          <w:rFonts w:ascii="Times New Roman" w:hAnsi="Times New Roman" w:cs="Times New Roman"/>
          <w:sz w:val="28"/>
          <w:szCs w:val="28"/>
        </w:rPr>
        <w:t>(в ред. постановления от 12.11.2008 № 1796)»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9F3BAC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A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183038, г. Мурманск, ул. Профсоюзов, д. 20, адрес электронной почты: krgh@citymurmansk.ru.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4C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74C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93A6D"/>
    <w:rsid w:val="003A63C5"/>
    <w:rsid w:val="003A6F4C"/>
    <w:rsid w:val="00434F8E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9F3BAC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B1762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  <w:rsid w:val="00F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Сбитнева</cp:lastModifiedBy>
  <cp:revision>5</cp:revision>
  <cp:lastPrinted>2019-11-25T12:27:00Z</cp:lastPrinted>
  <dcterms:created xsi:type="dcterms:W3CDTF">2020-01-30T12:27:00Z</dcterms:created>
  <dcterms:modified xsi:type="dcterms:W3CDTF">2020-01-31T06:24:00Z</dcterms:modified>
</cp:coreProperties>
</file>