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7" w:rsidRDefault="002B3C47" w:rsidP="002B3C47">
      <w:pPr>
        <w:spacing w:line="480" w:lineRule="auto"/>
        <w:ind w:firstLine="709"/>
        <w:jc w:val="center"/>
      </w:pPr>
    </w:p>
    <w:p w:rsidR="00074705" w:rsidRPr="001E674D" w:rsidRDefault="00074705" w:rsidP="001E674D">
      <w:pPr>
        <w:tabs>
          <w:tab w:val="left" w:pos="567"/>
          <w:tab w:val="left" w:pos="1701"/>
        </w:tabs>
        <w:ind w:firstLine="709"/>
        <w:jc w:val="center"/>
        <w:rPr>
          <w:sz w:val="28"/>
          <w:szCs w:val="28"/>
        </w:rPr>
      </w:pPr>
      <w:r w:rsidRPr="001E674D">
        <w:rPr>
          <w:sz w:val="28"/>
          <w:szCs w:val="28"/>
        </w:rPr>
        <w:t>Перечень документов, необходимых для предоставления</w:t>
      </w:r>
    </w:p>
    <w:p w:rsidR="00074705" w:rsidRPr="001E674D" w:rsidRDefault="00074705" w:rsidP="001E674D">
      <w:pPr>
        <w:tabs>
          <w:tab w:val="left" w:pos="567"/>
          <w:tab w:val="left" w:pos="1701"/>
        </w:tabs>
        <w:ind w:firstLine="709"/>
        <w:jc w:val="center"/>
        <w:rPr>
          <w:sz w:val="28"/>
          <w:szCs w:val="28"/>
        </w:rPr>
      </w:pPr>
      <w:r w:rsidRPr="001E674D">
        <w:rPr>
          <w:sz w:val="28"/>
          <w:szCs w:val="28"/>
        </w:rPr>
        <w:t xml:space="preserve"> муниципальной услуги</w:t>
      </w:r>
    </w:p>
    <w:p w:rsidR="00074705" w:rsidRPr="001E674D" w:rsidRDefault="00074705" w:rsidP="001E674D">
      <w:pPr>
        <w:tabs>
          <w:tab w:val="left" w:pos="567"/>
          <w:tab w:val="left" w:pos="1701"/>
        </w:tabs>
        <w:ind w:firstLine="709"/>
        <w:jc w:val="center"/>
        <w:rPr>
          <w:sz w:val="28"/>
          <w:szCs w:val="28"/>
        </w:rPr>
      </w:pP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2.6.1.</w:t>
      </w:r>
      <w:r w:rsidRPr="00745CC4">
        <w:rPr>
          <w:sz w:val="28"/>
          <w:szCs w:val="28"/>
        </w:rPr>
        <w:tab/>
        <w:t xml:space="preserve">Для получения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Заявитель направляет в Комитет: 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 xml:space="preserve">1) заявление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участка, находящегося в частной собственности, (далее – заявление), согласно приложению № 1 к настоящему Регламенту. 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В случае, если на земельном участке, находящемся в частной собственности, расположен объект (объекты) недвижимости,                          принадлежащи</w:t>
      </w:r>
      <w:proofErr w:type="gramStart"/>
      <w:r w:rsidRPr="00745CC4">
        <w:rPr>
          <w:sz w:val="28"/>
          <w:szCs w:val="28"/>
        </w:rPr>
        <w:t>й(</w:t>
      </w:r>
      <w:proofErr w:type="gramEnd"/>
      <w:r w:rsidRPr="00745CC4">
        <w:rPr>
          <w:sz w:val="28"/>
          <w:szCs w:val="28"/>
        </w:rPr>
        <w:t>-</w:t>
      </w:r>
      <w:proofErr w:type="spellStart"/>
      <w:r w:rsidRPr="00745CC4">
        <w:rPr>
          <w:sz w:val="28"/>
          <w:szCs w:val="28"/>
        </w:rPr>
        <w:t>ие</w:t>
      </w:r>
      <w:proofErr w:type="spellEnd"/>
      <w:r w:rsidRPr="00745CC4">
        <w:rPr>
          <w:sz w:val="28"/>
          <w:szCs w:val="28"/>
        </w:rPr>
        <w:t>) нескольким лицам, с заявлением о предоставлении муниципальной услуги должны обратиться все собственники объекта (объектов) недвижимости, за исключением решения суда;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 xml:space="preserve">2) копии правоустанавливающих или </w:t>
      </w:r>
      <w:proofErr w:type="spellStart"/>
      <w:r w:rsidRPr="00745CC4">
        <w:rPr>
          <w:sz w:val="28"/>
          <w:szCs w:val="28"/>
        </w:rPr>
        <w:t>правоудостоверяющих</w:t>
      </w:r>
      <w:proofErr w:type="spellEnd"/>
      <w:r w:rsidRPr="00745CC4">
        <w:rPr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ЕГРН;</w:t>
      </w:r>
      <w:bookmarkStart w:id="0" w:name="_GoBack"/>
      <w:bookmarkEnd w:id="0"/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3) схему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4) документ, подтверждающий полномочия представителя заявителя, в случае, если с заявлением о перераспределении земельного участка обращается представитель Заявителя;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5) согласия в письменной форме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лиц.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2.6.2.</w:t>
      </w:r>
      <w:r w:rsidRPr="00745CC4">
        <w:rPr>
          <w:sz w:val="28"/>
          <w:szCs w:val="28"/>
        </w:rPr>
        <w:tab/>
        <w:t>Кроме того, для предоставления муниципальной услуги необходимы следующие документы: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- выписка из ЕГРН об объекте недвижимости (об испрашиваемом земельном участке);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- выписка из ЕГРН об объекте недвижимости (о здании и (или) сооружении, расположенно</w:t>
      </w:r>
      <w:proofErr w:type="gramStart"/>
      <w:r w:rsidRPr="00745CC4">
        <w:rPr>
          <w:sz w:val="28"/>
          <w:szCs w:val="28"/>
        </w:rPr>
        <w:t>м(</w:t>
      </w:r>
      <w:proofErr w:type="spellStart"/>
      <w:proofErr w:type="gramEnd"/>
      <w:r w:rsidRPr="00745CC4">
        <w:rPr>
          <w:sz w:val="28"/>
          <w:szCs w:val="28"/>
        </w:rPr>
        <w:t>ых</w:t>
      </w:r>
      <w:proofErr w:type="spellEnd"/>
      <w:r w:rsidRPr="00745CC4">
        <w:rPr>
          <w:sz w:val="28"/>
          <w:szCs w:val="28"/>
        </w:rPr>
        <w:t>) на земельном участке, в отношении которого подано заявление о перераспределении);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- выписка из Единого государственного реестра юридических лиц                      (далее – ЕГРЮЛ) о юридическом лице, являющемся заявителем;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lastRenderedPageBreak/>
        <w:t>-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Заявитель вправе представить документы, которые должны быть получены Комитетом посредством межведомственного информационного взаимодействия.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2.6.3.</w:t>
      </w:r>
      <w:r w:rsidRPr="00745CC4">
        <w:rPr>
          <w:sz w:val="28"/>
          <w:szCs w:val="28"/>
        </w:rPr>
        <w:tab/>
      </w:r>
      <w:proofErr w:type="gramStart"/>
      <w:r w:rsidRPr="00745CC4">
        <w:rPr>
          <w:sz w:val="28"/>
          <w:szCs w:val="28"/>
        </w:rPr>
        <w:t>Для заключения соглашения о перераспределении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участка, находящегося в частной собственности, Заявитель представляет в комитет имущественных отношений кадастровый паспорт земельного участка или земельных участков, образуемых в результате перераспределения, сопроводительным письмом с указанием:</w:t>
      </w:r>
      <w:proofErr w:type="gramEnd"/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1)</w:t>
      </w:r>
      <w:r w:rsidRPr="00745CC4">
        <w:rPr>
          <w:sz w:val="28"/>
          <w:szCs w:val="28"/>
        </w:rPr>
        <w:tab/>
        <w:t>фамилии, имени и (при наличии) отчества, места жительства заявителя, реквизитов документа, удостоверяющего личность заявителя (для гражданина);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2)</w:t>
      </w:r>
      <w:r w:rsidRPr="00745CC4">
        <w:rPr>
          <w:sz w:val="28"/>
          <w:szCs w:val="28"/>
        </w:rPr>
        <w:tab/>
        <w:t>наименования и места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3)</w:t>
      </w:r>
      <w:r w:rsidRPr="00745CC4">
        <w:rPr>
          <w:sz w:val="28"/>
          <w:szCs w:val="28"/>
        </w:rPr>
        <w:tab/>
        <w:t>кадастрового номера образованного земельного участка (образованных земельных участков) в результате перераспределения;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4)</w:t>
      </w:r>
      <w:r w:rsidRPr="00745CC4">
        <w:rPr>
          <w:sz w:val="28"/>
          <w:szCs w:val="28"/>
        </w:rPr>
        <w:tab/>
        <w:t>почтового адреса и (или) адреса электронной почты для связи с заявителем.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2.6.4.</w:t>
      </w:r>
      <w:r w:rsidRPr="00745CC4">
        <w:rPr>
          <w:sz w:val="28"/>
          <w:szCs w:val="28"/>
        </w:rPr>
        <w:tab/>
        <w:t>Документы, указанные в пункте 2.6.1 настоящего Регламента, могут быть представлены в Комитет, в пункте 2.6.3 настоящего Регламента – в комитет имущественных отношений Заявителем лично, по почте заказным почтовым отправлением с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Интернет, регионального интернет-портала государственных и муниципальны</w:t>
      </w:r>
      <w:proofErr w:type="gramStart"/>
      <w:r w:rsidRPr="00745CC4">
        <w:rPr>
          <w:sz w:val="28"/>
          <w:szCs w:val="28"/>
        </w:rPr>
        <w:t>х-</w:t>
      </w:r>
      <w:proofErr w:type="gramEnd"/>
      <w:r w:rsidRPr="00745CC4">
        <w:rPr>
          <w:sz w:val="28"/>
          <w:szCs w:val="28"/>
        </w:rPr>
        <w:t xml:space="preserve"> услуг Мурманской области (http://51gosuslugi.ru).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В случае представления документов при личном обращении Заявитель или представитель Заявителя предъявляет документ, удостоверяющий соответственно личность Заявителя или представителя Заявителя. Представитель Заявителя также предъявляет доверенность, оформленную в порядке, предусмотренном законодательством Российской Федерации, либо иной документ, подтверждающий его право действовать от имени заявителя.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предоставляет выписку из ЕГРЮЛ или иные документы, подтверждающие его право действовать от имени юридического лица без доверенности.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 xml:space="preserve">При предоставлении заявления представителем Заявителя по почте либо в форме электронного документа к такому заявлению прилагается </w:t>
      </w:r>
      <w:r w:rsidRPr="00745CC4">
        <w:rPr>
          <w:sz w:val="28"/>
          <w:szCs w:val="28"/>
        </w:rPr>
        <w:lastRenderedPageBreak/>
        <w:t>доверенность, оформленная в порядке, предусмотренном законодательством Российской Федерации, либо иной документ, подтверждающий его право действовать от имени заявителя.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2.6.5.</w:t>
      </w:r>
      <w:r w:rsidRPr="00745CC4">
        <w:rPr>
          <w:sz w:val="28"/>
          <w:szCs w:val="28"/>
        </w:rPr>
        <w:tab/>
        <w:t>Обязанность по предоставлению документов, указанных в подпунктах 1), 2), 3), 4), 5) пункта 2.6.1, пункте 2.6.3 настоящего Регламента, возложена на Заявителя.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2.6.6.</w:t>
      </w:r>
      <w:r w:rsidRPr="00745CC4">
        <w:rPr>
          <w:sz w:val="28"/>
          <w:szCs w:val="28"/>
        </w:rPr>
        <w:tab/>
      </w:r>
      <w:proofErr w:type="gramStart"/>
      <w:r w:rsidRPr="00745CC4">
        <w:rPr>
          <w:sz w:val="28"/>
          <w:szCs w:val="28"/>
        </w:rPr>
        <w:t xml:space="preserve">Документы (сведения, содержащие в них), указанные в пункте 2.6.2 настоящего Регламента, Комитет самостоятельно запрашивает в рамках межведомственного взаимодействия посредством направления межведомственного запроса в Управление </w:t>
      </w:r>
      <w:proofErr w:type="spellStart"/>
      <w:r w:rsidRPr="00745CC4">
        <w:rPr>
          <w:sz w:val="28"/>
          <w:szCs w:val="28"/>
        </w:rPr>
        <w:t>Росреестра</w:t>
      </w:r>
      <w:proofErr w:type="spellEnd"/>
      <w:r w:rsidRPr="00745CC4">
        <w:rPr>
          <w:sz w:val="28"/>
          <w:szCs w:val="28"/>
        </w:rPr>
        <w:t xml:space="preserve"> по Мурманской области, в Инспекцию Федеральной налоговой службы по городу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взаимодействия.</w:t>
      </w:r>
      <w:proofErr w:type="gramEnd"/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2.6.7.</w:t>
      </w:r>
      <w:r w:rsidRPr="00745CC4">
        <w:rPr>
          <w:sz w:val="28"/>
          <w:szCs w:val="28"/>
        </w:rPr>
        <w:tab/>
        <w:t>Запрещено требовать от Заявителя: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-</w:t>
      </w:r>
      <w:r w:rsidRPr="00745CC4">
        <w:rPr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5CC4" w:rsidRPr="00745CC4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745CC4">
        <w:rPr>
          <w:sz w:val="28"/>
          <w:szCs w:val="28"/>
        </w:rPr>
        <w:t>-</w:t>
      </w:r>
      <w:r w:rsidRPr="00745CC4">
        <w:rPr>
          <w:sz w:val="28"/>
          <w:szCs w:val="28"/>
        </w:rPr>
        <w:tab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74705" w:rsidRPr="001E674D" w:rsidRDefault="00745CC4" w:rsidP="00745CC4">
      <w:pPr>
        <w:pStyle w:val="a7"/>
        <w:tabs>
          <w:tab w:val="left" w:pos="-3828"/>
          <w:tab w:val="left" w:pos="1560"/>
          <w:tab w:val="left" w:pos="1701"/>
        </w:tabs>
        <w:spacing w:after="0"/>
        <w:ind w:firstLine="709"/>
        <w:jc w:val="both"/>
        <w:rPr>
          <w:i/>
          <w:iCs/>
          <w:sz w:val="28"/>
          <w:szCs w:val="28"/>
        </w:rPr>
      </w:pPr>
      <w:r w:rsidRPr="00745CC4">
        <w:rPr>
          <w:sz w:val="28"/>
          <w:szCs w:val="28"/>
        </w:rPr>
        <w:t>2.6.8.</w:t>
      </w:r>
      <w:r w:rsidRPr="00745CC4">
        <w:rPr>
          <w:sz w:val="28"/>
          <w:szCs w:val="28"/>
        </w:rPr>
        <w:tab/>
        <w:t>Заявитель вправе представить документы, которые должны быть получены Комитетом посредством межведомственного информационного взаимодействия.</w:t>
      </w:r>
    </w:p>
    <w:sectPr w:rsidR="00074705" w:rsidRPr="001E674D" w:rsidSect="00620237">
      <w:headerReference w:type="first" r:id="rId9"/>
      <w:pgSz w:w="11906" w:h="16838" w:code="9"/>
      <w:pgMar w:top="1134" w:right="9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37" w:rsidRDefault="00620237" w:rsidP="00074705">
      <w:r>
        <w:separator/>
      </w:r>
    </w:p>
  </w:endnote>
  <w:endnote w:type="continuationSeparator" w:id="0">
    <w:p w:rsidR="00620237" w:rsidRDefault="00620237" w:rsidP="0007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37" w:rsidRDefault="00620237" w:rsidP="00074705">
      <w:r>
        <w:separator/>
      </w:r>
    </w:p>
  </w:footnote>
  <w:footnote w:type="continuationSeparator" w:id="0">
    <w:p w:rsidR="00620237" w:rsidRDefault="00620237" w:rsidP="0007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37" w:rsidRDefault="00620237">
    <w:pPr>
      <w:pStyle w:val="a3"/>
      <w:jc w:val="center"/>
    </w:pPr>
  </w:p>
  <w:p w:rsidR="00620237" w:rsidRDefault="006202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A"/>
    <w:multiLevelType w:val="hybridMultilevel"/>
    <w:tmpl w:val="7A6D8D3C"/>
    <w:lvl w:ilvl="0" w:tplc="FFFFFFFF">
      <w:start w:val="6"/>
      <w:numFmt w:val="decimal"/>
      <w:lvlText w:val="1.3.%1."/>
      <w:lvlJc w:val="left"/>
      <w:pPr>
        <w:ind w:left="426" w:firstLine="0"/>
      </w:pPr>
    </w:lvl>
    <w:lvl w:ilvl="1" w:tplc="FFFFFFFF">
      <w:start w:val="8"/>
      <w:numFmt w:val="decimal"/>
      <w:lvlText w:val="1.3.%2."/>
      <w:lvlJc w:val="left"/>
      <w:pPr>
        <w:ind w:left="426" w:firstLine="0"/>
      </w:pPr>
    </w:lvl>
    <w:lvl w:ilvl="2" w:tplc="FFFFFFFF">
      <w:start w:val="10"/>
      <w:numFmt w:val="decimal"/>
      <w:lvlText w:val="1.3.%3."/>
      <w:lvlJc w:val="left"/>
      <w:pPr>
        <w:ind w:left="426" w:firstLine="0"/>
      </w:pPr>
    </w:lvl>
    <w:lvl w:ilvl="3" w:tplc="FFFFFFFF">
      <w:start w:val="1"/>
      <w:numFmt w:val="bullet"/>
      <w:lvlText w:val=""/>
      <w:lvlJc w:val="left"/>
      <w:pPr>
        <w:ind w:left="426" w:firstLine="0"/>
      </w:pPr>
    </w:lvl>
    <w:lvl w:ilvl="4" w:tplc="FFFFFFFF">
      <w:start w:val="1"/>
      <w:numFmt w:val="bullet"/>
      <w:lvlText w:val=""/>
      <w:lvlJc w:val="left"/>
      <w:pPr>
        <w:ind w:left="426" w:firstLine="0"/>
      </w:pPr>
    </w:lvl>
    <w:lvl w:ilvl="5" w:tplc="FFFFFFFF">
      <w:start w:val="1"/>
      <w:numFmt w:val="bullet"/>
      <w:lvlText w:val=""/>
      <w:lvlJc w:val="left"/>
      <w:pPr>
        <w:ind w:left="426" w:firstLine="0"/>
      </w:pPr>
    </w:lvl>
    <w:lvl w:ilvl="6" w:tplc="FFFFFFFF">
      <w:start w:val="1"/>
      <w:numFmt w:val="bullet"/>
      <w:lvlText w:val=""/>
      <w:lvlJc w:val="left"/>
      <w:pPr>
        <w:ind w:left="426" w:firstLine="0"/>
      </w:pPr>
    </w:lvl>
    <w:lvl w:ilvl="7" w:tplc="FFFFFFFF">
      <w:start w:val="1"/>
      <w:numFmt w:val="bullet"/>
      <w:lvlText w:val=""/>
      <w:lvlJc w:val="left"/>
      <w:pPr>
        <w:ind w:left="426" w:firstLine="0"/>
      </w:pPr>
    </w:lvl>
    <w:lvl w:ilvl="8" w:tplc="FFFFFFFF">
      <w:start w:val="1"/>
      <w:numFmt w:val="bullet"/>
      <w:lvlText w:val=""/>
      <w:lvlJc w:val="left"/>
      <w:pPr>
        <w:ind w:left="426" w:firstLine="0"/>
      </w:pPr>
    </w:lvl>
  </w:abstractNum>
  <w:abstractNum w:abstractNumId="4">
    <w:nsid w:val="0000000B"/>
    <w:multiLevelType w:val="hybridMultilevel"/>
    <w:tmpl w:val="4B588F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7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F0E6079"/>
    <w:multiLevelType w:val="multilevel"/>
    <w:tmpl w:val="8B166D8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1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817A50"/>
    <w:multiLevelType w:val="hybridMultilevel"/>
    <w:tmpl w:val="28EC6E68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9421E95"/>
    <w:multiLevelType w:val="hybridMultilevel"/>
    <w:tmpl w:val="C5A0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14B8"/>
    <w:multiLevelType w:val="multilevel"/>
    <w:tmpl w:val="FD123C3E"/>
    <w:lvl w:ilvl="0">
      <w:start w:val="1"/>
      <w:numFmt w:val="decimal"/>
      <w:lvlText w:val="%1."/>
      <w:lvlJc w:val="left"/>
      <w:pPr>
        <w:ind w:left="765" w:hanging="765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1117" w:hanging="765"/>
      </w:pPr>
      <w:rPr>
        <w:color w:val="000000"/>
      </w:rPr>
    </w:lvl>
    <w:lvl w:ilvl="2">
      <w:start w:val="14"/>
      <w:numFmt w:val="decimal"/>
      <w:lvlText w:val="%1.%2.%3."/>
      <w:lvlJc w:val="left"/>
      <w:pPr>
        <w:ind w:left="1758" w:hanging="7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color w:val="FF0000"/>
      </w:rPr>
    </w:lvl>
  </w:abstractNum>
  <w:abstractNum w:abstractNumId="16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8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1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2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3">
    <w:nsid w:val="7C11602E"/>
    <w:multiLevelType w:val="hybridMultilevel"/>
    <w:tmpl w:val="36B40630"/>
    <w:lvl w:ilvl="0" w:tplc="23AE1C52">
      <w:start w:val="1"/>
      <w:numFmt w:val="decimal"/>
      <w:lvlText w:val="%1."/>
      <w:lvlJc w:val="left"/>
      <w:pPr>
        <w:tabs>
          <w:tab w:val="num" w:pos="1375"/>
        </w:tabs>
        <w:ind w:left="1375" w:hanging="37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8"/>
  </w:num>
  <w:num w:numId="5">
    <w:abstractNumId w:val="11"/>
  </w:num>
  <w:num w:numId="6">
    <w:abstractNumId w:val="9"/>
  </w:num>
  <w:num w:numId="7">
    <w:abstractNumId w:val="18"/>
  </w:num>
  <w:num w:numId="8">
    <w:abstractNumId w:val="13"/>
  </w:num>
  <w:num w:numId="9">
    <w:abstractNumId w:val="17"/>
  </w:num>
  <w:num w:numId="10">
    <w:abstractNumId w:val="16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</w:num>
  <w:num w:numId="15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6"/>
    </w:lvlOverride>
    <w:lvlOverride w:ilvl="1">
      <w:startOverride w:val="8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00"/>
    <w:rsid w:val="00074705"/>
    <w:rsid w:val="00093905"/>
    <w:rsid w:val="001257CC"/>
    <w:rsid w:val="0014794D"/>
    <w:rsid w:val="00152C10"/>
    <w:rsid w:val="00185341"/>
    <w:rsid w:val="001A6862"/>
    <w:rsid w:val="001E674D"/>
    <w:rsid w:val="002B3C47"/>
    <w:rsid w:val="003013CE"/>
    <w:rsid w:val="004C465C"/>
    <w:rsid w:val="005120D7"/>
    <w:rsid w:val="00533BB8"/>
    <w:rsid w:val="00591126"/>
    <w:rsid w:val="005C3AEB"/>
    <w:rsid w:val="006052EF"/>
    <w:rsid w:val="00620237"/>
    <w:rsid w:val="006E2842"/>
    <w:rsid w:val="00745CC4"/>
    <w:rsid w:val="008118FA"/>
    <w:rsid w:val="008226B8"/>
    <w:rsid w:val="00835053"/>
    <w:rsid w:val="00842D00"/>
    <w:rsid w:val="008759D0"/>
    <w:rsid w:val="00883D8C"/>
    <w:rsid w:val="009160B9"/>
    <w:rsid w:val="00921654"/>
    <w:rsid w:val="00925FCF"/>
    <w:rsid w:val="00927DD4"/>
    <w:rsid w:val="00940AA4"/>
    <w:rsid w:val="00A027F0"/>
    <w:rsid w:val="00A73237"/>
    <w:rsid w:val="00AE7AC0"/>
    <w:rsid w:val="00AF4317"/>
    <w:rsid w:val="00C11E6B"/>
    <w:rsid w:val="00C610B8"/>
    <w:rsid w:val="00CC673D"/>
    <w:rsid w:val="00D1065B"/>
    <w:rsid w:val="00DA36C2"/>
    <w:rsid w:val="00DC00A3"/>
    <w:rsid w:val="00E02E84"/>
    <w:rsid w:val="00E66236"/>
    <w:rsid w:val="00E86360"/>
    <w:rsid w:val="00EE4F9F"/>
    <w:rsid w:val="00F568C9"/>
    <w:rsid w:val="00FC5753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4705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074705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qFormat/>
    <w:rsid w:val="000747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47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470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4705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47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4705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0747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4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4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7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74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7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747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074705"/>
    <w:pPr>
      <w:ind w:left="720"/>
      <w:contextualSpacing/>
    </w:pPr>
  </w:style>
  <w:style w:type="character" w:styleId="ac">
    <w:name w:val="Hyperlink"/>
    <w:uiPriority w:val="99"/>
    <w:rsid w:val="00074705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0747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4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074705"/>
    <w:rPr>
      <w:rFonts w:cs="Times New Roman"/>
      <w:vertAlign w:val="superscript"/>
    </w:rPr>
  </w:style>
  <w:style w:type="character" w:styleId="ae">
    <w:name w:val="Strong"/>
    <w:uiPriority w:val="99"/>
    <w:qFormat/>
    <w:rsid w:val="00074705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074705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07470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99"/>
    <w:qFormat/>
    <w:rsid w:val="000747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uiPriority w:val="99"/>
    <w:unhideWhenUsed/>
    <w:rsid w:val="0007470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74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07470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4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074705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74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rsid w:val="0007470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Title">
    <w:name w:val="ConsPlusTitle"/>
    <w:uiPriority w:val="99"/>
    <w:rsid w:val="00074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74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Гипертекстовая ссылка"/>
    <w:uiPriority w:val="99"/>
    <w:rsid w:val="00074705"/>
    <w:rPr>
      <w:rFonts w:cs="Times New Roman"/>
      <w:color w:val="106BBE"/>
    </w:rPr>
  </w:style>
  <w:style w:type="paragraph" w:customStyle="1" w:styleId="Normal">
    <w:name w:val="Normal Знак Знак Знак"/>
    <w:rsid w:val="0007470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47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4705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074705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qFormat/>
    <w:rsid w:val="000747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47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470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4705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47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4705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0747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4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4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7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74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7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747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074705"/>
    <w:pPr>
      <w:ind w:left="720"/>
      <w:contextualSpacing/>
    </w:pPr>
  </w:style>
  <w:style w:type="character" w:styleId="ac">
    <w:name w:val="Hyperlink"/>
    <w:uiPriority w:val="99"/>
    <w:rsid w:val="00074705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0747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4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074705"/>
    <w:rPr>
      <w:rFonts w:cs="Times New Roman"/>
      <w:vertAlign w:val="superscript"/>
    </w:rPr>
  </w:style>
  <w:style w:type="character" w:styleId="ae">
    <w:name w:val="Strong"/>
    <w:uiPriority w:val="99"/>
    <w:qFormat/>
    <w:rsid w:val="00074705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074705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07470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99"/>
    <w:qFormat/>
    <w:rsid w:val="000747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uiPriority w:val="99"/>
    <w:unhideWhenUsed/>
    <w:rsid w:val="0007470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74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07470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4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074705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74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rsid w:val="0007470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Title">
    <w:name w:val="ConsPlusTitle"/>
    <w:uiPriority w:val="99"/>
    <w:rsid w:val="00074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74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Гипертекстовая ссылка"/>
    <w:uiPriority w:val="99"/>
    <w:rsid w:val="00074705"/>
    <w:rPr>
      <w:rFonts w:cs="Times New Roman"/>
      <w:color w:val="106BBE"/>
    </w:rPr>
  </w:style>
  <w:style w:type="paragraph" w:customStyle="1" w:styleId="Normal">
    <w:name w:val="Normal Знак Знак Знак"/>
    <w:rsid w:val="0007470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47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3661-BF29-4928-AD49-EB4B4712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Бахмат Марина Николаевна</cp:lastModifiedBy>
  <cp:revision>11</cp:revision>
  <cp:lastPrinted>2017-06-28T07:43:00Z</cp:lastPrinted>
  <dcterms:created xsi:type="dcterms:W3CDTF">2017-06-28T06:31:00Z</dcterms:created>
  <dcterms:modified xsi:type="dcterms:W3CDTF">2017-07-05T09:36:00Z</dcterms:modified>
</cp:coreProperties>
</file>