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5D3BD2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5A4661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466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5A4661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5A4661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5A466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A466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65540D" w:rsidRDefault="00F62213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D3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</w:t>
      </w:r>
    </w:p>
    <w:p w:rsidR="00120E51" w:rsidRDefault="00120E5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213" w:rsidRDefault="000D45EA" w:rsidP="00F6221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F62213" w:rsidRDefault="000D45EA" w:rsidP="00F6221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адми</w:t>
      </w:r>
      <w:r w:rsidR="00F52B44">
        <w:rPr>
          <w:b/>
          <w:sz w:val="28"/>
          <w:szCs w:val="28"/>
        </w:rPr>
        <w:t>нистрации города Мурманска</w:t>
      </w:r>
      <w:r w:rsidR="00F52B44" w:rsidRPr="00F52B44">
        <w:rPr>
          <w:b/>
          <w:sz w:val="28"/>
          <w:szCs w:val="28"/>
        </w:rPr>
        <w:t xml:space="preserve"> </w:t>
      </w:r>
      <w:r w:rsidR="00175D09">
        <w:rPr>
          <w:b/>
          <w:sz w:val="28"/>
          <w:szCs w:val="28"/>
        </w:rPr>
        <w:t>от 13.10.2015 № 2797</w:t>
      </w:r>
    </w:p>
    <w:p w:rsidR="00F62213" w:rsidRDefault="000D45EA" w:rsidP="00F6221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75D09">
        <w:rPr>
          <w:b/>
          <w:sz w:val="28"/>
          <w:szCs w:val="28"/>
        </w:rPr>
        <w:t xml:space="preserve">Выдача решения о предварительном согласовании предоставления земельного участка </w:t>
      </w:r>
      <w:proofErr w:type="gramStart"/>
      <w:r w:rsidR="00175D09">
        <w:rPr>
          <w:b/>
          <w:sz w:val="28"/>
          <w:szCs w:val="28"/>
        </w:rPr>
        <w:t>для</w:t>
      </w:r>
      <w:proofErr w:type="gramEnd"/>
      <w:r w:rsidR="00175D09">
        <w:rPr>
          <w:b/>
          <w:sz w:val="28"/>
          <w:szCs w:val="28"/>
        </w:rPr>
        <w:t xml:space="preserve"> </w:t>
      </w:r>
    </w:p>
    <w:p w:rsidR="00F62213" w:rsidRDefault="00175D09" w:rsidP="00F6221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индивидуального жилищного строительства</w:t>
      </w:r>
      <w:r w:rsidR="000D45EA" w:rsidRPr="000D45EA">
        <w:rPr>
          <w:b/>
          <w:sz w:val="28"/>
          <w:szCs w:val="28"/>
        </w:rPr>
        <w:t>»</w:t>
      </w:r>
      <w:r w:rsidR="00F62213">
        <w:rPr>
          <w:b/>
          <w:sz w:val="28"/>
          <w:szCs w:val="28"/>
        </w:rPr>
        <w:t xml:space="preserve"> </w:t>
      </w:r>
      <w:r w:rsidR="000D45EA" w:rsidRPr="000D45EA">
        <w:rPr>
          <w:b/>
          <w:sz w:val="28"/>
          <w:szCs w:val="28"/>
        </w:rPr>
        <w:t>(в ред. п</w:t>
      </w:r>
      <w:r>
        <w:rPr>
          <w:b/>
          <w:sz w:val="28"/>
          <w:szCs w:val="28"/>
        </w:rPr>
        <w:t xml:space="preserve">остановлений </w:t>
      </w:r>
      <w:proofErr w:type="gramEnd"/>
    </w:p>
    <w:p w:rsidR="00F62213" w:rsidRDefault="00175D09" w:rsidP="00F6221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24.02.2016 № 438, от 02.11</w:t>
      </w:r>
      <w:r w:rsidR="000D45EA" w:rsidRPr="000D45EA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№ 3342</w:t>
      </w:r>
      <w:r w:rsidR="000D45EA" w:rsidRPr="000D45E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28.12.2016 № 3995</w:t>
      </w:r>
      <w:r w:rsidR="00F62213">
        <w:rPr>
          <w:b/>
          <w:sz w:val="28"/>
          <w:szCs w:val="28"/>
        </w:rPr>
        <w:t xml:space="preserve">, </w:t>
      </w:r>
    </w:p>
    <w:p w:rsidR="000D45EA" w:rsidRPr="000D45EA" w:rsidRDefault="00F62213" w:rsidP="00F6221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27.06.2017 № 2061, от 10.01.2018 № 09</w:t>
      </w:r>
      <w:r w:rsidR="000D45EA" w:rsidRPr="000D45EA">
        <w:rPr>
          <w:b/>
          <w:sz w:val="28"/>
          <w:szCs w:val="28"/>
        </w:rPr>
        <w:t>)</w:t>
      </w:r>
    </w:p>
    <w:p w:rsidR="000D45EA" w:rsidRPr="009617DA" w:rsidRDefault="000D45EA" w:rsidP="00F6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62213" w:rsidRPr="00187612" w:rsidRDefault="00F62213" w:rsidP="00F62213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D3BD2" w:rsidRPr="00175D09" w:rsidRDefault="000D45EA" w:rsidP="0085565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75D09">
        <w:rPr>
          <w:sz w:val="28"/>
          <w:szCs w:val="28"/>
        </w:rPr>
        <w:t>1</w:t>
      </w:r>
      <w:r w:rsidR="00175D09" w:rsidRPr="00175D09">
        <w:rPr>
          <w:sz w:val="28"/>
          <w:szCs w:val="28"/>
        </w:rPr>
        <w:t>.</w:t>
      </w:r>
      <w:r w:rsidR="007D628D" w:rsidRPr="007D628D">
        <w:rPr>
          <w:sz w:val="28"/>
          <w:szCs w:val="28"/>
        </w:rPr>
        <w:tab/>
      </w:r>
      <w:proofErr w:type="gramStart"/>
      <w:r w:rsidRPr="00175D09">
        <w:rPr>
          <w:sz w:val="28"/>
          <w:szCs w:val="28"/>
        </w:rPr>
        <w:t>Внести в приложение к постановлению администрации города Мурманска</w:t>
      </w:r>
      <w:r w:rsidR="00175D09" w:rsidRPr="00175D09">
        <w:rPr>
          <w:sz w:val="28"/>
          <w:szCs w:val="28"/>
        </w:rPr>
        <w:t xml:space="preserve">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№ 3995</w:t>
      </w:r>
      <w:r w:rsidR="00F62213">
        <w:rPr>
          <w:sz w:val="28"/>
          <w:szCs w:val="28"/>
        </w:rPr>
        <w:t>,</w:t>
      </w:r>
      <w:r w:rsidR="00F62213" w:rsidRPr="00F62213">
        <w:rPr>
          <w:b/>
          <w:sz w:val="28"/>
          <w:szCs w:val="28"/>
        </w:rPr>
        <w:t xml:space="preserve"> </w:t>
      </w:r>
      <w:r w:rsidR="00F62213" w:rsidRPr="00F62213">
        <w:rPr>
          <w:sz w:val="28"/>
          <w:szCs w:val="28"/>
        </w:rPr>
        <w:t xml:space="preserve">от 27.06.2017 </w:t>
      </w:r>
      <w:r w:rsidR="00F62213">
        <w:rPr>
          <w:sz w:val="28"/>
          <w:szCs w:val="28"/>
        </w:rPr>
        <w:t xml:space="preserve">                         </w:t>
      </w:r>
      <w:r w:rsidR="00F62213" w:rsidRPr="00F62213">
        <w:rPr>
          <w:sz w:val="28"/>
          <w:szCs w:val="28"/>
        </w:rPr>
        <w:t>№ 2061, от 10.01.2018 № 09</w:t>
      </w:r>
      <w:r w:rsidR="00175D09" w:rsidRPr="00F62213">
        <w:rPr>
          <w:sz w:val="28"/>
          <w:szCs w:val="28"/>
        </w:rPr>
        <w:t>)</w:t>
      </w:r>
      <w:r w:rsidR="00175D09" w:rsidRPr="00175D09">
        <w:rPr>
          <w:sz w:val="28"/>
          <w:szCs w:val="28"/>
        </w:rPr>
        <w:t xml:space="preserve"> </w:t>
      </w:r>
      <w:r w:rsidR="0064125D">
        <w:t>(</w:t>
      </w:r>
      <w:r w:rsidR="007F281D">
        <w:rPr>
          <w:sz w:val="28"/>
          <w:szCs w:val="28"/>
        </w:rPr>
        <w:t>далее – Р</w:t>
      </w:r>
      <w:r w:rsidR="0064125D" w:rsidRPr="00175D09">
        <w:rPr>
          <w:sz w:val="28"/>
          <w:szCs w:val="28"/>
        </w:rPr>
        <w:t xml:space="preserve">егламент) </w:t>
      </w:r>
      <w:r w:rsidRPr="00175D09">
        <w:rPr>
          <w:sz w:val="28"/>
          <w:szCs w:val="28"/>
        </w:rPr>
        <w:t>следующие изменения:</w:t>
      </w:r>
      <w:proofErr w:type="gramEnd"/>
    </w:p>
    <w:p w:rsidR="00F62213" w:rsidRDefault="00F62213" w:rsidP="00F6221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876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Абзац 6 пункта 1.3.1 подраздела 1.3 раздела 1 изложить в новой редакции:</w:t>
      </w:r>
    </w:p>
    <w:p w:rsidR="00F62213" w:rsidRDefault="00F62213" w:rsidP="00F62213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09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справочные телефоны: (8152) 45-67-98 (приемная), (8152) 45-16-07 (добавочные 123, 125, 126, кабинет 14), (8152)</w:t>
      </w:r>
      <w:r w:rsidRPr="00774DF1"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45-89-84 (добавочный 108, кабинет № 6)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F62213" w:rsidRPr="00F62213" w:rsidRDefault="00F62213" w:rsidP="00F62213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62213">
        <w:rPr>
          <w:rFonts w:ascii="Times New Roman" w:hAnsi="Times New Roman" w:cs="Times New Roman"/>
          <w:spacing w:val="4"/>
          <w:sz w:val="28"/>
          <w:szCs w:val="28"/>
        </w:rPr>
        <w:t>1.2.</w:t>
      </w:r>
      <w:r w:rsidRPr="00F62213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F62213">
        <w:rPr>
          <w:rFonts w:ascii="Times New Roman" w:hAnsi="Times New Roman" w:cs="Times New Roman"/>
          <w:sz w:val="28"/>
          <w:szCs w:val="28"/>
        </w:rPr>
        <w:t>Пункт 2.12 раздела 2 изложить в новой редакции:</w:t>
      </w:r>
    </w:p>
    <w:p w:rsidR="00F62213" w:rsidRDefault="00F62213" w:rsidP="00F622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«2.12. По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казатели доступности и качества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62213" w:rsidRPr="0070398D" w:rsidRDefault="00F62213" w:rsidP="00F6221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213" w:rsidRDefault="00F62213" w:rsidP="00F622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3 к Административному регламенту</w:t>
      </w:r>
      <w:proofErr w:type="gramStart"/>
      <w:r w:rsidRPr="0070398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62213" w:rsidRDefault="00F62213" w:rsidP="00F6221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281D">
        <w:rPr>
          <w:rFonts w:ascii="Times New Roman" w:eastAsia="Times New Roman" w:hAnsi="Times New Roman" w:cs="Times New Roman"/>
          <w:sz w:val="28"/>
          <w:szCs w:val="28"/>
        </w:rPr>
        <w:t>Пункты 3.3.6, 3.3.7, 3.3.8 подраздела 3.3 раздела 3 считать пунктами 3.3.5, 3.3.6, 3.3.7 соответственно.</w:t>
      </w:r>
    </w:p>
    <w:p w:rsidR="007F281D" w:rsidRDefault="007F281D" w:rsidP="00F6221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Подраздел 3.4 раздела 3 изложить в новой редакции:</w:t>
      </w:r>
    </w:p>
    <w:p w:rsidR="007F281D" w:rsidRPr="00F250DF" w:rsidRDefault="007F281D" w:rsidP="007F28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«3.4.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2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направление межведомственных запросов</w:t>
      </w:r>
    </w:p>
    <w:p w:rsidR="007F281D" w:rsidRDefault="007F281D" w:rsidP="007F281D">
      <w:pPr>
        <w:pStyle w:val="ConsPlusNormal"/>
        <w:tabs>
          <w:tab w:val="left" w:pos="1134"/>
        </w:tabs>
        <w:ind w:firstLine="709"/>
        <w:jc w:val="both"/>
      </w:pPr>
    </w:p>
    <w:p w:rsidR="007F281D" w:rsidRDefault="007F281D" w:rsidP="007F281D">
      <w:pPr>
        <w:pStyle w:val="ConsPlusNormal"/>
        <w:tabs>
          <w:tab w:val="left" w:pos="1560"/>
        </w:tabs>
        <w:ind w:firstLine="709"/>
        <w:jc w:val="both"/>
      </w:pPr>
      <w:r>
        <w:t>3.4.1.</w:t>
      </w:r>
      <w:r>
        <w:tab/>
        <w:t>Основанием для начала административной процедуры является</w:t>
      </w:r>
      <w:r w:rsidRPr="002071EF">
        <w:t xml:space="preserve"> </w:t>
      </w:r>
      <w:r>
        <w:t>необходимость получения документов, указанных в подпункте в) пункта 2.6.1 настоящего Регламента.</w:t>
      </w:r>
    </w:p>
    <w:p w:rsidR="007F281D" w:rsidRDefault="007F281D" w:rsidP="007F281D">
      <w:pPr>
        <w:pStyle w:val="ConsPlusNormal"/>
        <w:tabs>
          <w:tab w:val="left" w:pos="1560"/>
        </w:tabs>
        <w:ind w:firstLine="709"/>
        <w:jc w:val="both"/>
      </w:pPr>
      <w:r>
        <w:t>3.4.2.</w:t>
      </w:r>
      <w:r>
        <w:tab/>
      </w:r>
      <w:r w:rsidRPr="00F55661">
        <w:t>Муниципальный служащий Комитета, ответственный за предоставление муниципальной у</w:t>
      </w:r>
      <w:r>
        <w:t>слуги, в течение одного рабочего дня формирует межведомственный запрос в электронном виде,</w:t>
      </w:r>
      <w:r w:rsidRPr="009C5B35">
        <w:t xml:space="preserve"> </w:t>
      </w:r>
      <w:r>
        <w:t xml:space="preserve">подписывает электронной подписью и направляет его через систему межведомственного электронного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Мурманской области.</w:t>
      </w:r>
    </w:p>
    <w:p w:rsidR="007F281D" w:rsidRDefault="007F281D" w:rsidP="007F281D">
      <w:pPr>
        <w:pStyle w:val="ConsPlusNormal"/>
        <w:tabs>
          <w:tab w:val="left" w:pos="1560"/>
        </w:tabs>
        <w:ind w:firstLine="709"/>
        <w:jc w:val="both"/>
      </w:pPr>
      <w:r>
        <w:t>3.4.3.</w:t>
      </w:r>
      <w:r>
        <w:tab/>
      </w:r>
      <w:r w:rsidRPr="00F55661">
        <w:t>Муниципальный служащий Комитета, ответственный за предоставление муниципальной у</w:t>
      </w:r>
      <w:r>
        <w:t>слуги, при поступлении ответа из Управления</w:t>
      </w:r>
    </w:p>
    <w:p w:rsidR="007F281D" w:rsidRDefault="007F281D" w:rsidP="007F281D">
      <w:pPr>
        <w:pStyle w:val="ConsPlusNormal"/>
        <w:tabs>
          <w:tab w:val="left" w:pos="1560"/>
        </w:tabs>
        <w:jc w:val="both"/>
      </w:pPr>
      <w:proofErr w:type="spellStart"/>
      <w:r>
        <w:t>Росреестра</w:t>
      </w:r>
      <w:proofErr w:type="spellEnd"/>
      <w:r>
        <w:t xml:space="preserve"> по Мурманской области на межведомственный запрос</w:t>
      </w:r>
      <w:r w:rsidRPr="00AC2C37">
        <w:t xml:space="preserve"> </w:t>
      </w:r>
      <w:r w:rsidRPr="00862406">
        <w:t>через систем</w:t>
      </w:r>
      <w:r>
        <w:t>у межведомственного электронного</w:t>
      </w:r>
      <w:r w:rsidRPr="00862406">
        <w:t xml:space="preserve"> взаимодействия</w:t>
      </w:r>
      <w:r>
        <w:t xml:space="preserve">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7F281D" w:rsidRPr="00695737" w:rsidRDefault="007F281D" w:rsidP="007F281D">
      <w:pPr>
        <w:pStyle w:val="ConsPlusNormal"/>
        <w:tabs>
          <w:tab w:val="left" w:pos="1560"/>
        </w:tabs>
        <w:ind w:firstLine="709"/>
        <w:jc w:val="both"/>
      </w:pPr>
      <w:r>
        <w:t>3.4.4.</w:t>
      </w:r>
      <w:r>
        <w:tab/>
        <w:t>В случае, если в границах испрашиваемого земельного участка по данным информационной системы обеспечения градостроительной деятельности Комитета расположен объек</w:t>
      </w:r>
      <w:proofErr w:type="gramStart"/>
      <w:r>
        <w:t>т(</w:t>
      </w:r>
      <w:proofErr w:type="gramEnd"/>
      <w:r>
        <w:t>ы) недвижимости, сведения о которо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отсутствует в ЕГРН, м</w:t>
      </w:r>
      <w:r w:rsidRPr="00F55661">
        <w:t>униципальный служащий Комитета, ответственный за предоставление муниципальной у</w:t>
      </w:r>
      <w:r>
        <w:t xml:space="preserve">слуги, готовит проект письма о предоставлении </w:t>
      </w:r>
      <w:r>
        <w:rPr>
          <w:spacing w:val="4"/>
        </w:rPr>
        <w:t xml:space="preserve">сведений </w:t>
      </w:r>
      <w:r w:rsidRPr="00187612">
        <w:rPr>
          <w:lang w:val="x-none"/>
        </w:rPr>
        <w:t>о наличии или отсутствии права собственности на объект</w:t>
      </w:r>
      <w:r>
        <w:t>(</w:t>
      </w:r>
      <w:r w:rsidRPr="00187612">
        <w:rPr>
          <w:lang w:val="x-none"/>
        </w:rPr>
        <w:t>ы</w:t>
      </w:r>
      <w:r>
        <w:t>)</w:t>
      </w:r>
      <w:r w:rsidRPr="00187612">
        <w:rPr>
          <w:lang w:val="x-none"/>
        </w:rPr>
        <w:t xml:space="preserve"> недвижимости</w:t>
      </w:r>
      <w:r>
        <w:rPr>
          <w:spacing w:val="4"/>
        </w:rPr>
        <w:t xml:space="preserve"> в ГУПТИ МО </w:t>
      </w:r>
      <w:r>
        <w:t>и передаёт на подпись председателю Комитета (лицу, исполняющему его обязанности).</w:t>
      </w:r>
    </w:p>
    <w:p w:rsidR="007F281D" w:rsidRPr="00155B2B" w:rsidRDefault="007F281D" w:rsidP="007F281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155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Комитета (лицо, </w:t>
      </w:r>
      <w:r w:rsidRPr="00155B2B">
        <w:rPr>
          <w:rFonts w:ascii="Times New Roman" w:hAnsi="Times New Roman" w:cs="Times New Roman"/>
          <w:sz w:val="28"/>
          <w:szCs w:val="28"/>
        </w:rPr>
        <w:t>исполняющее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получения </w:t>
      </w:r>
      <w:r w:rsidRPr="0064642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423">
        <w:rPr>
          <w:rFonts w:ascii="Times New Roman" w:hAnsi="Times New Roman" w:cs="Times New Roman"/>
          <w:sz w:val="28"/>
          <w:szCs w:val="28"/>
        </w:rPr>
        <w:t xml:space="preserve"> письма </w:t>
      </w:r>
      <w:r w:rsidRPr="00E924FC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сведений </w:t>
      </w:r>
      <w:r w:rsidRPr="00187612">
        <w:rPr>
          <w:rFonts w:ascii="Times New Roman" w:hAnsi="Times New Roman" w:cs="Times New Roman"/>
          <w:sz w:val="28"/>
          <w:szCs w:val="28"/>
          <w:lang w:val="x-none"/>
        </w:rPr>
        <w:t>о наличии или отсутствии права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его</w:t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передаёт муниципальному служащему, ответственному за делопроизводство, </w:t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регистрации в системе автоматизации делопроизводства и электронного документооборота.</w:t>
      </w:r>
    </w:p>
    <w:p w:rsidR="007F281D" w:rsidRDefault="007F281D" w:rsidP="007F281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ответственный за делопроизводство, в день поступления подписанного председателем Комитета (лицо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исполняющим</w:t>
      </w:r>
      <w:r w:rsidRPr="00155B2B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46423">
        <w:rPr>
          <w:rFonts w:ascii="Times New Roman" w:hAnsi="Times New Roman" w:cs="Times New Roman"/>
          <w:sz w:val="28"/>
          <w:szCs w:val="28"/>
        </w:rPr>
        <w:t xml:space="preserve">письма о предоставлении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сведений </w:t>
      </w:r>
      <w:r w:rsidRPr="00187612">
        <w:rPr>
          <w:rFonts w:ascii="Times New Roman" w:hAnsi="Times New Roman" w:cs="Times New Roman"/>
          <w:sz w:val="28"/>
          <w:szCs w:val="28"/>
          <w:lang w:val="x-none"/>
        </w:rPr>
        <w:t>о наличии или отсутствии права собственности на объекты недвижимости</w:t>
      </w:r>
      <w:r w:rsidRPr="0034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</w:t>
      </w:r>
      <w:r>
        <w:rPr>
          <w:rFonts w:ascii="Times New Roman" w:hAnsi="Times New Roman" w:cs="Times New Roman"/>
          <w:sz w:val="28"/>
          <w:szCs w:val="28"/>
        </w:rPr>
        <w:t>его в</w:t>
      </w:r>
      <w:r w:rsidRPr="0034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автоматизации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электронного документооборота 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по почте.</w:t>
      </w:r>
    </w:p>
    <w:p w:rsidR="007F281D" w:rsidRDefault="007F281D" w:rsidP="007F281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ответственный за делопроизводство, в день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запрос о </w:t>
      </w:r>
      <w:r w:rsidRPr="0064642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сведений </w:t>
      </w:r>
      <w:r w:rsidRPr="00187612">
        <w:rPr>
          <w:rFonts w:ascii="Times New Roman" w:hAnsi="Times New Roman" w:cs="Times New Roman"/>
          <w:sz w:val="28"/>
          <w:szCs w:val="28"/>
          <w:lang w:val="x-none"/>
        </w:rPr>
        <w:t>о наличии или отсутствии права собственности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его в </w:t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автоматизации делопроизводства 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и предает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(лицу, </w:t>
      </w:r>
      <w:r>
        <w:rPr>
          <w:rFonts w:ascii="Times New Roman" w:hAnsi="Times New Roman" w:cs="Times New Roman"/>
          <w:sz w:val="28"/>
          <w:szCs w:val="28"/>
        </w:rPr>
        <w:t>исполняющему</w:t>
      </w:r>
      <w:r w:rsidRPr="00155B2B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81D" w:rsidRPr="001728C6" w:rsidRDefault="007F281D" w:rsidP="007F281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155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Комитета (лицо, </w:t>
      </w:r>
      <w:r w:rsidRPr="00155B2B">
        <w:rPr>
          <w:rFonts w:ascii="Times New Roman" w:hAnsi="Times New Roman" w:cs="Times New Roman"/>
          <w:sz w:val="28"/>
          <w:szCs w:val="28"/>
        </w:rPr>
        <w:t>исполняющее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получения ответа на запрос о предоставлении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сведений </w:t>
      </w:r>
      <w:r w:rsidRPr="00187612">
        <w:rPr>
          <w:rFonts w:ascii="Times New Roman" w:hAnsi="Times New Roman" w:cs="Times New Roman"/>
          <w:sz w:val="28"/>
          <w:szCs w:val="28"/>
          <w:lang w:val="x-none"/>
        </w:rPr>
        <w:t>о наличии или отсутствии права собственности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выносит резолюцию начальнику Отдела (лицу, исполняющему</w:t>
      </w:r>
      <w:r w:rsidRPr="00155B2B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), начальник Отдела (лицо, исполняющее</w:t>
      </w:r>
      <w:r w:rsidRPr="00155B2B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15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ответственному </w:t>
      </w:r>
      <w:r w:rsidRPr="001728C6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для рассмотрения и приобщения к документам, </w:t>
      </w:r>
      <w:r w:rsidRPr="00AA526D">
        <w:rPr>
          <w:rFonts w:ascii="Times New Roman" w:hAnsi="Times New Roman" w:cs="Times New Roman"/>
          <w:sz w:val="28"/>
          <w:szCs w:val="28"/>
        </w:rPr>
        <w:t>предоставленным заявителем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81D" w:rsidRPr="007F281D" w:rsidRDefault="007F281D" w:rsidP="007F28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5B1E7E">
        <w:rPr>
          <w:rFonts w:ascii="Times New Roman" w:hAnsi="Times New Roman" w:cs="Times New Roman"/>
          <w:sz w:val="28"/>
          <w:szCs w:val="28"/>
        </w:rPr>
        <w:t>.</w:t>
      </w:r>
      <w:r w:rsidRPr="005B1E7E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2213" w:rsidRPr="004E3211" w:rsidRDefault="007F281D" w:rsidP="00F62213">
      <w:pPr>
        <w:pStyle w:val="ConsPlusNormal"/>
        <w:tabs>
          <w:tab w:val="left" w:pos="1276"/>
        </w:tabs>
        <w:ind w:firstLine="709"/>
        <w:jc w:val="both"/>
      </w:pPr>
      <w:r>
        <w:t>1.5</w:t>
      </w:r>
      <w:r w:rsidR="00F62213">
        <w:t>.</w:t>
      </w:r>
      <w:r w:rsidR="00F62213">
        <w:tab/>
        <w:t xml:space="preserve">Раздел 5 </w:t>
      </w:r>
      <w:r w:rsidR="00F62213" w:rsidRPr="004E3211">
        <w:t>изложить в новой редакции:</w:t>
      </w:r>
    </w:p>
    <w:p w:rsidR="00F62213" w:rsidRPr="004E3211" w:rsidRDefault="00F62213" w:rsidP="00F62213">
      <w:pPr>
        <w:pStyle w:val="ConsPlusNormal"/>
        <w:ind w:firstLine="709"/>
        <w:jc w:val="center"/>
      </w:pPr>
      <w:r w:rsidRPr="004E3211">
        <w:t>«5. Досудебный (внесудебный) порядок обжалования решений</w:t>
      </w:r>
    </w:p>
    <w:p w:rsidR="00F62213" w:rsidRPr="004E3211" w:rsidRDefault="00F62213" w:rsidP="00F62213">
      <w:pPr>
        <w:pStyle w:val="ConsPlusNormal"/>
        <w:ind w:firstLine="709"/>
        <w:jc w:val="center"/>
      </w:pPr>
      <w:r w:rsidRPr="004E3211">
        <w:t>и действий (бездействия) органа, предоставляющего</w:t>
      </w:r>
    </w:p>
    <w:p w:rsidR="00F62213" w:rsidRPr="004E3211" w:rsidRDefault="00F62213" w:rsidP="00F62213">
      <w:pPr>
        <w:pStyle w:val="ConsPlusNormal"/>
        <w:ind w:firstLine="709"/>
        <w:jc w:val="center"/>
      </w:pPr>
      <w:r w:rsidRPr="004E3211">
        <w:t>муниципальную услугу, а также должностных лиц</w:t>
      </w:r>
    </w:p>
    <w:p w:rsidR="00F62213" w:rsidRPr="004E3211" w:rsidRDefault="00F62213" w:rsidP="00F62213">
      <w:pPr>
        <w:pStyle w:val="ConsPlusNormal"/>
        <w:ind w:firstLine="709"/>
        <w:jc w:val="center"/>
      </w:pPr>
      <w:r w:rsidRPr="004E3211">
        <w:t>или муниципальных служащих</w:t>
      </w:r>
    </w:p>
    <w:p w:rsidR="00F62213" w:rsidRPr="004E3211" w:rsidRDefault="00F62213" w:rsidP="00F62213">
      <w:pPr>
        <w:pStyle w:val="ConsPlusNormal"/>
        <w:ind w:firstLine="709"/>
        <w:jc w:val="both"/>
      </w:pP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>
        <w:t>5.1.</w:t>
      </w:r>
      <w:r>
        <w:tab/>
      </w:r>
      <w:r w:rsidRPr="004E3211">
        <w:t>Заявитель имеет право на досудебное (внесудебное) обжалование решений, действий (бездействия) Комитета, его должностных лиц или муниципальных служащих, а также решений или дейст</w:t>
      </w:r>
      <w:r>
        <w:t xml:space="preserve">вий (бездействия) работников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многофункциональный центр) </w:t>
      </w:r>
      <w:r w:rsidRPr="004E3211">
        <w:t>при предоставлении муниципальной услуги.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>
        <w:t>5.2.</w:t>
      </w:r>
      <w:r>
        <w:tab/>
      </w:r>
      <w:r w:rsidRPr="004E3211">
        <w:t>Заявитель может обратиться с жалобой, в том числе в следующих случаях: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а) нарушение срока регистрации заявления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б) нарушение срока предоставления муниципальной услуги.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>ж) отказ Комитета,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з) нарушение срока или порядка выдачи документов по результатам предоставления муниципальной услуги;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lastRenderedPageBreak/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  <w:r w:rsidRPr="004E32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>
        <w:t>5.3.</w:t>
      </w:r>
      <w:r>
        <w:tab/>
        <w:t xml:space="preserve">Жалоба подается в </w:t>
      </w:r>
      <w:r w:rsidRPr="004E3211">
        <w:t>Комитет</w:t>
      </w:r>
      <w:r>
        <w:t>,</w:t>
      </w:r>
      <w:r w:rsidRPr="004E3211">
        <w:t xml:space="preserve"> в многофункциональный центр либо учредителю многофункционального центра, в письменной форме на бумажном носителе, в том числе при личном приеме заявителя, в электронной форме.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Мурманской области. 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жалоба может быть подана такими лицами в порядке, установленном абзацем 1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 w:rsidRPr="004E3211">
        <w:t xml:space="preserve"> орган.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>
        <w:t>5.4.</w:t>
      </w:r>
      <w:r>
        <w:tab/>
      </w:r>
      <w:r w:rsidRPr="004E3211">
        <w:t>Жалоба должна содержать: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а) наименование Комитета,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в) сведения об обжалуемых решениях и действиях (бездействии) Комитета, его должностного лица либо муниципального служащего, многофункционального центра, его руководителя и (или) работника;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lastRenderedPageBreak/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>
        <w:t>5.5.</w:t>
      </w:r>
      <w:r>
        <w:tab/>
      </w:r>
      <w:r w:rsidRPr="004E3211">
        <w:t xml:space="preserve">В случае если жалоба подается через представителя заявителя, </w:t>
      </w:r>
      <w:proofErr w:type="gramStart"/>
      <w:r w:rsidRPr="004E3211">
        <w:t>предоставляется документ</w:t>
      </w:r>
      <w:proofErr w:type="gramEnd"/>
      <w:r w:rsidRPr="004E3211"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E3211">
        <w:t>представлена</w:t>
      </w:r>
      <w:proofErr w:type="gramEnd"/>
      <w:r w:rsidRPr="004E3211">
        <w:t>: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а) оформленная в соответствии с законодательством Российской Федерации доверенность (для физических лиц);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 законодательством Российской Федерации, при этом документ, удостоверяющий личность заявителя не требуется.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>
        <w:t>5.6.</w:t>
      </w:r>
      <w:r>
        <w:tab/>
      </w:r>
      <w:r w:rsidRPr="004E3211">
        <w:t xml:space="preserve">Прием жалоб в письменной форме осуществляется Комитетом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услуги) по адресу: г. Мурманск, пр. Ленина, д. №  77 в рабочие дни: понедельник - четверг с 9.00 до 17.00, пятница с 9.00 до 16.00; перерыв с 13.00 </w:t>
      </w:r>
      <w:proofErr w:type="gramStart"/>
      <w:r w:rsidRPr="004E3211">
        <w:t>до</w:t>
      </w:r>
      <w:proofErr w:type="gramEnd"/>
      <w:r w:rsidRPr="004E3211">
        <w:t xml:space="preserve"> 14.00; e-</w:t>
      </w:r>
      <w:proofErr w:type="spellStart"/>
      <w:r w:rsidRPr="004E3211">
        <w:t>mail</w:t>
      </w:r>
      <w:proofErr w:type="spellEnd"/>
      <w:r w:rsidRPr="004E3211">
        <w:t>: murmangrad@citymurmansk.com.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Время приема жалоб должно совпадать со временем предоставления муниципальных услуг.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Жалоба на решения и действия (бездействие) Комит</w:t>
      </w:r>
      <w:r>
        <w:t>ета, председателя Комитета (лицо, исполняющее</w:t>
      </w:r>
      <w:r w:rsidRPr="004E3211">
        <w:t xml:space="preserve"> его обязанности), муниципального служащего может быть направлена:</w:t>
      </w:r>
    </w:p>
    <w:p w:rsidR="00F62213" w:rsidRPr="004E3211" w:rsidRDefault="00F62213" w:rsidP="00F62213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по почте;</w:t>
      </w:r>
    </w:p>
    <w:p w:rsidR="00F62213" w:rsidRPr="004E3211" w:rsidRDefault="00F62213" w:rsidP="00F62213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через многофункциональный центр;</w:t>
      </w:r>
    </w:p>
    <w:p w:rsidR="00F62213" w:rsidRPr="004E3211" w:rsidRDefault="00F62213" w:rsidP="00F62213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информационно-телекоммуникационной сети «Интернет» посредством портала федеральной государст</w:t>
      </w:r>
      <w:r w:rsidR="007F281D">
        <w:t>венной информационной</w:t>
      </w:r>
      <w:r w:rsidR="007F281D">
        <w:tab/>
        <w:t xml:space="preserve"> системы, </w:t>
      </w:r>
      <w:r w:rsidRPr="004E3211"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 </w:t>
      </w:r>
      <w:r w:rsidRPr="004E3211">
        <w:lastRenderedPageBreak/>
        <w:t>использованием информационно-телекоммуникационной сети «Интернет» посредством портала);</w:t>
      </w:r>
    </w:p>
    <w:p w:rsidR="00F62213" w:rsidRPr="004E3211" w:rsidRDefault="00F62213" w:rsidP="00F62213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официального сайта администрации города Мурманска www.citymurmansk.ru;</w:t>
      </w:r>
    </w:p>
    <w:p w:rsidR="00F62213" w:rsidRPr="004E3211" w:rsidRDefault="00F62213" w:rsidP="00F62213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 xml:space="preserve">с использованием </w:t>
      </w:r>
      <w:r>
        <w:t>Единого</w:t>
      </w:r>
      <w:r w:rsidRPr="004E3211">
        <w:t xml:space="preserve"> портал</w:t>
      </w:r>
      <w:r>
        <w:t>а</w:t>
      </w:r>
      <w:r w:rsidRPr="004E3211">
        <w:t xml:space="preserve"> государственных и муниципал</w:t>
      </w:r>
      <w:r>
        <w:t>ьных услуг (функций)</w:t>
      </w:r>
      <w:r w:rsidRPr="004E3211">
        <w:t>;</w:t>
      </w:r>
    </w:p>
    <w:p w:rsidR="00F62213" w:rsidRPr="004E3211" w:rsidRDefault="00F62213" w:rsidP="00F62213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регионального портала государственных и муни</w:t>
      </w:r>
      <w:r>
        <w:t>ципальных услуг</w:t>
      </w:r>
      <w:r w:rsidRPr="004E3211">
        <w:t>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Многофункциональный центр обеспечивает передачу жалобы, направленной через многофункциональный центр,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 xml:space="preserve">Жалоба на решения и действия (бездействие) многофункционального центра, работника многофункционального центра </w:t>
      </w:r>
      <w:r>
        <w:t xml:space="preserve">может быть направлена по почте, </w:t>
      </w:r>
      <w:r w:rsidRPr="004E3211">
        <w:t>с использованием информацио</w:t>
      </w:r>
      <w:r>
        <w:t>нно-телекоммуникационной сети Интернет</w:t>
      </w:r>
      <w:r w:rsidRPr="004E3211">
        <w:t xml:space="preserve"> посредством портала, официального сайта многофункцион</w:t>
      </w:r>
      <w:r>
        <w:t>ального центра, Единого портала</w:t>
      </w:r>
      <w:r w:rsidRPr="004E3211">
        <w:t xml:space="preserve"> государственных и муниципал</w:t>
      </w:r>
      <w:r>
        <w:t xml:space="preserve">ьных услуг (функций) </w:t>
      </w:r>
      <w:r w:rsidRPr="004E3211">
        <w:t>либо регионального портала государственных и муниципал</w:t>
      </w:r>
      <w:r>
        <w:t>ьных услуг (функций)</w:t>
      </w:r>
      <w:r w:rsidRPr="004E3211">
        <w:t>, а также может быть принята при личном приеме заявителя, направлена по почте.</w:t>
      </w:r>
      <w:proofErr w:type="gramEnd"/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>Жалоба, поступившая в Комитет, многофункциональный центр, учредителю многофункционального центра, либо администрацию города Мурманска, подлежит рассмотрению в течение 15 рабочих дней со дня ее регистрации, а в случае обжалования отказа Комитета,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4E3211">
        <w:t xml:space="preserve"> ее регистрации.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7.</w:t>
      </w:r>
      <w:r>
        <w:tab/>
      </w:r>
      <w:r w:rsidRPr="004E3211">
        <w:t>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F62213" w:rsidRPr="004E3211" w:rsidRDefault="00F62213" w:rsidP="00F62213">
      <w:pPr>
        <w:pStyle w:val="ConsPlusNormal"/>
        <w:tabs>
          <w:tab w:val="left" w:pos="567"/>
          <w:tab w:val="left" w:pos="1134"/>
        </w:tabs>
        <w:ind w:firstLine="709"/>
        <w:jc w:val="both"/>
      </w:pPr>
      <w:proofErr w:type="gramStart"/>
      <w:r w:rsidRPr="004E3211">
        <w:t>1)</w:t>
      </w:r>
      <w:r w:rsidRPr="004E3211"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62213" w:rsidRPr="004E3211" w:rsidRDefault="00F62213" w:rsidP="00F62213">
      <w:pPr>
        <w:pStyle w:val="ConsPlusNormal"/>
        <w:tabs>
          <w:tab w:val="left" w:pos="1134"/>
        </w:tabs>
        <w:ind w:firstLine="709"/>
        <w:jc w:val="both"/>
      </w:pPr>
      <w:r w:rsidRPr="004E3211">
        <w:t>2)</w:t>
      </w:r>
      <w:r w:rsidRPr="004E3211">
        <w:tab/>
        <w:t>в удовлетворении жалобы отказывается.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 xml:space="preserve">При удовлетворении жалобы уполномоченный на ее рассмотрение орган устраняет выявленные нарушения не позднее 5 рабочих дней со дня принятия </w:t>
      </w:r>
      <w:r w:rsidRPr="004E3211">
        <w:lastRenderedPageBreak/>
        <w:t>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8</w:t>
      </w:r>
      <w:r w:rsidR="00855652">
        <w:t>.</w:t>
      </w:r>
      <w:r>
        <w:tab/>
      </w:r>
      <w:r w:rsidRPr="001A0EAC">
        <w:t>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F62213" w:rsidRPr="004E3211" w:rsidRDefault="00F62213" w:rsidP="00F62213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9.</w:t>
      </w:r>
      <w:r>
        <w:tab/>
      </w:r>
      <w:r w:rsidRPr="004E3211">
        <w:t>В ответе по результатам рассмотрения жалобы указываются:</w:t>
      </w:r>
    </w:p>
    <w:p w:rsidR="00F62213" w:rsidRPr="004E3211" w:rsidRDefault="00F62213" w:rsidP="00F62213">
      <w:pPr>
        <w:pStyle w:val="ConsPlusNormal"/>
        <w:ind w:firstLine="709"/>
        <w:jc w:val="both"/>
      </w:pPr>
      <w:proofErr w:type="gramStart"/>
      <w:r w:rsidRPr="004E3211"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в) фамилия, имя, отчество (последнее - при наличии) или наименование заявителя;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г) основания для принятия решения по жалобе;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д) принятое по жалобе решение;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ж) сведения о порядке обжалования принятого по жалобе решения.</w:t>
      </w:r>
    </w:p>
    <w:p w:rsidR="00F62213" w:rsidRPr="004E3211" w:rsidRDefault="00F62213" w:rsidP="00F62213">
      <w:pPr>
        <w:pStyle w:val="ConsPlusNormal"/>
        <w:tabs>
          <w:tab w:val="left" w:pos="1418"/>
        </w:tabs>
        <w:ind w:firstLine="709"/>
        <w:jc w:val="both"/>
      </w:pPr>
      <w:r>
        <w:t>5.10.</w:t>
      </w:r>
      <w:r>
        <w:tab/>
      </w:r>
      <w:r w:rsidRPr="004E3211"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5.1</w:t>
      </w:r>
      <w:r>
        <w:t>1.</w:t>
      </w:r>
      <w:r>
        <w:tab/>
      </w:r>
      <w:r w:rsidRPr="001A0EAC">
        <w:t>Уполномоченный на рассмотрение жалобы орган</w:t>
      </w:r>
      <w:r>
        <w:t xml:space="preserve"> </w:t>
      </w:r>
      <w:r w:rsidRPr="004E3211">
        <w:t>отказывает в удовлетворении жалобы в следующих случаях: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2213" w:rsidRPr="004E3211" w:rsidRDefault="00F62213" w:rsidP="00F62213">
      <w:pPr>
        <w:pStyle w:val="ConsPlusNormal"/>
        <w:ind w:firstLine="709"/>
        <w:jc w:val="both"/>
      </w:pPr>
      <w:r w:rsidRPr="004E3211">
        <w:t>в) наличие решения по жалобе, принятого ранее в отношении того же заявителя и по тому же предмету жалобы.</w:t>
      </w:r>
    </w:p>
    <w:p w:rsidR="00F62213" w:rsidRDefault="00F62213" w:rsidP="00F62213">
      <w:pPr>
        <w:pStyle w:val="ConsPlusNormal"/>
        <w:ind w:firstLine="709"/>
        <w:jc w:val="both"/>
      </w:pPr>
      <w:r w:rsidRPr="004E3211">
        <w:t>5.1</w:t>
      </w:r>
      <w:r>
        <w:t>2.</w:t>
      </w:r>
      <w:r>
        <w:tab/>
      </w:r>
      <w:r w:rsidRPr="004E3211">
        <w:t xml:space="preserve">В случае установления в ходе или по результатам </w:t>
      </w:r>
      <w:proofErr w:type="gramStart"/>
      <w:r w:rsidRPr="004E3211">
        <w:t>рассмотрения жалобы признаков состава административного правонарушения</w:t>
      </w:r>
      <w:proofErr w:type="gramEnd"/>
      <w:r w:rsidRPr="004E3211">
        <w:t xml:space="preserve"> или преступления </w:t>
      </w:r>
      <w:bookmarkStart w:id="0" w:name="_GoBack"/>
      <w:bookmarkEnd w:id="0"/>
      <w:r w:rsidRPr="004E3211">
        <w:t>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7F281D" w:rsidRPr="004269DB" w:rsidRDefault="007F281D" w:rsidP="0085565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DB">
        <w:rPr>
          <w:rFonts w:ascii="Times New Roman" w:hAnsi="Times New Roman" w:cs="Times New Roman"/>
          <w:sz w:val="28"/>
          <w:szCs w:val="28"/>
        </w:rPr>
        <w:t>1.6</w:t>
      </w:r>
      <w:r w:rsidR="00F62213" w:rsidRPr="004269DB">
        <w:rPr>
          <w:rFonts w:ascii="Times New Roman" w:hAnsi="Times New Roman" w:cs="Times New Roman"/>
          <w:sz w:val="28"/>
          <w:szCs w:val="28"/>
        </w:rPr>
        <w:t>.</w:t>
      </w:r>
      <w:r w:rsidR="00F62213" w:rsidRPr="004269DB">
        <w:rPr>
          <w:rFonts w:ascii="Times New Roman" w:hAnsi="Times New Roman" w:cs="Times New Roman"/>
          <w:sz w:val="28"/>
          <w:szCs w:val="28"/>
        </w:rPr>
        <w:tab/>
      </w:r>
      <w:r w:rsidRPr="004269DB">
        <w:rPr>
          <w:rFonts w:ascii="Times New Roman" w:hAnsi="Times New Roman" w:cs="Times New Roman"/>
          <w:sz w:val="28"/>
          <w:szCs w:val="28"/>
        </w:rPr>
        <w:t>В приложении № 1 к Регламенту слова «</w:t>
      </w:r>
      <w:r w:rsidRPr="004269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69DB">
        <w:rPr>
          <w:rFonts w:ascii="Times New Roman" w:hAnsi="Times New Roman" w:cs="Times New Roman"/>
          <w:sz w:val="28"/>
          <w:szCs w:val="28"/>
        </w:rPr>
        <w:t>копии страниц бланка паспорта: третьей, содержащей сведения о личности владельца паспорта, с пятой по двенадцатую, предназначенных для проставления отметок о регистрации гражданина и снятии его с регистрационного учета по месту жительства, четырнадцатой и пятнадцатой, предназначенных для производства отметок о регистрации и расторжении брака</w:t>
      </w:r>
      <w:proofErr w:type="gramStart"/>
      <w:r w:rsidRPr="004269DB">
        <w:rPr>
          <w:rFonts w:ascii="Times New Roman" w:hAnsi="Times New Roman" w:cs="Times New Roman"/>
          <w:sz w:val="28"/>
          <w:szCs w:val="28"/>
        </w:rPr>
        <w:t>.</w:t>
      </w:r>
      <w:r w:rsidR="005A4661" w:rsidRPr="004269D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A4661" w:rsidRPr="004269DB">
        <w:rPr>
          <w:rFonts w:ascii="Times New Roman" w:hAnsi="Times New Roman" w:cs="Times New Roman"/>
          <w:sz w:val="28"/>
          <w:szCs w:val="28"/>
        </w:rPr>
        <w:t>исключить.</w:t>
      </w:r>
    </w:p>
    <w:p w:rsidR="00F62213" w:rsidRDefault="005A4661" w:rsidP="00F622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F62213">
        <w:rPr>
          <w:rFonts w:ascii="Times New Roman" w:hAnsi="Times New Roman" w:cs="Times New Roman"/>
          <w:sz w:val="28"/>
          <w:szCs w:val="28"/>
        </w:rPr>
        <w:t>Приложение № 3</w:t>
      </w:r>
      <w:r w:rsidR="00F62213" w:rsidRPr="00187612">
        <w:rPr>
          <w:rFonts w:ascii="Times New Roman" w:hAnsi="Times New Roman" w:cs="Times New Roman"/>
          <w:sz w:val="28"/>
          <w:szCs w:val="28"/>
        </w:rPr>
        <w:t xml:space="preserve"> к Регламенту изложить в новой ре</w:t>
      </w:r>
      <w:r w:rsidR="00F62213"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</w:t>
      </w:r>
      <w:r w:rsidR="00F62213" w:rsidRPr="00187612">
        <w:rPr>
          <w:rFonts w:ascii="Times New Roman" w:hAnsi="Times New Roman" w:cs="Times New Roman"/>
          <w:sz w:val="28"/>
          <w:szCs w:val="28"/>
        </w:rPr>
        <w:t>.</w:t>
      </w:r>
    </w:p>
    <w:p w:rsidR="00F62213" w:rsidRPr="008B1328" w:rsidRDefault="00F62213" w:rsidP="00F622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62213" w:rsidRPr="00187612" w:rsidRDefault="00F62213" w:rsidP="00F62213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F62213" w:rsidRPr="00187612" w:rsidRDefault="00F62213" w:rsidP="00F62213">
      <w:pPr>
        <w:pStyle w:val="ConsPlusNormal"/>
        <w:tabs>
          <w:tab w:val="left" w:pos="993"/>
        </w:tabs>
        <w:ind w:firstLine="709"/>
        <w:jc w:val="both"/>
      </w:pPr>
    </w:p>
    <w:p w:rsidR="00F62213" w:rsidRPr="00187612" w:rsidRDefault="00F62213" w:rsidP="00F62213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F62213" w:rsidRPr="00187612" w:rsidRDefault="00F62213" w:rsidP="00F62213">
      <w:pPr>
        <w:pStyle w:val="ConsPlusNormal"/>
        <w:tabs>
          <w:tab w:val="left" w:pos="993"/>
        </w:tabs>
        <w:ind w:firstLine="709"/>
        <w:jc w:val="both"/>
      </w:pPr>
    </w:p>
    <w:p w:rsidR="00F62213" w:rsidRPr="00187612" w:rsidRDefault="00F62213" w:rsidP="00F62213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F62213" w:rsidRPr="00187612" w:rsidRDefault="00F62213" w:rsidP="00F62213">
      <w:pPr>
        <w:pStyle w:val="ConsPlusNormal"/>
        <w:tabs>
          <w:tab w:val="left" w:pos="993"/>
        </w:tabs>
        <w:ind w:firstLine="709"/>
        <w:jc w:val="both"/>
      </w:pPr>
    </w:p>
    <w:p w:rsidR="00F62213" w:rsidRPr="00187612" w:rsidRDefault="00F62213" w:rsidP="00F62213">
      <w:pPr>
        <w:pStyle w:val="ConsPlusNormal"/>
        <w:tabs>
          <w:tab w:val="left" w:pos="1134"/>
        </w:tabs>
        <w:ind w:firstLine="709"/>
        <w:jc w:val="both"/>
      </w:pPr>
      <w:r w:rsidRPr="00187612"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F62213" w:rsidRDefault="00F62213" w:rsidP="00F622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62213" w:rsidRDefault="00F62213" w:rsidP="00F622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62213" w:rsidRPr="00187612" w:rsidRDefault="00F62213" w:rsidP="00F622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F62213" w:rsidRPr="00187612" w:rsidRDefault="00F62213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62213" w:rsidRDefault="005A4661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F62213" w:rsidRPr="001876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6221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62213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5A4661" w:rsidRDefault="005A4661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61" w:rsidRDefault="005A4661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61" w:rsidRDefault="005A4661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61" w:rsidRDefault="005A4661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61" w:rsidRDefault="005A4661" w:rsidP="00F622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A4661" w:rsidSect="002062A4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-81914</wp:posOffset>
                </wp:positionV>
                <wp:extent cx="3000375" cy="1466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661" w:rsidRPr="00B575DD" w:rsidRDefault="005A4661" w:rsidP="005A4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 администрации города Мурманска</w:t>
                            </w:r>
                          </w:p>
                          <w:p w:rsidR="005A4661" w:rsidRDefault="005A4661" w:rsidP="005A4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от                   №</w:t>
                            </w:r>
                          </w:p>
                          <w:p w:rsidR="005A4661" w:rsidRPr="00B575DD" w:rsidRDefault="005A4661" w:rsidP="005A466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A4661" w:rsidRPr="00F53EBB" w:rsidRDefault="005A4661" w:rsidP="005A4661">
                            <w:pPr>
                              <w:pStyle w:val="ConsPlusNormal"/>
                              <w:jc w:val="center"/>
                              <w:outlineLvl w:val="1"/>
                            </w:pPr>
                            <w:r>
                              <w:t>Приложение № 3</w:t>
                            </w:r>
                          </w:p>
                          <w:p w:rsidR="005A4661" w:rsidRPr="00F53EBB" w:rsidRDefault="005A4661" w:rsidP="005A4661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5A4661" w:rsidRDefault="005A4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9.85pt;margin-top:-6.45pt;width:236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" fillcolor="white [3201]" stroked="f" strokeweight=".5pt">
                <v:textbox>
                  <w:txbxContent>
                    <w:p w:rsidR="005A4661" w:rsidRPr="00B575DD" w:rsidRDefault="005A4661" w:rsidP="005A46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 администрации города Мурманска</w:t>
                      </w:r>
                    </w:p>
                    <w:p w:rsidR="005A4661" w:rsidRDefault="005A4661" w:rsidP="005A466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от                   №</w:t>
                      </w:r>
                    </w:p>
                    <w:p w:rsidR="005A4661" w:rsidRPr="00B575DD" w:rsidRDefault="005A4661" w:rsidP="005A4661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5A4661" w:rsidRPr="00F53EBB" w:rsidRDefault="005A4661" w:rsidP="005A4661">
                      <w:pPr>
                        <w:pStyle w:val="ConsPlusNormal"/>
                        <w:jc w:val="center"/>
                        <w:outlineLvl w:val="1"/>
                      </w:pPr>
                      <w:r>
                        <w:t>Приложение № 3</w:t>
                      </w:r>
                    </w:p>
                    <w:p w:rsidR="005A4661" w:rsidRPr="00F53EBB" w:rsidRDefault="005A4661" w:rsidP="005A4661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5A4661" w:rsidRDefault="005A4661"/>
                  </w:txbxContent>
                </v:textbox>
              </v:shape>
            </w:pict>
          </mc:Fallback>
        </mc:AlternateContent>
      </w: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5A4661" w:rsidRDefault="005A4661" w:rsidP="005A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5A4661" w:rsidRPr="002B5ECD" w:rsidRDefault="005A4661" w:rsidP="005A46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5A4661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5A4661" w:rsidTr="002E0D25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5A4661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4661" w:rsidTr="002E0D2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4661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4661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661" w:rsidTr="002E0D2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4661" w:rsidTr="002E0D25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4661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4661" w:rsidTr="002E0D25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5A4661" w:rsidTr="002E0D2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661" w:rsidTr="002E0D25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4661" w:rsidTr="002E0D25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4661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1" w:rsidRPr="00536FC3" w:rsidRDefault="005A4661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61" w:rsidRDefault="005A4661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4661" w:rsidRDefault="005A4661" w:rsidP="005A46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45EA" w:rsidRDefault="000D45EA" w:rsidP="005A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45EA" w:rsidSect="002062A4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44" w:rsidRDefault="00F52B44" w:rsidP="003523C4">
      <w:pPr>
        <w:spacing w:after="0" w:line="240" w:lineRule="auto"/>
      </w:pPr>
      <w:r>
        <w:separator/>
      </w:r>
    </w:p>
  </w:endnote>
  <w:endnote w:type="continuationSeparator" w:id="0">
    <w:p w:rsidR="00F52B44" w:rsidRDefault="00F52B44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44" w:rsidRDefault="00F52B44" w:rsidP="003523C4">
      <w:pPr>
        <w:spacing w:after="0" w:line="240" w:lineRule="auto"/>
      </w:pPr>
      <w:r>
        <w:separator/>
      </w:r>
    </w:p>
  </w:footnote>
  <w:footnote w:type="continuationSeparator" w:id="0">
    <w:p w:rsidR="00F52B44" w:rsidRDefault="00F52B44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2213" w:rsidRPr="00CA6406" w:rsidRDefault="00F62213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4269DB">
          <w:rPr>
            <w:rFonts w:ascii="Times New Roman" w:hAnsi="Times New Roman" w:cs="Times New Roman"/>
            <w:noProof/>
          </w:rPr>
          <w:t>9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F62213" w:rsidRPr="00CA6406" w:rsidRDefault="00F62213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28BC"/>
    <w:rsid w:val="0002134B"/>
    <w:rsid w:val="00022989"/>
    <w:rsid w:val="00043AAC"/>
    <w:rsid w:val="0005296B"/>
    <w:rsid w:val="00063317"/>
    <w:rsid w:val="0008099C"/>
    <w:rsid w:val="00084466"/>
    <w:rsid w:val="00091BDC"/>
    <w:rsid w:val="00092068"/>
    <w:rsid w:val="00095389"/>
    <w:rsid w:val="000A4F2F"/>
    <w:rsid w:val="000C0A50"/>
    <w:rsid w:val="000C7923"/>
    <w:rsid w:val="000D45EA"/>
    <w:rsid w:val="000E47AA"/>
    <w:rsid w:val="000E5113"/>
    <w:rsid w:val="00104541"/>
    <w:rsid w:val="00117361"/>
    <w:rsid w:val="00120E51"/>
    <w:rsid w:val="001315EE"/>
    <w:rsid w:val="0014436F"/>
    <w:rsid w:val="001465A1"/>
    <w:rsid w:val="001570C4"/>
    <w:rsid w:val="00175D09"/>
    <w:rsid w:val="001835C6"/>
    <w:rsid w:val="00183DC8"/>
    <w:rsid w:val="00195A01"/>
    <w:rsid w:val="001B56F3"/>
    <w:rsid w:val="001C57CA"/>
    <w:rsid w:val="00211159"/>
    <w:rsid w:val="002218AE"/>
    <w:rsid w:val="0024176B"/>
    <w:rsid w:val="00270FCE"/>
    <w:rsid w:val="002B294C"/>
    <w:rsid w:val="002F4A9E"/>
    <w:rsid w:val="003000AE"/>
    <w:rsid w:val="00302555"/>
    <w:rsid w:val="00322583"/>
    <w:rsid w:val="00327BEA"/>
    <w:rsid w:val="00330B14"/>
    <w:rsid w:val="00333240"/>
    <w:rsid w:val="003523C4"/>
    <w:rsid w:val="003821BD"/>
    <w:rsid w:val="00382498"/>
    <w:rsid w:val="00384B25"/>
    <w:rsid w:val="00395775"/>
    <w:rsid w:val="0039623B"/>
    <w:rsid w:val="003A3B58"/>
    <w:rsid w:val="003D1383"/>
    <w:rsid w:val="003E5325"/>
    <w:rsid w:val="003F2B62"/>
    <w:rsid w:val="003F6C27"/>
    <w:rsid w:val="004269DB"/>
    <w:rsid w:val="00441529"/>
    <w:rsid w:val="00446833"/>
    <w:rsid w:val="0045271F"/>
    <w:rsid w:val="004655F6"/>
    <w:rsid w:val="00484D5B"/>
    <w:rsid w:val="004A0C3D"/>
    <w:rsid w:val="004A5C98"/>
    <w:rsid w:val="004B27D0"/>
    <w:rsid w:val="004B6D0C"/>
    <w:rsid w:val="004C3098"/>
    <w:rsid w:val="004C656E"/>
    <w:rsid w:val="004D32FE"/>
    <w:rsid w:val="004E1943"/>
    <w:rsid w:val="004E5C48"/>
    <w:rsid w:val="004F7EE0"/>
    <w:rsid w:val="005332F0"/>
    <w:rsid w:val="00557104"/>
    <w:rsid w:val="00572ABB"/>
    <w:rsid w:val="00583BB4"/>
    <w:rsid w:val="005856E4"/>
    <w:rsid w:val="005A4661"/>
    <w:rsid w:val="005A6BE1"/>
    <w:rsid w:val="005C7CFD"/>
    <w:rsid w:val="005D3BD2"/>
    <w:rsid w:val="005D6625"/>
    <w:rsid w:val="005E312E"/>
    <w:rsid w:val="005F21DA"/>
    <w:rsid w:val="005F4C8A"/>
    <w:rsid w:val="00621A22"/>
    <w:rsid w:val="00622EC6"/>
    <w:rsid w:val="006251B3"/>
    <w:rsid w:val="00632578"/>
    <w:rsid w:val="0064125D"/>
    <w:rsid w:val="0065540D"/>
    <w:rsid w:val="00695426"/>
    <w:rsid w:val="006C44DE"/>
    <w:rsid w:val="00701A02"/>
    <w:rsid w:val="00717F71"/>
    <w:rsid w:val="007338F1"/>
    <w:rsid w:val="007431C1"/>
    <w:rsid w:val="00753172"/>
    <w:rsid w:val="00773626"/>
    <w:rsid w:val="007838BC"/>
    <w:rsid w:val="007915C6"/>
    <w:rsid w:val="00793283"/>
    <w:rsid w:val="007939C9"/>
    <w:rsid w:val="007B35F7"/>
    <w:rsid w:val="007D388E"/>
    <w:rsid w:val="007D5EC1"/>
    <w:rsid w:val="007D628D"/>
    <w:rsid w:val="007F1A01"/>
    <w:rsid w:val="007F281D"/>
    <w:rsid w:val="00814FA8"/>
    <w:rsid w:val="00816E39"/>
    <w:rsid w:val="0082764B"/>
    <w:rsid w:val="00836B45"/>
    <w:rsid w:val="008426F5"/>
    <w:rsid w:val="008540C3"/>
    <w:rsid w:val="00855652"/>
    <w:rsid w:val="008A234A"/>
    <w:rsid w:val="008A5FA1"/>
    <w:rsid w:val="008B43D7"/>
    <w:rsid w:val="008B5DFF"/>
    <w:rsid w:val="008D177F"/>
    <w:rsid w:val="008E11F5"/>
    <w:rsid w:val="008F5975"/>
    <w:rsid w:val="009177C1"/>
    <w:rsid w:val="009438E7"/>
    <w:rsid w:val="00944D54"/>
    <w:rsid w:val="00955498"/>
    <w:rsid w:val="00956BB7"/>
    <w:rsid w:val="009617DA"/>
    <w:rsid w:val="0096554C"/>
    <w:rsid w:val="0097702E"/>
    <w:rsid w:val="00985D87"/>
    <w:rsid w:val="00986087"/>
    <w:rsid w:val="009B106E"/>
    <w:rsid w:val="009C01AD"/>
    <w:rsid w:val="00A10C74"/>
    <w:rsid w:val="00A132A7"/>
    <w:rsid w:val="00A15DC8"/>
    <w:rsid w:val="00A25F63"/>
    <w:rsid w:val="00A30DF4"/>
    <w:rsid w:val="00A3422E"/>
    <w:rsid w:val="00A64E20"/>
    <w:rsid w:val="00A71A94"/>
    <w:rsid w:val="00A76D6F"/>
    <w:rsid w:val="00A8647F"/>
    <w:rsid w:val="00A960C6"/>
    <w:rsid w:val="00AA6083"/>
    <w:rsid w:val="00AC10B9"/>
    <w:rsid w:val="00B04BE0"/>
    <w:rsid w:val="00B27499"/>
    <w:rsid w:val="00B3737C"/>
    <w:rsid w:val="00B45196"/>
    <w:rsid w:val="00B566D5"/>
    <w:rsid w:val="00B60D72"/>
    <w:rsid w:val="00B628E5"/>
    <w:rsid w:val="00B67E59"/>
    <w:rsid w:val="00B77884"/>
    <w:rsid w:val="00BC7A3C"/>
    <w:rsid w:val="00BD7A60"/>
    <w:rsid w:val="00BE459F"/>
    <w:rsid w:val="00BF7D77"/>
    <w:rsid w:val="00C03171"/>
    <w:rsid w:val="00C15904"/>
    <w:rsid w:val="00C47925"/>
    <w:rsid w:val="00C53BE0"/>
    <w:rsid w:val="00C56DEF"/>
    <w:rsid w:val="00C91B9D"/>
    <w:rsid w:val="00CA6406"/>
    <w:rsid w:val="00CB2A61"/>
    <w:rsid w:val="00CC51DF"/>
    <w:rsid w:val="00CD7CDE"/>
    <w:rsid w:val="00CF2283"/>
    <w:rsid w:val="00D01D49"/>
    <w:rsid w:val="00D167D9"/>
    <w:rsid w:val="00D22EA6"/>
    <w:rsid w:val="00D63025"/>
    <w:rsid w:val="00D84723"/>
    <w:rsid w:val="00DA32D9"/>
    <w:rsid w:val="00DB556D"/>
    <w:rsid w:val="00DB6C9D"/>
    <w:rsid w:val="00DD049E"/>
    <w:rsid w:val="00DD0963"/>
    <w:rsid w:val="00DF7B8B"/>
    <w:rsid w:val="00E11C2C"/>
    <w:rsid w:val="00E17CF9"/>
    <w:rsid w:val="00E41322"/>
    <w:rsid w:val="00E44580"/>
    <w:rsid w:val="00E542DD"/>
    <w:rsid w:val="00E54762"/>
    <w:rsid w:val="00E76870"/>
    <w:rsid w:val="00E77E09"/>
    <w:rsid w:val="00E807E7"/>
    <w:rsid w:val="00E86339"/>
    <w:rsid w:val="00EB4741"/>
    <w:rsid w:val="00EB7756"/>
    <w:rsid w:val="00ED6D93"/>
    <w:rsid w:val="00F07842"/>
    <w:rsid w:val="00F4372F"/>
    <w:rsid w:val="00F44354"/>
    <w:rsid w:val="00F457B5"/>
    <w:rsid w:val="00F52B44"/>
    <w:rsid w:val="00F55179"/>
    <w:rsid w:val="00F56470"/>
    <w:rsid w:val="00F62213"/>
    <w:rsid w:val="00F71AFF"/>
    <w:rsid w:val="00F801A5"/>
    <w:rsid w:val="00F8239D"/>
    <w:rsid w:val="00F83ADC"/>
    <w:rsid w:val="00FA2BCC"/>
    <w:rsid w:val="00FA7F13"/>
    <w:rsid w:val="00FB396D"/>
    <w:rsid w:val="00FC32F5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A4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A4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2160-8305-4133-A2D6-39513D66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18</cp:revision>
  <cp:lastPrinted>2018-05-31T14:24:00Z</cp:lastPrinted>
  <dcterms:created xsi:type="dcterms:W3CDTF">2017-05-25T12:26:00Z</dcterms:created>
  <dcterms:modified xsi:type="dcterms:W3CDTF">2018-06-04T13:08:00Z</dcterms:modified>
</cp:coreProperties>
</file>