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7D9" w:rsidRDefault="004417D9" w:rsidP="003777F2">
      <w:pPr>
        <w:widowControl w:val="0"/>
        <w:shd w:val="clear" w:color="auto" w:fill="FFFFFF"/>
        <w:tabs>
          <w:tab w:val="left" w:pos="426"/>
        </w:tabs>
        <w:spacing w:after="0" w:line="240" w:lineRule="auto"/>
        <w:jc w:val="center"/>
        <w:rPr>
          <w:rFonts w:ascii="Times New Roman" w:eastAsia="Calibri" w:hAnsi="Times New Roman" w:cs="Times New Roman"/>
          <w:b/>
          <w:bCs/>
          <w:color w:val="000000"/>
          <w:sz w:val="28"/>
          <w:szCs w:val="28"/>
          <w:lang w:eastAsia="ru-RU"/>
        </w:rPr>
      </w:pPr>
    </w:p>
    <w:p w:rsidR="003523C4" w:rsidRPr="0065540D" w:rsidRDefault="00637834" w:rsidP="003777F2">
      <w:pPr>
        <w:widowControl w:val="0"/>
        <w:shd w:val="clear" w:color="auto" w:fill="FFFFFF"/>
        <w:tabs>
          <w:tab w:val="left" w:pos="426"/>
        </w:tabs>
        <w:spacing w:after="0" w:line="240" w:lineRule="auto"/>
        <w:jc w:val="center"/>
        <w:rPr>
          <w:rFonts w:ascii="Times New Roman" w:eastAsia="Calibri" w:hAnsi="Times New Roman" w:cs="Times New Roman"/>
          <w:b/>
          <w:bCs/>
          <w:color w:val="000000"/>
          <w:sz w:val="28"/>
          <w:szCs w:val="28"/>
          <w:lang w:eastAsia="ru-RU"/>
        </w:rPr>
      </w:pPr>
      <w:r>
        <w:rPr>
          <w:noProof/>
          <w:lang w:eastAsia="ru-RU"/>
        </w:rPr>
        <w:drawing>
          <wp:anchor distT="0" distB="0" distL="114300" distR="114300" simplePos="0" relativeHeight="251721728" behindDoc="0" locked="0" layoutInCell="1" allowOverlap="1" wp14:anchorId="35484F03" wp14:editId="320C05B3">
            <wp:simplePos x="0" y="0"/>
            <wp:positionH relativeFrom="column">
              <wp:posOffset>2793365</wp:posOffset>
            </wp:positionH>
            <wp:positionV relativeFrom="paragraph">
              <wp:posOffset>-332105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7834" w:rsidRDefault="00637834" w:rsidP="003523C4">
      <w:pPr>
        <w:shd w:val="clear" w:color="auto" w:fill="FFFFFF"/>
        <w:spacing w:after="0" w:line="240" w:lineRule="auto"/>
        <w:jc w:val="center"/>
        <w:rPr>
          <w:rFonts w:ascii="Times New Roman" w:eastAsia="Calibri" w:hAnsi="Times New Roman" w:cs="Times New Roman"/>
          <w:b/>
          <w:bCs/>
          <w:color w:val="000000"/>
          <w:sz w:val="32"/>
          <w:szCs w:val="32"/>
          <w:lang w:eastAsia="ru-RU"/>
        </w:rPr>
      </w:pPr>
    </w:p>
    <w:p w:rsidR="00637834" w:rsidRDefault="00637834" w:rsidP="003523C4">
      <w:pPr>
        <w:shd w:val="clear" w:color="auto" w:fill="FFFFFF"/>
        <w:spacing w:after="0" w:line="240" w:lineRule="auto"/>
        <w:jc w:val="center"/>
        <w:rPr>
          <w:rFonts w:ascii="Times New Roman" w:eastAsia="Calibri" w:hAnsi="Times New Roman" w:cs="Times New Roman"/>
          <w:b/>
          <w:bCs/>
          <w:color w:val="000000"/>
          <w:sz w:val="32"/>
          <w:szCs w:val="32"/>
          <w:lang w:eastAsia="ru-RU"/>
        </w:rPr>
      </w:pPr>
    </w:p>
    <w:p w:rsidR="003523C4" w:rsidRPr="00690095" w:rsidRDefault="003523C4" w:rsidP="003523C4">
      <w:pPr>
        <w:shd w:val="clear" w:color="auto" w:fill="FFFFFF"/>
        <w:spacing w:after="0" w:line="240" w:lineRule="auto"/>
        <w:jc w:val="center"/>
        <w:rPr>
          <w:rFonts w:ascii="Times New Roman" w:eastAsia="Calibri" w:hAnsi="Times New Roman" w:cs="Times New Roman"/>
          <w:b/>
          <w:bCs/>
          <w:color w:val="000000"/>
          <w:sz w:val="32"/>
          <w:szCs w:val="32"/>
          <w:lang w:eastAsia="ru-RU"/>
        </w:rPr>
      </w:pPr>
      <w:r w:rsidRPr="00690095">
        <w:rPr>
          <w:rFonts w:ascii="Times New Roman" w:eastAsia="Calibri" w:hAnsi="Times New Roman" w:cs="Times New Roman"/>
          <w:b/>
          <w:bCs/>
          <w:color w:val="000000"/>
          <w:sz w:val="32"/>
          <w:szCs w:val="32"/>
          <w:lang w:eastAsia="ru-RU"/>
        </w:rPr>
        <w:t xml:space="preserve">АДМИНИСТРАЦИЯ ГОРОДА МУРМАНСКА </w:t>
      </w:r>
    </w:p>
    <w:p w:rsidR="003523C4" w:rsidRPr="00690095" w:rsidRDefault="003523C4" w:rsidP="003523C4">
      <w:pPr>
        <w:shd w:val="clear" w:color="auto" w:fill="FFFFFF"/>
        <w:spacing w:after="0" w:line="240" w:lineRule="auto"/>
        <w:jc w:val="center"/>
        <w:rPr>
          <w:rFonts w:ascii="Times New Roman" w:eastAsia="Calibri" w:hAnsi="Times New Roman" w:cs="Times New Roman"/>
          <w:b/>
          <w:bCs/>
          <w:color w:val="000000"/>
          <w:sz w:val="32"/>
          <w:szCs w:val="32"/>
          <w:lang w:eastAsia="ru-RU"/>
        </w:rPr>
      </w:pPr>
    </w:p>
    <w:p w:rsidR="003523C4" w:rsidRPr="00690095" w:rsidRDefault="003523C4" w:rsidP="003523C4">
      <w:pPr>
        <w:keepNext/>
        <w:spacing w:after="0" w:line="240" w:lineRule="auto"/>
        <w:ind w:right="-521" w:hanging="567"/>
        <w:jc w:val="center"/>
        <w:outlineLvl w:val="4"/>
        <w:rPr>
          <w:rFonts w:ascii="Times New Roman" w:eastAsia="Calibri" w:hAnsi="Times New Roman" w:cs="Times New Roman"/>
          <w:b/>
          <w:sz w:val="32"/>
          <w:szCs w:val="32"/>
          <w:lang w:eastAsia="ru-RU"/>
        </w:rPr>
      </w:pPr>
      <w:proofErr w:type="gramStart"/>
      <w:r w:rsidRPr="00690095">
        <w:rPr>
          <w:rFonts w:ascii="Times New Roman" w:eastAsia="Calibri" w:hAnsi="Times New Roman" w:cs="Times New Roman"/>
          <w:b/>
          <w:sz w:val="32"/>
          <w:szCs w:val="32"/>
          <w:lang w:eastAsia="ru-RU"/>
        </w:rPr>
        <w:t>П</w:t>
      </w:r>
      <w:proofErr w:type="gramEnd"/>
      <w:r w:rsidRPr="00690095">
        <w:rPr>
          <w:rFonts w:ascii="Times New Roman" w:eastAsia="Calibri" w:hAnsi="Times New Roman" w:cs="Times New Roman"/>
          <w:b/>
          <w:sz w:val="32"/>
          <w:szCs w:val="32"/>
          <w:lang w:eastAsia="ru-RU"/>
        </w:rPr>
        <w:t xml:space="preserve"> О С Т А Н О В Л Е Н И Е</w:t>
      </w:r>
    </w:p>
    <w:p w:rsidR="003523C4" w:rsidRPr="00690095" w:rsidRDefault="003523C4" w:rsidP="003523C4">
      <w:pPr>
        <w:shd w:val="clear" w:color="auto" w:fill="FFFFFF"/>
        <w:spacing w:after="0" w:line="240" w:lineRule="auto"/>
        <w:jc w:val="both"/>
        <w:rPr>
          <w:rFonts w:ascii="Times New Roman" w:eastAsia="Calibri" w:hAnsi="Times New Roman" w:cs="Times New Roman"/>
          <w:sz w:val="32"/>
          <w:szCs w:val="32"/>
          <w:lang w:eastAsia="ru-RU"/>
        </w:rPr>
      </w:pPr>
    </w:p>
    <w:p w:rsidR="00DB556D" w:rsidRPr="0065540D" w:rsidRDefault="00DB556D" w:rsidP="003523C4">
      <w:pPr>
        <w:shd w:val="clear" w:color="auto" w:fill="FFFFFF"/>
        <w:spacing w:after="0" w:line="240" w:lineRule="auto"/>
        <w:jc w:val="both"/>
        <w:rPr>
          <w:rFonts w:ascii="Times New Roman" w:eastAsia="Calibri" w:hAnsi="Times New Roman" w:cs="Times New Roman"/>
          <w:sz w:val="28"/>
          <w:szCs w:val="28"/>
          <w:lang w:eastAsia="ru-RU"/>
        </w:rPr>
      </w:pPr>
    </w:p>
    <w:p w:rsidR="007220F2" w:rsidRDefault="00204992" w:rsidP="00120E51">
      <w:pPr>
        <w:shd w:val="clear" w:color="auto" w:fill="FFFFFF"/>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w:t>
      </w:r>
      <w:r w:rsidR="003523C4" w:rsidRPr="0065540D">
        <w:rPr>
          <w:rFonts w:ascii="Times New Roman" w:eastAsia="Calibri" w:hAnsi="Times New Roman" w:cs="Times New Roman"/>
          <w:sz w:val="28"/>
          <w:szCs w:val="28"/>
          <w:lang w:eastAsia="ru-RU"/>
        </w:rPr>
        <w:tab/>
      </w:r>
      <w:r w:rsidR="003523C4" w:rsidRPr="0065540D">
        <w:rPr>
          <w:rFonts w:ascii="Times New Roman" w:eastAsia="Calibri" w:hAnsi="Times New Roman" w:cs="Times New Roman"/>
          <w:sz w:val="28"/>
          <w:szCs w:val="28"/>
          <w:lang w:eastAsia="ru-RU"/>
        </w:rPr>
        <w:tab/>
      </w:r>
      <w:r w:rsidR="003523C4" w:rsidRPr="0065540D">
        <w:rPr>
          <w:rFonts w:ascii="Times New Roman" w:eastAsia="Calibri" w:hAnsi="Times New Roman" w:cs="Times New Roman"/>
          <w:sz w:val="28"/>
          <w:szCs w:val="28"/>
          <w:lang w:eastAsia="ru-RU"/>
        </w:rPr>
        <w:tab/>
      </w:r>
      <w:r w:rsidR="003523C4" w:rsidRPr="0065540D">
        <w:rPr>
          <w:rFonts w:ascii="Times New Roman" w:eastAsia="Calibri" w:hAnsi="Times New Roman" w:cs="Times New Roman"/>
          <w:sz w:val="28"/>
          <w:szCs w:val="28"/>
          <w:lang w:eastAsia="ru-RU"/>
        </w:rPr>
        <w:tab/>
      </w:r>
      <w:r w:rsidR="00120E51" w:rsidRPr="0065540D">
        <w:rPr>
          <w:rFonts w:ascii="Times New Roman" w:eastAsia="Calibri" w:hAnsi="Times New Roman" w:cs="Times New Roman"/>
          <w:sz w:val="28"/>
          <w:szCs w:val="28"/>
          <w:lang w:eastAsia="ru-RU"/>
        </w:rPr>
        <w:tab/>
      </w:r>
      <w:r w:rsidR="00120E51" w:rsidRPr="0065540D">
        <w:rPr>
          <w:rFonts w:ascii="Times New Roman" w:eastAsia="Calibri" w:hAnsi="Times New Roman" w:cs="Times New Roman"/>
          <w:sz w:val="28"/>
          <w:szCs w:val="28"/>
          <w:lang w:eastAsia="ru-RU"/>
        </w:rPr>
        <w:tab/>
      </w:r>
      <w:r w:rsidR="00120E51" w:rsidRPr="0065540D">
        <w:rPr>
          <w:rFonts w:ascii="Times New Roman" w:eastAsia="Calibri" w:hAnsi="Times New Roman" w:cs="Times New Roman"/>
          <w:sz w:val="28"/>
          <w:szCs w:val="28"/>
          <w:lang w:eastAsia="ru-RU"/>
        </w:rPr>
        <w:tab/>
      </w:r>
      <w:r w:rsidR="00EC5ACE">
        <w:rPr>
          <w:rFonts w:ascii="Times New Roman" w:eastAsia="Calibri" w:hAnsi="Times New Roman" w:cs="Times New Roman"/>
          <w:sz w:val="28"/>
          <w:szCs w:val="28"/>
          <w:lang w:eastAsia="ru-RU"/>
        </w:rPr>
        <w:t xml:space="preserve">                                    </w:t>
      </w:r>
      <w:r w:rsidR="00DB556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______</w:t>
      </w:r>
    </w:p>
    <w:p w:rsidR="004636F1" w:rsidRDefault="004636F1" w:rsidP="00120E51">
      <w:pPr>
        <w:shd w:val="clear" w:color="auto" w:fill="FFFFFF"/>
        <w:spacing w:after="0" w:line="240" w:lineRule="auto"/>
        <w:jc w:val="both"/>
        <w:rPr>
          <w:rFonts w:ascii="Times New Roman" w:eastAsia="Calibri" w:hAnsi="Times New Roman" w:cs="Times New Roman"/>
          <w:sz w:val="28"/>
          <w:szCs w:val="28"/>
          <w:lang w:eastAsia="ru-RU"/>
        </w:rPr>
      </w:pPr>
    </w:p>
    <w:p w:rsidR="00DB556D" w:rsidRPr="0065540D" w:rsidRDefault="00DB556D" w:rsidP="00120E51">
      <w:pPr>
        <w:shd w:val="clear" w:color="auto" w:fill="FFFFFF"/>
        <w:spacing w:after="0" w:line="240" w:lineRule="auto"/>
        <w:jc w:val="both"/>
        <w:rPr>
          <w:rFonts w:ascii="Times New Roman" w:eastAsia="Calibri" w:hAnsi="Times New Roman" w:cs="Times New Roman"/>
          <w:sz w:val="28"/>
          <w:szCs w:val="28"/>
          <w:lang w:eastAsia="ru-RU"/>
        </w:rPr>
      </w:pPr>
    </w:p>
    <w:p w:rsidR="000C63BC" w:rsidRDefault="00EC5ACE" w:rsidP="000C63BC">
      <w:pPr>
        <w:pStyle w:val="2"/>
        <w:tabs>
          <w:tab w:val="left" w:pos="9781"/>
        </w:tabs>
        <w:spacing w:after="0" w:line="240" w:lineRule="auto"/>
        <w:jc w:val="center"/>
        <w:rPr>
          <w:b/>
          <w:sz w:val="28"/>
          <w:szCs w:val="28"/>
        </w:rPr>
      </w:pPr>
      <w:r w:rsidRPr="009D57E3">
        <w:rPr>
          <w:b/>
          <w:sz w:val="28"/>
          <w:szCs w:val="28"/>
        </w:rPr>
        <w:t xml:space="preserve">О внесении изменений в </w:t>
      </w:r>
      <w:r w:rsidR="00637834">
        <w:rPr>
          <w:b/>
          <w:sz w:val="28"/>
          <w:szCs w:val="28"/>
        </w:rPr>
        <w:t>постановление</w:t>
      </w:r>
      <w:r w:rsidRPr="009D57E3">
        <w:rPr>
          <w:b/>
          <w:sz w:val="28"/>
          <w:szCs w:val="28"/>
        </w:rPr>
        <w:t xml:space="preserve"> ад</w:t>
      </w:r>
      <w:r w:rsidR="00A84BF9" w:rsidRPr="009D57E3">
        <w:rPr>
          <w:b/>
          <w:sz w:val="28"/>
          <w:szCs w:val="28"/>
        </w:rPr>
        <w:t xml:space="preserve">министрации </w:t>
      </w:r>
    </w:p>
    <w:p w:rsidR="000C63BC" w:rsidRDefault="00A84BF9" w:rsidP="000C63BC">
      <w:pPr>
        <w:pStyle w:val="2"/>
        <w:tabs>
          <w:tab w:val="left" w:pos="9781"/>
        </w:tabs>
        <w:spacing w:after="0" w:line="240" w:lineRule="auto"/>
        <w:jc w:val="center"/>
        <w:rPr>
          <w:b/>
          <w:sz w:val="28"/>
          <w:szCs w:val="28"/>
        </w:rPr>
      </w:pPr>
      <w:r w:rsidRPr="009D57E3">
        <w:rPr>
          <w:b/>
          <w:sz w:val="28"/>
          <w:szCs w:val="28"/>
        </w:rPr>
        <w:t xml:space="preserve">города Мурманска от 04.07.2017 № 2171 «Об утверждении административного регламента предоставления </w:t>
      </w:r>
      <w:proofErr w:type="gramStart"/>
      <w:r w:rsidRPr="009D57E3">
        <w:rPr>
          <w:b/>
          <w:sz w:val="28"/>
          <w:szCs w:val="28"/>
        </w:rPr>
        <w:t>муниципальной</w:t>
      </w:r>
      <w:proofErr w:type="gramEnd"/>
      <w:r w:rsidRPr="009D57E3">
        <w:rPr>
          <w:b/>
          <w:sz w:val="28"/>
          <w:szCs w:val="28"/>
        </w:rPr>
        <w:t xml:space="preserve"> </w:t>
      </w:r>
    </w:p>
    <w:p w:rsidR="00A84BF9" w:rsidRPr="009D57E3" w:rsidRDefault="00A84BF9" w:rsidP="000C63BC">
      <w:pPr>
        <w:pStyle w:val="2"/>
        <w:tabs>
          <w:tab w:val="left" w:pos="9781"/>
        </w:tabs>
        <w:spacing w:after="0" w:line="240" w:lineRule="auto"/>
        <w:jc w:val="center"/>
        <w:rPr>
          <w:b/>
          <w:sz w:val="28"/>
          <w:szCs w:val="28"/>
        </w:rPr>
      </w:pPr>
      <w:r w:rsidRPr="009D57E3">
        <w:rPr>
          <w:b/>
          <w:sz w:val="28"/>
          <w:szCs w:val="28"/>
        </w:rPr>
        <w:t xml:space="preserve">услуги «Заключение соглашения о перераспределении земель и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земельного участка, находящегося в частной собственности» (в ред. </w:t>
      </w:r>
      <w:r w:rsidR="009D57E3" w:rsidRPr="009D57E3">
        <w:rPr>
          <w:b/>
          <w:sz w:val="28"/>
          <w:szCs w:val="28"/>
        </w:rPr>
        <w:t>постановлений</w:t>
      </w:r>
      <w:r w:rsidRPr="009D57E3">
        <w:rPr>
          <w:b/>
          <w:sz w:val="28"/>
          <w:szCs w:val="28"/>
        </w:rPr>
        <w:t xml:space="preserve"> от 06.06.2018 № 1674, от 27.11.2018 № 4074)</w:t>
      </w:r>
    </w:p>
    <w:p w:rsidR="00EC5ACE" w:rsidRDefault="00EC5ACE" w:rsidP="00EC5ACE">
      <w:pPr>
        <w:widowControl w:val="0"/>
        <w:autoSpaceDE w:val="0"/>
        <w:autoSpaceDN w:val="0"/>
        <w:adjustRightInd w:val="0"/>
        <w:spacing w:after="0" w:line="240" w:lineRule="auto"/>
        <w:jc w:val="both"/>
        <w:rPr>
          <w:rFonts w:ascii="Times New Roman" w:hAnsi="Times New Roman" w:cs="Times New Roman"/>
          <w:color w:val="1D1B11" w:themeColor="background2" w:themeShade="1A"/>
          <w:sz w:val="28"/>
          <w:szCs w:val="28"/>
        </w:rPr>
      </w:pPr>
    </w:p>
    <w:p w:rsidR="00637834" w:rsidRDefault="00637834" w:rsidP="00EC5ACE">
      <w:pPr>
        <w:widowControl w:val="0"/>
        <w:autoSpaceDE w:val="0"/>
        <w:autoSpaceDN w:val="0"/>
        <w:adjustRightInd w:val="0"/>
        <w:spacing w:after="0" w:line="240" w:lineRule="auto"/>
        <w:jc w:val="both"/>
        <w:rPr>
          <w:rFonts w:ascii="Times New Roman" w:hAnsi="Times New Roman" w:cs="Times New Roman"/>
          <w:color w:val="1D1B11" w:themeColor="background2" w:themeShade="1A"/>
          <w:sz w:val="28"/>
          <w:szCs w:val="28"/>
        </w:rPr>
      </w:pPr>
    </w:p>
    <w:p w:rsidR="00EC5ACE" w:rsidRDefault="00EC5ACE" w:rsidP="00EC5ACE">
      <w:pPr>
        <w:pStyle w:val="ConsPlusNormal"/>
        <w:ind w:firstLine="709"/>
        <w:jc w:val="both"/>
        <w:rPr>
          <w:color w:val="1D1B11" w:themeColor="background2" w:themeShade="1A"/>
        </w:rPr>
      </w:pPr>
      <w:proofErr w:type="gramStart"/>
      <w: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муниципального образования город Мурманск, </w:t>
      </w:r>
      <w:r w:rsidR="000C63BC">
        <w:t>р</w:t>
      </w:r>
      <w:r w:rsidR="000C63BC" w:rsidRPr="000C63BC">
        <w:t>ешение</w:t>
      </w:r>
      <w:r w:rsidR="000C63BC">
        <w:t>м</w:t>
      </w:r>
      <w:r w:rsidR="000C63BC" w:rsidRPr="000C63BC">
        <w:t xml:space="preserve"> Совета депутатов </w:t>
      </w:r>
      <w:r w:rsidR="000C63BC">
        <w:t>города Мурманска от 27.03.2015 №</w:t>
      </w:r>
      <w:r w:rsidR="000C63BC" w:rsidRPr="000C63BC">
        <w:t xml:space="preserve"> 10-130 </w:t>
      </w:r>
      <w:r w:rsidR="000C63BC">
        <w:t>«</w:t>
      </w:r>
      <w:r w:rsidR="000C63BC" w:rsidRPr="000C63BC">
        <w:t>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 земель и</w:t>
      </w:r>
      <w:proofErr w:type="gramEnd"/>
      <w:r w:rsidR="000C63BC" w:rsidRPr="000C63BC">
        <w:t xml:space="preserve"> </w:t>
      </w:r>
      <w:proofErr w:type="gramStart"/>
      <w:r w:rsidR="000C63BC" w:rsidRPr="000C63BC">
        <w:t>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о признании утратившими силу отдельных решений Со</w:t>
      </w:r>
      <w:r w:rsidR="000C63BC">
        <w:t xml:space="preserve">вета депутатов города Мурманска», </w:t>
      </w:r>
      <w:r>
        <w:t>постановлениями администрации города Мурманска от 26.02.2009 № 321 «О Порядке разработки и утверждения административных регламентов предоставления муниципальных услуг в муниципальном образовании горо</w:t>
      </w:r>
      <w:r w:rsidR="000C63BC">
        <w:t>д Мурманск», от 11.01.2013 № 01</w:t>
      </w:r>
      <w:r>
        <w:t xml:space="preserve"> «О Порядке подачи и рассмотрения жалоб на решения и</w:t>
      </w:r>
      <w:proofErr w:type="gramEnd"/>
      <w:r>
        <w:t xml:space="preserve">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w:t>
      </w:r>
      <w:r>
        <w:lastRenderedPageBreak/>
        <w:t>администрации города Мурманска учреждений и их должностных лиц, предостав</w:t>
      </w:r>
      <w:r w:rsidR="000C63BC">
        <w:t xml:space="preserve">ляющих муниципальные услуги» </w:t>
      </w:r>
      <w:proofErr w:type="gramStart"/>
      <w:r>
        <w:rPr>
          <w:b/>
          <w:bCs/>
          <w:color w:val="1D1B11" w:themeColor="background2" w:themeShade="1A"/>
        </w:rPr>
        <w:t>п</w:t>
      </w:r>
      <w:proofErr w:type="gramEnd"/>
      <w:r>
        <w:rPr>
          <w:b/>
          <w:bCs/>
          <w:color w:val="1D1B11" w:themeColor="background2" w:themeShade="1A"/>
        </w:rPr>
        <w:t xml:space="preserve"> о с т а н о в л я ю:</w:t>
      </w:r>
    </w:p>
    <w:p w:rsidR="00EC5ACE" w:rsidRDefault="00EC5ACE" w:rsidP="00EC5ACE">
      <w:pPr>
        <w:spacing w:after="0" w:line="240" w:lineRule="auto"/>
        <w:ind w:firstLine="709"/>
        <w:jc w:val="both"/>
        <w:rPr>
          <w:rFonts w:ascii="Times New Roman" w:hAnsi="Times New Roman" w:cs="Times New Roman"/>
          <w:color w:val="1D1B11" w:themeColor="background2" w:themeShade="1A"/>
          <w:sz w:val="28"/>
          <w:szCs w:val="28"/>
        </w:rPr>
      </w:pPr>
    </w:p>
    <w:p w:rsidR="00057A3C" w:rsidRDefault="00EC5ACE" w:rsidP="00EC5ACE">
      <w:pPr>
        <w:pStyle w:val="ConsPlusNormal"/>
        <w:tabs>
          <w:tab w:val="left" w:pos="993"/>
        </w:tabs>
        <w:ind w:firstLine="709"/>
        <w:jc w:val="both"/>
      </w:pPr>
      <w:r>
        <w:t>1.</w:t>
      </w:r>
      <w:r>
        <w:tab/>
      </w:r>
      <w:proofErr w:type="gramStart"/>
      <w:r w:rsidR="00057A3C">
        <w:t xml:space="preserve">Внести </w:t>
      </w:r>
      <w:r w:rsidR="00057A3C">
        <w:t>в постановление</w:t>
      </w:r>
      <w:r w:rsidR="00057A3C">
        <w:t xml:space="preserve"> администрации города Мурманска от </w:t>
      </w:r>
      <w:r w:rsidR="00057A3C" w:rsidRPr="00801592">
        <w:t>04.07.2017 № 2171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земельного участка, находящегося в частной собс</w:t>
      </w:r>
      <w:r w:rsidR="00057A3C">
        <w:t>твенности» (в ред. постановлений</w:t>
      </w:r>
      <w:r w:rsidR="00057A3C" w:rsidRPr="00801592">
        <w:t xml:space="preserve"> </w:t>
      </w:r>
      <w:r w:rsidR="00057A3C" w:rsidRPr="00EB0EBE">
        <w:t>от</w:t>
      </w:r>
      <w:proofErr w:type="gramEnd"/>
      <w:r w:rsidR="00057A3C" w:rsidRPr="00EB0EBE">
        <w:t xml:space="preserve">  </w:t>
      </w:r>
      <w:proofErr w:type="gramStart"/>
      <w:r w:rsidR="00057A3C" w:rsidRPr="00EB0EBE">
        <w:t>06.06.2018 № 1674</w:t>
      </w:r>
      <w:r w:rsidR="00057A3C">
        <w:t>, от 27.11.2018</w:t>
      </w:r>
      <w:r w:rsidR="00057A3C">
        <w:t xml:space="preserve">                 №</w:t>
      </w:r>
      <w:r w:rsidR="00057A3C">
        <w:t xml:space="preserve"> 4074</w:t>
      </w:r>
      <w:r w:rsidR="00057A3C" w:rsidRPr="00801592">
        <w:t>)</w:t>
      </w:r>
      <w:r w:rsidR="00057A3C">
        <w:t xml:space="preserve"> следующее изменение:</w:t>
      </w:r>
      <w:proofErr w:type="gramEnd"/>
    </w:p>
    <w:p w:rsidR="00057A3C" w:rsidRDefault="00057A3C" w:rsidP="00057A3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057A3C">
        <w:rPr>
          <w:rFonts w:ascii="Times New Roman" w:hAnsi="Times New Roman" w:cs="Times New Roman"/>
          <w:sz w:val="28"/>
          <w:szCs w:val="28"/>
        </w:rPr>
        <w:t>- в преамбуле постановления слова «</w:t>
      </w:r>
      <w:r w:rsidRPr="00057A3C">
        <w:rPr>
          <w:rFonts w:ascii="Times New Roman" w:hAnsi="Times New Roman" w:cs="Times New Roman"/>
          <w:sz w:val="28"/>
          <w:szCs w:val="28"/>
        </w:rPr>
        <w:t>Об утверждении Порядка управления,</w:t>
      </w:r>
      <w:r>
        <w:rPr>
          <w:rFonts w:ascii="Times New Roman" w:hAnsi="Times New Roman" w:cs="Times New Roman"/>
          <w:sz w:val="28"/>
          <w:szCs w:val="28"/>
        </w:rPr>
        <w:t xml:space="preserve"> распоряжения и использования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w:t>
      </w:r>
      <w:r w:rsidR="0024531E">
        <w:rPr>
          <w:rFonts w:ascii="Times New Roman" w:hAnsi="Times New Roman" w:cs="Times New Roman"/>
          <w:sz w:val="28"/>
          <w:szCs w:val="28"/>
        </w:rPr>
        <w:t>ного образования город Мурманск</w:t>
      </w:r>
      <w:r>
        <w:rPr>
          <w:rFonts w:ascii="Times New Roman" w:hAnsi="Times New Roman" w:cs="Times New Roman"/>
          <w:sz w:val="28"/>
          <w:szCs w:val="28"/>
        </w:rPr>
        <w:t>» заменить словами «</w:t>
      </w:r>
      <w:r>
        <w:rPr>
          <w:rFonts w:ascii="Times New Roman" w:hAnsi="Times New Roman" w:cs="Times New Roman"/>
          <w:sz w:val="28"/>
          <w:szCs w:val="28"/>
        </w:rPr>
        <w:t>Об утверждении Порядка управления, распоряжения и использования земельных участков, находящихся в собственности муниципального образования город Мурманск, а также</w:t>
      </w:r>
      <w:r>
        <w:rPr>
          <w:rFonts w:ascii="Times New Roman" w:hAnsi="Times New Roman" w:cs="Times New Roman"/>
          <w:sz w:val="28"/>
          <w:szCs w:val="28"/>
        </w:rPr>
        <w:t xml:space="preserve"> земель и</w:t>
      </w:r>
      <w:r>
        <w:rPr>
          <w:rFonts w:ascii="Times New Roman" w:hAnsi="Times New Roman" w:cs="Times New Roman"/>
          <w:sz w:val="28"/>
          <w:szCs w:val="28"/>
        </w:rPr>
        <w:t xml:space="preserve"> земельных</w:t>
      </w:r>
      <w:proofErr w:type="gramEnd"/>
      <w:r>
        <w:rPr>
          <w:rFonts w:ascii="Times New Roman" w:hAnsi="Times New Roman" w:cs="Times New Roman"/>
          <w:sz w:val="28"/>
          <w:szCs w:val="28"/>
        </w:rPr>
        <w:t xml:space="preserve"> участков, государственная собственность на которые не разграни</w:t>
      </w:r>
      <w:r w:rsidR="0024531E">
        <w:rPr>
          <w:rFonts w:ascii="Times New Roman" w:hAnsi="Times New Roman" w:cs="Times New Roman"/>
          <w:sz w:val="28"/>
          <w:szCs w:val="28"/>
        </w:rPr>
        <w:t>чена</w:t>
      </w:r>
      <w:r>
        <w:rPr>
          <w:rFonts w:ascii="Times New Roman" w:hAnsi="Times New Roman" w:cs="Times New Roman"/>
          <w:sz w:val="28"/>
          <w:szCs w:val="28"/>
        </w:rPr>
        <w:t>».</w:t>
      </w:r>
    </w:p>
    <w:p w:rsidR="00057A3C" w:rsidRDefault="00057A3C" w:rsidP="00057A3C">
      <w:pPr>
        <w:pStyle w:val="ConsPlusNormal"/>
        <w:tabs>
          <w:tab w:val="left" w:pos="993"/>
        </w:tabs>
        <w:jc w:val="both"/>
      </w:pPr>
    </w:p>
    <w:p w:rsidR="00402F7D" w:rsidRPr="00395BC2" w:rsidRDefault="00057A3C" w:rsidP="00EC5ACE">
      <w:pPr>
        <w:pStyle w:val="ConsPlusNormal"/>
        <w:tabs>
          <w:tab w:val="left" w:pos="993"/>
        </w:tabs>
        <w:ind w:firstLine="709"/>
        <w:jc w:val="both"/>
      </w:pPr>
      <w:r>
        <w:t xml:space="preserve">2. </w:t>
      </w:r>
      <w:proofErr w:type="gramStart"/>
      <w:r w:rsidR="00EC5ACE">
        <w:t xml:space="preserve">Внести в приложение к постановлению администрации города Мурманска от </w:t>
      </w:r>
      <w:r w:rsidR="00A84BF9" w:rsidRPr="00801592">
        <w:t>04.07.2017 № 2171 «Об утверждении административного регламента предоставления муниципальной услуги «Заключение соглашения о перераспределении земель и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земельного участка, находящегося в частной собс</w:t>
      </w:r>
      <w:r w:rsidR="00FE3FFE">
        <w:t>твенности» (в ред</w:t>
      </w:r>
      <w:proofErr w:type="gramEnd"/>
      <w:r w:rsidR="00FE3FFE">
        <w:t>. постановлений</w:t>
      </w:r>
      <w:r w:rsidR="00A84BF9" w:rsidRPr="00801592">
        <w:t xml:space="preserve"> </w:t>
      </w:r>
      <w:r w:rsidR="00A84BF9" w:rsidRPr="00EB0EBE">
        <w:t>от  06.06.2018 № 1674</w:t>
      </w:r>
      <w:r w:rsidR="00A84BF9">
        <w:t>, от 27.11.</w:t>
      </w:r>
      <w:r w:rsidR="00813293">
        <w:t>2018</w:t>
      </w:r>
      <w:r>
        <w:t xml:space="preserve">               №</w:t>
      </w:r>
      <w:r w:rsidR="00A84BF9">
        <w:t xml:space="preserve"> 4074</w:t>
      </w:r>
      <w:r w:rsidR="00A84BF9" w:rsidRPr="00801592">
        <w:t>)</w:t>
      </w:r>
      <w:r w:rsidR="00A84BF9">
        <w:t xml:space="preserve"> </w:t>
      </w:r>
      <w:r w:rsidR="00BA4C56" w:rsidRPr="00395BC2">
        <w:t>изменения согласно приложению к настоящему постановлению.</w:t>
      </w:r>
    </w:p>
    <w:p w:rsidR="00204992" w:rsidRPr="008B1328" w:rsidRDefault="00204992" w:rsidP="00204992">
      <w:pPr>
        <w:tabs>
          <w:tab w:val="left" w:pos="1276"/>
        </w:tabs>
        <w:autoSpaceDE w:val="0"/>
        <w:autoSpaceDN w:val="0"/>
        <w:adjustRightInd w:val="0"/>
        <w:spacing w:after="0" w:line="240" w:lineRule="auto"/>
        <w:ind w:firstLine="709"/>
        <w:jc w:val="both"/>
        <w:rPr>
          <w:rFonts w:ascii="Times New Roman" w:hAnsi="Times New Roman" w:cs="Times New Roman"/>
          <w:sz w:val="28"/>
          <w:szCs w:val="26"/>
        </w:rPr>
      </w:pPr>
    </w:p>
    <w:p w:rsidR="00204992" w:rsidRPr="00187612" w:rsidRDefault="00057A3C" w:rsidP="00204992">
      <w:pPr>
        <w:pStyle w:val="ConsPlusNormal"/>
        <w:tabs>
          <w:tab w:val="left" w:pos="1134"/>
        </w:tabs>
        <w:ind w:firstLine="709"/>
        <w:jc w:val="both"/>
      </w:pPr>
      <w:r>
        <w:t>3</w:t>
      </w:r>
      <w:r w:rsidR="00204992" w:rsidRPr="00187612">
        <w:t>.</w:t>
      </w:r>
      <w:r w:rsidR="00204992" w:rsidRPr="00187612">
        <w:tab/>
        <w:t xml:space="preserve">Отделу информационно-технического обеспечения и защиты информации администрации города Мурманска (Кузьмин А.Н.) </w:t>
      </w:r>
      <w:proofErr w:type="gramStart"/>
      <w:r w:rsidR="00204992" w:rsidRPr="00187612">
        <w:t>разместить</w:t>
      </w:r>
      <w:proofErr w:type="gramEnd"/>
      <w:r w:rsidR="00204992" w:rsidRPr="00187612">
        <w:t xml:space="preserve"> настоящее постановление </w:t>
      </w:r>
      <w:r w:rsidR="00204992">
        <w:t xml:space="preserve">с приложением </w:t>
      </w:r>
      <w:r w:rsidR="00204992" w:rsidRPr="00187612">
        <w:t>на официальном сайте администрации города Мурманска в сети Интернет.</w:t>
      </w:r>
    </w:p>
    <w:p w:rsidR="00204992" w:rsidRPr="00187612" w:rsidRDefault="00204992" w:rsidP="00204992">
      <w:pPr>
        <w:pStyle w:val="ConsPlusNormal"/>
        <w:tabs>
          <w:tab w:val="left" w:pos="993"/>
        </w:tabs>
        <w:ind w:firstLine="709"/>
        <w:jc w:val="both"/>
      </w:pPr>
    </w:p>
    <w:p w:rsidR="00204992" w:rsidRPr="00187612" w:rsidRDefault="00057A3C" w:rsidP="00204992">
      <w:pPr>
        <w:pStyle w:val="ConsPlusNormal"/>
        <w:tabs>
          <w:tab w:val="left" w:pos="1134"/>
        </w:tabs>
        <w:ind w:firstLine="709"/>
        <w:jc w:val="both"/>
      </w:pPr>
      <w:r>
        <w:t>4</w:t>
      </w:r>
      <w:r w:rsidR="00204992" w:rsidRPr="00187612">
        <w:t>.</w:t>
      </w:r>
      <w:r w:rsidR="00204992" w:rsidRPr="00187612">
        <w:tab/>
        <w:t>Редакции газеты «Вечерний Мурманск» (</w:t>
      </w:r>
      <w:proofErr w:type="gramStart"/>
      <w:r w:rsidR="00204992" w:rsidRPr="00187612">
        <w:t>Хабаров</w:t>
      </w:r>
      <w:proofErr w:type="gramEnd"/>
      <w:r w:rsidR="00204992" w:rsidRPr="00187612">
        <w:rPr>
          <w:bCs/>
        </w:rPr>
        <w:t xml:space="preserve"> В.А.) </w:t>
      </w:r>
      <w:r w:rsidR="00204992" w:rsidRPr="00187612">
        <w:t>опубликовать настоящее постановление</w:t>
      </w:r>
      <w:r w:rsidR="00204992">
        <w:t xml:space="preserve"> с приложением</w:t>
      </w:r>
      <w:r w:rsidR="00204992" w:rsidRPr="00187612">
        <w:t>.</w:t>
      </w:r>
    </w:p>
    <w:p w:rsidR="00204992" w:rsidRPr="00187612" w:rsidRDefault="00204992" w:rsidP="00204992">
      <w:pPr>
        <w:pStyle w:val="ConsPlusNormal"/>
        <w:tabs>
          <w:tab w:val="left" w:pos="993"/>
        </w:tabs>
        <w:ind w:firstLine="709"/>
        <w:jc w:val="both"/>
      </w:pPr>
    </w:p>
    <w:p w:rsidR="00204992" w:rsidRPr="00187612" w:rsidRDefault="00057A3C" w:rsidP="00204992">
      <w:pPr>
        <w:pStyle w:val="ConsPlusNormal"/>
        <w:tabs>
          <w:tab w:val="left" w:pos="1134"/>
        </w:tabs>
        <w:ind w:firstLine="709"/>
        <w:jc w:val="both"/>
      </w:pPr>
      <w:r>
        <w:t>5</w:t>
      </w:r>
      <w:r w:rsidR="00204992" w:rsidRPr="00187612">
        <w:t>.</w:t>
      </w:r>
      <w:r w:rsidR="00204992" w:rsidRPr="00187612">
        <w:tab/>
        <w:t>Настоящее постановление вступает в силу со дня официального опубликования.</w:t>
      </w:r>
    </w:p>
    <w:p w:rsidR="00204992" w:rsidRPr="00187612" w:rsidRDefault="00204992" w:rsidP="00204992">
      <w:pPr>
        <w:pStyle w:val="ConsPlusNormal"/>
        <w:tabs>
          <w:tab w:val="left" w:pos="993"/>
        </w:tabs>
        <w:ind w:firstLine="709"/>
        <w:jc w:val="both"/>
      </w:pPr>
    </w:p>
    <w:p w:rsidR="00204992" w:rsidRPr="00187612" w:rsidRDefault="00057A3C" w:rsidP="00204992">
      <w:pPr>
        <w:pStyle w:val="ConsPlusNormal"/>
        <w:tabs>
          <w:tab w:val="left" w:pos="1134"/>
        </w:tabs>
        <w:ind w:firstLine="709"/>
        <w:jc w:val="both"/>
      </w:pPr>
      <w:r>
        <w:t>6</w:t>
      </w:r>
      <w:r w:rsidR="00204992" w:rsidRPr="00187612">
        <w:t>.</w:t>
      </w:r>
      <w:r w:rsidR="00204992" w:rsidRPr="00187612">
        <w:tab/>
      </w:r>
      <w:proofErr w:type="gramStart"/>
      <w:r w:rsidR="00204992" w:rsidRPr="00187612">
        <w:t>Контроль за</w:t>
      </w:r>
      <w:proofErr w:type="gramEnd"/>
      <w:r w:rsidR="00204992" w:rsidRPr="00187612">
        <w:t xml:space="preserve"> выполнением настоящего постановления возложить на  заместителя главы администра</w:t>
      </w:r>
      <w:r w:rsidR="00204992">
        <w:t>ции города Мурманска Изотова А.В.</w:t>
      </w:r>
    </w:p>
    <w:p w:rsidR="00204992" w:rsidRDefault="00204992" w:rsidP="00204992">
      <w:pPr>
        <w:spacing w:after="0" w:line="240" w:lineRule="auto"/>
        <w:ind w:firstLine="709"/>
        <w:rPr>
          <w:rFonts w:ascii="Times New Roman" w:eastAsia="Calibri" w:hAnsi="Times New Roman" w:cs="Times New Roman"/>
          <w:b/>
          <w:spacing w:val="-4"/>
          <w:sz w:val="28"/>
          <w:szCs w:val="28"/>
          <w:lang w:eastAsia="ru-RU"/>
        </w:rPr>
      </w:pPr>
    </w:p>
    <w:p w:rsidR="00204992" w:rsidRDefault="00204992" w:rsidP="00204992">
      <w:pPr>
        <w:spacing w:after="0" w:line="240" w:lineRule="auto"/>
        <w:ind w:firstLine="709"/>
        <w:rPr>
          <w:rFonts w:ascii="Times New Roman" w:eastAsia="Calibri" w:hAnsi="Times New Roman" w:cs="Times New Roman"/>
          <w:b/>
          <w:spacing w:val="-4"/>
          <w:sz w:val="28"/>
          <w:szCs w:val="28"/>
          <w:lang w:eastAsia="ru-RU"/>
        </w:rPr>
      </w:pPr>
    </w:p>
    <w:p w:rsidR="00204992" w:rsidRPr="00187612" w:rsidRDefault="00204992" w:rsidP="00204992">
      <w:pPr>
        <w:spacing w:after="0" w:line="240" w:lineRule="auto"/>
        <w:ind w:firstLine="709"/>
        <w:rPr>
          <w:rFonts w:ascii="Times New Roman" w:eastAsia="Calibri" w:hAnsi="Times New Roman" w:cs="Times New Roman"/>
          <w:b/>
          <w:spacing w:val="-4"/>
          <w:sz w:val="28"/>
          <w:szCs w:val="28"/>
          <w:lang w:eastAsia="ru-RU"/>
        </w:rPr>
      </w:pPr>
    </w:p>
    <w:p w:rsidR="00204992" w:rsidRPr="00187612" w:rsidRDefault="00204992" w:rsidP="0020499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Глава</w:t>
      </w:r>
      <w:r w:rsidRPr="00187612">
        <w:rPr>
          <w:rFonts w:ascii="Times New Roman" w:hAnsi="Times New Roman" w:cs="Times New Roman"/>
          <w:b/>
          <w:sz w:val="28"/>
          <w:szCs w:val="28"/>
        </w:rPr>
        <w:t xml:space="preserve"> администрации </w:t>
      </w:r>
    </w:p>
    <w:p w:rsidR="00204992" w:rsidRDefault="00204992" w:rsidP="00204992">
      <w:pPr>
        <w:tabs>
          <w:tab w:val="left" w:pos="993"/>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города Мурманска</w:t>
      </w:r>
      <w:r w:rsidR="00395BC2">
        <w:rPr>
          <w:rFonts w:ascii="Times New Roman" w:hAnsi="Times New Roman" w:cs="Times New Roman"/>
          <w:b/>
          <w:sz w:val="28"/>
          <w:szCs w:val="28"/>
        </w:rPr>
        <w:t xml:space="preserve">                                                                         </w:t>
      </w:r>
      <w:r w:rsidR="00CC615A">
        <w:rPr>
          <w:rFonts w:ascii="Times New Roman" w:hAnsi="Times New Roman" w:cs="Times New Roman"/>
          <w:b/>
          <w:sz w:val="28"/>
          <w:szCs w:val="28"/>
        </w:rPr>
        <w:t xml:space="preserve">      </w:t>
      </w:r>
      <w:r>
        <w:rPr>
          <w:rFonts w:ascii="Times New Roman" w:hAnsi="Times New Roman" w:cs="Times New Roman"/>
          <w:b/>
          <w:sz w:val="28"/>
          <w:szCs w:val="28"/>
        </w:rPr>
        <w:t>А.И. Сысоев</w:t>
      </w:r>
    </w:p>
    <w:p w:rsidR="00204992" w:rsidRDefault="00204992" w:rsidP="00204992">
      <w:pPr>
        <w:tabs>
          <w:tab w:val="left" w:pos="993"/>
        </w:tabs>
        <w:spacing w:after="0" w:line="240" w:lineRule="auto"/>
        <w:jc w:val="both"/>
        <w:rPr>
          <w:rFonts w:ascii="Times New Roman" w:hAnsi="Times New Roman" w:cs="Times New Roman"/>
          <w:b/>
          <w:sz w:val="28"/>
          <w:szCs w:val="28"/>
        </w:rPr>
      </w:pPr>
    </w:p>
    <w:p w:rsidR="00204992" w:rsidRDefault="00204992" w:rsidP="00204992">
      <w:pPr>
        <w:tabs>
          <w:tab w:val="left" w:pos="993"/>
        </w:tabs>
        <w:spacing w:after="0" w:line="240" w:lineRule="auto"/>
        <w:jc w:val="both"/>
        <w:rPr>
          <w:rFonts w:ascii="Times New Roman" w:hAnsi="Times New Roman" w:cs="Times New Roman"/>
          <w:b/>
          <w:sz w:val="28"/>
          <w:szCs w:val="28"/>
        </w:rPr>
      </w:pPr>
    </w:p>
    <w:p w:rsidR="00204992" w:rsidRDefault="00204992" w:rsidP="00204992">
      <w:pPr>
        <w:tabs>
          <w:tab w:val="left" w:pos="993"/>
        </w:tabs>
        <w:spacing w:after="0" w:line="240" w:lineRule="auto"/>
        <w:jc w:val="both"/>
        <w:rPr>
          <w:rFonts w:ascii="Times New Roman" w:hAnsi="Times New Roman" w:cs="Times New Roman"/>
          <w:b/>
          <w:sz w:val="28"/>
          <w:szCs w:val="28"/>
        </w:rPr>
      </w:pPr>
    </w:p>
    <w:p w:rsidR="00204992" w:rsidRDefault="00204992" w:rsidP="00204992">
      <w:pPr>
        <w:tabs>
          <w:tab w:val="left" w:pos="993"/>
        </w:tabs>
        <w:spacing w:after="0" w:line="240" w:lineRule="auto"/>
        <w:jc w:val="both"/>
        <w:rPr>
          <w:rFonts w:ascii="Times New Roman" w:hAnsi="Times New Roman" w:cs="Times New Roman"/>
          <w:b/>
          <w:sz w:val="28"/>
          <w:szCs w:val="28"/>
        </w:rPr>
      </w:pPr>
    </w:p>
    <w:p w:rsidR="00204992" w:rsidRDefault="00204992" w:rsidP="00204992">
      <w:pPr>
        <w:tabs>
          <w:tab w:val="left" w:pos="993"/>
        </w:tabs>
        <w:spacing w:after="0" w:line="240" w:lineRule="auto"/>
        <w:jc w:val="both"/>
        <w:rPr>
          <w:rFonts w:ascii="Times New Roman" w:hAnsi="Times New Roman" w:cs="Times New Roman"/>
          <w:b/>
          <w:sz w:val="28"/>
          <w:szCs w:val="28"/>
        </w:rPr>
        <w:sectPr w:rsidR="00204992" w:rsidSect="002062A4">
          <w:headerReference w:type="default" r:id="rId10"/>
          <w:pgSz w:w="11906" w:h="16838" w:code="9"/>
          <w:pgMar w:top="1134" w:right="851" w:bottom="1134" w:left="1418" w:header="709" w:footer="709" w:gutter="0"/>
          <w:pgNumType w:start="1"/>
          <w:cols w:space="708"/>
          <w:titlePg/>
          <w:docGrid w:linePitch="360"/>
        </w:sectPr>
      </w:pPr>
    </w:p>
    <w:p w:rsidR="00204992" w:rsidRDefault="00637834" w:rsidP="0020499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719680" behindDoc="0" locked="0" layoutInCell="1" allowOverlap="1">
                <wp:simplePos x="0" y="0"/>
                <wp:positionH relativeFrom="column">
                  <wp:posOffset>3138170</wp:posOffset>
                </wp:positionH>
                <wp:positionV relativeFrom="paragraph">
                  <wp:posOffset>-81915</wp:posOffset>
                </wp:positionV>
                <wp:extent cx="3057525" cy="981075"/>
                <wp:effectExtent l="0" t="0" r="9525" b="9525"/>
                <wp:wrapNone/>
                <wp:docPr id="24" name="Поле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67E76" w:rsidRDefault="00204992" w:rsidP="00204992">
                            <w:pPr>
                              <w:spacing w:after="0" w:line="240" w:lineRule="auto"/>
                              <w:jc w:val="center"/>
                              <w:rPr>
                                <w:rFonts w:ascii="Times New Roman" w:hAnsi="Times New Roman" w:cs="Times New Roman"/>
                                <w:sz w:val="28"/>
                                <w:szCs w:val="28"/>
                              </w:rPr>
                            </w:pPr>
                            <w:r>
                              <w:rPr>
                                <w:rFonts w:ascii="Times New Roman" w:eastAsia="Calibri" w:hAnsi="Times New Roman" w:cs="Times New Roman"/>
                                <w:spacing w:val="-4"/>
                                <w:sz w:val="28"/>
                                <w:szCs w:val="28"/>
                                <w:lang w:eastAsia="ru-RU"/>
                              </w:rPr>
                              <w:t>Приложение</w:t>
                            </w:r>
                            <w:r w:rsidRPr="00F53EBB">
                              <w:rPr>
                                <w:rFonts w:ascii="Times New Roman" w:eastAsia="Calibri" w:hAnsi="Times New Roman" w:cs="Times New Roman"/>
                                <w:spacing w:val="-4"/>
                                <w:sz w:val="28"/>
                                <w:szCs w:val="28"/>
                              </w:rPr>
                              <w:t xml:space="preserve">                                                     к </w:t>
                            </w:r>
                            <w:r>
                              <w:rPr>
                                <w:rFonts w:ascii="Times New Roman" w:hAnsi="Times New Roman" w:cs="Times New Roman"/>
                                <w:sz w:val="28"/>
                                <w:szCs w:val="28"/>
                              </w:rPr>
                              <w:t xml:space="preserve">постановлению администрации </w:t>
                            </w:r>
                          </w:p>
                          <w:p w:rsidR="00204992" w:rsidRPr="00B575DD" w:rsidRDefault="00204992" w:rsidP="002049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города Мурманска</w:t>
                            </w:r>
                          </w:p>
                          <w:p w:rsidR="00204992" w:rsidRDefault="00204992" w:rsidP="00204992">
                            <w:pPr>
                              <w:spacing w:after="0" w:line="240" w:lineRule="auto"/>
                              <w:jc w:val="center"/>
                              <w:rPr>
                                <w:rFonts w:ascii="Times New Roman" w:eastAsia="Calibri" w:hAnsi="Times New Roman" w:cs="Times New Roman"/>
                                <w:spacing w:val="-4"/>
                                <w:sz w:val="28"/>
                                <w:szCs w:val="28"/>
                                <w:lang w:eastAsia="ru-RU"/>
                              </w:rPr>
                            </w:pPr>
                            <w:r>
                              <w:rPr>
                                <w:rFonts w:ascii="Times New Roman" w:eastAsia="Calibri" w:hAnsi="Times New Roman" w:cs="Times New Roman"/>
                                <w:spacing w:val="-4"/>
                                <w:sz w:val="28"/>
                                <w:szCs w:val="28"/>
                                <w:lang w:eastAsia="ru-RU"/>
                              </w:rPr>
                              <w:t>от                   №</w:t>
                            </w:r>
                          </w:p>
                          <w:p w:rsidR="00204992" w:rsidRPr="00B575DD" w:rsidRDefault="00204992" w:rsidP="00204992">
                            <w:pPr>
                              <w:spacing w:after="0" w:line="240" w:lineRule="exact"/>
                              <w:jc w:val="center"/>
                              <w:rPr>
                                <w:rFonts w:ascii="Times New Roman" w:eastAsia="Calibri" w:hAnsi="Times New Roman" w:cs="Times New Roman"/>
                                <w:spacing w:val="-4"/>
                                <w:sz w:val="28"/>
                                <w:szCs w:val="28"/>
                                <w:lang w:eastAsia="ru-RU"/>
                              </w:rPr>
                            </w:pPr>
                          </w:p>
                          <w:p w:rsidR="00204992" w:rsidRDefault="00204992" w:rsidP="002049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4" o:spid="_x0000_s1026" type="#_x0000_t202" style="position:absolute;left:0;text-align:left;margin-left:247.1pt;margin-top:-6.45pt;width:240.75pt;height:7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" fillcolor="white [3201]" stroked="f" strokeweight=".5pt">
                <v:path arrowok="t"/>
                <v:textbox>
                  <w:txbxContent>
                    <w:p w:rsidR="00B67E76" w:rsidRDefault="00204992" w:rsidP="00204992">
                      <w:pPr>
                        <w:spacing w:after="0" w:line="240" w:lineRule="auto"/>
                        <w:jc w:val="center"/>
                        <w:rPr>
                          <w:rFonts w:ascii="Times New Roman" w:hAnsi="Times New Roman" w:cs="Times New Roman"/>
                          <w:sz w:val="28"/>
                          <w:szCs w:val="28"/>
                        </w:rPr>
                      </w:pPr>
                      <w:r>
                        <w:rPr>
                          <w:rFonts w:ascii="Times New Roman" w:eastAsia="Calibri" w:hAnsi="Times New Roman" w:cs="Times New Roman"/>
                          <w:spacing w:val="-4"/>
                          <w:sz w:val="28"/>
                          <w:szCs w:val="28"/>
                          <w:lang w:eastAsia="ru-RU"/>
                        </w:rPr>
                        <w:t>Приложение</w:t>
                      </w:r>
                      <w:r w:rsidRPr="00F53EBB">
                        <w:rPr>
                          <w:rFonts w:ascii="Times New Roman" w:eastAsia="Calibri" w:hAnsi="Times New Roman" w:cs="Times New Roman"/>
                          <w:spacing w:val="-4"/>
                          <w:sz w:val="28"/>
                          <w:szCs w:val="28"/>
                        </w:rPr>
                        <w:t xml:space="preserve">                                                     к </w:t>
                      </w:r>
                      <w:r>
                        <w:rPr>
                          <w:rFonts w:ascii="Times New Roman" w:hAnsi="Times New Roman" w:cs="Times New Roman"/>
                          <w:sz w:val="28"/>
                          <w:szCs w:val="28"/>
                        </w:rPr>
                        <w:t xml:space="preserve">постановлению администрации </w:t>
                      </w:r>
                    </w:p>
                    <w:p w:rsidR="00204992" w:rsidRPr="00B575DD" w:rsidRDefault="00204992" w:rsidP="0020499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города Мурманска</w:t>
                      </w:r>
                    </w:p>
                    <w:p w:rsidR="00204992" w:rsidRDefault="00204992" w:rsidP="00204992">
                      <w:pPr>
                        <w:spacing w:after="0" w:line="240" w:lineRule="auto"/>
                        <w:jc w:val="center"/>
                        <w:rPr>
                          <w:rFonts w:ascii="Times New Roman" w:eastAsia="Calibri" w:hAnsi="Times New Roman" w:cs="Times New Roman"/>
                          <w:spacing w:val="-4"/>
                          <w:sz w:val="28"/>
                          <w:szCs w:val="28"/>
                          <w:lang w:eastAsia="ru-RU"/>
                        </w:rPr>
                      </w:pPr>
                      <w:r>
                        <w:rPr>
                          <w:rFonts w:ascii="Times New Roman" w:eastAsia="Calibri" w:hAnsi="Times New Roman" w:cs="Times New Roman"/>
                          <w:spacing w:val="-4"/>
                          <w:sz w:val="28"/>
                          <w:szCs w:val="28"/>
                          <w:lang w:eastAsia="ru-RU"/>
                        </w:rPr>
                        <w:t>от                   №</w:t>
                      </w:r>
                    </w:p>
                    <w:p w:rsidR="00204992" w:rsidRPr="00B575DD" w:rsidRDefault="00204992" w:rsidP="00204992">
                      <w:pPr>
                        <w:spacing w:after="0" w:line="240" w:lineRule="exact"/>
                        <w:jc w:val="center"/>
                        <w:rPr>
                          <w:rFonts w:ascii="Times New Roman" w:eastAsia="Calibri" w:hAnsi="Times New Roman" w:cs="Times New Roman"/>
                          <w:spacing w:val="-4"/>
                          <w:sz w:val="28"/>
                          <w:szCs w:val="28"/>
                          <w:lang w:eastAsia="ru-RU"/>
                        </w:rPr>
                      </w:pPr>
                    </w:p>
                    <w:p w:rsidR="00204992" w:rsidRDefault="00204992" w:rsidP="00204992"/>
                  </w:txbxContent>
                </v:textbox>
              </v:shape>
            </w:pict>
          </mc:Fallback>
        </mc:AlternateContent>
      </w:r>
    </w:p>
    <w:p w:rsidR="00204992" w:rsidRDefault="00204992" w:rsidP="00204992">
      <w:pPr>
        <w:spacing w:after="0" w:line="240" w:lineRule="auto"/>
        <w:jc w:val="center"/>
        <w:rPr>
          <w:rFonts w:ascii="Times New Roman" w:eastAsia="Times New Roman" w:hAnsi="Times New Roman" w:cs="Times New Roman"/>
          <w:sz w:val="28"/>
          <w:szCs w:val="28"/>
          <w:lang w:eastAsia="ru-RU"/>
        </w:rPr>
      </w:pPr>
    </w:p>
    <w:p w:rsidR="00204992" w:rsidRDefault="00204992" w:rsidP="00204992">
      <w:pPr>
        <w:spacing w:after="0" w:line="240" w:lineRule="auto"/>
        <w:jc w:val="center"/>
        <w:rPr>
          <w:rFonts w:ascii="Times New Roman" w:eastAsia="Times New Roman" w:hAnsi="Times New Roman" w:cs="Times New Roman"/>
          <w:sz w:val="28"/>
          <w:szCs w:val="28"/>
          <w:lang w:eastAsia="ru-RU"/>
        </w:rPr>
      </w:pPr>
    </w:p>
    <w:p w:rsidR="00204992" w:rsidRDefault="00204992" w:rsidP="00204992">
      <w:pPr>
        <w:spacing w:after="0" w:line="240" w:lineRule="auto"/>
        <w:jc w:val="center"/>
        <w:rPr>
          <w:rFonts w:ascii="Times New Roman" w:eastAsia="Times New Roman" w:hAnsi="Times New Roman" w:cs="Times New Roman"/>
          <w:sz w:val="28"/>
          <w:szCs w:val="28"/>
          <w:lang w:eastAsia="ru-RU"/>
        </w:rPr>
      </w:pPr>
    </w:p>
    <w:p w:rsidR="00204992" w:rsidRDefault="00204992" w:rsidP="00204992">
      <w:pPr>
        <w:spacing w:after="0" w:line="240" w:lineRule="auto"/>
        <w:jc w:val="center"/>
        <w:rPr>
          <w:rFonts w:ascii="Times New Roman" w:eastAsia="Times New Roman" w:hAnsi="Times New Roman" w:cs="Times New Roman"/>
          <w:sz w:val="28"/>
          <w:szCs w:val="28"/>
          <w:lang w:eastAsia="ru-RU"/>
        </w:rPr>
      </w:pPr>
    </w:p>
    <w:p w:rsidR="000C63BC" w:rsidRPr="00AB5A1D" w:rsidRDefault="000C63BC" w:rsidP="000C63BC">
      <w:pPr>
        <w:pStyle w:val="2"/>
        <w:tabs>
          <w:tab w:val="left" w:pos="9781"/>
        </w:tabs>
        <w:spacing w:after="0" w:line="240" w:lineRule="auto"/>
        <w:jc w:val="center"/>
        <w:rPr>
          <w:sz w:val="28"/>
          <w:szCs w:val="28"/>
        </w:rPr>
      </w:pPr>
      <w:r w:rsidRPr="00AB5A1D">
        <w:rPr>
          <w:sz w:val="28"/>
          <w:szCs w:val="28"/>
        </w:rPr>
        <w:t xml:space="preserve">Изменения в административный регламент предоставления </w:t>
      </w:r>
    </w:p>
    <w:p w:rsidR="000C63BC" w:rsidRPr="00AB5A1D" w:rsidRDefault="000C63BC" w:rsidP="000C63BC">
      <w:pPr>
        <w:pStyle w:val="2"/>
        <w:tabs>
          <w:tab w:val="left" w:pos="9781"/>
        </w:tabs>
        <w:spacing w:after="0" w:line="240" w:lineRule="auto"/>
        <w:jc w:val="center"/>
        <w:rPr>
          <w:sz w:val="28"/>
          <w:szCs w:val="28"/>
        </w:rPr>
      </w:pPr>
      <w:r w:rsidRPr="00AB5A1D">
        <w:rPr>
          <w:sz w:val="28"/>
          <w:szCs w:val="28"/>
        </w:rPr>
        <w:t>муниципальной услуги «</w:t>
      </w:r>
      <w:r w:rsidRPr="00801592">
        <w:rPr>
          <w:sz w:val="28"/>
          <w:szCs w:val="28"/>
        </w:rPr>
        <w:t>Заключение соглашения о перераспределении земель и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земельного участка, находящегося в частной собственности</w:t>
      </w:r>
      <w:r>
        <w:rPr>
          <w:sz w:val="28"/>
          <w:szCs w:val="28"/>
        </w:rPr>
        <w:t>»</w:t>
      </w:r>
    </w:p>
    <w:p w:rsidR="000C63BC" w:rsidRPr="00BD60D6" w:rsidRDefault="000C63BC" w:rsidP="000C63BC">
      <w:pPr>
        <w:pStyle w:val="2"/>
        <w:tabs>
          <w:tab w:val="left" w:pos="9781"/>
        </w:tabs>
        <w:spacing w:after="0" w:line="240" w:lineRule="auto"/>
        <w:jc w:val="center"/>
        <w:rPr>
          <w:sz w:val="28"/>
          <w:szCs w:val="28"/>
        </w:rPr>
      </w:pPr>
    </w:p>
    <w:p w:rsidR="000C63BC" w:rsidRPr="00BD60D6" w:rsidRDefault="000C63BC" w:rsidP="000C63BC">
      <w:pPr>
        <w:spacing w:after="0" w:line="240" w:lineRule="auto"/>
        <w:ind w:firstLine="709"/>
        <w:rPr>
          <w:rFonts w:ascii="Times New Roman" w:hAnsi="Times New Roman" w:cs="Times New Roman"/>
          <w:sz w:val="28"/>
          <w:szCs w:val="28"/>
        </w:rPr>
      </w:pPr>
      <w:r w:rsidRPr="00BD60D6">
        <w:rPr>
          <w:rFonts w:ascii="Times New Roman" w:hAnsi="Times New Roman" w:cs="Times New Roman"/>
          <w:sz w:val="28"/>
          <w:szCs w:val="28"/>
        </w:rPr>
        <w:t>1. Подраздел 1.3 раздела 1 изложить в новой редакции:</w:t>
      </w:r>
    </w:p>
    <w:p w:rsidR="000C63BC" w:rsidRPr="00BD60D6" w:rsidRDefault="000C63BC" w:rsidP="000C63BC">
      <w:pPr>
        <w:spacing w:after="0" w:line="240" w:lineRule="auto"/>
        <w:ind w:firstLine="709"/>
        <w:jc w:val="center"/>
        <w:rPr>
          <w:rFonts w:ascii="Times New Roman" w:hAnsi="Times New Roman" w:cs="Times New Roman"/>
          <w:sz w:val="28"/>
          <w:szCs w:val="28"/>
        </w:rPr>
      </w:pPr>
      <w:r w:rsidRPr="00BD60D6">
        <w:rPr>
          <w:rFonts w:ascii="Times New Roman" w:hAnsi="Times New Roman" w:cs="Times New Roman"/>
          <w:sz w:val="28"/>
          <w:szCs w:val="28"/>
        </w:rPr>
        <w:t>«1.3. Требования к порядку информирования о предоставлении</w:t>
      </w:r>
    </w:p>
    <w:p w:rsidR="000C63BC" w:rsidRPr="00BD60D6" w:rsidRDefault="000C63BC" w:rsidP="000C63BC">
      <w:pPr>
        <w:spacing w:after="0" w:line="240" w:lineRule="auto"/>
        <w:ind w:firstLine="709"/>
        <w:jc w:val="center"/>
        <w:rPr>
          <w:rFonts w:ascii="Times New Roman" w:hAnsi="Times New Roman" w:cs="Times New Roman"/>
          <w:sz w:val="28"/>
          <w:szCs w:val="28"/>
        </w:rPr>
      </w:pPr>
      <w:r w:rsidRPr="00BD60D6">
        <w:rPr>
          <w:rFonts w:ascii="Times New Roman" w:hAnsi="Times New Roman" w:cs="Times New Roman"/>
          <w:sz w:val="28"/>
          <w:szCs w:val="28"/>
        </w:rPr>
        <w:t>муниципальной услуги</w:t>
      </w:r>
    </w:p>
    <w:p w:rsidR="000C63BC" w:rsidRPr="00BD60D6" w:rsidRDefault="000C63BC" w:rsidP="000C63BC">
      <w:pPr>
        <w:spacing w:after="0" w:line="240" w:lineRule="auto"/>
        <w:ind w:firstLine="709"/>
        <w:rPr>
          <w:rFonts w:ascii="Times New Roman" w:hAnsi="Times New Roman" w:cs="Times New Roman"/>
          <w:sz w:val="28"/>
          <w:szCs w:val="28"/>
        </w:rPr>
      </w:pP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1.3.1. Информация, предоставляемая заинтересованным лицам о муниципальной услуге, является открытой и общедоступной.</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Основными требованиями к информированию заинтересованных лиц являются:</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достоверность и полнота информирования;</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xml:space="preserve">- четкость в изложении информации; </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xml:space="preserve">- удобство и доступность получения информации; </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оперативность предоставления информации.</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xml:space="preserve">1.3.2. </w:t>
      </w:r>
      <w:proofErr w:type="gramStart"/>
      <w:r w:rsidRPr="00BD60D6">
        <w:rPr>
          <w:rFonts w:ascii="Times New Roman" w:hAnsi="Times New Roman" w:cs="Times New Roman"/>
          <w:sz w:val="28"/>
          <w:szCs w:val="28"/>
        </w:rPr>
        <w:t>Информирование о порядке и ходе предоставления муниципальной услуги осуществляют специалисты отдела зем</w:t>
      </w:r>
      <w:r>
        <w:rPr>
          <w:rFonts w:ascii="Times New Roman" w:hAnsi="Times New Roman" w:cs="Times New Roman"/>
          <w:sz w:val="28"/>
          <w:szCs w:val="28"/>
        </w:rPr>
        <w:t>ельных отношений</w:t>
      </w:r>
      <w:r w:rsidRPr="00BD60D6">
        <w:rPr>
          <w:rFonts w:ascii="Times New Roman" w:hAnsi="Times New Roman" w:cs="Times New Roman"/>
          <w:sz w:val="28"/>
          <w:szCs w:val="28"/>
        </w:rPr>
        <w:t xml:space="preserve"> </w:t>
      </w:r>
      <w:r>
        <w:rPr>
          <w:rFonts w:ascii="Times New Roman" w:hAnsi="Times New Roman" w:cs="Times New Roman"/>
          <w:sz w:val="28"/>
          <w:szCs w:val="28"/>
        </w:rPr>
        <w:t xml:space="preserve">(далее – Отдел) </w:t>
      </w:r>
      <w:r w:rsidRPr="00BD60D6">
        <w:rPr>
          <w:rFonts w:ascii="Times New Roman" w:hAnsi="Times New Roman" w:cs="Times New Roman"/>
          <w:sz w:val="28"/>
          <w:szCs w:val="28"/>
        </w:rPr>
        <w:t>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w:t>
      </w:r>
      <w:r>
        <w:rPr>
          <w:rFonts w:ascii="Times New Roman" w:hAnsi="Times New Roman" w:cs="Times New Roman"/>
          <w:sz w:val="28"/>
          <w:szCs w:val="28"/>
        </w:rPr>
        <w:t>, специалисты комитета имущественных отношений города Мурманска (далее – муниципальные служащие к</w:t>
      </w:r>
      <w:r w:rsidRPr="00BD60D6">
        <w:rPr>
          <w:rFonts w:ascii="Times New Roman" w:hAnsi="Times New Roman" w:cs="Times New Roman"/>
          <w:sz w:val="28"/>
          <w:szCs w:val="28"/>
        </w:rPr>
        <w:t>омитета</w:t>
      </w:r>
      <w:r>
        <w:rPr>
          <w:rFonts w:ascii="Times New Roman" w:hAnsi="Times New Roman" w:cs="Times New Roman"/>
          <w:sz w:val="28"/>
          <w:szCs w:val="28"/>
        </w:rPr>
        <w:t xml:space="preserve"> имущественных отношений</w:t>
      </w:r>
      <w:r w:rsidRPr="00BD60D6">
        <w:rPr>
          <w:rFonts w:ascii="Times New Roman" w:hAnsi="Times New Roman" w:cs="Times New Roman"/>
          <w:sz w:val="28"/>
          <w:szCs w:val="28"/>
        </w:rPr>
        <w:t>, ответственные за предоста</w:t>
      </w:r>
      <w:r>
        <w:rPr>
          <w:rFonts w:ascii="Times New Roman" w:hAnsi="Times New Roman" w:cs="Times New Roman"/>
          <w:sz w:val="28"/>
          <w:szCs w:val="28"/>
        </w:rPr>
        <w:t>вление муниципальной услуги, и к</w:t>
      </w:r>
      <w:r w:rsidRPr="00BD60D6">
        <w:rPr>
          <w:rFonts w:ascii="Times New Roman" w:hAnsi="Times New Roman" w:cs="Times New Roman"/>
          <w:sz w:val="28"/>
          <w:szCs w:val="28"/>
        </w:rPr>
        <w:t>омитет</w:t>
      </w:r>
      <w:r>
        <w:rPr>
          <w:rFonts w:ascii="Times New Roman" w:hAnsi="Times New Roman" w:cs="Times New Roman"/>
          <w:sz w:val="28"/>
          <w:szCs w:val="28"/>
        </w:rPr>
        <w:t xml:space="preserve"> имущественных отношений</w:t>
      </w:r>
      <w:r w:rsidRPr="00BD60D6">
        <w:rPr>
          <w:rFonts w:ascii="Times New Roman" w:hAnsi="Times New Roman" w:cs="Times New Roman"/>
          <w:sz w:val="28"/>
          <w:szCs w:val="28"/>
        </w:rPr>
        <w:t xml:space="preserve"> соответственно).</w:t>
      </w:r>
      <w:proofErr w:type="gramEnd"/>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1.3.3. Сведения о месте нахождения, графике работы, справочных телефонах и адресах официальных сайтов, а также электронной почты Комитета размещаются:</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на официальном сайте администрации города Мурманска;</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на Едином портале государственных и муниципальных услуг (функций) (далее - Единый портал);</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 на информационных стендах, расположенных в помещениях Комитета</w:t>
      </w:r>
      <w:r>
        <w:rPr>
          <w:rFonts w:ascii="Times New Roman" w:hAnsi="Times New Roman" w:cs="Times New Roman"/>
          <w:sz w:val="28"/>
          <w:szCs w:val="28"/>
        </w:rPr>
        <w:t>, комитета имущественных отношений</w:t>
      </w:r>
      <w:r w:rsidRPr="00BD60D6">
        <w:rPr>
          <w:rFonts w:ascii="Times New Roman" w:hAnsi="Times New Roman" w:cs="Times New Roman"/>
          <w:sz w:val="28"/>
          <w:szCs w:val="28"/>
        </w:rPr>
        <w:t>.</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lastRenderedPageBreak/>
        <w:t>1.3.4. На Едином портале размещается следующая информация:</w:t>
      </w:r>
    </w:p>
    <w:p w:rsidR="000C63BC" w:rsidRPr="00BD60D6" w:rsidRDefault="000C63BC" w:rsidP="000C63BC">
      <w:pPr>
        <w:spacing w:after="0" w:line="240" w:lineRule="auto"/>
        <w:ind w:firstLine="709"/>
        <w:jc w:val="both"/>
        <w:rPr>
          <w:rFonts w:ascii="Times New Roman" w:hAnsi="Times New Roman" w:cs="Times New Roman"/>
          <w:sz w:val="28"/>
          <w:szCs w:val="28"/>
        </w:rPr>
      </w:pPr>
      <w:r w:rsidRPr="00BD60D6">
        <w:rPr>
          <w:rFonts w:ascii="Times New Roman" w:hAnsi="Times New Roman" w:cs="Times New Roman"/>
          <w:sz w:val="28"/>
          <w:szCs w:val="28"/>
        </w:rPr>
        <w:t>1) способы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2) перечень нормативных правовых актов, непосредственно регулирующих предоставление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3) исчерпывающий перечень документов, необходимых для предоставления муниципальной услуги, требования к оформле</w:t>
      </w:r>
      <w:r>
        <w:rPr>
          <w:rFonts w:ascii="Times New Roman" w:hAnsi="Times New Roman" w:cs="Times New Roman"/>
          <w:sz w:val="28"/>
          <w:szCs w:val="28"/>
        </w:rPr>
        <w:t>нию указанных документов, а так</w:t>
      </w:r>
      <w:r w:rsidRPr="006034B3">
        <w:rPr>
          <w:rFonts w:ascii="Times New Roman" w:hAnsi="Times New Roman" w:cs="Times New Roman"/>
          <w:sz w:val="28"/>
          <w:szCs w:val="28"/>
        </w:rPr>
        <w:t>же перечень документов, которые заявитель вправе представить по собственной инициативе;</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4) категория заявителей, которым предоставляется муниципальная услуга;</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5) срок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6) описание результата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7) сведения о </w:t>
      </w:r>
      <w:proofErr w:type="spellStart"/>
      <w:r w:rsidRPr="006034B3">
        <w:rPr>
          <w:rFonts w:ascii="Times New Roman" w:hAnsi="Times New Roman" w:cs="Times New Roman"/>
          <w:sz w:val="28"/>
          <w:szCs w:val="28"/>
        </w:rPr>
        <w:t>возмездности</w:t>
      </w:r>
      <w:proofErr w:type="spellEnd"/>
      <w:r w:rsidRPr="006034B3">
        <w:rPr>
          <w:rFonts w:ascii="Times New Roman" w:hAnsi="Times New Roman" w:cs="Times New Roman"/>
          <w:sz w:val="28"/>
          <w:szCs w:val="28"/>
        </w:rPr>
        <w:t xml:space="preserve"> (безвозмездности)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9)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10) формы заявлений (уведомлений, сообщений), используемые при предоставлении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бесплатно.</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1.3.6.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1.3.7. Индивидуальное информирование заявителей о муниципальной услуге осуществляется:</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в устной форме лично или по телефону;</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в письменной форме – по письменным обращениям, поступившим в адрес Комитета</w:t>
      </w:r>
      <w:r>
        <w:rPr>
          <w:rFonts w:ascii="Times New Roman" w:hAnsi="Times New Roman" w:cs="Times New Roman"/>
          <w:sz w:val="28"/>
          <w:szCs w:val="28"/>
        </w:rPr>
        <w:t>, комитета имущественных отношений</w:t>
      </w:r>
      <w:r w:rsidRPr="006034B3">
        <w:rPr>
          <w:rFonts w:ascii="Times New Roman" w:hAnsi="Times New Roman" w:cs="Times New Roman"/>
          <w:sz w:val="28"/>
          <w:szCs w:val="28"/>
        </w:rPr>
        <w:t xml:space="preserve"> посредством почтовых отправлений или электронных средств коммуникации.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1.3.8. При консультировании о порядке предоставления муниципальной услуги муниципальный служащий Комитета, </w:t>
      </w:r>
      <w:r>
        <w:rPr>
          <w:rFonts w:ascii="Times New Roman" w:hAnsi="Times New Roman" w:cs="Times New Roman"/>
          <w:sz w:val="28"/>
          <w:szCs w:val="28"/>
        </w:rPr>
        <w:t>комитета имущественных отношений ответственные</w:t>
      </w:r>
      <w:r w:rsidRPr="006034B3">
        <w:rPr>
          <w:rFonts w:ascii="Times New Roman" w:hAnsi="Times New Roman" w:cs="Times New Roman"/>
          <w:sz w:val="28"/>
          <w:szCs w:val="28"/>
        </w:rPr>
        <w:t xml:space="preserve"> за предоставление муниципальной услуги, обязаны проинформировать заявителя:</w:t>
      </w:r>
    </w:p>
    <w:p w:rsidR="000C63BC" w:rsidRPr="006034B3" w:rsidRDefault="000C63BC" w:rsidP="000C63BC">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6034B3">
        <w:rPr>
          <w:rFonts w:ascii="Times New Roman" w:hAnsi="Times New Roman" w:cs="Times New Roman"/>
          <w:sz w:val="28"/>
          <w:szCs w:val="28"/>
        </w:rPr>
        <w:t xml:space="preserve">о перечне документов, необходимых для предоставления муниципальной услуги, в том числе о документах, которые он должен представить самостоятельно, и документах, которые Комитет должен получить </w:t>
      </w:r>
      <w:r w:rsidRPr="006034B3">
        <w:rPr>
          <w:rFonts w:ascii="Times New Roman" w:hAnsi="Times New Roman" w:cs="Times New Roman"/>
          <w:sz w:val="28"/>
          <w:szCs w:val="28"/>
        </w:rPr>
        <w:lastRenderedPageBreak/>
        <w:t>в рамках межведомственного взаимодействия, если заявитель не представит их по собственной инициативе;</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 сроках принятия решения о предоставлении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об основаниях и условиях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об основаниях отказа в приеме документов, необходимых для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об основаниях отказа в предоставлении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 порядке получения консультаций по вопросам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 порядке обжалования решений, действий или бездействия Комитета,</w:t>
      </w:r>
      <w:r>
        <w:rPr>
          <w:rFonts w:ascii="Times New Roman" w:hAnsi="Times New Roman" w:cs="Times New Roman"/>
          <w:sz w:val="28"/>
          <w:szCs w:val="28"/>
        </w:rPr>
        <w:t xml:space="preserve"> комитета имущественных отношений,</w:t>
      </w:r>
      <w:r w:rsidRPr="006034B3">
        <w:rPr>
          <w:rFonts w:ascii="Times New Roman" w:hAnsi="Times New Roman" w:cs="Times New Roman"/>
          <w:sz w:val="28"/>
          <w:szCs w:val="28"/>
        </w:rPr>
        <w:t xml:space="preserve"> а также должностных лиц и муниципальных служащих Комитета</w:t>
      </w:r>
      <w:r>
        <w:rPr>
          <w:rFonts w:ascii="Times New Roman" w:hAnsi="Times New Roman" w:cs="Times New Roman"/>
          <w:sz w:val="28"/>
          <w:szCs w:val="28"/>
        </w:rPr>
        <w:t>, комитета имущественных отношений</w:t>
      </w:r>
      <w:r w:rsidRPr="006034B3">
        <w:rPr>
          <w:rFonts w:ascii="Times New Roman" w:hAnsi="Times New Roman" w:cs="Times New Roman"/>
          <w:sz w:val="28"/>
          <w:szCs w:val="28"/>
        </w:rPr>
        <w:t>.</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1.3.9. При ответе на телефонные звонки и при устном обращении граждан муниципальный служащий Комитета, </w:t>
      </w:r>
      <w:r>
        <w:rPr>
          <w:rFonts w:ascii="Times New Roman" w:hAnsi="Times New Roman" w:cs="Times New Roman"/>
          <w:sz w:val="28"/>
          <w:szCs w:val="28"/>
        </w:rPr>
        <w:t xml:space="preserve">комитета имущественных отношений </w:t>
      </w:r>
      <w:r w:rsidRPr="006034B3">
        <w:rPr>
          <w:rFonts w:ascii="Times New Roman" w:hAnsi="Times New Roman" w:cs="Times New Roman"/>
          <w:sz w:val="28"/>
          <w:szCs w:val="28"/>
        </w:rPr>
        <w:t>о</w:t>
      </w:r>
      <w:r>
        <w:rPr>
          <w:rFonts w:ascii="Times New Roman" w:hAnsi="Times New Roman" w:cs="Times New Roman"/>
          <w:sz w:val="28"/>
          <w:szCs w:val="28"/>
        </w:rPr>
        <w:t>тветственные за предоставление м</w:t>
      </w:r>
      <w:r w:rsidRPr="006034B3">
        <w:rPr>
          <w:rFonts w:ascii="Times New Roman" w:hAnsi="Times New Roman" w:cs="Times New Roman"/>
          <w:sz w:val="28"/>
          <w:szCs w:val="28"/>
        </w:rPr>
        <w:t>униципальной услуги, в</w:t>
      </w:r>
      <w:r>
        <w:rPr>
          <w:rFonts w:ascii="Times New Roman" w:hAnsi="Times New Roman" w:cs="Times New Roman"/>
          <w:sz w:val="28"/>
          <w:szCs w:val="28"/>
        </w:rPr>
        <w:t xml:space="preserve"> пределах своей компетенции дают</w:t>
      </w:r>
      <w:r w:rsidRPr="006034B3">
        <w:rPr>
          <w:rFonts w:ascii="Times New Roman" w:hAnsi="Times New Roman" w:cs="Times New Roman"/>
          <w:sz w:val="28"/>
          <w:szCs w:val="28"/>
        </w:rPr>
        <w:t xml:space="preserve"> ответ самостоятельно.</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В случае</w:t>
      </w:r>
      <w:proofErr w:type="gramStart"/>
      <w:r w:rsidRPr="006034B3">
        <w:rPr>
          <w:rFonts w:ascii="Times New Roman" w:hAnsi="Times New Roman" w:cs="Times New Roman"/>
          <w:sz w:val="28"/>
          <w:szCs w:val="28"/>
        </w:rPr>
        <w:t>,</w:t>
      </w:r>
      <w:proofErr w:type="gramEnd"/>
      <w:r w:rsidRPr="006034B3">
        <w:rPr>
          <w:rFonts w:ascii="Times New Roman" w:hAnsi="Times New Roman" w:cs="Times New Roman"/>
          <w:sz w:val="28"/>
          <w:szCs w:val="28"/>
        </w:rPr>
        <w:t xml:space="preserve"> если для подготовки ответа требуется продолжительное время либо муниципальный служащий Комитета, </w:t>
      </w:r>
      <w:r>
        <w:rPr>
          <w:rFonts w:ascii="Times New Roman" w:hAnsi="Times New Roman" w:cs="Times New Roman"/>
          <w:sz w:val="28"/>
          <w:szCs w:val="28"/>
        </w:rPr>
        <w:t>ответственный за предоставление муниципальной услуги, или комитета имущественных отношений, ответственный за предоставление муниципальной услуги, не может</w:t>
      </w:r>
      <w:r w:rsidRPr="006034B3">
        <w:rPr>
          <w:rFonts w:ascii="Times New Roman" w:hAnsi="Times New Roman" w:cs="Times New Roman"/>
          <w:sz w:val="28"/>
          <w:szCs w:val="28"/>
        </w:rPr>
        <w:t xml:space="preserve"> в данный момент ответить на вопрос самостоятельно, он обязан выбрать один из вариантов дальнейших действий:</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а) предложить заявителю обратиться за необходимой информацией в письменном виде;</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б) согласовать с заявителем другое время для проведения устного информирования.</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15 минут. </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1.3.11. Информирование осуществляется также путем публикации информационных материалов в средствах массовой информации.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1.3.12. На информационных стендах размещается следующая информация:</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полное наименование Комитета, </w:t>
      </w:r>
      <w:r>
        <w:rPr>
          <w:rFonts w:ascii="Times New Roman" w:hAnsi="Times New Roman" w:cs="Times New Roman"/>
          <w:sz w:val="28"/>
          <w:szCs w:val="28"/>
        </w:rPr>
        <w:t xml:space="preserve">комитета имущественных отношений, </w:t>
      </w:r>
      <w:r w:rsidRPr="006034B3">
        <w:rPr>
          <w:rFonts w:ascii="Times New Roman" w:hAnsi="Times New Roman" w:cs="Times New Roman"/>
          <w:sz w:val="28"/>
          <w:szCs w:val="28"/>
        </w:rPr>
        <w:t>его структурного подразделения, предоставляющего муниципальную услугу;</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адрес, контактные телефоны, график работы, фамилии, имена, отчества и должности муниципальных служащих, осуществляющих прием и консультирование заявителей;</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образцы оформления заявлений;</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перечень документов, необходимых для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перечень оснований для отказа в приеме документов, необходимых для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lastRenderedPageBreak/>
        <w:t>- перечень оснований для отказа в предоставлении муниципальной услуги;</w:t>
      </w:r>
    </w:p>
    <w:p w:rsidR="000C63BC" w:rsidRPr="00127E9A" w:rsidRDefault="000C63BC" w:rsidP="000C63BC">
      <w:pPr>
        <w:spacing w:after="0" w:line="240" w:lineRule="auto"/>
        <w:ind w:firstLine="709"/>
        <w:jc w:val="both"/>
        <w:rPr>
          <w:rFonts w:ascii="Times New Roman" w:eastAsia="Calibri" w:hAnsi="Times New Roman" w:cs="Times New Roman"/>
          <w:sz w:val="28"/>
          <w:szCs w:val="28"/>
        </w:rPr>
      </w:pPr>
      <w:r w:rsidRPr="006034B3">
        <w:rPr>
          <w:rFonts w:ascii="Times New Roman" w:hAnsi="Times New Roman" w:cs="Times New Roman"/>
          <w:sz w:val="28"/>
          <w:szCs w:val="28"/>
        </w:rPr>
        <w:t xml:space="preserve">- порядок обжалования решений и действий (бездействия) Комитета, </w:t>
      </w:r>
      <w:r>
        <w:rPr>
          <w:rFonts w:ascii="Times New Roman" w:hAnsi="Times New Roman" w:cs="Times New Roman"/>
          <w:sz w:val="28"/>
          <w:szCs w:val="28"/>
        </w:rPr>
        <w:t xml:space="preserve">комитета имущественных отношений, </w:t>
      </w:r>
      <w:r w:rsidRPr="006034B3">
        <w:rPr>
          <w:rFonts w:ascii="Times New Roman" w:hAnsi="Times New Roman" w:cs="Times New Roman"/>
          <w:sz w:val="28"/>
          <w:szCs w:val="28"/>
        </w:rPr>
        <w:t>его должностного лица либо муниципального служащего, предоставляющего муниципальную услугу</w:t>
      </w:r>
      <w:proofErr w:type="gramStart"/>
      <w:r w:rsidRPr="006034B3">
        <w:rPr>
          <w:rFonts w:ascii="Times New Roman" w:hAnsi="Times New Roman" w:cs="Times New Roman"/>
          <w:sz w:val="28"/>
          <w:szCs w:val="28"/>
        </w:rPr>
        <w:t>.</w:t>
      </w:r>
      <w:r w:rsidRPr="006034B3">
        <w:rPr>
          <w:rFonts w:ascii="Times New Roman" w:eastAsia="Calibri" w:hAnsi="Times New Roman" w:cs="Times New Roman"/>
          <w:sz w:val="28"/>
          <w:szCs w:val="28"/>
        </w:rPr>
        <w:t>».</w:t>
      </w:r>
      <w:proofErr w:type="gramEnd"/>
    </w:p>
    <w:p w:rsidR="000C63BC" w:rsidRPr="00A20DED" w:rsidRDefault="000C63BC" w:rsidP="000C63BC">
      <w:pPr>
        <w:spacing w:after="0" w:line="240" w:lineRule="auto"/>
        <w:ind w:firstLine="709"/>
        <w:rPr>
          <w:rFonts w:ascii="Times New Roman" w:hAnsi="Times New Roman" w:cs="Times New Roman"/>
          <w:sz w:val="28"/>
          <w:szCs w:val="28"/>
        </w:rPr>
      </w:pPr>
      <w:r w:rsidRPr="003C45D5">
        <w:rPr>
          <w:rFonts w:ascii="Times New Roman" w:hAnsi="Times New Roman" w:cs="Times New Roman"/>
          <w:sz w:val="28"/>
          <w:szCs w:val="28"/>
        </w:rPr>
        <w:t>2.</w:t>
      </w:r>
      <w:r w:rsidRPr="00A50614">
        <w:t xml:space="preserve"> </w:t>
      </w:r>
      <w:r>
        <w:rPr>
          <w:rFonts w:ascii="Times New Roman" w:hAnsi="Times New Roman" w:cs="Times New Roman"/>
          <w:sz w:val="28"/>
          <w:szCs w:val="28"/>
        </w:rPr>
        <w:t>Наименование подраздела</w:t>
      </w:r>
      <w:r w:rsidRPr="00A20DED">
        <w:rPr>
          <w:rFonts w:ascii="Times New Roman" w:hAnsi="Times New Roman" w:cs="Times New Roman"/>
          <w:sz w:val="28"/>
          <w:szCs w:val="28"/>
        </w:rPr>
        <w:t xml:space="preserve"> 2.5 раздела 2 изложить в новой редакции:</w:t>
      </w:r>
    </w:p>
    <w:p w:rsidR="000C63BC" w:rsidRPr="00A20DED" w:rsidRDefault="000C63BC" w:rsidP="000C63BC">
      <w:pPr>
        <w:spacing w:after="0" w:line="240" w:lineRule="auto"/>
        <w:ind w:firstLine="709"/>
        <w:jc w:val="center"/>
        <w:rPr>
          <w:rFonts w:ascii="Times New Roman" w:hAnsi="Times New Roman" w:cs="Times New Roman"/>
          <w:sz w:val="28"/>
          <w:szCs w:val="28"/>
        </w:rPr>
      </w:pPr>
      <w:r w:rsidRPr="00A20DED">
        <w:rPr>
          <w:rFonts w:ascii="Times New Roman" w:hAnsi="Times New Roman" w:cs="Times New Roman"/>
          <w:sz w:val="28"/>
          <w:szCs w:val="28"/>
        </w:rPr>
        <w:t>«2.5. Нормативные правовые акты, регулирующие предоставление</w:t>
      </w:r>
    </w:p>
    <w:p w:rsidR="000C63BC" w:rsidRPr="003C45D5" w:rsidRDefault="000C63BC" w:rsidP="000C63BC">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м</w:t>
      </w:r>
      <w:r w:rsidRPr="00A20DED">
        <w:rPr>
          <w:rFonts w:ascii="Times New Roman" w:hAnsi="Times New Roman" w:cs="Times New Roman"/>
          <w:sz w:val="28"/>
          <w:szCs w:val="28"/>
        </w:rPr>
        <w:t>униципальной услуги»</w:t>
      </w:r>
    </w:p>
    <w:p w:rsidR="000C63BC" w:rsidRPr="00A50614" w:rsidRDefault="000C63BC" w:rsidP="000C63BC">
      <w:pPr>
        <w:pStyle w:val="ConsPlusNormal"/>
        <w:ind w:firstLine="709"/>
        <w:jc w:val="both"/>
      </w:pPr>
      <w:r>
        <w:t xml:space="preserve">3. </w:t>
      </w:r>
      <w:r w:rsidRPr="00A50614">
        <w:t>Абзац 1 подраздела 2.5 раздела 2 изложить в новой редакции:</w:t>
      </w:r>
    </w:p>
    <w:p w:rsidR="000C63BC" w:rsidRPr="00A50614" w:rsidRDefault="000C63BC" w:rsidP="000C63BC">
      <w:pPr>
        <w:pStyle w:val="ConsPlusNormal"/>
        <w:ind w:firstLine="709"/>
        <w:jc w:val="both"/>
      </w:pPr>
      <w:r w:rsidRPr="00A50614">
        <w:t xml:space="preserve">«2.5.1. Предоставление муниципальной услуги осуществляется в соответствии </w:t>
      </w:r>
      <w:proofErr w:type="gramStart"/>
      <w:r w:rsidRPr="00A50614">
        <w:t>с</w:t>
      </w:r>
      <w:proofErr w:type="gramEnd"/>
      <w:r w:rsidRPr="00A50614">
        <w:t>:».</w:t>
      </w:r>
    </w:p>
    <w:p w:rsidR="000C63BC" w:rsidRPr="00A20DED" w:rsidRDefault="000C63BC" w:rsidP="000C63BC">
      <w:pPr>
        <w:pStyle w:val="ConsPlusNormal"/>
        <w:ind w:firstLine="709"/>
        <w:jc w:val="both"/>
      </w:pPr>
      <w:r>
        <w:t>4. Абзац 15</w:t>
      </w:r>
      <w:r w:rsidRPr="00A50614">
        <w:t xml:space="preserve"> подраздела 2.5 раздела 2 после слов «а также» дополнить словами «земель и».</w:t>
      </w:r>
    </w:p>
    <w:p w:rsidR="000C63BC" w:rsidRPr="00A50614" w:rsidRDefault="000C63BC" w:rsidP="000C63BC">
      <w:pPr>
        <w:pStyle w:val="ConsPlusNormal"/>
        <w:ind w:firstLine="709"/>
        <w:jc w:val="both"/>
      </w:pPr>
      <w:r>
        <w:t xml:space="preserve">5. </w:t>
      </w:r>
      <w:r w:rsidRPr="00A50614">
        <w:t>Подраздел 2.5 раздела 2 дополнить новым пунктом 2.5.2 следующего содержания:</w:t>
      </w:r>
    </w:p>
    <w:p w:rsidR="000C63BC" w:rsidRDefault="000C63BC" w:rsidP="000C63BC">
      <w:pPr>
        <w:pStyle w:val="ConsPlusNormal"/>
        <w:ind w:firstLine="709"/>
        <w:jc w:val="both"/>
      </w:pPr>
      <w:r w:rsidRPr="00A50614">
        <w:t xml:space="preserve">«2.5.2. </w:t>
      </w:r>
      <w:r w:rsidRPr="00A50614">
        <w:rPr>
          <w:bCs/>
        </w:rPr>
        <w:t>Перечень н</w:t>
      </w:r>
      <w:r w:rsidRPr="00A50614">
        <w:t>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указанный в пункте 2.5.1 настоящего Регламента</w:t>
      </w:r>
      <w:r>
        <w:t>,</w:t>
      </w:r>
      <w:r w:rsidRPr="00A50614">
        <w:t xml:space="preserve"> размещается на официальном сайте администрации города Мурманска в сети Интернет, в федеральном реестре и на Едином портале</w:t>
      </w:r>
      <w:proofErr w:type="gramStart"/>
      <w:r w:rsidRPr="00A50614">
        <w:t>.».</w:t>
      </w:r>
      <w:proofErr w:type="gramEnd"/>
    </w:p>
    <w:p w:rsidR="000C63BC" w:rsidRDefault="000C63BC" w:rsidP="000C63BC">
      <w:pPr>
        <w:pStyle w:val="ConsPlusNormal"/>
        <w:ind w:firstLine="709"/>
        <w:jc w:val="both"/>
      </w:pPr>
      <w:r>
        <w:t xml:space="preserve">6. </w:t>
      </w:r>
      <w:proofErr w:type="gramStart"/>
      <w:r>
        <w:t>В абзаце 1 пункта 2.6.4 подраздела 2.6 раздела 2 слова «лично, по почте заказным почтовым отправлением с уведомлением о вручении или в форме электронного документа с использованием информационно-телекоммуникационных сетей общего пользования, в том числе Интернет, регионального интернет-портала государственных и муниципальных услуг Мурманской области</w:t>
      </w:r>
      <w:r w:rsidR="00F42E7D">
        <w:t xml:space="preserve"> (</w:t>
      </w:r>
      <w:r w:rsidR="00F42E7D">
        <w:rPr>
          <w:lang w:val="en-US"/>
        </w:rPr>
        <w:t>http</w:t>
      </w:r>
      <w:r w:rsidR="00F42E7D">
        <w:t>:</w:t>
      </w:r>
      <w:r w:rsidR="00F42E7D" w:rsidRPr="00F42E7D">
        <w:t>//51</w:t>
      </w:r>
      <w:proofErr w:type="spellStart"/>
      <w:r w:rsidR="00F42E7D">
        <w:rPr>
          <w:lang w:val="en-US"/>
        </w:rPr>
        <w:t>gosuslugi</w:t>
      </w:r>
      <w:proofErr w:type="spellEnd"/>
      <w:r w:rsidR="00F42E7D">
        <w:t>.</w:t>
      </w:r>
      <w:proofErr w:type="spellStart"/>
      <w:r w:rsidR="00F42E7D">
        <w:rPr>
          <w:lang w:val="en-US"/>
        </w:rPr>
        <w:t>ru</w:t>
      </w:r>
      <w:proofErr w:type="spellEnd"/>
      <w:r w:rsidR="00F42E7D" w:rsidRPr="00F42E7D">
        <w:t>)</w:t>
      </w:r>
      <w:r w:rsidR="00F42E7D">
        <w:t>»</w:t>
      </w:r>
      <w:r>
        <w:t xml:space="preserve"> заменить словами «лично или по почте».</w:t>
      </w:r>
      <w:proofErr w:type="gramEnd"/>
    </w:p>
    <w:p w:rsidR="000C63BC"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В абзаце 4 пункта 2.6.4 подраздела 2.6 раздела 2 слова «либо в форме электронного документа» исключить.</w:t>
      </w:r>
    </w:p>
    <w:p w:rsidR="000C63BC"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Пункт 2.6.7</w:t>
      </w:r>
      <w:r w:rsidRPr="00A50614">
        <w:rPr>
          <w:rFonts w:ascii="Times New Roman" w:hAnsi="Times New Roman" w:cs="Times New Roman"/>
          <w:sz w:val="28"/>
          <w:szCs w:val="28"/>
        </w:rPr>
        <w:t xml:space="preserve"> </w:t>
      </w:r>
      <w:r>
        <w:rPr>
          <w:rFonts w:ascii="Times New Roman" w:hAnsi="Times New Roman" w:cs="Times New Roman"/>
          <w:sz w:val="28"/>
          <w:szCs w:val="28"/>
        </w:rPr>
        <w:t>подраздела 2.6 раздела 2 изложить в новой редакции:</w:t>
      </w:r>
    </w:p>
    <w:p w:rsidR="000C63BC"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«2.6.7. Запрещается требовать от заявителя:</w:t>
      </w:r>
    </w:p>
    <w:p w:rsidR="0024531E" w:rsidRDefault="000C63BC" w:rsidP="0024531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C63BC" w:rsidRDefault="000C63BC" w:rsidP="0024531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исполнительных или областных учреждений,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или органам местного самоуправления</w:t>
      </w:r>
      <w:proofErr w:type="gramEnd"/>
      <w:r>
        <w:rPr>
          <w:rFonts w:ascii="Times New Roman" w:hAnsi="Times New Roman" w:cs="Times New Roman"/>
          <w:sz w:val="28"/>
          <w:szCs w:val="28"/>
        </w:rPr>
        <w:t xml:space="preserve"> организаций, участвующих в </w:t>
      </w:r>
      <w:r>
        <w:rPr>
          <w:rFonts w:ascii="Times New Roman" w:hAnsi="Times New Roman" w:cs="Times New Roman"/>
          <w:sz w:val="28"/>
          <w:szCs w:val="28"/>
        </w:rPr>
        <w:lastRenderedPageBreak/>
        <w:t>предоставлении государственных или муниципальных услуг, за исключением документов, указанных в части 6 статьи 7 Федерального закона от 27.07.2010</w:t>
      </w:r>
      <w:r w:rsidR="0024531E">
        <w:rPr>
          <w:rFonts w:ascii="Times New Roman" w:hAnsi="Times New Roman" w:cs="Times New Roman"/>
          <w:sz w:val="28"/>
          <w:szCs w:val="28"/>
        </w:rPr>
        <w:t xml:space="preserve">        </w:t>
      </w:r>
      <w:r>
        <w:rPr>
          <w:rFonts w:ascii="Times New Roman" w:hAnsi="Times New Roman" w:cs="Times New Roman"/>
          <w:sz w:val="28"/>
          <w:szCs w:val="28"/>
        </w:rPr>
        <w:t xml:space="preserve"> № 210-ФЗ «Об организации предоставления государственных и муниципальных услуг» (далее – Федеральный закон).</w:t>
      </w:r>
      <w:r w:rsidRPr="00E07B65">
        <w:rPr>
          <w:rFonts w:ascii="Times New Roman" w:hAnsi="Times New Roman" w:cs="Times New Roman"/>
          <w:sz w:val="28"/>
          <w:szCs w:val="28"/>
        </w:rPr>
        <w:t xml:space="preserve"> </w:t>
      </w:r>
      <w:r>
        <w:rPr>
          <w:rFonts w:ascii="Times New Roman" w:hAnsi="Times New Roman" w:cs="Times New Roman"/>
          <w:sz w:val="28"/>
          <w:szCs w:val="28"/>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0C63BC"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roofErr w:type="gramEnd"/>
    </w:p>
    <w:p w:rsidR="000C63BC" w:rsidRPr="00C67D8A"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C67D8A">
        <w:rPr>
          <w:rFonts w:ascii="Times New Roman" w:hAnsi="Times New Roman" w:cs="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63BC" w:rsidRPr="00804A78" w:rsidRDefault="000C63BC" w:rsidP="000C63BC">
      <w:pPr>
        <w:pStyle w:val="ConsPlusNormal"/>
        <w:ind w:firstLine="709"/>
        <w:jc w:val="both"/>
      </w:pPr>
      <w:r w:rsidRPr="00804A78">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63BC" w:rsidRPr="00804A78" w:rsidRDefault="000C63BC" w:rsidP="000C63BC">
      <w:pPr>
        <w:pStyle w:val="ConsPlusNormal"/>
        <w:ind w:firstLine="709"/>
        <w:jc w:val="both"/>
      </w:pPr>
      <w:r w:rsidRPr="00804A78">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63BC" w:rsidRPr="00804A78" w:rsidRDefault="000C63BC" w:rsidP="000C63BC">
      <w:pPr>
        <w:pStyle w:val="ConsPlusNormal"/>
        <w:ind w:firstLine="709"/>
        <w:jc w:val="both"/>
      </w:pPr>
      <w:r w:rsidRPr="00804A78">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63BC" w:rsidRDefault="000C63BC" w:rsidP="000C63BC">
      <w:pPr>
        <w:pStyle w:val="ConsPlusNormal"/>
        <w:ind w:firstLine="709"/>
        <w:jc w:val="both"/>
      </w:pPr>
      <w:proofErr w:type="gramStart"/>
      <w:r w:rsidRPr="00804A78">
        <w:t>г) выявление документально подтвержденного факта (признаков) ошибочного или противоправного действия (бездейст</w:t>
      </w:r>
      <w:r>
        <w:t xml:space="preserve">вия) должностного лица Комитета или комитета имущественных отношений, </w:t>
      </w:r>
      <w:r w:rsidRPr="00804A78">
        <w:t xml:space="preserve">муниципального служащего Комитета </w:t>
      </w:r>
      <w:r>
        <w:t xml:space="preserve">или комитета имущественных отношений </w:t>
      </w:r>
      <w:r w:rsidRPr="00804A78">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(лица, исполняющего его обязанности)</w:t>
      </w:r>
      <w:r>
        <w:t xml:space="preserve"> или председателя комитета имущественных отношений</w:t>
      </w:r>
      <w:r w:rsidRPr="00BE4195">
        <w:t xml:space="preserve"> </w:t>
      </w:r>
      <w:r>
        <w:t>(</w:t>
      </w:r>
      <w:r w:rsidRPr="00804A78">
        <w:t>лица</w:t>
      </w:r>
      <w:proofErr w:type="gramEnd"/>
      <w:r w:rsidRPr="00804A78">
        <w:t>, исполняющего его обязанности</w:t>
      </w:r>
      <w:r>
        <w:t>)</w:t>
      </w:r>
      <w:r w:rsidRPr="00804A78">
        <w:t>,</w:t>
      </w:r>
      <w:r>
        <w:t xml:space="preserve"> </w:t>
      </w:r>
      <w:r w:rsidRPr="00804A78">
        <w:t>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roofErr w:type="gramStart"/>
      <w:r w:rsidRPr="00804A78">
        <w:t>.».</w:t>
      </w:r>
      <w:proofErr w:type="gramEnd"/>
    </w:p>
    <w:p w:rsidR="005C15AE"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9. </w:t>
      </w:r>
      <w:r w:rsidR="005C15AE">
        <w:rPr>
          <w:rFonts w:ascii="Times New Roman" w:hAnsi="Times New Roman" w:cs="Times New Roman"/>
          <w:sz w:val="28"/>
          <w:szCs w:val="28"/>
        </w:rPr>
        <w:t>Подразделы 2.7, 2,8 раздела 2 изложить в новой редакции:</w:t>
      </w:r>
    </w:p>
    <w:p w:rsidR="005C15AE" w:rsidRDefault="005C15AE" w:rsidP="005C15AE">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«2.7. Перечень оснований для отказа в приеме документов, </w:t>
      </w:r>
    </w:p>
    <w:p w:rsidR="005C15AE" w:rsidRDefault="005C15AE" w:rsidP="005C15AE">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возврата заявления</w:t>
      </w:r>
    </w:p>
    <w:p w:rsidR="005C15AE" w:rsidRDefault="005C15AE" w:rsidP="000C63BC">
      <w:pPr>
        <w:autoSpaceDE w:val="0"/>
        <w:autoSpaceDN w:val="0"/>
        <w:adjustRightInd w:val="0"/>
        <w:spacing w:after="0" w:line="240" w:lineRule="auto"/>
        <w:ind w:firstLine="709"/>
        <w:jc w:val="both"/>
        <w:rPr>
          <w:rFonts w:ascii="Times New Roman" w:hAnsi="Times New Roman" w:cs="Times New Roman"/>
          <w:sz w:val="28"/>
          <w:szCs w:val="28"/>
        </w:rPr>
      </w:pPr>
    </w:p>
    <w:p w:rsidR="005C15AE" w:rsidRDefault="005C15AE" w:rsidP="005C15A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2.7.1. Основания для отказа в приеме документов на бумажном носителе отсутствуют.</w:t>
      </w:r>
    </w:p>
    <w:p w:rsidR="005C15AE" w:rsidRDefault="005C15AE" w:rsidP="005C15A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2.7.2. Основаниями для возврата заявления являются:</w:t>
      </w:r>
    </w:p>
    <w:p w:rsidR="005C15AE" w:rsidRDefault="005C15AE" w:rsidP="005C15A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w:t>
      </w:r>
      <w:r>
        <w:rPr>
          <w:rFonts w:ascii="Times New Roman" w:hAnsi="Times New Roman" w:cs="Times New Roman"/>
          <w:sz w:val="28"/>
          <w:szCs w:val="28"/>
        </w:rPr>
        <w:t>аявление подано с нарушением требований, установленных</w:t>
      </w:r>
      <w:r>
        <w:rPr>
          <w:rFonts w:ascii="Times New Roman" w:hAnsi="Times New Roman" w:cs="Times New Roman"/>
          <w:sz w:val="28"/>
          <w:szCs w:val="28"/>
        </w:rPr>
        <w:t xml:space="preserve"> пунктом 2.6.1 настоящего Регламента;</w:t>
      </w:r>
    </w:p>
    <w:p w:rsidR="005C15AE" w:rsidRDefault="005C15AE" w:rsidP="005C15A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w:t>
      </w:r>
      <w:r>
        <w:rPr>
          <w:rFonts w:ascii="Times New Roman" w:hAnsi="Times New Roman" w:cs="Times New Roman"/>
          <w:sz w:val="28"/>
          <w:szCs w:val="28"/>
        </w:rPr>
        <w:t>редставление зая</w:t>
      </w:r>
      <w:r>
        <w:rPr>
          <w:rFonts w:ascii="Times New Roman" w:hAnsi="Times New Roman" w:cs="Times New Roman"/>
          <w:sz w:val="28"/>
          <w:szCs w:val="28"/>
        </w:rPr>
        <w:t>вления в неуполномоченный орган;</w:t>
      </w:r>
    </w:p>
    <w:p w:rsidR="005C15AE" w:rsidRDefault="005C15AE" w:rsidP="005C15AE">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3) о</w:t>
      </w:r>
      <w:r>
        <w:rPr>
          <w:rFonts w:ascii="Times New Roman" w:hAnsi="Times New Roman" w:cs="Times New Roman"/>
          <w:sz w:val="28"/>
          <w:szCs w:val="28"/>
        </w:rPr>
        <w:t>тсутствие документов, прилагаемых к заявлению, предусмотренных</w:t>
      </w:r>
      <w:r>
        <w:rPr>
          <w:rFonts w:ascii="Times New Roman" w:hAnsi="Times New Roman" w:cs="Times New Roman"/>
          <w:sz w:val="28"/>
          <w:szCs w:val="28"/>
        </w:rPr>
        <w:t xml:space="preserve"> подразделом 2.6</w:t>
      </w:r>
      <w:r>
        <w:rPr>
          <w:rFonts w:ascii="Times New Roman" w:hAnsi="Times New Roman" w:cs="Times New Roman"/>
          <w:sz w:val="28"/>
          <w:szCs w:val="28"/>
        </w:rPr>
        <w:t xml:space="preserve"> </w:t>
      </w:r>
      <w:r>
        <w:rPr>
          <w:rFonts w:ascii="Times New Roman" w:hAnsi="Times New Roman" w:cs="Times New Roman"/>
          <w:sz w:val="28"/>
          <w:szCs w:val="28"/>
        </w:rPr>
        <w:t xml:space="preserve">настоящего </w:t>
      </w:r>
      <w:r>
        <w:rPr>
          <w:rFonts w:ascii="Times New Roman" w:hAnsi="Times New Roman" w:cs="Times New Roman"/>
          <w:sz w:val="28"/>
          <w:szCs w:val="28"/>
        </w:rPr>
        <w:t>Регламента, обязанность по предоставлению которых возложена на Заявителя.</w:t>
      </w:r>
      <w:proofErr w:type="gramEnd"/>
    </w:p>
    <w:p w:rsidR="005C15AE" w:rsidRDefault="005C15AE" w:rsidP="000C63BC">
      <w:pPr>
        <w:autoSpaceDE w:val="0"/>
        <w:autoSpaceDN w:val="0"/>
        <w:adjustRightInd w:val="0"/>
        <w:spacing w:after="0" w:line="240" w:lineRule="auto"/>
        <w:ind w:firstLine="709"/>
        <w:jc w:val="both"/>
        <w:rPr>
          <w:rFonts w:ascii="Times New Roman" w:hAnsi="Times New Roman" w:cs="Times New Roman"/>
          <w:sz w:val="28"/>
          <w:szCs w:val="28"/>
        </w:rPr>
      </w:pPr>
    </w:p>
    <w:p w:rsidR="005C15AE" w:rsidRDefault="005C15AE" w:rsidP="005C15AE">
      <w:pPr>
        <w:autoSpaceDE w:val="0"/>
        <w:autoSpaceDN w:val="0"/>
        <w:adjustRightInd w:val="0"/>
        <w:spacing w:after="0" w:line="240" w:lineRule="auto"/>
        <w:ind w:firstLine="709"/>
        <w:jc w:val="center"/>
        <w:rPr>
          <w:rFonts w:ascii="Times New Roman" w:hAnsi="Times New Roman" w:cs="Times New Roman"/>
          <w:sz w:val="28"/>
          <w:szCs w:val="28"/>
        </w:rPr>
      </w:pPr>
      <w:r w:rsidRPr="005C15AE">
        <w:rPr>
          <w:rFonts w:ascii="Times New Roman" w:hAnsi="Times New Roman" w:cs="Times New Roman"/>
          <w:sz w:val="28"/>
          <w:szCs w:val="28"/>
        </w:rPr>
        <w:t xml:space="preserve">2.8. </w:t>
      </w:r>
      <w:r w:rsidRPr="005C15AE">
        <w:rPr>
          <w:rFonts w:ascii="Times New Roman" w:hAnsi="Times New Roman" w:cs="Times New Roman"/>
          <w:sz w:val="28"/>
          <w:szCs w:val="28"/>
        </w:rPr>
        <w:t xml:space="preserve">Перечень оснований для приостановления и (или) отказа </w:t>
      </w:r>
    </w:p>
    <w:p w:rsidR="005C15AE" w:rsidRDefault="005C15AE" w:rsidP="005C15AE">
      <w:pPr>
        <w:autoSpaceDE w:val="0"/>
        <w:autoSpaceDN w:val="0"/>
        <w:adjustRightInd w:val="0"/>
        <w:spacing w:after="0" w:line="240" w:lineRule="auto"/>
        <w:ind w:firstLine="709"/>
        <w:jc w:val="center"/>
        <w:rPr>
          <w:rFonts w:ascii="Times New Roman" w:hAnsi="Times New Roman" w:cs="Times New Roman"/>
          <w:sz w:val="28"/>
          <w:szCs w:val="28"/>
        </w:rPr>
      </w:pPr>
      <w:r w:rsidRPr="005C15AE">
        <w:rPr>
          <w:rFonts w:ascii="Times New Roman" w:hAnsi="Times New Roman" w:cs="Times New Roman"/>
          <w:sz w:val="28"/>
          <w:szCs w:val="28"/>
        </w:rPr>
        <w:t>в предоставлении муниципальной услуги</w:t>
      </w:r>
    </w:p>
    <w:p w:rsidR="005C15AE" w:rsidRDefault="005C15AE" w:rsidP="005C15AE">
      <w:pPr>
        <w:autoSpaceDE w:val="0"/>
        <w:autoSpaceDN w:val="0"/>
        <w:adjustRightInd w:val="0"/>
        <w:spacing w:after="0" w:line="240" w:lineRule="auto"/>
        <w:rPr>
          <w:rFonts w:ascii="Times New Roman" w:hAnsi="Times New Roman" w:cs="Times New Roman"/>
          <w:sz w:val="28"/>
          <w:szCs w:val="28"/>
        </w:rPr>
      </w:pP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2.8.1. Основания для приостановления </w:t>
      </w:r>
      <w:r w:rsidR="009A622A">
        <w:rPr>
          <w:rFonts w:ascii="Times New Roman" w:hAnsi="Times New Roman" w:cs="Times New Roman"/>
          <w:sz w:val="28"/>
          <w:szCs w:val="28"/>
        </w:rPr>
        <w:t>предоставления муниципальной услуги отсутствуют.</w:t>
      </w:r>
    </w:p>
    <w:p w:rsidR="005C15AE" w:rsidRDefault="009A622A" w:rsidP="009A62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2.8.2. </w:t>
      </w:r>
      <w:r w:rsidR="005C15AE">
        <w:rPr>
          <w:rFonts w:ascii="Times New Roman" w:hAnsi="Times New Roman" w:cs="Times New Roman"/>
          <w:sz w:val="28"/>
          <w:szCs w:val="28"/>
        </w:rPr>
        <w:t>Основаниями для отказа в предоставлении муниципальной услуги являются:</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заявление подано в случаях, не предусмотренных</w:t>
      </w:r>
      <w:r w:rsidR="009A622A">
        <w:rPr>
          <w:rFonts w:ascii="Times New Roman" w:hAnsi="Times New Roman" w:cs="Times New Roman"/>
          <w:sz w:val="28"/>
          <w:szCs w:val="28"/>
        </w:rPr>
        <w:t xml:space="preserve"> пунктом 1.1.2 </w:t>
      </w:r>
      <w:r>
        <w:rPr>
          <w:rFonts w:ascii="Times New Roman" w:hAnsi="Times New Roman" w:cs="Times New Roman"/>
          <w:sz w:val="28"/>
          <w:szCs w:val="28"/>
        </w:rPr>
        <w:t xml:space="preserve"> настоящего Регламента;</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не представлено в письменной форме согласие землепользователей, землевладельцев, арендаторов, залогодержателей исходных земельных участков, если земельные участки, которые предлагается перераспределить, обременены правами указанных лиц;</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будут расположены здание, сооружение, объект незавершенного строительства, находящиеся в государственной или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w:t>
      </w:r>
      <w:r w:rsidR="009A622A">
        <w:rPr>
          <w:rFonts w:ascii="Times New Roman" w:hAnsi="Times New Roman" w:cs="Times New Roman"/>
          <w:sz w:val="28"/>
          <w:szCs w:val="28"/>
        </w:rPr>
        <w:t xml:space="preserve"> пунктом 3 статьи 39.36 </w:t>
      </w:r>
      <w:r>
        <w:rPr>
          <w:rFonts w:ascii="Times New Roman" w:hAnsi="Times New Roman" w:cs="Times New Roman"/>
          <w:sz w:val="28"/>
          <w:szCs w:val="28"/>
        </w:rPr>
        <w:t>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roofErr w:type="gramEnd"/>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изъятых из оборота или ограниченных в обороте;</w:t>
      </w:r>
      <w:proofErr w:type="gramEnd"/>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зарезервированных для государственных или муниципальных нужд;</w:t>
      </w:r>
      <w:proofErr w:type="gramEnd"/>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являющегося предметом аукциона, </w:t>
      </w:r>
      <w:proofErr w:type="gramStart"/>
      <w:r>
        <w:rPr>
          <w:rFonts w:ascii="Times New Roman" w:hAnsi="Times New Roman" w:cs="Times New Roman"/>
          <w:sz w:val="28"/>
          <w:szCs w:val="28"/>
        </w:rPr>
        <w:t>извещение</w:t>
      </w:r>
      <w:proofErr w:type="gramEnd"/>
      <w:r>
        <w:rPr>
          <w:rFonts w:ascii="Times New Roman" w:hAnsi="Times New Roman" w:cs="Times New Roman"/>
          <w:sz w:val="28"/>
          <w:szCs w:val="28"/>
        </w:rPr>
        <w:t xml:space="preserve"> о проведении которого размещено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не менее чем за 30 дней до дня проведения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собственности муниципального образования город Мурманск, а также земельных участков, государственная собственность на которые не разграничена, расположенных на территории муниципального образования город Мурманск, и в отношении которых подано заявление о предварительном согласовании предоставления земельного участка или</w:t>
      </w:r>
      <w:proofErr w:type="gramEnd"/>
      <w:r>
        <w:rPr>
          <w:rFonts w:ascii="Times New Roman" w:hAnsi="Times New Roman" w:cs="Times New Roman"/>
          <w:sz w:val="28"/>
          <w:szCs w:val="28"/>
        </w:rPr>
        <w:t xml:space="preserve"> заявление о предоставлении земельного участка и не принято решение об отказе в этом предварительном согласовании или этом предоставлении;</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w:t>
      </w:r>
      <w:r w:rsidR="009A622A">
        <w:rPr>
          <w:rFonts w:ascii="Times New Roman" w:hAnsi="Times New Roman" w:cs="Times New Roman"/>
          <w:sz w:val="28"/>
          <w:szCs w:val="28"/>
        </w:rPr>
        <w:t xml:space="preserve"> статьей 11.9</w:t>
      </w:r>
      <w:r>
        <w:rPr>
          <w:rFonts w:ascii="Times New Roman" w:hAnsi="Times New Roman" w:cs="Times New Roman"/>
          <w:sz w:val="28"/>
          <w:szCs w:val="28"/>
        </w:rPr>
        <w:t xml:space="preserve"> Земельного кодекса Российской Федерации, за исключением случаев перераспределения земельных участков в соответствии с</w:t>
      </w:r>
      <w:r w:rsidR="009A622A">
        <w:rPr>
          <w:rFonts w:ascii="Times New Roman" w:hAnsi="Times New Roman" w:cs="Times New Roman"/>
          <w:sz w:val="28"/>
          <w:szCs w:val="28"/>
        </w:rPr>
        <w:t xml:space="preserve"> подпунктами 1 и 4 пункта 1 статьи 39.28</w:t>
      </w:r>
      <w:r>
        <w:rPr>
          <w:rFonts w:ascii="Times New Roman" w:hAnsi="Times New Roman" w:cs="Times New Roman"/>
          <w:sz w:val="28"/>
          <w:szCs w:val="28"/>
        </w:rPr>
        <w:t xml:space="preserve"> Земельного кодекса Российской Федерации;</w:t>
      </w:r>
      <w:proofErr w:type="gramEnd"/>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10) границы земельного участка, находящегося в частной собственности, подлежат уточнению в соответствии с Федеральным</w:t>
      </w:r>
      <w:r w:rsidR="009A622A">
        <w:rPr>
          <w:rFonts w:ascii="Times New Roman" w:hAnsi="Times New Roman" w:cs="Times New Roman"/>
          <w:sz w:val="28"/>
          <w:szCs w:val="28"/>
        </w:rPr>
        <w:t xml:space="preserve"> законом</w:t>
      </w:r>
      <w:r>
        <w:rPr>
          <w:rFonts w:ascii="Times New Roman" w:hAnsi="Times New Roman" w:cs="Times New Roman"/>
          <w:sz w:val="28"/>
          <w:szCs w:val="28"/>
        </w:rPr>
        <w:t xml:space="preserve"> </w:t>
      </w:r>
      <w:r w:rsidR="009A622A">
        <w:rPr>
          <w:rFonts w:ascii="Times New Roman" w:hAnsi="Times New Roman" w:cs="Times New Roman"/>
          <w:sz w:val="28"/>
          <w:szCs w:val="28"/>
        </w:rPr>
        <w:t>от 13.07.2015                  № 218-ФЗ «</w:t>
      </w:r>
      <w:r>
        <w:rPr>
          <w:rFonts w:ascii="Times New Roman" w:hAnsi="Times New Roman" w:cs="Times New Roman"/>
          <w:sz w:val="28"/>
          <w:szCs w:val="28"/>
        </w:rPr>
        <w:t>О государственной регистрации недви</w:t>
      </w:r>
      <w:r w:rsidR="009A622A">
        <w:rPr>
          <w:rFonts w:ascii="Times New Roman" w:hAnsi="Times New Roman" w:cs="Times New Roman"/>
          <w:sz w:val="28"/>
          <w:szCs w:val="28"/>
        </w:rPr>
        <w:t>жимости»</w:t>
      </w:r>
      <w:r>
        <w:rPr>
          <w:rFonts w:ascii="Times New Roman" w:hAnsi="Times New Roman" w:cs="Times New Roman"/>
          <w:sz w:val="28"/>
          <w:szCs w:val="28"/>
        </w:rPr>
        <w:t>;</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имеются основания для отказа в утверждении схемы расположения земельного участка, предусмотренные</w:t>
      </w:r>
      <w:r w:rsidR="009A622A">
        <w:rPr>
          <w:rFonts w:ascii="Times New Roman" w:hAnsi="Times New Roman" w:cs="Times New Roman"/>
          <w:sz w:val="28"/>
          <w:szCs w:val="28"/>
        </w:rPr>
        <w:t xml:space="preserve"> пунктом 16 статьи 11.10</w:t>
      </w:r>
      <w:r>
        <w:rPr>
          <w:rFonts w:ascii="Times New Roman" w:hAnsi="Times New Roman" w:cs="Times New Roman"/>
          <w:sz w:val="28"/>
          <w:szCs w:val="28"/>
        </w:rPr>
        <w:t xml:space="preserve"> Земельного кодекса Российской Федерации;</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14) при наличии хотя бы одного из оснований, указанных в</w:t>
      </w:r>
      <w:r w:rsidR="009A622A">
        <w:rPr>
          <w:rFonts w:ascii="Times New Roman" w:hAnsi="Times New Roman" w:cs="Times New Roman"/>
          <w:sz w:val="28"/>
          <w:szCs w:val="28"/>
        </w:rPr>
        <w:t xml:space="preserve"> статье 1</w:t>
      </w:r>
      <w:r>
        <w:rPr>
          <w:rFonts w:ascii="Times New Roman" w:hAnsi="Times New Roman" w:cs="Times New Roman"/>
          <w:sz w:val="28"/>
          <w:szCs w:val="28"/>
        </w:rPr>
        <w:t xml:space="preserve"> Закона Му</w:t>
      </w:r>
      <w:r w:rsidR="009A622A">
        <w:rPr>
          <w:rFonts w:ascii="Times New Roman" w:hAnsi="Times New Roman" w:cs="Times New Roman"/>
          <w:sz w:val="28"/>
          <w:szCs w:val="28"/>
        </w:rPr>
        <w:t>рманской области от 11.12.2015 № 1934-01-ЗМО «</w:t>
      </w:r>
      <w:r>
        <w:rPr>
          <w:rFonts w:ascii="Times New Roman" w:hAnsi="Times New Roman" w:cs="Times New Roman"/>
          <w:sz w:val="28"/>
          <w:szCs w:val="28"/>
        </w:rPr>
        <w:t>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 в проведении аукциона по продаже земельного участка или аукциона на право заключения договора аренды земельного участка, в предварительном согласовании предоставления земельного</w:t>
      </w:r>
      <w:proofErr w:type="gramEnd"/>
      <w:r>
        <w:rPr>
          <w:rFonts w:ascii="Times New Roman" w:hAnsi="Times New Roman" w:cs="Times New Roman"/>
          <w:sz w:val="28"/>
          <w:szCs w:val="28"/>
        </w:rPr>
        <w:t xml:space="preserve"> участка или в предоставлении земельного участка без проведе</w:t>
      </w:r>
      <w:r w:rsidR="009A622A">
        <w:rPr>
          <w:rFonts w:ascii="Times New Roman" w:hAnsi="Times New Roman" w:cs="Times New Roman"/>
          <w:sz w:val="28"/>
          <w:szCs w:val="28"/>
        </w:rPr>
        <w:t>ния торгов»</w:t>
      </w:r>
      <w:r>
        <w:rPr>
          <w:rFonts w:ascii="Times New Roman" w:hAnsi="Times New Roman" w:cs="Times New Roman"/>
          <w:sz w:val="28"/>
          <w:szCs w:val="28"/>
        </w:rPr>
        <w:t>;</w:t>
      </w:r>
    </w:p>
    <w:p w:rsidR="005C15AE" w:rsidRDefault="005C15AE" w:rsidP="005C15A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5C15AE" w:rsidRDefault="005C15AE" w:rsidP="009A622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должно быть обоснованным и содержать все основания отказа</w:t>
      </w:r>
      <w:proofErr w:type="gramStart"/>
      <w:r>
        <w:rPr>
          <w:rFonts w:ascii="Times New Roman" w:hAnsi="Times New Roman" w:cs="Times New Roman"/>
          <w:sz w:val="28"/>
          <w:szCs w:val="28"/>
        </w:rPr>
        <w:t>.</w:t>
      </w:r>
      <w:r w:rsidR="009A622A">
        <w:rPr>
          <w:rFonts w:ascii="Times New Roman" w:hAnsi="Times New Roman" w:cs="Times New Roman"/>
          <w:sz w:val="28"/>
          <w:szCs w:val="28"/>
        </w:rPr>
        <w:t>».</w:t>
      </w:r>
      <w:proofErr w:type="gramEnd"/>
    </w:p>
    <w:p w:rsidR="000C63BC"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 Пункт 2.7.3 подраздела 2.7 раздела 2</w:t>
      </w:r>
      <w:r w:rsidRPr="007D1D5C">
        <w:rPr>
          <w:rFonts w:ascii="Times New Roman" w:hAnsi="Times New Roman" w:cs="Times New Roman"/>
          <w:sz w:val="28"/>
          <w:szCs w:val="28"/>
        </w:rPr>
        <w:t xml:space="preserve"> </w:t>
      </w:r>
      <w:r>
        <w:rPr>
          <w:rFonts w:ascii="Times New Roman" w:hAnsi="Times New Roman" w:cs="Times New Roman"/>
          <w:sz w:val="28"/>
          <w:szCs w:val="28"/>
        </w:rPr>
        <w:t>считать пунктом 2.7.2 подраздела 2.7 раздела 2.</w:t>
      </w:r>
    </w:p>
    <w:p w:rsidR="000C63BC" w:rsidRDefault="000C63BC" w:rsidP="000C63BC">
      <w:pPr>
        <w:pStyle w:val="ConsPlusNormal"/>
        <w:tabs>
          <w:tab w:val="left" w:pos="993"/>
        </w:tabs>
        <w:ind w:firstLine="709"/>
        <w:jc w:val="both"/>
      </w:pPr>
      <w:r>
        <w:t>11. Подразделы 2.11, 2.12, 2.13 раздела 2, пункты 2.11.1 – 2.11.6 подраздела 2.11 раздела 2, пункты 2.13.1, 2.13.2 подраздела 2.13 раздела 2, считать подразделами 2.12, 2.13, 2.14 раздела 2, пунктами 2.12.1 – 2.12.6 подраздела 2.12 раздела 2, пунктами 2.14.1, 2.14.2 подраздела 2.14 раздела 2 соответственно.</w:t>
      </w:r>
    </w:p>
    <w:p w:rsidR="000C63BC" w:rsidRDefault="000C63BC" w:rsidP="000C63BC">
      <w:pPr>
        <w:pStyle w:val="ConsPlusNormal"/>
        <w:tabs>
          <w:tab w:val="left" w:pos="993"/>
        </w:tabs>
        <w:ind w:firstLine="709"/>
        <w:jc w:val="both"/>
      </w:pPr>
      <w:r>
        <w:t>12. Раздел 2 дополнить новым подразделом 2.10 следующего содержания:</w:t>
      </w:r>
    </w:p>
    <w:p w:rsidR="000C63BC" w:rsidRDefault="000C63BC" w:rsidP="000C63BC">
      <w:pPr>
        <w:pStyle w:val="ConsPlusNormal"/>
        <w:tabs>
          <w:tab w:val="left" w:pos="993"/>
        </w:tabs>
        <w:jc w:val="center"/>
      </w:pPr>
      <w:r>
        <w:t>«2.11. Срок регистрации запроса</w:t>
      </w:r>
    </w:p>
    <w:p w:rsidR="000C63BC" w:rsidRDefault="000C63BC" w:rsidP="000C63BC">
      <w:pPr>
        <w:pStyle w:val="ConsPlusNormal"/>
        <w:tabs>
          <w:tab w:val="left" w:pos="993"/>
        </w:tabs>
        <w:jc w:val="center"/>
      </w:pPr>
      <w:r>
        <w:t>о предоставлении муниципальной услуги</w:t>
      </w:r>
    </w:p>
    <w:p w:rsidR="000C63BC" w:rsidRDefault="000C63BC" w:rsidP="000C63BC">
      <w:pPr>
        <w:pStyle w:val="ConsPlusNormal"/>
        <w:tabs>
          <w:tab w:val="left" w:pos="993"/>
        </w:tabs>
        <w:jc w:val="both"/>
      </w:pPr>
    </w:p>
    <w:p w:rsidR="000C63BC" w:rsidRDefault="000C63BC" w:rsidP="000C63BC">
      <w:pPr>
        <w:pStyle w:val="ConsPlusNormal"/>
        <w:tabs>
          <w:tab w:val="left" w:pos="993"/>
        </w:tabs>
        <w:ind w:firstLine="709"/>
        <w:jc w:val="both"/>
      </w:pPr>
      <w:r>
        <w:t xml:space="preserve">Регистрация заявления о предоставлении муниципальной услуги осуществляется муниципальным служащим Комитета, ответственным за прием и регистрацию документов, в течение одного рабочего дня со дня поступления заявления в Комитет. Регистрация сопроводительного письма осуществляется муниципальным служащим комитета имущественных отношений, </w:t>
      </w:r>
      <w:r>
        <w:lastRenderedPageBreak/>
        <w:t>ответственным за прием и регистрацию документов, в течение одного рабочего дня со дня поступления сопроводительного письма в комитет имущественных отношений</w:t>
      </w:r>
      <w:proofErr w:type="gramStart"/>
      <w:r>
        <w:t>.».</w:t>
      </w:r>
      <w:proofErr w:type="gramEnd"/>
    </w:p>
    <w:p w:rsidR="000C63BC" w:rsidRPr="006034B3" w:rsidRDefault="000C63BC" w:rsidP="000C63BC">
      <w:pPr>
        <w:widowControl w:val="0"/>
        <w:shd w:val="clear" w:color="auto" w:fill="FFFFFF"/>
        <w:tabs>
          <w:tab w:val="left" w:pos="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 В пункте 2.12.4 подраздела 2.12</w:t>
      </w:r>
      <w:r w:rsidRPr="006034B3">
        <w:rPr>
          <w:rFonts w:ascii="Times New Roman" w:hAnsi="Times New Roman" w:cs="Times New Roman"/>
          <w:sz w:val="28"/>
          <w:szCs w:val="28"/>
        </w:rPr>
        <w:t xml:space="preserve"> раздела 2 </w:t>
      </w:r>
      <w:r>
        <w:rPr>
          <w:rFonts w:ascii="Times New Roman" w:hAnsi="Times New Roman" w:cs="Times New Roman"/>
          <w:sz w:val="28"/>
          <w:szCs w:val="28"/>
        </w:rPr>
        <w:t>слова «приема (пункт 1.3.1 настоящего Регламента)» заменить словами «работы (пункт 1.3.12 настоящего Регламента)».</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14. </w:t>
      </w:r>
      <w:r w:rsidRPr="006034B3">
        <w:rPr>
          <w:rFonts w:ascii="Times New Roman" w:hAnsi="Times New Roman" w:cs="Times New Roman"/>
          <w:sz w:val="28"/>
          <w:szCs w:val="28"/>
        </w:rPr>
        <w:t>Подраздел</w:t>
      </w:r>
      <w:r>
        <w:rPr>
          <w:rFonts w:ascii="Times New Roman" w:hAnsi="Times New Roman" w:cs="Times New Roman"/>
          <w:sz w:val="28"/>
          <w:szCs w:val="28"/>
        </w:rPr>
        <w:t xml:space="preserve"> 2.14</w:t>
      </w:r>
      <w:r w:rsidRPr="006034B3">
        <w:rPr>
          <w:rFonts w:ascii="Times New Roman" w:hAnsi="Times New Roman" w:cs="Times New Roman"/>
          <w:sz w:val="28"/>
          <w:szCs w:val="28"/>
        </w:rPr>
        <w:t xml:space="preserve"> раздела 2 изложить в новой редакции:</w:t>
      </w:r>
    </w:p>
    <w:p w:rsidR="000C63BC" w:rsidRPr="006034B3" w:rsidRDefault="000C63BC" w:rsidP="000C63B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«2.14</w:t>
      </w:r>
      <w:r w:rsidRPr="006034B3">
        <w:rPr>
          <w:rFonts w:ascii="Times New Roman" w:hAnsi="Times New Roman" w:cs="Times New Roman"/>
          <w:sz w:val="28"/>
          <w:szCs w:val="28"/>
        </w:rPr>
        <w:t xml:space="preserve">. Прочие требования к предоставлению </w:t>
      </w:r>
    </w:p>
    <w:p w:rsidR="000C63BC" w:rsidRDefault="000C63BC" w:rsidP="000C63BC">
      <w:pPr>
        <w:autoSpaceDE w:val="0"/>
        <w:autoSpaceDN w:val="0"/>
        <w:adjustRightInd w:val="0"/>
        <w:spacing w:after="0" w:line="240" w:lineRule="auto"/>
        <w:ind w:firstLine="709"/>
        <w:jc w:val="center"/>
        <w:rPr>
          <w:rFonts w:ascii="Times New Roman" w:hAnsi="Times New Roman" w:cs="Times New Roman"/>
          <w:sz w:val="28"/>
          <w:szCs w:val="28"/>
        </w:rPr>
      </w:pPr>
      <w:r w:rsidRPr="006034B3">
        <w:rPr>
          <w:rFonts w:ascii="Times New Roman" w:hAnsi="Times New Roman" w:cs="Times New Roman"/>
          <w:sz w:val="28"/>
          <w:szCs w:val="28"/>
        </w:rPr>
        <w:t>муниципальной услуги</w:t>
      </w:r>
    </w:p>
    <w:p w:rsidR="000C63BC" w:rsidRPr="006034B3" w:rsidRDefault="000C63BC" w:rsidP="000C63BC">
      <w:pPr>
        <w:autoSpaceDE w:val="0"/>
        <w:autoSpaceDN w:val="0"/>
        <w:adjustRightInd w:val="0"/>
        <w:spacing w:after="0" w:line="240" w:lineRule="auto"/>
        <w:ind w:firstLine="709"/>
        <w:jc w:val="center"/>
        <w:rPr>
          <w:rFonts w:ascii="Times New Roman" w:hAnsi="Times New Roman" w:cs="Times New Roman"/>
          <w:sz w:val="28"/>
          <w:szCs w:val="28"/>
        </w:rPr>
      </w:pPr>
    </w:p>
    <w:p w:rsidR="000C63BC" w:rsidRPr="006034B3" w:rsidRDefault="000C63BC" w:rsidP="000C63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2.14.1. Бланк з</w:t>
      </w:r>
      <w:r w:rsidRPr="006034B3">
        <w:rPr>
          <w:rFonts w:ascii="Times New Roman" w:hAnsi="Times New Roman" w:cs="Times New Roman"/>
          <w:sz w:val="28"/>
          <w:szCs w:val="28"/>
        </w:rPr>
        <w:t>аявления о предо</w:t>
      </w:r>
      <w:r>
        <w:rPr>
          <w:rFonts w:ascii="Times New Roman" w:hAnsi="Times New Roman" w:cs="Times New Roman"/>
          <w:sz w:val="28"/>
          <w:szCs w:val="28"/>
        </w:rPr>
        <w:t>ставлении муниципальной услуги</w:t>
      </w:r>
      <w:r w:rsidRPr="006034B3">
        <w:rPr>
          <w:rFonts w:ascii="Times New Roman" w:hAnsi="Times New Roman" w:cs="Times New Roman"/>
          <w:sz w:val="28"/>
          <w:szCs w:val="28"/>
        </w:rPr>
        <w:t xml:space="preserve"> и перечень документов, необходимых для принятия решения о предоставлении мун</w:t>
      </w:r>
      <w:r>
        <w:rPr>
          <w:rFonts w:ascii="Times New Roman" w:hAnsi="Times New Roman" w:cs="Times New Roman"/>
          <w:sz w:val="28"/>
          <w:szCs w:val="28"/>
        </w:rPr>
        <w:t>иципальной услуги, указанные в пункте 2.6.1</w:t>
      </w:r>
      <w:r w:rsidRPr="006034B3">
        <w:rPr>
          <w:rFonts w:ascii="Times New Roman" w:hAnsi="Times New Roman" w:cs="Times New Roman"/>
          <w:sz w:val="28"/>
          <w:szCs w:val="28"/>
        </w:rPr>
        <w:t xml:space="preserve"> настоящего Регламента, заявитель может получить в электронном виде на официальном сайте администрации города Мурманска в сети Интернет, Едином портале. </w:t>
      </w:r>
    </w:p>
    <w:p w:rsidR="000C63BC" w:rsidRPr="006034B3" w:rsidRDefault="000C63BC" w:rsidP="000C63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w:t>
      </w:r>
      <w:r w:rsidRPr="006034B3">
        <w:rPr>
          <w:rFonts w:ascii="Times New Roman" w:hAnsi="Times New Roman" w:cs="Times New Roman"/>
          <w:sz w:val="28"/>
          <w:szCs w:val="28"/>
        </w:rPr>
        <w:t>.2. Состав действий, которые заявитель вправе совершить в электронной форме при получении муниципальной услуги с использованием Единого портала:</w:t>
      </w:r>
    </w:p>
    <w:p w:rsidR="000C63BC" w:rsidRPr="006034B3" w:rsidRDefault="000C63BC" w:rsidP="000C63BC">
      <w:pPr>
        <w:pStyle w:val="af1"/>
        <w:ind w:firstLine="709"/>
        <w:jc w:val="both"/>
        <w:rPr>
          <w:rFonts w:ascii="Times New Roman" w:hAnsi="Times New Roman"/>
          <w:sz w:val="28"/>
          <w:szCs w:val="28"/>
        </w:rPr>
      </w:pPr>
      <w:r w:rsidRPr="006034B3">
        <w:rPr>
          <w:rFonts w:ascii="Times New Roman" w:hAnsi="Times New Roman"/>
          <w:sz w:val="28"/>
          <w:szCs w:val="28"/>
        </w:rPr>
        <w:t>- получение информации о порядке и сроках предоставления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досудебное (внесудебное) обжалование решений и действий (бездействия) </w:t>
      </w:r>
      <w:r w:rsidRPr="006034B3">
        <w:rPr>
          <w:rFonts w:ascii="Times New Roman" w:eastAsia="Calibri" w:hAnsi="Times New Roman" w:cs="Times New Roman"/>
          <w:sz w:val="28"/>
          <w:szCs w:val="28"/>
        </w:rPr>
        <w:t xml:space="preserve">Комитета, </w:t>
      </w:r>
      <w:r>
        <w:rPr>
          <w:rFonts w:ascii="Times New Roman" w:eastAsia="Calibri" w:hAnsi="Times New Roman" w:cs="Times New Roman"/>
          <w:sz w:val="28"/>
          <w:szCs w:val="28"/>
        </w:rPr>
        <w:t xml:space="preserve">комитета имущественных отношений, </w:t>
      </w:r>
      <w:r w:rsidRPr="006034B3">
        <w:rPr>
          <w:rFonts w:ascii="Times New Roman" w:eastAsia="Calibri" w:hAnsi="Times New Roman" w:cs="Times New Roman"/>
          <w:sz w:val="28"/>
          <w:szCs w:val="28"/>
        </w:rPr>
        <w:t xml:space="preserve">его </w:t>
      </w:r>
      <w:r w:rsidRPr="006034B3">
        <w:rPr>
          <w:rFonts w:ascii="Times New Roman" w:eastAsia="Calibri" w:hAnsi="Times New Roman" w:cs="Times New Roman"/>
          <w:bCs/>
          <w:sz w:val="28"/>
          <w:szCs w:val="28"/>
        </w:rPr>
        <w:t>должностных лиц, муниципальных служащих при пред</w:t>
      </w:r>
      <w:r>
        <w:rPr>
          <w:rFonts w:ascii="Times New Roman" w:eastAsia="Calibri" w:hAnsi="Times New Roman" w:cs="Times New Roman"/>
          <w:bCs/>
          <w:sz w:val="28"/>
          <w:szCs w:val="28"/>
        </w:rPr>
        <w:t>оставлении м</w:t>
      </w:r>
      <w:r w:rsidRPr="006034B3">
        <w:rPr>
          <w:rFonts w:ascii="Times New Roman" w:eastAsia="Calibri" w:hAnsi="Times New Roman" w:cs="Times New Roman"/>
          <w:bCs/>
          <w:sz w:val="28"/>
          <w:szCs w:val="28"/>
        </w:rPr>
        <w:t>униципальной услуги</w:t>
      </w:r>
      <w:proofErr w:type="gramStart"/>
      <w:r w:rsidRPr="006034B3">
        <w:rPr>
          <w:rFonts w:ascii="Times New Roman" w:eastAsia="Calibri" w:hAnsi="Times New Roman" w:cs="Times New Roman"/>
          <w:bCs/>
          <w:sz w:val="28"/>
          <w:szCs w:val="28"/>
        </w:rPr>
        <w:t xml:space="preserve">.». </w:t>
      </w:r>
      <w:proofErr w:type="gramEnd"/>
    </w:p>
    <w:p w:rsidR="000C63BC" w:rsidRPr="00BD60D6"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 Сноску 18</w:t>
      </w:r>
      <w:r w:rsidRPr="006034B3">
        <w:rPr>
          <w:rFonts w:ascii="Times New Roman" w:hAnsi="Times New Roman" w:cs="Times New Roman"/>
          <w:sz w:val="28"/>
          <w:szCs w:val="28"/>
        </w:rPr>
        <w:t xml:space="preserve"> исключить.</w:t>
      </w:r>
    </w:p>
    <w:p w:rsidR="000C63BC" w:rsidRPr="00A50614" w:rsidRDefault="000C63BC" w:rsidP="000C63BC">
      <w:pPr>
        <w:pStyle w:val="ConsPlusNormal"/>
        <w:tabs>
          <w:tab w:val="left" w:pos="993"/>
        </w:tabs>
        <w:ind w:firstLine="709"/>
        <w:jc w:val="both"/>
      </w:pPr>
      <w:r>
        <w:t>16</w:t>
      </w:r>
      <w:r w:rsidRPr="00A50614">
        <w:t>. Подраздел 3.1 раздела 3 допол</w:t>
      </w:r>
      <w:r>
        <w:t>нить новым пунктом 3.1.6</w:t>
      </w:r>
      <w:r w:rsidRPr="00A50614">
        <w:t xml:space="preserve"> следующего содержания:</w:t>
      </w:r>
    </w:p>
    <w:p w:rsidR="000C63BC" w:rsidRPr="00A50614" w:rsidRDefault="000C63BC" w:rsidP="000C63BC">
      <w:pPr>
        <w:pStyle w:val="ConsPlusNormal"/>
        <w:tabs>
          <w:tab w:val="left" w:pos="993"/>
        </w:tabs>
        <w:ind w:firstLine="709"/>
        <w:jc w:val="both"/>
      </w:pPr>
      <w:r>
        <w:t>«3.1.6</w:t>
      </w:r>
      <w:r w:rsidRPr="00A50614">
        <w:t>. Порядок исправления допущенных опечаток и ошибок в выданных в результате предоставления муниципальной услуги документах</w:t>
      </w:r>
      <w:r>
        <w:t xml:space="preserve"> </w:t>
      </w:r>
      <w:r w:rsidRPr="00A50614">
        <w:t>привед</w:t>
      </w:r>
      <w:r>
        <w:t>ен в подразделе 3.9</w:t>
      </w:r>
      <w:r w:rsidRPr="00A50614">
        <w:t xml:space="preserve"> настоящего Регламента</w:t>
      </w:r>
      <w:proofErr w:type="gramStart"/>
      <w:r w:rsidRPr="00A50614">
        <w:t>.».</w:t>
      </w:r>
      <w:proofErr w:type="gramEnd"/>
    </w:p>
    <w:p w:rsidR="000C63BC" w:rsidRDefault="000C63BC" w:rsidP="000C63BC">
      <w:pPr>
        <w:pStyle w:val="ConsPlusNormal"/>
        <w:tabs>
          <w:tab w:val="left" w:pos="993"/>
        </w:tabs>
        <w:ind w:firstLine="709"/>
        <w:jc w:val="both"/>
      </w:pPr>
      <w:r>
        <w:t>17</w:t>
      </w:r>
      <w:r w:rsidRPr="006034B3">
        <w:t>. Пункты</w:t>
      </w:r>
      <w:r>
        <w:t xml:space="preserve"> 3.2.4, 3.2.5, 3.2.6</w:t>
      </w:r>
      <w:r w:rsidRPr="006034B3">
        <w:t xml:space="preserve"> подраздела 3.2 раздела 3 исключить.</w:t>
      </w:r>
    </w:p>
    <w:p w:rsidR="009A622A" w:rsidRDefault="009A622A" w:rsidP="000C63BC">
      <w:pPr>
        <w:pStyle w:val="ConsPlusNormal"/>
        <w:tabs>
          <w:tab w:val="left" w:pos="993"/>
        </w:tabs>
        <w:ind w:firstLine="709"/>
        <w:jc w:val="both"/>
      </w:pPr>
      <w:r>
        <w:t>1</w:t>
      </w:r>
      <w:r w:rsidR="0024531E">
        <w:t>8. В пункте 3.3.5 подраздела 3.3</w:t>
      </w:r>
      <w:r>
        <w:t xml:space="preserve"> слова «подразделе 2.8» заменить словами «пункте 2.7.2».</w:t>
      </w:r>
    </w:p>
    <w:p w:rsidR="009A622A" w:rsidRDefault="009A622A" w:rsidP="009A622A">
      <w:pPr>
        <w:pStyle w:val="ConsPlusNormal"/>
        <w:tabs>
          <w:tab w:val="left" w:pos="993"/>
        </w:tabs>
        <w:ind w:firstLine="709"/>
        <w:jc w:val="both"/>
      </w:pPr>
      <w:r>
        <w:t>19. В пункте 3.3.6</w:t>
      </w:r>
      <w:r w:rsidR="0024531E">
        <w:t xml:space="preserve"> подраздела 3.3</w:t>
      </w:r>
      <w:r>
        <w:t xml:space="preserve"> слова «подразделе 2.8» заменить словами «</w:t>
      </w:r>
      <w:r>
        <w:t>пункте</w:t>
      </w:r>
      <w:r>
        <w:t xml:space="preserve"> 2.7.2».</w:t>
      </w:r>
    </w:p>
    <w:p w:rsidR="0024531E" w:rsidRDefault="009A622A" w:rsidP="00792334">
      <w:pPr>
        <w:pStyle w:val="ConsPlusNormal"/>
        <w:tabs>
          <w:tab w:val="left" w:pos="993"/>
        </w:tabs>
        <w:ind w:firstLine="709"/>
        <w:jc w:val="both"/>
      </w:pPr>
      <w:r>
        <w:t xml:space="preserve">20. </w:t>
      </w:r>
      <w:r w:rsidR="0024531E">
        <w:t>В абзацах 2, 3 пункта 3.3.9 подраздела 3.3</w:t>
      </w:r>
      <w:r w:rsidR="0024531E" w:rsidRPr="006034B3">
        <w:t xml:space="preserve"> раздела 3</w:t>
      </w:r>
      <w:r w:rsidR="0024531E">
        <w:t xml:space="preserve"> слова «подразделе 2.8» заменить словами «пункте</w:t>
      </w:r>
      <w:r w:rsidR="0024531E">
        <w:t xml:space="preserve"> 2.</w:t>
      </w:r>
      <w:r w:rsidR="0024531E">
        <w:t>7</w:t>
      </w:r>
      <w:r w:rsidR="0024531E">
        <w:t>.2»</w:t>
      </w:r>
      <w:r w:rsidR="0024531E">
        <w:t>.</w:t>
      </w:r>
    </w:p>
    <w:p w:rsidR="000C63BC" w:rsidRDefault="0024531E" w:rsidP="00792334">
      <w:pPr>
        <w:pStyle w:val="ConsPlusNormal"/>
        <w:tabs>
          <w:tab w:val="left" w:pos="993"/>
        </w:tabs>
        <w:ind w:firstLine="709"/>
        <w:jc w:val="both"/>
      </w:pPr>
      <w:r>
        <w:t xml:space="preserve">21. </w:t>
      </w:r>
      <w:r w:rsidR="000C63BC">
        <w:t>В абзацах 2, 3 пункта 3.5.2 подраздела 3.5</w:t>
      </w:r>
      <w:r w:rsidR="000C63BC" w:rsidRPr="006034B3">
        <w:t xml:space="preserve"> раздела 3</w:t>
      </w:r>
      <w:r w:rsidR="000C63BC">
        <w:t xml:space="preserve"> слова «пункта 2.7</w:t>
      </w:r>
      <w:r w:rsidR="00792334">
        <w:t>.3» заменить словами «пункта 2.8</w:t>
      </w:r>
      <w:r w:rsidR="000C63BC">
        <w:t>.2».</w:t>
      </w:r>
    </w:p>
    <w:p w:rsidR="000C63BC" w:rsidRDefault="00116613" w:rsidP="000C63BC">
      <w:pPr>
        <w:pStyle w:val="ConsPlusNormal"/>
        <w:tabs>
          <w:tab w:val="left" w:pos="993"/>
        </w:tabs>
        <w:ind w:firstLine="709"/>
        <w:jc w:val="both"/>
      </w:pPr>
      <w:r>
        <w:t>22</w:t>
      </w:r>
      <w:r w:rsidR="000C63BC">
        <w:t>. В пунктах 3.7.3, 3.7.4, 3.7.5 подраздела 3.7 раздела 3 после слова «пункта 2.7.3» заменить словами «пункта 2.</w:t>
      </w:r>
      <w:r w:rsidR="00792334">
        <w:t>8</w:t>
      </w:r>
      <w:r w:rsidR="000C63BC">
        <w:t>.2».</w:t>
      </w:r>
    </w:p>
    <w:p w:rsidR="000C63BC" w:rsidRPr="00A50614" w:rsidRDefault="00792334" w:rsidP="000C63BC">
      <w:pPr>
        <w:pStyle w:val="ConsPlusNormal"/>
        <w:tabs>
          <w:tab w:val="left" w:pos="993"/>
        </w:tabs>
        <w:ind w:firstLine="709"/>
        <w:jc w:val="both"/>
      </w:pPr>
      <w:r>
        <w:t>2</w:t>
      </w:r>
      <w:r w:rsidR="00116613">
        <w:t>3</w:t>
      </w:r>
      <w:r w:rsidR="000C63BC" w:rsidRPr="00A50614">
        <w:t>. Раздел 3 дополнить новым подразделом</w:t>
      </w:r>
      <w:r w:rsidR="000C63BC">
        <w:t xml:space="preserve"> 3.9</w:t>
      </w:r>
      <w:r w:rsidR="000C63BC" w:rsidRPr="00A50614">
        <w:t xml:space="preserve"> следующего содержания:</w:t>
      </w:r>
    </w:p>
    <w:p w:rsidR="000C63BC" w:rsidRPr="00AB5A1D" w:rsidRDefault="000C63BC" w:rsidP="000C63BC">
      <w:pPr>
        <w:pStyle w:val="ConsPlusNormal"/>
        <w:tabs>
          <w:tab w:val="left" w:pos="993"/>
        </w:tabs>
        <w:jc w:val="center"/>
      </w:pPr>
      <w:r>
        <w:t>«3.9</w:t>
      </w:r>
      <w:r w:rsidRPr="00AB5A1D">
        <w:t>. Исправление допущенных опечаток и ошибок в выданных в результате предоставления муниципальной услуги документах</w:t>
      </w:r>
    </w:p>
    <w:p w:rsidR="000C63BC" w:rsidRPr="00AB5A1D" w:rsidRDefault="000C63BC" w:rsidP="000C63BC">
      <w:pPr>
        <w:spacing w:after="0" w:line="240" w:lineRule="auto"/>
        <w:rPr>
          <w:rFonts w:ascii="Times New Roman" w:eastAsia="Calibri" w:hAnsi="Times New Roman" w:cs="Times New Roman"/>
          <w:b/>
          <w:spacing w:val="-4"/>
          <w:sz w:val="28"/>
          <w:szCs w:val="28"/>
        </w:rPr>
      </w:pPr>
    </w:p>
    <w:p w:rsidR="000C63BC" w:rsidRPr="00804A78" w:rsidRDefault="000C63BC" w:rsidP="000C63BC">
      <w:pPr>
        <w:pStyle w:val="ConsPlusNormal"/>
        <w:tabs>
          <w:tab w:val="left" w:pos="1701"/>
        </w:tabs>
        <w:ind w:firstLine="709"/>
        <w:jc w:val="both"/>
      </w:pPr>
      <w:r>
        <w:rPr>
          <w:bCs/>
        </w:rPr>
        <w:t xml:space="preserve">3.9.1. </w:t>
      </w:r>
      <w:r w:rsidRPr="00804A78">
        <w:rPr>
          <w:bCs/>
        </w:rPr>
        <w:t xml:space="preserve">Основанием для начала выполнения административной процедуры является обращение заявителя в Комитет или комитет имущественных </w:t>
      </w:r>
      <w:r w:rsidRPr="00804A78">
        <w:rPr>
          <w:bCs/>
        </w:rPr>
        <w:lastRenderedPageBreak/>
        <w:t>отношений с заявлением об исправлении допущенных опечаток и ошибок в выданных в результате предоставления муниципальной услуги документах.</w:t>
      </w:r>
    </w:p>
    <w:p w:rsidR="000C63BC" w:rsidRPr="00804A78" w:rsidRDefault="000C63BC" w:rsidP="000C63BC">
      <w:pPr>
        <w:tabs>
          <w:tab w:val="left" w:pos="1701"/>
        </w:tabs>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804A78">
        <w:rPr>
          <w:rFonts w:ascii="Times New Roman" w:hAnsi="Times New Roman" w:cs="Times New Roman"/>
          <w:bCs/>
          <w:sz w:val="28"/>
          <w:szCs w:val="28"/>
        </w:rPr>
        <w:t>.2.</w:t>
      </w:r>
      <w:r w:rsidRPr="00804A78">
        <w:rPr>
          <w:rFonts w:ascii="Times New Roman" w:hAnsi="Times New Roman" w:cs="Times New Roman"/>
          <w:bCs/>
          <w:sz w:val="28"/>
          <w:szCs w:val="28"/>
        </w:rPr>
        <w:tab/>
        <w:t xml:space="preserve">Муниципальный служащий Комитета или комитет имущественных отношений, ответственный за предоставление муниципальной услуги, в срок, не превышающий трех рабочих дней с момента поступления соответствующего заявления, проводит проверку указанных в заявлении сведений. </w:t>
      </w:r>
    </w:p>
    <w:p w:rsidR="000C63BC" w:rsidRPr="00804A78" w:rsidRDefault="000C63BC" w:rsidP="000C63B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804A78">
        <w:rPr>
          <w:rFonts w:ascii="Times New Roman" w:hAnsi="Times New Roman" w:cs="Times New Roman"/>
          <w:bCs/>
          <w:sz w:val="28"/>
          <w:szCs w:val="28"/>
        </w:rPr>
        <w:t>.3. Критерием принятия решения по административной процедуре является наличие или отсутствие в документах опечаток и ошибок.</w:t>
      </w:r>
    </w:p>
    <w:p w:rsidR="000C63BC" w:rsidRPr="00804A78" w:rsidRDefault="000C63BC" w:rsidP="000C63BC">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3.9</w:t>
      </w:r>
      <w:r w:rsidRPr="00804A78">
        <w:rPr>
          <w:rFonts w:ascii="Times New Roman" w:hAnsi="Times New Roman" w:cs="Times New Roman"/>
          <w:bCs/>
          <w:sz w:val="28"/>
          <w:szCs w:val="28"/>
        </w:rPr>
        <w:t xml:space="preserve">.4. </w:t>
      </w:r>
      <w:proofErr w:type="gramStart"/>
      <w:r w:rsidRPr="00804A78">
        <w:rPr>
          <w:rFonts w:ascii="Times New Roman" w:hAnsi="Times New Roman" w:cs="Times New Roman"/>
          <w:bCs/>
          <w:sz w:val="28"/>
          <w:szCs w:val="28"/>
        </w:rPr>
        <w:t>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или комитета имущественных отношений, ответственный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 и передает на</w:t>
      </w:r>
      <w:r w:rsidRPr="00804A78">
        <w:rPr>
          <w:rFonts w:ascii="Times New Roman" w:hAnsi="Times New Roman" w:cs="Times New Roman"/>
          <w:sz w:val="28"/>
          <w:szCs w:val="28"/>
        </w:rPr>
        <w:t xml:space="preserve"> подпись председателю Комитета (лицу, исполняющему его обязанности) или председателю комитета</w:t>
      </w:r>
      <w:proofErr w:type="gramEnd"/>
      <w:r w:rsidRPr="00804A78">
        <w:rPr>
          <w:rFonts w:ascii="Times New Roman" w:hAnsi="Times New Roman" w:cs="Times New Roman"/>
          <w:sz w:val="28"/>
          <w:szCs w:val="28"/>
        </w:rPr>
        <w:t>, заместителю председателя комитета имущественных отношений.</w:t>
      </w:r>
    </w:p>
    <w:p w:rsidR="000C63BC" w:rsidRDefault="000C63BC" w:rsidP="000C63BC">
      <w:pPr>
        <w:autoSpaceDE w:val="0"/>
        <w:autoSpaceDN w:val="0"/>
        <w:adjustRightInd w:val="0"/>
        <w:spacing w:after="0" w:line="240" w:lineRule="auto"/>
        <w:ind w:firstLine="709"/>
        <w:jc w:val="both"/>
        <w:rPr>
          <w:rFonts w:ascii="Times New Roman" w:hAnsi="Times New Roman" w:cs="Times New Roman"/>
          <w:bCs/>
          <w:sz w:val="28"/>
          <w:szCs w:val="28"/>
        </w:rPr>
      </w:pPr>
      <w:r w:rsidRPr="00804A78">
        <w:rPr>
          <w:rFonts w:ascii="Times New Roman" w:hAnsi="Times New Roman" w:cs="Times New Roman"/>
          <w:bCs/>
          <w:sz w:val="28"/>
          <w:szCs w:val="28"/>
        </w:rPr>
        <w:t xml:space="preserve">Исправление или замена допущенных опечаток и (или) ошибок в выданных постановлениях администрации города Мурманска осуществляется путем подготовки </w:t>
      </w:r>
      <w:proofErr w:type="gramStart"/>
      <w:r w:rsidRPr="00804A78">
        <w:rPr>
          <w:rFonts w:ascii="Times New Roman" w:hAnsi="Times New Roman" w:cs="Times New Roman"/>
          <w:bCs/>
          <w:sz w:val="28"/>
          <w:szCs w:val="28"/>
        </w:rPr>
        <w:t>проекта постановления администрации города Мурманска</w:t>
      </w:r>
      <w:proofErr w:type="gramEnd"/>
      <w:r w:rsidRPr="00804A78">
        <w:rPr>
          <w:rFonts w:ascii="Times New Roman" w:hAnsi="Times New Roman" w:cs="Times New Roman"/>
          <w:bCs/>
          <w:sz w:val="28"/>
          <w:szCs w:val="28"/>
        </w:rPr>
        <w:t xml:space="preserve"> о внесении изменений в соответствующее постановление администрации города Мурманска. </w:t>
      </w:r>
    </w:p>
    <w:p w:rsidR="000C63BC" w:rsidRPr="00804A78"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3.9</w:t>
      </w:r>
      <w:r w:rsidRPr="00804A78">
        <w:rPr>
          <w:rFonts w:ascii="Times New Roman" w:hAnsi="Times New Roman" w:cs="Times New Roman"/>
          <w:bCs/>
          <w:sz w:val="28"/>
          <w:szCs w:val="28"/>
        </w:rPr>
        <w:t xml:space="preserve">.5. </w:t>
      </w:r>
      <w:r w:rsidRPr="00804A78">
        <w:rPr>
          <w:rFonts w:ascii="Times New Roman" w:hAnsi="Times New Roman" w:cs="Times New Roman"/>
          <w:sz w:val="28"/>
          <w:szCs w:val="28"/>
        </w:rPr>
        <w:t xml:space="preserve">Письмо о принятом решении по заявлению либо </w:t>
      </w:r>
      <w:r w:rsidRPr="00804A78">
        <w:rPr>
          <w:rFonts w:ascii="Times New Roman" w:hAnsi="Times New Roman" w:cs="Times New Roman"/>
          <w:bCs/>
          <w:sz w:val="28"/>
          <w:szCs w:val="28"/>
        </w:rPr>
        <w:t>уведомление об отказе в исправлении опечаток и ошибок</w:t>
      </w:r>
      <w:r>
        <w:rPr>
          <w:rFonts w:ascii="Times New Roman" w:hAnsi="Times New Roman" w:cs="Times New Roman"/>
          <w:bCs/>
          <w:sz w:val="28"/>
          <w:szCs w:val="28"/>
        </w:rPr>
        <w:t xml:space="preserve"> </w:t>
      </w:r>
      <w:r w:rsidRPr="00804A78">
        <w:rPr>
          <w:rFonts w:ascii="Times New Roman" w:hAnsi="Times New Roman" w:cs="Times New Roman"/>
          <w:bCs/>
          <w:sz w:val="28"/>
          <w:szCs w:val="28"/>
        </w:rPr>
        <w:t>направляется заявителю заказным почтовым отправлением с уведомлением о вручении по адресу, указанному в заявлении, в срок, не превышающий пяти рабочих дней со дня регистрации заявления</w:t>
      </w:r>
      <w:proofErr w:type="gramStart"/>
      <w:r w:rsidRPr="00804A78">
        <w:rPr>
          <w:rFonts w:ascii="Times New Roman" w:hAnsi="Times New Roman" w:cs="Times New Roman"/>
          <w:bCs/>
          <w:sz w:val="28"/>
          <w:szCs w:val="28"/>
        </w:rPr>
        <w:t>.».</w:t>
      </w:r>
      <w:proofErr w:type="gramEnd"/>
    </w:p>
    <w:p w:rsidR="000C63BC" w:rsidRPr="005657BA"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804A78">
        <w:rPr>
          <w:rFonts w:ascii="Times New Roman" w:hAnsi="Times New Roman" w:cs="Times New Roman"/>
          <w:sz w:val="28"/>
          <w:szCs w:val="28"/>
        </w:rPr>
        <w:t xml:space="preserve">Согласование </w:t>
      </w:r>
      <w:proofErr w:type="gramStart"/>
      <w:r w:rsidRPr="00804A78">
        <w:rPr>
          <w:rFonts w:ascii="Times New Roman" w:hAnsi="Times New Roman" w:cs="Times New Roman"/>
          <w:sz w:val="28"/>
          <w:szCs w:val="28"/>
        </w:rPr>
        <w:t>проекта постановления</w:t>
      </w:r>
      <w:r>
        <w:rPr>
          <w:rFonts w:ascii="Times New Roman" w:hAnsi="Times New Roman" w:cs="Times New Roman"/>
          <w:sz w:val="28"/>
          <w:szCs w:val="28"/>
        </w:rPr>
        <w:t xml:space="preserve"> администрации города Мурманска</w:t>
      </w:r>
      <w:proofErr w:type="gramEnd"/>
      <w:r w:rsidRPr="00804A78">
        <w:rPr>
          <w:rFonts w:ascii="Times New Roman" w:hAnsi="Times New Roman" w:cs="Times New Roman"/>
          <w:sz w:val="28"/>
          <w:szCs w:val="28"/>
        </w:rPr>
        <w:t xml:space="preserve"> осуществляется в соответствии с Регламентом работы администрации города Мурманска.</w:t>
      </w:r>
    </w:p>
    <w:p w:rsidR="000C63BC" w:rsidRPr="009D7BB1"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AB5A1D">
        <w:rPr>
          <w:rFonts w:ascii="Times New Roman" w:hAnsi="Times New Roman" w:cs="Times New Roman"/>
          <w:bCs/>
          <w:sz w:val="28"/>
          <w:szCs w:val="28"/>
        </w:rPr>
        <w:t>Выдача заявителю сопроводительного письма и исправленных документов осуществляе</w:t>
      </w:r>
      <w:r>
        <w:rPr>
          <w:rFonts w:ascii="Times New Roman" w:hAnsi="Times New Roman" w:cs="Times New Roman"/>
          <w:bCs/>
          <w:sz w:val="28"/>
          <w:szCs w:val="28"/>
        </w:rPr>
        <w:t>тся в соответствии с подразделами</w:t>
      </w:r>
      <w:r w:rsidRPr="00AB5A1D">
        <w:rPr>
          <w:rFonts w:ascii="Times New Roman" w:hAnsi="Times New Roman" w:cs="Times New Roman"/>
          <w:bCs/>
          <w:sz w:val="28"/>
          <w:szCs w:val="28"/>
        </w:rPr>
        <w:t xml:space="preserve"> 3.6</w:t>
      </w:r>
      <w:r>
        <w:rPr>
          <w:rFonts w:ascii="Times New Roman" w:hAnsi="Times New Roman" w:cs="Times New Roman"/>
          <w:bCs/>
          <w:sz w:val="28"/>
          <w:szCs w:val="28"/>
        </w:rPr>
        <w:t>, 3.8</w:t>
      </w:r>
      <w:r w:rsidRPr="00AB5A1D">
        <w:rPr>
          <w:rFonts w:ascii="Times New Roman" w:hAnsi="Times New Roman" w:cs="Times New Roman"/>
          <w:bCs/>
          <w:sz w:val="28"/>
          <w:szCs w:val="28"/>
        </w:rPr>
        <w:t xml:space="preserve"> </w:t>
      </w:r>
      <w:r>
        <w:rPr>
          <w:rFonts w:ascii="Times New Roman" w:hAnsi="Times New Roman" w:cs="Times New Roman"/>
          <w:bCs/>
          <w:sz w:val="28"/>
          <w:szCs w:val="28"/>
        </w:rPr>
        <w:t xml:space="preserve">настоящего </w:t>
      </w:r>
      <w:r w:rsidRPr="00AB5A1D">
        <w:rPr>
          <w:rFonts w:ascii="Times New Roman" w:hAnsi="Times New Roman" w:cs="Times New Roman"/>
          <w:bCs/>
          <w:sz w:val="28"/>
          <w:szCs w:val="28"/>
        </w:rPr>
        <w:t>Регламента</w:t>
      </w:r>
      <w:proofErr w:type="gramStart"/>
      <w:r w:rsidRPr="00AB5A1D">
        <w:rPr>
          <w:rFonts w:ascii="Times New Roman" w:hAnsi="Times New Roman" w:cs="Times New Roman"/>
          <w:bCs/>
          <w:sz w:val="28"/>
          <w:szCs w:val="28"/>
        </w:rPr>
        <w:t>.».</w:t>
      </w:r>
      <w:proofErr w:type="gramEnd"/>
    </w:p>
    <w:p w:rsidR="000C63BC" w:rsidRDefault="00057A3C" w:rsidP="000C63BC">
      <w:pPr>
        <w:pStyle w:val="ConsPlusNormal"/>
        <w:tabs>
          <w:tab w:val="left" w:pos="1134"/>
        </w:tabs>
        <w:ind w:firstLine="709"/>
        <w:jc w:val="both"/>
        <w:rPr>
          <w:rFonts w:eastAsia="Times New Roman"/>
        </w:rPr>
      </w:pPr>
      <w:r>
        <w:rPr>
          <w:rFonts w:eastAsia="Times New Roman"/>
        </w:rPr>
        <w:t>2</w:t>
      </w:r>
      <w:r w:rsidR="00116613">
        <w:rPr>
          <w:rFonts w:eastAsia="Times New Roman"/>
        </w:rPr>
        <w:t>4</w:t>
      </w:r>
      <w:r w:rsidR="000C63BC" w:rsidRPr="006034B3">
        <w:rPr>
          <w:rFonts w:eastAsia="Times New Roman"/>
        </w:rPr>
        <w:t xml:space="preserve">. </w:t>
      </w:r>
      <w:r w:rsidR="000C63BC">
        <w:rPr>
          <w:rFonts w:eastAsia="Times New Roman"/>
        </w:rPr>
        <w:t>В пункте 4.14 раздела 4 слова «пун</w:t>
      </w:r>
      <w:r w:rsidR="00792334">
        <w:rPr>
          <w:rFonts w:eastAsia="Times New Roman"/>
        </w:rPr>
        <w:t>ктом 5.10» заменить «пунктом</w:t>
      </w:r>
      <w:r w:rsidR="000C63BC">
        <w:rPr>
          <w:rFonts w:eastAsia="Times New Roman"/>
        </w:rPr>
        <w:t xml:space="preserve"> 5.1</w:t>
      </w:r>
      <w:r w:rsidR="00792334">
        <w:rPr>
          <w:rFonts w:eastAsia="Times New Roman"/>
        </w:rPr>
        <w:t>.5</w:t>
      </w:r>
      <w:r w:rsidR="000C63BC">
        <w:rPr>
          <w:rFonts w:eastAsia="Times New Roman"/>
        </w:rPr>
        <w:t>»</w:t>
      </w:r>
    </w:p>
    <w:p w:rsidR="000C63BC" w:rsidRPr="006034B3" w:rsidRDefault="00057A3C" w:rsidP="000C63BC">
      <w:pPr>
        <w:pStyle w:val="ConsPlusNormal"/>
        <w:tabs>
          <w:tab w:val="left" w:pos="1134"/>
        </w:tabs>
        <w:ind w:firstLine="709"/>
        <w:jc w:val="both"/>
        <w:rPr>
          <w:rFonts w:eastAsia="Times New Roman"/>
        </w:rPr>
      </w:pPr>
      <w:r>
        <w:rPr>
          <w:rFonts w:eastAsia="Times New Roman"/>
        </w:rPr>
        <w:t>2</w:t>
      </w:r>
      <w:r w:rsidR="00116613">
        <w:rPr>
          <w:rFonts w:eastAsia="Times New Roman"/>
        </w:rPr>
        <w:t>5</w:t>
      </w:r>
      <w:r w:rsidR="000C63BC">
        <w:rPr>
          <w:rFonts w:eastAsia="Times New Roman"/>
        </w:rPr>
        <w:t xml:space="preserve">. </w:t>
      </w:r>
      <w:r w:rsidR="000C63BC" w:rsidRPr="006034B3">
        <w:rPr>
          <w:rFonts w:eastAsia="Times New Roman"/>
        </w:rPr>
        <w:t>Раздел 5 изложить в новой редакции.</w:t>
      </w:r>
    </w:p>
    <w:p w:rsidR="000C63BC" w:rsidRPr="006034B3" w:rsidRDefault="000C63BC" w:rsidP="000C63BC">
      <w:pPr>
        <w:pStyle w:val="af1"/>
        <w:jc w:val="center"/>
        <w:rPr>
          <w:rFonts w:ascii="Times New Roman" w:hAnsi="Times New Roman"/>
          <w:sz w:val="28"/>
          <w:szCs w:val="28"/>
        </w:rPr>
      </w:pPr>
      <w:r w:rsidRPr="006034B3">
        <w:rPr>
          <w:rFonts w:ascii="Times New Roman" w:hAnsi="Times New Roman"/>
          <w:sz w:val="28"/>
          <w:szCs w:val="28"/>
        </w:rPr>
        <w:t>«5. Досудебный (внесудебный) порядок обжалования решений и действий (бездействия), принимаемых и выполняемых (не выполненных) при предоставлении муниципальной услуги</w:t>
      </w:r>
    </w:p>
    <w:p w:rsidR="000C63BC" w:rsidRPr="006034B3" w:rsidRDefault="000C63BC" w:rsidP="000C63BC">
      <w:pPr>
        <w:spacing w:after="0" w:line="240" w:lineRule="auto"/>
        <w:ind w:firstLine="709"/>
        <w:jc w:val="both"/>
        <w:rPr>
          <w:rFonts w:ascii="Times New Roman" w:hAnsi="Times New Roman" w:cs="Times New Roman"/>
          <w:sz w:val="28"/>
          <w:szCs w:val="28"/>
        </w:rPr>
      </w:pPr>
    </w:p>
    <w:p w:rsidR="000C63BC" w:rsidRDefault="000C63BC" w:rsidP="000C63BC">
      <w:pPr>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 xml:space="preserve">5.1. Информация для заинтересованных лиц об их праве на досудебное (внесудебное) обжалование действий (бездействия) и (или) решений, </w:t>
      </w:r>
    </w:p>
    <w:p w:rsidR="000C63BC" w:rsidRDefault="000C63BC" w:rsidP="000C63BC">
      <w:pPr>
        <w:spacing w:after="0" w:line="240" w:lineRule="auto"/>
        <w:jc w:val="center"/>
        <w:rPr>
          <w:rFonts w:ascii="Times New Roman" w:hAnsi="Times New Roman" w:cs="Times New Roman"/>
          <w:sz w:val="28"/>
          <w:szCs w:val="28"/>
        </w:rPr>
      </w:pPr>
      <w:proofErr w:type="gramStart"/>
      <w:r w:rsidRPr="006034B3">
        <w:rPr>
          <w:rFonts w:ascii="Times New Roman" w:hAnsi="Times New Roman" w:cs="Times New Roman"/>
          <w:sz w:val="28"/>
          <w:szCs w:val="28"/>
        </w:rPr>
        <w:t>принятых</w:t>
      </w:r>
      <w:proofErr w:type="gramEnd"/>
      <w:r w:rsidRPr="006034B3">
        <w:rPr>
          <w:rFonts w:ascii="Times New Roman" w:hAnsi="Times New Roman" w:cs="Times New Roman"/>
          <w:sz w:val="28"/>
          <w:szCs w:val="28"/>
        </w:rPr>
        <w:t xml:space="preserve"> (осущест</w:t>
      </w:r>
      <w:r>
        <w:rPr>
          <w:rFonts w:ascii="Times New Roman" w:hAnsi="Times New Roman" w:cs="Times New Roman"/>
          <w:sz w:val="28"/>
          <w:szCs w:val="28"/>
        </w:rPr>
        <w:t>вленных) в ходе предоставления муниципальной услуги</w:t>
      </w:r>
    </w:p>
    <w:p w:rsidR="000C63BC" w:rsidRPr="006034B3" w:rsidRDefault="000C63BC" w:rsidP="000C63BC">
      <w:pPr>
        <w:spacing w:after="0" w:line="240" w:lineRule="auto"/>
        <w:ind w:firstLine="709"/>
        <w:jc w:val="center"/>
        <w:rPr>
          <w:rFonts w:ascii="Times New Roman" w:hAnsi="Times New Roman" w:cs="Times New Roman"/>
          <w:sz w:val="28"/>
          <w:szCs w:val="28"/>
        </w:rPr>
      </w:pPr>
    </w:p>
    <w:p w:rsidR="000C63BC" w:rsidRPr="006034B3" w:rsidRDefault="000C63BC" w:rsidP="000C63BC">
      <w:pPr>
        <w:pStyle w:val="af1"/>
        <w:ind w:firstLine="709"/>
        <w:jc w:val="both"/>
        <w:rPr>
          <w:rFonts w:ascii="Times New Roman" w:hAnsi="Times New Roman"/>
          <w:bCs/>
          <w:sz w:val="28"/>
          <w:szCs w:val="28"/>
        </w:rPr>
      </w:pPr>
      <w:r w:rsidRPr="006034B3">
        <w:rPr>
          <w:rFonts w:ascii="Times New Roman" w:hAnsi="Times New Roman"/>
          <w:sz w:val="28"/>
          <w:szCs w:val="28"/>
        </w:rPr>
        <w:lastRenderedPageBreak/>
        <w:t xml:space="preserve">5.1.1. Заявитель вправе подать жалобу на решения и (или) действия (бездействие) Комитета, </w:t>
      </w:r>
      <w:r>
        <w:rPr>
          <w:rFonts w:ascii="Times New Roman" w:hAnsi="Times New Roman"/>
          <w:sz w:val="28"/>
          <w:szCs w:val="28"/>
        </w:rPr>
        <w:t xml:space="preserve">комитета имущественных отношений, </w:t>
      </w:r>
      <w:r w:rsidRPr="006034B3">
        <w:rPr>
          <w:rFonts w:ascii="Times New Roman" w:hAnsi="Times New Roman"/>
          <w:sz w:val="28"/>
          <w:szCs w:val="28"/>
        </w:rPr>
        <w:t xml:space="preserve">его </w:t>
      </w:r>
      <w:r w:rsidRPr="006034B3">
        <w:rPr>
          <w:rFonts w:ascii="Times New Roman" w:hAnsi="Times New Roman"/>
          <w:bCs/>
          <w:sz w:val="28"/>
          <w:szCs w:val="28"/>
        </w:rPr>
        <w:t>должностных лиц, муниципальных служащих при предоставлении муниципальной услуги (далее – жалоба).</w:t>
      </w:r>
    </w:p>
    <w:p w:rsidR="000C63BC" w:rsidRPr="006034B3" w:rsidRDefault="000C63BC" w:rsidP="000C63BC">
      <w:pPr>
        <w:autoSpaceDE w:val="0"/>
        <w:autoSpaceDN w:val="0"/>
        <w:adjustRightInd w:val="0"/>
        <w:spacing w:after="0" w:line="240" w:lineRule="auto"/>
        <w:ind w:firstLine="709"/>
        <w:jc w:val="both"/>
        <w:outlineLvl w:val="0"/>
        <w:rPr>
          <w:rFonts w:ascii="Times New Roman" w:hAnsi="Times New Roman" w:cs="Times New Roman"/>
          <w:sz w:val="28"/>
          <w:szCs w:val="28"/>
        </w:rPr>
      </w:pPr>
      <w:r w:rsidRPr="006034B3">
        <w:rPr>
          <w:rFonts w:ascii="Times New Roman" w:hAnsi="Times New Roman" w:cs="Times New Roman"/>
          <w:sz w:val="28"/>
          <w:szCs w:val="28"/>
        </w:rPr>
        <w:t>5.1.2. Заявитель может обратиться с жалобой, в том числе в следующих случаях:</w:t>
      </w:r>
    </w:p>
    <w:p w:rsidR="000C63BC" w:rsidRPr="006034B3" w:rsidRDefault="000C63BC" w:rsidP="000C63BC">
      <w:pPr>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Pr>
          <w:rFonts w:ascii="Times New Roman" w:hAnsi="Times New Roman" w:cs="Times New Roman"/>
          <w:sz w:val="28"/>
          <w:szCs w:val="28"/>
        </w:rPr>
        <w:tab/>
      </w:r>
      <w:r w:rsidRPr="006034B3">
        <w:rPr>
          <w:rFonts w:ascii="Times New Roman" w:hAnsi="Times New Roman" w:cs="Times New Roman"/>
          <w:sz w:val="28"/>
          <w:szCs w:val="28"/>
        </w:rPr>
        <w:t>нарушение срока регистра</w:t>
      </w:r>
      <w:r>
        <w:rPr>
          <w:rFonts w:ascii="Times New Roman" w:hAnsi="Times New Roman" w:cs="Times New Roman"/>
          <w:sz w:val="28"/>
          <w:szCs w:val="28"/>
        </w:rPr>
        <w:t>ции заявления о предоставлении м</w:t>
      </w:r>
      <w:r w:rsidRPr="006034B3">
        <w:rPr>
          <w:rFonts w:ascii="Times New Roman" w:hAnsi="Times New Roman" w:cs="Times New Roman"/>
          <w:sz w:val="28"/>
          <w:szCs w:val="28"/>
        </w:rPr>
        <w:t>униципаль</w:t>
      </w:r>
      <w:r>
        <w:rPr>
          <w:rFonts w:ascii="Times New Roman" w:hAnsi="Times New Roman" w:cs="Times New Roman"/>
          <w:sz w:val="28"/>
          <w:szCs w:val="28"/>
        </w:rPr>
        <w:t>ной услуги</w:t>
      </w:r>
      <w:r w:rsidRPr="006034B3">
        <w:rPr>
          <w:rFonts w:ascii="Times New Roman" w:hAnsi="Times New Roman" w:cs="Times New Roman"/>
          <w:sz w:val="28"/>
          <w:szCs w:val="28"/>
        </w:rPr>
        <w:t>;</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б) нарушение срока предоставления муниципальной услуги;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Pr="006034B3">
        <w:rPr>
          <w:rFonts w:ascii="Times New Roman" w:hAnsi="Times New Roman" w:cs="Times New Roman"/>
          <w:sz w:val="28"/>
          <w:szCs w:val="28"/>
        </w:rPr>
        <w:t xml:space="preserve">требование представления заявителем </w:t>
      </w:r>
      <w:r w:rsidRPr="006034B3">
        <w:rPr>
          <w:rFonts w:ascii="Times New Roman" w:eastAsia="Calibri" w:hAnsi="Times New Roman" w:cs="Times New Roman"/>
          <w:sz w:val="28"/>
          <w:szCs w:val="28"/>
        </w:rPr>
        <w:t>документов или информации либо осуществления действий, представление или осуществление которых не предусмотрено</w:t>
      </w:r>
      <w:r w:rsidRPr="006034B3">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4B3">
        <w:rPr>
          <w:rFonts w:ascii="Times New Roman" w:hAnsi="Times New Roman" w:cs="Times New Roman"/>
          <w:sz w:val="28"/>
          <w:szCs w:val="28"/>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з) нарушение срока или порядка выдачи документов по результатам предоставления муниципальной услуги;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4B3">
        <w:rPr>
          <w:rFonts w:ascii="Times New Roman" w:hAnsi="Times New Roman" w:cs="Times New Roman"/>
          <w:sz w:val="28"/>
          <w:szCs w:val="28"/>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0C63BC" w:rsidRPr="006034B3" w:rsidRDefault="000C63BC" w:rsidP="000C63BC">
      <w:pPr>
        <w:autoSpaceDE w:val="0"/>
        <w:autoSpaceDN w:val="0"/>
        <w:adjustRightInd w:val="0"/>
        <w:spacing w:after="0" w:line="240" w:lineRule="auto"/>
        <w:ind w:firstLine="709"/>
        <w:jc w:val="both"/>
        <w:rPr>
          <w:rFonts w:ascii="Times New Roman" w:eastAsia="Calibri" w:hAnsi="Times New Roman" w:cs="Times New Roman"/>
          <w:sz w:val="28"/>
          <w:szCs w:val="28"/>
        </w:rPr>
      </w:pPr>
      <w:r w:rsidRPr="006034B3">
        <w:rPr>
          <w:rFonts w:ascii="Times New Roman" w:eastAsia="Calibri" w:hAnsi="Times New Roman" w:cs="Times New Roman"/>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eastAsia="Calibri" w:hAnsi="Times New Roman" w:cs="Times New Roman"/>
          <w:sz w:val="28"/>
          <w:szCs w:val="28"/>
        </w:rPr>
        <w:t xml:space="preserve">5.1.3. </w:t>
      </w:r>
      <w:r w:rsidRPr="006034B3">
        <w:rPr>
          <w:rFonts w:ascii="Times New Roman" w:hAnsi="Times New Roman" w:cs="Times New Roman"/>
          <w:sz w:val="28"/>
          <w:szCs w:val="28"/>
        </w:rPr>
        <w:t>Жалоба должна содержать:</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lastRenderedPageBreak/>
        <w:t xml:space="preserve">а) наименование Комитета, </w:t>
      </w:r>
      <w:r>
        <w:rPr>
          <w:rFonts w:ascii="Times New Roman" w:hAnsi="Times New Roman" w:cs="Times New Roman"/>
          <w:sz w:val="28"/>
          <w:szCs w:val="28"/>
        </w:rPr>
        <w:t xml:space="preserve">комитета имущественных отношений, </w:t>
      </w:r>
      <w:r w:rsidRPr="006034B3">
        <w:rPr>
          <w:rFonts w:ascii="Times New Roman" w:hAnsi="Times New Roman" w:cs="Times New Roman"/>
          <w:sz w:val="28"/>
          <w:szCs w:val="28"/>
        </w:rPr>
        <w:t>его должностного лица либо муниципального служащего решения и действия (бездействие) которых обжалуются;</w:t>
      </w:r>
    </w:p>
    <w:p w:rsidR="000C63BC" w:rsidRPr="006034B3" w:rsidRDefault="000C63BC" w:rsidP="000C63BC">
      <w:pPr>
        <w:pStyle w:val="af1"/>
        <w:ind w:firstLine="709"/>
        <w:jc w:val="both"/>
        <w:rPr>
          <w:rFonts w:ascii="Times New Roman" w:hAnsi="Times New Roman"/>
          <w:sz w:val="28"/>
          <w:szCs w:val="28"/>
        </w:rPr>
      </w:pPr>
      <w:proofErr w:type="gramStart"/>
      <w:r w:rsidRPr="006034B3">
        <w:rPr>
          <w:rFonts w:ascii="Times New Roman" w:hAnsi="Times New Roman"/>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C63BC" w:rsidRPr="006034B3" w:rsidRDefault="000C63BC" w:rsidP="000C63BC">
      <w:pPr>
        <w:pStyle w:val="af1"/>
        <w:ind w:firstLine="709"/>
        <w:jc w:val="both"/>
        <w:rPr>
          <w:rFonts w:ascii="Times New Roman" w:hAnsi="Times New Roman"/>
          <w:sz w:val="28"/>
          <w:szCs w:val="28"/>
        </w:rPr>
      </w:pPr>
      <w:r>
        <w:rPr>
          <w:rFonts w:ascii="Times New Roman" w:hAnsi="Times New Roman"/>
          <w:sz w:val="28"/>
          <w:szCs w:val="28"/>
        </w:rPr>
        <w:t xml:space="preserve">в) </w:t>
      </w:r>
      <w:r w:rsidRPr="006034B3">
        <w:rPr>
          <w:rFonts w:ascii="Times New Roman" w:hAnsi="Times New Roman"/>
          <w:sz w:val="28"/>
          <w:szCs w:val="28"/>
        </w:rPr>
        <w:t xml:space="preserve">сведения об обжалуемых решениях и действиях (бездействии) Комитета, </w:t>
      </w:r>
      <w:r>
        <w:rPr>
          <w:rFonts w:ascii="Times New Roman" w:hAnsi="Times New Roman"/>
          <w:sz w:val="28"/>
          <w:szCs w:val="28"/>
        </w:rPr>
        <w:t xml:space="preserve">комитета имущественных отношений, </w:t>
      </w:r>
      <w:r w:rsidRPr="006034B3">
        <w:rPr>
          <w:rFonts w:ascii="Times New Roman" w:hAnsi="Times New Roman"/>
          <w:sz w:val="28"/>
          <w:szCs w:val="28"/>
        </w:rPr>
        <w:t>его должностного лица либо муниципального служащего, предос</w:t>
      </w:r>
      <w:r>
        <w:rPr>
          <w:rFonts w:ascii="Times New Roman" w:hAnsi="Times New Roman"/>
          <w:sz w:val="28"/>
          <w:szCs w:val="28"/>
        </w:rPr>
        <w:t>тавляющего муниципальную услугу</w:t>
      </w:r>
      <w:r w:rsidRPr="006034B3">
        <w:rPr>
          <w:rFonts w:ascii="Times New Roman" w:hAnsi="Times New Roman"/>
          <w:sz w:val="28"/>
          <w:szCs w:val="28"/>
        </w:rPr>
        <w:t>;</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г</w:t>
      </w:r>
      <w:r>
        <w:rPr>
          <w:rFonts w:ascii="Times New Roman" w:hAnsi="Times New Roman" w:cs="Times New Roman"/>
          <w:sz w:val="28"/>
          <w:szCs w:val="28"/>
        </w:rPr>
        <w:t xml:space="preserve">) </w:t>
      </w:r>
      <w:r w:rsidRPr="006034B3">
        <w:rPr>
          <w:rFonts w:ascii="Times New Roman" w:hAnsi="Times New Roman" w:cs="Times New Roman"/>
          <w:sz w:val="28"/>
          <w:szCs w:val="28"/>
        </w:rPr>
        <w:t xml:space="preserve">доводы, на основании которых заявитель не согласен с решением и действиями (бездействием) Комитета, </w:t>
      </w:r>
      <w:r>
        <w:rPr>
          <w:rFonts w:ascii="Times New Roman" w:hAnsi="Times New Roman"/>
          <w:sz w:val="28"/>
          <w:szCs w:val="28"/>
        </w:rPr>
        <w:t>комитета имущественных отношений,</w:t>
      </w:r>
      <w:r w:rsidRPr="006034B3">
        <w:rPr>
          <w:rFonts w:ascii="Times New Roman" w:hAnsi="Times New Roman" w:cs="Times New Roman"/>
          <w:sz w:val="28"/>
          <w:szCs w:val="28"/>
        </w:rPr>
        <w:t xml:space="preserve"> его должностного лица либо муниципального служащего,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5.1.4. В случае</w:t>
      </w:r>
      <w:proofErr w:type="gramStart"/>
      <w:r w:rsidRPr="006034B3">
        <w:rPr>
          <w:rFonts w:ascii="Times New Roman" w:hAnsi="Times New Roman" w:cs="Times New Roman"/>
          <w:sz w:val="28"/>
          <w:szCs w:val="28"/>
        </w:rPr>
        <w:t>,</w:t>
      </w:r>
      <w:proofErr w:type="gramEnd"/>
      <w:r w:rsidRPr="006034B3">
        <w:rPr>
          <w:rFonts w:ascii="Times New Roman" w:hAnsi="Times New Roman" w:cs="Times New Roman"/>
          <w:sz w:val="28"/>
          <w:szCs w:val="28"/>
        </w:rPr>
        <w:t xml:space="preserve"> если жалоба подается через представителя заявителя, предоставляется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034B3">
        <w:rPr>
          <w:rFonts w:ascii="Times New Roman" w:hAnsi="Times New Roman" w:cs="Times New Roman"/>
          <w:sz w:val="28"/>
          <w:szCs w:val="28"/>
        </w:rPr>
        <w:t>представлена</w:t>
      </w:r>
      <w:proofErr w:type="gramEnd"/>
      <w:r w:rsidRPr="006034B3">
        <w:rPr>
          <w:rFonts w:ascii="Times New Roman" w:hAnsi="Times New Roman" w:cs="Times New Roman"/>
          <w:sz w:val="28"/>
          <w:szCs w:val="28"/>
        </w:rPr>
        <w:t xml:space="preserve">: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а) оформленная в соответствии с законодательством Российской Федерации доверенность (для физических лиц);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б) оформленная в соответствии с законодательством Российской Федерации доверенность, заверенная печатью заявителя и подписанная </w:t>
      </w:r>
      <w:r>
        <w:rPr>
          <w:rFonts w:ascii="Times New Roman" w:hAnsi="Times New Roman" w:cs="Times New Roman"/>
          <w:sz w:val="28"/>
          <w:szCs w:val="28"/>
        </w:rPr>
        <w:t>руководителем з</w:t>
      </w:r>
      <w:r w:rsidRPr="006034B3">
        <w:rPr>
          <w:rFonts w:ascii="Times New Roman" w:hAnsi="Times New Roman" w:cs="Times New Roman"/>
          <w:sz w:val="28"/>
          <w:szCs w:val="28"/>
        </w:rPr>
        <w:t xml:space="preserve">аявителя или уполномоченным этим руководителем лицом (для юридических лиц);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При подаче жалобы в электронной форме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w:t>
      </w:r>
      <w:r>
        <w:rPr>
          <w:rFonts w:ascii="Times New Roman" w:hAnsi="Times New Roman" w:cs="Times New Roman"/>
          <w:sz w:val="28"/>
          <w:szCs w:val="28"/>
        </w:rPr>
        <w:t>умент, удостоверяющий личность з</w:t>
      </w:r>
      <w:r w:rsidRPr="006034B3">
        <w:rPr>
          <w:rFonts w:ascii="Times New Roman" w:hAnsi="Times New Roman" w:cs="Times New Roman"/>
          <w:sz w:val="28"/>
          <w:szCs w:val="28"/>
        </w:rPr>
        <w:t>аявителя, не требуется.</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5.1.5. Жалоба подлежит рассмотрению в течение 15 рабочих дней со дня ее регистрации, а в случае обжалования отказа Комитета,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5.1.6. По результатам рассмотрения жалобы в соответствии с частью 7 статьи 11.2 Федерального закона принимается одно из следующих решений: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4B3">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w:t>
      </w:r>
      <w:r w:rsidRPr="006034B3">
        <w:rPr>
          <w:rFonts w:ascii="Times New Roman" w:hAnsi="Times New Roman" w:cs="Times New Roman"/>
          <w:sz w:val="28"/>
          <w:szCs w:val="28"/>
        </w:rPr>
        <w:lastRenderedPageBreak/>
        <w:t xml:space="preserve">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w:t>
      </w:r>
      <w:proofErr w:type="gramEnd"/>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2) в удовлетворении жалобы отказывается.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При удовлетворении жалобы уполномоченный на ее рассмотрение орган устраняет выявленные нарушения не позднее пяти рабочих дней со дня принятия решения, если иное не установлено нормативными правовыми актами Российской Федерации, нормативными правовыми актами Мурманской области.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5.1.7. Ответ по результатам рассмотрения жалобы направляется заявителю не позднее дня, следующего за днем принятия решения, уполномоченный на рассмотрение жалобы орган направляет заявителю в письменной форме и, по желанию заявителя, в электронной форме мотивированный ответ о результатах рассмотрения жалобы.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5.1.8. В ответе по результатам рассмотрения жалобы указываются: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6034B3">
        <w:rPr>
          <w:rFonts w:ascii="Times New Roman" w:hAnsi="Times New Roman" w:cs="Times New Roman"/>
          <w:sz w:val="28"/>
          <w:szCs w:val="28"/>
        </w:rPr>
        <w:t xml:space="preserve">а)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 </w:t>
      </w:r>
      <w:proofErr w:type="gramEnd"/>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б) номер, дата, место принятия решения, включая сведения о должностном лице, решение или действие (бездействие) которого обжалуется;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в) фамилия, имя, отчество (последнее - при наличии) или наименование Заявителя;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г) основания для принятия решения по жалобе;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д) принятое по жалобе решение;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е) в</w:t>
      </w:r>
      <w:r w:rsidRPr="006034B3">
        <w:rPr>
          <w:rFonts w:ascii="Times New Roman" w:eastAsia="Calibri" w:hAnsi="Times New Roman" w:cs="Times New Roman"/>
          <w:sz w:val="28"/>
          <w:szCs w:val="28"/>
        </w:rPr>
        <w:t xml:space="preserve"> случае признания жалобы подлежащей удовлетворению в ответе заявителю дается информация о действиях, осуществляемых Комитетом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034B3">
        <w:rPr>
          <w:rFonts w:ascii="Times New Roman" w:eastAsia="Calibri" w:hAnsi="Times New Roman" w:cs="Times New Roman"/>
          <w:sz w:val="28"/>
          <w:szCs w:val="28"/>
        </w:rPr>
        <w:t>неудобства</w:t>
      </w:r>
      <w:proofErr w:type="gramEnd"/>
      <w:r w:rsidRPr="006034B3">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ж) в</w:t>
      </w:r>
      <w:r w:rsidRPr="006034B3">
        <w:rPr>
          <w:rFonts w:ascii="Times New Roman" w:eastAsia="Calibri" w:hAnsi="Times New Roman" w:cs="Times New Roman"/>
          <w:sz w:val="28"/>
          <w:szCs w:val="28"/>
        </w:rPr>
        <w:t xml:space="preserve"> случае признания </w:t>
      </w:r>
      <w:proofErr w:type="gramStart"/>
      <w:r w:rsidRPr="006034B3">
        <w:rPr>
          <w:rFonts w:ascii="Times New Roman" w:eastAsia="Calibri" w:hAnsi="Times New Roman" w:cs="Times New Roman"/>
          <w:sz w:val="28"/>
          <w:szCs w:val="28"/>
        </w:rPr>
        <w:t>жалобы</w:t>
      </w:r>
      <w:proofErr w:type="gramEnd"/>
      <w:r w:rsidRPr="006034B3">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5.1.9. Комитет</w:t>
      </w:r>
      <w:r>
        <w:rPr>
          <w:rFonts w:ascii="Times New Roman" w:hAnsi="Times New Roman" w:cs="Times New Roman"/>
          <w:sz w:val="28"/>
          <w:szCs w:val="28"/>
        </w:rPr>
        <w:t>, комитет имущественных отношений</w:t>
      </w:r>
      <w:r w:rsidRPr="006034B3">
        <w:rPr>
          <w:rFonts w:ascii="Times New Roman" w:hAnsi="Times New Roman" w:cs="Times New Roman"/>
          <w:sz w:val="28"/>
          <w:szCs w:val="28"/>
        </w:rPr>
        <w:t xml:space="preserve"> отказывает в удовлетворении жалобы в следующих случаях: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а) наличие вступившего в законную силу решения суда, арбитражного суда по жалобе о том же предмете и по тем же основаниям;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б) подача жалобы лицом, полномочия которого не подтверждены в порядке, установленном законодательством Российской Федерации;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в) наличие решения по жалобе, приня</w:t>
      </w:r>
      <w:r>
        <w:rPr>
          <w:rFonts w:ascii="Times New Roman" w:hAnsi="Times New Roman" w:cs="Times New Roman"/>
          <w:sz w:val="28"/>
          <w:szCs w:val="28"/>
        </w:rPr>
        <w:t>того ранее в отношении того же з</w:t>
      </w:r>
      <w:r w:rsidRPr="006034B3">
        <w:rPr>
          <w:rFonts w:ascii="Times New Roman" w:hAnsi="Times New Roman" w:cs="Times New Roman"/>
          <w:sz w:val="28"/>
          <w:szCs w:val="28"/>
        </w:rPr>
        <w:t xml:space="preserve">аявителя и по тому же предмету жалобы. </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5.1.10. В случае установления в ходе или по результатам </w:t>
      </w:r>
      <w:proofErr w:type="gramStart"/>
      <w:r w:rsidRPr="006034B3">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6034B3">
        <w:rPr>
          <w:rFonts w:ascii="Times New Roman" w:hAnsi="Times New Roman" w:cs="Times New Roman"/>
          <w:sz w:val="28"/>
          <w:szCs w:val="28"/>
        </w:rPr>
        <w:t xml:space="preserve"> или преступления должностное лицо, работник, наделенные полномочиями по </w:t>
      </w:r>
      <w:r w:rsidRPr="006034B3">
        <w:rPr>
          <w:rFonts w:ascii="Times New Roman" w:hAnsi="Times New Roman" w:cs="Times New Roman"/>
          <w:sz w:val="28"/>
          <w:szCs w:val="28"/>
        </w:rPr>
        <w:lastRenderedPageBreak/>
        <w:t>рассмотрению жалоб, незамедлительно направляет имеющиеся материалы в органы прокуратуры.</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p>
    <w:p w:rsidR="000C63BC" w:rsidRPr="006034B3" w:rsidRDefault="000C63BC" w:rsidP="000C63BC">
      <w:pPr>
        <w:autoSpaceDE w:val="0"/>
        <w:autoSpaceDN w:val="0"/>
        <w:adjustRightInd w:val="0"/>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5.2. Органы, организации и уполномоченные на рассмотрение жалобы лица, которым может быть направлена жалоба Заявителя в д</w:t>
      </w:r>
      <w:r>
        <w:rPr>
          <w:rFonts w:ascii="Times New Roman" w:hAnsi="Times New Roman" w:cs="Times New Roman"/>
          <w:sz w:val="28"/>
          <w:szCs w:val="28"/>
        </w:rPr>
        <w:t>осудебном (внесудебном) порядке</w:t>
      </w:r>
    </w:p>
    <w:p w:rsidR="000C63BC" w:rsidRPr="006034B3" w:rsidRDefault="000C63BC" w:rsidP="000C63BC">
      <w:pPr>
        <w:autoSpaceDE w:val="0"/>
        <w:autoSpaceDN w:val="0"/>
        <w:adjustRightInd w:val="0"/>
        <w:spacing w:after="0" w:line="240" w:lineRule="auto"/>
        <w:ind w:firstLine="709"/>
        <w:jc w:val="center"/>
        <w:rPr>
          <w:rFonts w:ascii="Times New Roman" w:hAnsi="Times New Roman" w:cs="Times New Roman"/>
          <w:sz w:val="28"/>
          <w:szCs w:val="28"/>
        </w:rPr>
      </w:pP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5.2.1. Прием жалоб осуществляется Комитетом, </w:t>
      </w:r>
      <w:r>
        <w:rPr>
          <w:rFonts w:ascii="Times New Roman" w:hAnsi="Times New Roman" w:cs="Times New Roman"/>
          <w:sz w:val="28"/>
          <w:szCs w:val="28"/>
        </w:rPr>
        <w:t xml:space="preserve">комитетом имущественных отношений, </w:t>
      </w:r>
      <w:r w:rsidRPr="006034B3">
        <w:rPr>
          <w:rFonts w:ascii="Times New Roman" w:hAnsi="Times New Roman" w:cs="Times New Roman"/>
          <w:sz w:val="28"/>
          <w:szCs w:val="28"/>
        </w:rPr>
        <w:t>администрацией города Мурманска</w:t>
      </w:r>
      <w:r>
        <w:rPr>
          <w:rFonts w:ascii="Times New Roman" w:hAnsi="Times New Roman" w:cs="Times New Roman"/>
          <w:sz w:val="28"/>
          <w:szCs w:val="28"/>
        </w:rPr>
        <w:t>, администрацией города Мурманска</w:t>
      </w:r>
      <w:r w:rsidRPr="006034B3">
        <w:rPr>
          <w:rFonts w:ascii="Times New Roman" w:hAnsi="Times New Roman" w:cs="Times New Roman"/>
          <w:sz w:val="28"/>
          <w:szCs w:val="28"/>
        </w:rPr>
        <w:t>.</w:t>
      </w:r>
    </w:p>
    <w:p w:rsidR="000C63BC" w:rsidRPr="006034B3" w:rsidRDefault="000C63BC" w:rsidP="000C63BC">
      <w:pPr>
        <w:pStyle w:val="af1"/>
        <w:ind w:firstLine="709"/>
        <w:jc w:val="both"/>
        <w:rPr>
          <w:rFonts w:ascii="Times New Roman" w:hAnsi="Times New Roman"/>
          <w:sz w:val="28"/>
          <w:szCs w:val="28"/>
        </w:rPr>
      </w:pPr>
      <w:r>
        <w:rPr>
          <w:rFonts w:ascii="Times New Roman" w:hAnsi="Times New Roman"/>
          <w:sz w:val="28"/>
          <w:szCs w:val="28"/>
        </w:rPr>
        <w:t xml:space="preserve">Жалоба </w:t>
      </w:r>
      <w:r w:rsidRPr="006034B3">
        <w:rPr>
          <w:rFonts w:ascii="Times New Roman" w:hAnsi="Times New Roman"/>
          <w:sz w:val="28"/>
          <w:szCs w:val="28"/>
        </w:rPr>
        <w:t>может быть принята при личном приеме заявителя или направлена:</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по почте;</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w:t>
      </w:r>
      <w:r w:rsidRPr="006034B3">
        <w:rPr>
          <w:rFonts w:ascii="Times New Roman" w:eastAsia="Calibri" w:hAnsi="Times New Roman" w:cs="Times New Roman"/>
          <w:sz w:val="28"/>
          <w:szCs w:val="28"/>
        </w:rPr>
        <w:t>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r w:rsidRPr="006034B3">
        <w:rPr>
          <w:rFonts w:ascii="Times New Roman" w:hAnsi="Times New Roman" w:cs="Times New Roman"/>
          <w:sz w:val="28"/>
          <w:szCs w:val="28"/>
        </w:rPr>
        <w:t>;</w:t>
      </w:r>
    </w:p>
    <w:p w:rsidR="000C63BC" w:rsidRPr="006034B3" w:rsidRDefault="000C63BC" w:rsidP="000C63BC">
      <w:pPr>
        <w:autoSpaceDE w:val="0"/>
        <w:autoSpaceDN w:val="0"/>
        <w:adjustRightInd w:val="0"/>
        <w:spacing w:after="0" w:line="240" w:lineRule="auto"/>
        <w:ind w:firstLine="709"/>
        <w:jc w:val="both"/>
        <w:rPr>
          <w:rFonts w:ascii="Times New Roman" w:hAnsi="Times New Roman" w:cs="Times New Roman"/>
          <w:sz w:val="28"/>
          <w:szCs w:val="28"/>
        </w:rPr>
      </w:pPr>
      <w:r w:rsidRPr="006034B3">
        <w:rPr>
          <w:rFonts w:ascii="Times New Roman" w:eastAsia="Calibri" w:hAnsi="Times New Roman" w:cs="Times New Roman"/>
          <w:sz w:val="28"/>
          <w:szCs w:val="28"/>
        </w:rPr>
        <w:t xml:space="preserve">- через </w:t>
      </w:r>
      <w:r w:rsidRPr="006034B3">
        <w:rPr>
          <w:rFonts w:ascii="Times New Roman" w:hAnsi="Times New Roman" w:cs="Times New Roman"/>
          <w:sz w:val="28"/>
          <w:szCs w:val="28"/>
        </w:rPr>
        <w:t>официальный сайт администрации города Мурманска;</w:t>
      </w:r>
    </w:p>
    <w:p w:rsidR="000C63BC" w:rsidRPr="006034B3" w:rsidRDefault="000C63BC" w:rsidP="000C63BC">
      <w:pPr>
        <w:pStyle w:val="af1"/>
        <w:ind w:firstLine="709"/>
        <w:rPr>
          <w:rFonts w:ascii="Times New Roman" w:hAnsi="Times New Roman"/>
          <w:sz w:val="28"/>
          <w:szCs w:val="28"/>
        </w:rPr>
      </w:pPr>
      <w:r w:rsidRPr="006034B3">
        <w:rPr>
          <w:rFonts w:ascii="Times New Roman" w:hAnsi="Times New Roman"/>
          <w:sz w:val="28"/>
          <w:szCs w:val="28"/>
        </w:rPr>
        <w:t>- посредством Единого портала.</w:t>
      </w: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5.2.2. Жалоба на решения и действия (бездействие) муниципальных служащих Комитета</w:t>
      </w:r>
      <w:r>
        <w:rPr>
          <w:rFonts w:ascii="Times New Roman" w:hAnsi="Times New Roman" w:cs="Times New Roman"/>
          <w:sz w:val="28"/>
          <w:szCs w:val="28"/>
        </w:rPr>
        <w:t>, комитета имущественных отношений</w:t>
      </w:r>
      <w:r w:rsidRPr="006034B3">
        <w:rPr>
          <w:rFonts w:ascii="Times New Roman" w:hAnsi="Times New Roman" w:cs="Times New Roman"/>
          <w:sz w:val="28"/>
          <w:szCs w:val="28"/>
        </w:rPr>
        <w:t xml:space="preserve"> подается председателю Комитета (лицу, исполняющему его обязанности)</w:t>
      </w:r>
      <w:r>
        <w:rPr>
          <w:rFonts w:ascii="Times New Roman" w:hAnsi="Times New Roman" w:cs="Times New Roman"/>
          <w:sz w:val="28"/>
          <w:szCs w:val="28"/>
        </w:rPr>
        <w:t>, председателю комитета имущественных отношений</w:t>
      </w:r>
      <w:r w:rsidRPr="006034B3">
        <w:rPr>
          <w:rFonts w:ascii="Times New Roman" w:hAnsi="Times New Roman" w:cs="Times New Roman"/>
          <w:sz w:val="28"/>
          <w:szCs w:val="28"/>
        </w:rPr>
        <w:t>.</w:t>
      </w:r>
    </w:p>
    <w:p w:rsidR="000C63BC" w:rsidRDefault="000C63BC" w:rsidP="000C63B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Жалобы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0C63BC" w:rsidRPr="006034B3" w:rsidRDefault="000C63BC" w:rsidP="000C63BC">
      <w:pPr>
        <w:spacing w:after="0" w:line="240" w:lineRule="exact"/>
        <w:ind w:firstLine="709"/>
        <w:jc w:val="both"/>
        <w:rPr>
          <w:rFonts w:ascii="Times New Roman" w:hAnsi="Times New Roman" w:cs="Times New Roman"/>
          <w:sz w:val="28"/>
          <w:szCs w:val="28"/>
        </w:rPr>
      </w:pPr>
    </w:p>
    <w:p w:rsidR="000C63BC" w:rsidRPr="006034B3" w:rsidRDefault="000C63BC" w:rsidP="000C63BC">
      <w:pPr>
        <w:spacing w:after="0" w:line="240" w:lineRule="auto"/>
        <w:ind w:firstLine="709"/>
        <w:jc w:val="center"/>
        <w:rPr>
          <w:rFonts w:ascii="Times New Roman" w:hAnsi="Times New Roman" w:cs="Times New Roman"/>
          <w:sz w:val="28"/>
          <w:szCs w:val="28"/>
        </w:rPr>
      </w:pPr>
      <w:r w:rsidRPr="006034B3">
        <w:rPr>
          <w:rFonts w:ascii="Times New Roman" w:hAnsi="Times New Roman" w:cs="Times New Roman"/>
          <w:sz w:val="28"/>
          <w:szCs w:val="28"/>
        </w:rPr>
        <w:t xml:space="preserve">5.3. Способы информирования заявителей о порядке подачи </w:t>
      </w:r>
    </w:p>
    <w:p w:rsidR="000C63BC" w:rsidRPr="006034B3" w:rsidRDefault="000C63BC" w:rsidP="000C63BC">
      <w:pPr>
        <w:spacing w:after="0" w:line="240" w:lineRule="auto"/>
        <w:ind w:firstLine="709"/>
        <w:jc w:val="center"/>
        <w:rPr>
          <w:rFonts w:ascii="Times New Roman" w:hAnsi="Times New Roman" w:cs="Times New Roman"/>
          <w:sz w:val="28"/>
          <w:szCs w:val="28"/>
        </w:rPr>
      </w:pPr>
      <w:r w:rsidRPr="006034B3">
        <w:rPr>
          <w:rFonts w:ascii="Times New Roman" w:hAnsi="Times New Roman" w:cs="Times New Roman"/>
          <w:sz w:val="28"/>
          <w:szCs w:val="28"/>
        </w:rPr>
        <w:t>и рассмотрения жалобы, в том числе с использов</w:t>
      </w:r>
      <w:r>
        <w:rPr>
          <w:rFonts w:ascii="Times New Roman" w:hAnsi="Times New Roman" w:cs="Times New Roman"/>
          <w:sz w:val="28"/>
          <w:szCs w:val="28"/>
        </w:rPr>
        <w:t>анием Единого портала</w:t>
      </w:r>
    </w:p>
    <w:p w:rsidR="000C63BC" w:rsidRPr="006034B3" w:rsidRDefault="000C63BC" w:rsidP="000C63BC">
      <w:pPr>
        <w:spacing w:after="0" w:line="240" w:lineRule="exact"/>
        <w:ind w:firstLine="709"/>
        <w:jc w:val="center"/>
        <w:rPr>
          <w:rFonts w:ascii="Times New Roman" w:hAnsi="Times New Roman" w:cs="Times New Roman"/>
          <w:sz w:val="28"/>
          <w:szCs w:val="28"/>
        </w:rPr>
      </w:pP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Информацию о порядке подачи и рассмотрения жалобы можно получить следующими способами:</w:t>
      </w:r>
    </w:p>
    <w:p w:rsidR="000C63BC" w:rsidRPr="006034B3" w:rsidRDefault="000C63BC" w:rsidP="000C63BC">
      <w:pPr>
        <w:tabs>
          <w:tab w:val="left" w:pos="1607"/>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в информационно-телекоммуникационной сети Интернет на официальном сайте администрации города Мурманска;</w:t>
      </w:r>
    </w:p>
    <w:p w:rsidR="000C63BC" w:rsidRPr="006034B3" w:rsidRDefault="000C63BC" w:rsidP="000C63BC">
      <w:pPr>
        <w:tabs>
          <w:tab w:val="left" w:pos="1595"/>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с использованием Единого портала;</w:t>
      </w:r>
    </w:p>
    <w:p w:rsidR="000C63BC" w:rsidRPr="006034B3" w:rsidRDefault="000C63BC" w:rsidP="000C63BC">
      <w:pPr>
        <w:tabs>
          <w:tab w:val="left" w:pos="1689"/>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на информационных стендах в местах предоставления муниципальной услуги;</w:t>
      </w:r>
      <w:bookmarkStart w:id="0" w:name="page9"/>
      <w:bookmarkEnd w:id="0"/>
    </w:p>
    <w:p w:rsidR="000C63BC" w:rsidRDefault="000C63BC" w:rsidP="000C63BC">
      <w:pPr>
        <w:tabs>
          <w:tab w:val="left" w:pos="9637"/>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xml:space="preserve">- посредством личного обращения (в </w:t>
      </w:r>
      <w:proofErr w:type="spellStart"/>
      <w:r w:rsidRPr="006034B3">
        <w:rPr>
          <w:rFonts w:ascii="Times New Roman" w:hAnsi="Times New Roman" w:cs="Times New Roman"/>
          <w:sz w:val="28"/>
          <w:szCs w:val="28"/>
        </w:rPr>
        <w:t>т.ч</w:t>
      </w:r>
      <w:proofErr w:type="spellEnd"/>
      <w:r w:rsidRPr="006034B3">
        <w:rPr>
          <w:rFonts w:ascii="Times New Roman" w:hAnsi="Times New Roman" w:cs="Times New Roman"/>
          <w:sz w:val="28"/>
          <w:szCs w:val="28"/>
        </w:rPr>
        <w:t>. по телефону, по электронной почте, почтовой связью) в Комитет</w:t>
      </w:r>
      <w:r>
        <w:rPr>
          <w:rFonts w:ascii="Times New Roman" w:hAnsi="Times New Roman" w:cs="Times New Roman"/>
          <w:sz w:val="28"/>
          <w:szCs w:val="28"/>
        </w:rPr>
        <w:t>, комитет имущественных отношений</w:t>
      </w:r>
      <w:r w:rsidRPr="006034B3">
        <w:rPr>
          <w:rFonts w:ascii="Times New Roman" w:hAnsi="Times New Roman" w:cs="Times New Roman"/>
          <w:sz w:val="28"/>
          <w:szCs w:val="28"/>
        </w:rPr>
        <w:t>.</w:t>
      </w:r>
    </w:p>
    <w:p w:rsidR="000C63BC" w:rsidRDefault="000C63BC" w:rsidP="000C63BC">
      <w:pPr>
        <w:spacing w:after="0" w:line="240" w:lineRule="exact"/>
        <w:jc w:val="both"/>
        <w:rPr>
          <w:rFonts w:ascii="Times New Roman" w:hAnsi="Times New Roman" w:cs="Times New Roman"/>
          <w:sz w:val="28"/>
          <w:szCs w:val="28"/>
        </w:rPr>
      </w:pPr>
    </w:p>
    <w:p w:rsidR="000C63BC" w:rsidRDefault="000C63BC" w:rsidP="000C63BC">
      <w:pPr>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 xml:space="preserve">5.4. Перечень нормативных правовых актов, регулирующих </w:t>
      </w:r>
    </w:p>
    <w:p w:rsidR="000C63BC" w:rsidRDefault="000C63BC" w:rsidP="000C63BC">
      <w:pPr>
        <w:spacing w:after="0" w:line="240" w:lineRule="auto"/>
        <w:jc w:val="center"/>
        <w:rPr>
          <w:rFonts w:ascii="Times New Roman" w:hAnsi="Times New Roman" w:cs="Times New Roman"/>
          <w:sz w:val="28"/>
          <w:szCs w:val="28"/>
        </w:rPr>
      </w:pPr>
      <w:r w:rsidRPr="006034B3">
        <w:rPr>
          <w:rFonts w:ascii="Times New Roman" w:hAnsi="Times New Roman" w:cs="Times New Roman"/>
          <w:sz w:val="28"/>
          <w:szCs w:val="28"/>
        </w:rPr>
        <w:t>порядок досудебного (внесудебного) обжалования решений и действий (бездейс</w:t>
      </w:r>
      <w:r>
        <w:rPr>
          <w:rFonts w:ascii="Times New Roman" w:hAnsi="Times New Roman" w:cs="Times New Roman"/>
          <w:sz w:val="28"/>
          <w:szCs w:val="28"/>
        </w:rPr>
        <w:t>твия) органа, предоставляющего м</w:t>
      </w:r>
      <w:r w:rsidRPr="006034B3">
        <w:rPr>
          <w:rFonts w:ascii="Times New Roman" w:hAnsi="Times New Roman" w:cs="Times New Roman"/>
          <w:sz w:val="28"/>
          <w:szCs w:val="28"/>
        </w:rPr>
        <w:t xml:space="preserve">униципальную услугу, </w:t>
      </w:r>
    </w:p>
    <w:p w:rsidR="000C63BC" w:rsidRDefault="000C63BC" w:rsidP="000C63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 также его должностных лиц</w:t>
      </w:r>
    </w:p>
    <w:p w:rsidR="000C63BC" w:rsidRPr="006034B3" w:rsidRDefault="000C63BC" w:rsidP="000C63BC">
      <w:pPr>
        <w:spacing w:after="0" w:line="240" w:lineRule="exact"/>
        <w:ind w:firstLine="709"/>
        <w:jc w:val="both"/>
        <w:rPr>
          <w:rFonts w:ascii="Times New Roman" w:hAnsi="Times New Roman" w:cs="Times New Roman"/>
          <w:sz w:val="28"/>
          <w:szCs w:val="28"/>
        </w:rPr>
      </w:pPr>
    </w:p>
    <w:p w:rsidR="000C63BC" w:rsidRPr="006034B3" w:rsidRDefault="000C63BC" w:rsidP="000C63BC">
      <w:pPr>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lastRenderedPageBreak/>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6034B3">
        <w:rPr>
          <w:rFonts w:ascii="Times New Roman" w:hAnsi="Times New Roman" w:cs="Times New Roman"/>
          <w:sz w:val="28"/>
          <w:szCs w:val="28"/>
        </w:rPr>
        <w:t>с</w:t>
      </w:r>
      <w:proofErr w:type="gramEnd"/>
      <w:r w:rsidRPr="006034B3">
        <w:rPr>
          <w:rFonts w:ascii="Times New Roman" w:hAnsi="Times New Roman" w:cs="Times New Roman"/>
          <w:sz w:val="28"/>
          <w:szCs w:val="28"/>
        </w:rPr>
        <w:t>:</w:t>
      </w:r>
    </w:p>
    <w:p w:rsidR="000C63BC" w:rsidRPr="006034B3" w:rsidRDefault="000C63BC" w:rsidP="000C63BC">
      <w:pPr>
        <w:tabs>
          <w:tab w:val="left" w:pos="859"/>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 Федеральны</w:t>
      </w:r>
      <w:r>
        <w:rPr>
          <w:rFonts w:ascii="Times New Roman" w:hAnsi="Times New Roman" w:cs="Times New Roman"/>
          <w:sz w:val="28"/>
          <w:szCs w:val="28"/>
        </w:rPr>
        <w:t>м законом</w:t>
      </w:r>
      <w:r w:rsidRPr="006034B3">
        <w:rPr>
          <w:rFonts w:ascii="Times New Roman" w:hAnsi="Times New Roman" w:cs="Times New Roman"/>
          <w:sz w:val="28"/>
          <w:szCs w:val="28"/>
        </w:rPr>
        <w:t>;</w:t>
      </w:r>
    </w:p>
    <w:p w:rsidR="000C63BC" w:rsidRPr="006034B3" w:rsidRDefault="000C63BC" w:rsidP="000C63BC">
      <w:pPr>
        <w:autoSpaceDE w:val="0"/>
        <w:autoSpaceDN w:val="0"/>
        <w:adjustRightInd w:val="0"/>
        <w:spacing w:after="0" w:line="240" w:lineRule="auto"/>
        <w:ind w:firstLine="709"/>
        <w:jc w:val="both"/>
        <w:rPr>
          <w:rFonts w:ascii="Times New Roman" w:eastAsia="Calibri" w:hAnsi="Times New Roman" w:cs="Times New Roman"/>
          <w:iCs/>
          <w:sz w:val="28"/>
          <w:szCs w:val="28"/>
        </w:rPr>
      </w:pPr>
      <w:r w:rsidRPr="006034B3">
        <w:rPr>
          <w:rFonts w:ascii="Times New Roman" w:eastAsia="Calibri" w:hAnsi="Times New Roman" w:cs="Times New Roman"/>
          <w:iCs/>
          <w:sz w:val="28"/>
          <w:szCs w:val="28"/>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0C63BC" w:rsidRPr="00B243CF" w:rsidRDefault="000C63BC" w:rsidP="000C63BC">
      <w:pPr>
        <w:tabs>
          <w:tab w:val="left" w:pos="1600"/>
        </w:tabs>
        <w:spacing w:after="0" w:line="240" w:lineRule="auto"/>
        <w:ind w:firstLine="709"/>
        <w:jc w:val="both"/>
        <w:rPr>
          <w:rFonts w:ascii="Times New Roman" w:hAnsi="Times New Roman" w:cs="Times New Roman"/>
          <w:sz w:val="28"/>
          <w:szCs w:val="28"/>
        </w:rPr>
      </w:pPr>
      <w:r w:rsidRPr="006034B3">
        <w:rPr>
          <w:rFonts w:ascii="Times New Roman" w:hAnsi="Times New Roman" w:cs="Times New Roman"/>
          <w:sz w:val="28"/>
          <w:szCs w:val="28"/>
        </w:rPr>
        <w:t>Информация, указанная в данном разделе, размещается в федеральном реестре и на Едином портале</w:t>
      </w:r>
      <w:proofErr w:type="gramStart"/>
      <w:r w:rsidRPr="006034B3">
        <w:rPr>
          <w:rFonts w:ascii="Times New Roman" w:hAnsi="Times New Roman" w:cs="Times New Roman"/>
          <w:sz w:val="28"/>
          <w:szCs w:val="28"/>
        </w:rPr>
        <w:t>.».</w:t>
      </w:r>
      <w:proofErr w:type="gramEnd"/>
    </w:p>
    <w:p w:rsidR="000C63BC" w:rsidRDefault="00057A3C" w:rsidP="000C63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116613">
        <w:rPr>
          <w:rFonts w:ascii="Times New Roman" w:hAnsi="Times New Roman" w:cs="Times New Roman"/>
          <w:sz w:val="28"/>
          <w:szCs w:val="28"/>
        </w:rPr>
        <w:t>6</w:t>
      </w:r>
      <w:bookmarkStart w:id="1" w:name="_GoBack"/>
      <w:bookmarkEnd w:id="1"/>
      <w:r w:rsidR="000C63BC" w:rsidRPr="00B243CF">
        <w:rPr>
          <w:rFonts w:ascii="Times New Roman" w:hAnsi="Times New Roman" w:cs="Times New Roman"/>
          <w:sz w:val="28"/>
          <w:szCs w:val="28"/>
        </w:rPr>
        <w:t>. В приложении № 3 к административному регламенту в столбце «Показатели доступности и качества предоставления муниципальной услуги» строки 6 слова «(в том числе с использованием информационно-телекоммуник</w:t>
      </w:r>
      <w:r w:rsidR="000C63BC">
        <w:rPr>
          <w:rFonts w:ascii="Times New Roman" w:hAnsi="Times New Roman" w:cs="Times New Roman"/>
          <w:sz w:val="28"/>
          <w:szCs w:val="28"/>
        </w:rPr>
        <w:t>ационных технологий)» исключить.</w:t>
      </w:r>
    </w:p>
    <w:p w:rsidR="000C63BC" w:rsidRDefault="000C63BC" w:rsidP="000C63BC">
      <w:pPr>
        <w:spacing w:after="0" w:line="240" w:lineRule="auto"/>
        <w:ind w:firstLine="709"/>
        <w:jc w:val="both"/>
        <w:rPr>
          <w:rFonts w:ascii="Times New Roman" w:hAnsi="Times New Roman" w:cs="Times New Roman"/>
          <w:sz w:val="28"/>
          <w:szCs w:val="28"/>
        </w:rPr>
      </w:pPr>
    </w:p>
    <w:p w:rsidR="000C63BC" w:rsidRPr="0050426A" w:rsidRDefault="000C63BC" w:rsidP="000C63BC">
      <w:pPr>
        <w:spacing w:after="0" w:line="240" w:lineRule="auto"/>
        <w:ind w:firstLine="709"/>
        <w:jc w:val="both"/>
        <w:rPr>
          <w:rFonts w:ascii="Times New Roman" w:hAnsi="Times New Roman" w:cs="Times New Roman"/>
          <w:sz w:val="28"/>
          <w:szCs w:val="28"/>
        </w:rPr>
      </w:pPr>
    </w:p>
    <w:p w:rsidR="000C63BC" w:rsidRPr="00A50614" w:rsidRDefault="000C63BC" w:rsidP="000C63BC">
      <w:pPr>
        <w:spacing w:after="0" w:line="240" w:lineRule="auto"/>
        <w:jc w:val="center"/>
        <w:rPr>
          <w:rFonts w:ascii="Times New Roman" w:eastAsia="Times New Roman" w:hAnsi="Times New Roman" w:cs="Times New Roman"/>
          <w:sz w:val="28"/>
          <w:szCs w:val="28"/>
          <w:lang w:eastAsia="ru-RU"/>
        </w:rPr>
      </w:pPr>
      <w:r w:rsidRPr="00A50614">
        <w:rPr>
          <w:rFonts w:ascii="Times New Roman" w:eastAsia="Times New Roman" w:hAnsi="Times New Roman" w:cs="Times New Roman"/>
          <w:sz w:val="28"/>
          <w:szCs w:val="28"/>
          <w:lang w:eastAsia="ru-RU"/>
        </w:rPr>
        <w:t>_________________________</w:t>
      </w:r>
    </w:p>
    <w:p w:rsidR="00204992" w:rsidRDefault="00204992" w:rsidP="009166D3">
      <w:pPr>
        <w:spacing w:after="0" w:line="240" w:lineRule="auto"/>
        <w:rPr>
          <w:rFonts w:ascii="Times New Roman" w:eastAsia="Times New Roman" w:hAnsi="Times New Roman" w:cs="Times New Roman"/>
          <w:sz w:val="28"/>
          <w:szCs w:val="28"/>
          <w:lang w:eastAsia="ru-RU"/>
        </w:rPr>
      </w:pPr>
    </w:p>
    <w:sectPr w:rsidR="00204992" w:rsidSect="00C03171">
      <w:headerReference w:type="default" r:id="rId11"/>
      <w:pgSz w:w="11906" w:h="16838" w:code="9"/>
      <w:pgMar w:top="1134" w:right="851"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C1C" w:rsidRDefault="00C83C1C" w:rsidP="003523C4">
      <w:pPr>
        <w:spacing w:after="0" w:line="240" w:lineRule="auto"/>
      </w:pPr>
      <w:r>
        <w:separator/>
      </w:r>
    </w:p>
  </w:endnote>
  <w:endnote w:type="continuationSeparator" w:id="0">
    <w:p w:rsidR="00C83C1C" w:rsidRDefault="00C83C1C" w:rsidP="00352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Kaling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C1C" w:rsidRDefault="00C83C1C" w:rsidP="003523C4">
      <w:pPr>
        <w:spacing w:after="0" w:line="240" w:lineRule="auto"/>
      </w:pPr>
      <w:r>
        <w:separator/>
      </w:r>
    </w:p>
  </w:footnote>
  <w:footnote w:type="continuationSeparator" w:id="0">
    <w:p w:rsidR="00C83C1C" w:rsidRDefault="00C83C1C" w:rsidP="003523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7805870"/>
      <w:docPartObj>
        <w:docPartGallery w:val="Page Numbers (Top of Page)"/>
        <w:docPartUnique/>
      </w:docPartObj>
    </w:sdtPr>
    <w:sdtEndPr>
      <w:rPr>
        <w:rFonts w:ascii="Times New Roman" w:hAnsi="Times New Roman" w:cs="Times New Roman"/>
      </w:rPr>
    </w:sdtEndPr>
    <w:sdtContent>
      <w:p w:rsidR="00204992" w:rsidRPr="00CA6406" w:rsidRDefault="00B76FF0">
        <w:pPr>
          <w:pStyle w:val="a8"/>
          <w:jc w:val="center"/>
          <w:rPr>
            <w:rFonts w:ascii="Times New Roman" w:hAnsi="Times New Roman" w:cs="Times New Roman"/>
          </w:rPr>
        </w:pPr>
        <w:r w:rsidRPr="00CA6406">
          <w:rPr>
            <w:rFonts w:ascii="Times New Roman" w:hAnsi="Times New Roman" w:cs="Times New Roman"/>
          </w:rPr>
          <w:fldChar w:fldCharType="begin"/>
        </w:r>
        <w:r w:rsidR="00204992" w:rsidRPr="00CA6406">
          <w:rPr>
            <w:rFonts w:ascii="Times New Roman" w:hAnsi="Times New Roman" w:cs="Times New Roman"/>
          </w:rPr>
          <w:instrText>PAGE   \* MERGEFORMAT</w:instrText>
        </w:r>
        <w:r w:rsidRPr="00CA6406">
          <w:rPr>
            <w:rFonts w:ascii="Times New Roman" w:hAnsi="Times New Roman" w:cs="Times New Roman"/>
          </w:rPr>
          <w:fldChar w:fldCharType="separate"/>
        </w:r>
        <w:r w:rsidR="0024531E">
          <w:rPr>
            <w:rFonts w:ascii="Times New Roman" w:hAnsi="Times New Roman" w:cs="Times New Roman"/>
            <w:noProof/>
          </w:rPr>
          <w:t>3</w:t>
        </w:r>
        <w:r w:rsidRPr="00CA6406">
          <w:rPr>
            <w:rFonts w:ascii="Times New Roman" w:hAnsi="Times New Roman" w:cs="Times New Roman"/>
          </w:rPr>
          <w:fldChar w:fldCharType="end"/>
        </w:r>
      </w:p>
    </w:sdtContent>
  </w:sdt>
  <w:p w:rsidR="00204992" w:rsidRPr="00CA6406" w:rsidRDefault="00204992" w:rsidP="0065540D">
    <w:pPr>
      <w:pStyle w:val="a8"/>
      <w:jc w:val="cent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041680"/>
      <w:docPartObj>
        <w:docPartGallery w:val="Page Numbers (Top of Page)"/>
        <w:docPartUnique/>
      </w:docPartObj>
    </w:sdtPr>
    <w:sdtEndPr>
      <w:rPr>
        <w:rFonts w:ascii="Times New Roman" w:hAnsi="Times New Roman" w:cs="Times New Roman"/>
      </w:rPr>
    </w:sdtEndPr>
    <w:sdtContent>
      <w:p w:rsidR="00BB3482" w:rsidRPr="00CA6406" w:rsidRDefault="00B76FF0">
        <w:pPr>
          <w:pStyle w:val="a8"/>
          <w:jc w:val="center"/>
          <w:rPr>
            <w:rFonts w:ascii="Times New Roman" w:hAnsi="Times New Roman" w:cs="Times New Roman"/>
          </w:rPr>
        </w:pPr>
        <w:r w:rsidRPr="00CA6406">
          <w:rPr>
            <w:rFonts w:ascii="Times New Roman" w:hAnsi="Times New Roman" w:cs="Times New Roman"/>
          </w:rPr>
          <w:fldChar w:fldCharType="begin"/>
        </w:r>
        <w:r w:rsidR="00BB3482" w:rsidRPr="00CA6406">
          <w:rPr>
            <w:rFonts w:ascii="Times New Roman" w:hAnsi="Times New Roman" w:cs="Times New Roman"/>
          </w:rPr>
          <w:instrText>PAGE   \* MERGEFORMAT</w:instrText>
        </w:r>
        <w:r w:rsidRPr="00CA6406">
          <w:rPr>
            <w:rFonts w:ascii="Times New Roman" w:hAnsi="Times New Roman" w:cs="Times New Roman"/>
          </w:rPr>
          <w:fldChar w:fldCharType="separate"/>
        </w:r>
        <w:r w:rsidR="00116613">
          <w:rPr>
            <w:rFonts w:ascii="Times New Roman" w:hAnsi="Times New Roman" w:cs="Times New Roman"/>
            <w:noProof/>
          </w:rPr>
          <w:t>13</w:t>
        </w:r>
        <w:r w:rsidRPr="00CA6406">
          <w:rPr>
            <w:rFonts w:ascii="Times New Roman" w:hAnsi="Times New Roman" w:cs="Times New Roman"/>
          </w:rPr>
          <w:fldChar w:fldCharType="end"/>
        </w:r>
      </w:p>
    </w:sdtContent>
  </w:sdt>
  <w:p w:rsidR="00BB3482" w:rsidRPr="00CA6406" w:rsidRDefault="00BB3482" w:rsidP="0065540D">
    <w:pPr>
      <w:pStyle w:val="a8"/>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B61A8B30"/>
    <w:lvl w:ilvl="0" w:tplc="FFFFFFFF">
      <w:start w:val="1"/>
      <w:numFmt w:val="bullet"/>
      <w:lvlText w:val="-"/>
      <w:lvlJc w:val="left"/>
      <w:pPr>
        <w:ind w:left="0" w:firstLine="0"/>
      </w:pPr>
    </w:lvl>
    <w:lvl w:ilvl="1" w:tplc="8F6212F4">
      <w:start w:val="1"/>
      <w:numFmt w:val="decimal"/>
      <w:lvlText w:val="1.3.%2."/>
      <w:lvlJc w:val="left"/>
      <w:pPr>
        <w:ind w:left="0" w:firstLine="0"/>
      </w:pPr>
    </w:lvl>
    <w:lvl w:ilvl="2" w:tplc="366A0024">
      <w:start w:val="3"/>
      <w:numFmt w:val="decimal"/>
      <w:lvlText w:val="1.3.%3."/>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8"/>
    <w:multiLevelType w:val="hybridMultilevel"/>
    <w:tmpl w:val="2CD89A32"/>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00000009"/>
    <w:multiLevelType w:val="hybridMultilevel"/>
    <w:tmpl w:val="57E4CCAE"/>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nsid w:val="16C70757"/>
    <w:multiLevelType w:val="multilevel"/>
    <w:tmpl w:val="30CE995C"/>
    <w:lvl w:ilvl="0">
      <w:start w:val="1"/>
      <w:numFmt w:val="decimal"/>
      <w:lvlText w:val="%1."/>
      <w:lvlJc w:val="left"/>
      <w:pPr>
        <w:ind w:left="900" w:hanging="360"/>
      </w:pPr>
      <w:rPr>
        <w:rFonts w:cs="Times New Roman" w:hint="default"/>
        <w:i w:val="0"/>
        <w:sz w:val="28"/>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98" w:hanging="720"/>
      </w:pPr>
      <w:rPr>
        <w:rFonts w:cs="Times New Roman" w:hint="default"/>
      </w:rPr>
    </w:lvl>
    <w:lvl w:ilvl="3">
      <w:start w:val="1"/>
      <w:numFmt w:val="decimal"/>
      <w:isLgl/>
      <w:lvlText w:val="%1.%2.%3.%4."/>
      <w:lvlJc w:val="left"/>
      <w:pPr>
        <w:ind w:left="2127" w:hanging="1080"/>
      </w:pPr>
      <w:rPr>
        <w:rFonts w:cs="Times New Roman" w:hint="default"/>
      </w:rPr>
    </w:lvl>
    <w:lvl w:ilvl="4">
      <w:start w:val="1"/>
      <w:numFmt w:val="decimal"/>
      <w:isLgl/>
      <w:lvlText w:val="%1.%2.%3.%4.%5."/>
      <w:lvlJc w:val="left"/>
      <w:pPr>
        <w:ind w:left="2296" w:hanging="1080"/>
      </w:pPr>
      <w:rPr>
        <w:rFonts w:cs="Times New Roman" w:hint="default"/>
      </w:rPr>
    </w:lvl>
    <w:lvl w:ilvl="5">
      <w:start w:val="1"/>
      <w:numFmt w:val="decimal"/>
      <w:isLgl/>
      <w:lvlText w:val="%1.%2.%3.%4.%5.%6."/>
      <w:lvlJc w:val="left"/>
      <w:pPr>
        <w:ind w:left="2825" w:hanging="1440"/>
      </w:pPr>
      <w:rPr>
        <w:rFonts w:cs="Times New Roman" w:hint="default"/>
      </w:rPr>
    </w:lvl>
    <w:lvl w:ilvl="6">
      <w:start w:val="1"/>
      <w:numFmt w:val="decimal"/>
      <w:isLgl/>
      <w:lvlText w:val="%1.%2.%3.%4.%5.%6.%7."/>
      <w:lvlJc w:val="left"/>
      <w:pPr>
        <w:ind w:left="3354" w:hanging="1800"/>
      </w:pPr>
      <w:rPr>
        <w:rFonts w:cs="Times New Roman" w:hint="default"/>
      </w:rPr>
    </w:lvl>
    <w:lvl w:ilvl="7">
      <w:start w:val="1"/>
      <w:numFmt w:val="decimal"/>
      <w:isLgl/>
      <w:lvlText w:val="%1.%2.%3.%4.%5.%6.%7.%8."/>
      <w:lvlJc w:val="left"/>
      <w:pPr>
        <w:ind w:left="3523" w:hanging="1800"/>
      </w:pPr>
      <w:rPr>
        <w:rFonts w:cs="Times New Roman" w:hint="default"/>
      </w:rPr>
    </w:lvl>
    <w:lvl w:ilvl="8">
      <w:start w:val="1"/>
      <w:numFmt w:val="decimal"/>
      <w:isLgl/>
      <w:lvlText w:val="%1.%2.%3.%4.%5.%6.%7.%8.%9."/>
      <w:lvlJc w:val="left"/>
      <w:pPr>
        <w:ind w:left="4052" w:hanging="2160"/>
      </w:pPr>
      <w:rPr>
        <w:rFonts w:cs="Times New Roman" w:hint="default"/>
      </w:rPr>
    </w:lvl>
  </w:abstractNum>
  <w:abstractNum w:abstractNumId="4">
    <w:nsid w:val="1CCC70DE"/>
    <w:multiLevelType w:val="multilevel"/>
    <w:tmpl w:val="AB4C2DB6"/>
    <w:lvl w:ilvl="0">
      <w:start w:val="1"/>
      <w:numFmt w:val="decimal"/>
      <w:lvlText w:val="%1."/>
      <w:lvlJc w:val="left"/>
      <w:pPr>
        <w:ind w:left="630" w:hanging="630"/>
      </w:pPr>
    </w:lvl>
    <w:lvl w:ilvl="1">
      <w:start w:val="3"/>
      <w:numFmt w:val="decimal"/>
      <w:lvlText w:val="%1.%2."/>
      <w:lvlJc w:val="left"/>
      <w:pPr>
        <w:ind w:left="1201" w:hanging="720"/>
      </w:pPr>
    </w:lvl>
    <w:lvl w:ilvl="2">
      <w:start w:val="4"/>
      <w:numFmt w:val="decimal"/>
      <w:lvlText w:val="%1.%2.%3."/>
      <w:lvlJc w:val="left"/>
      <w:pPr>
        <w:ind w:left="1146" w:hanging="720"/>
      </w:pPr>
    </w:lvl>
    <w:lvl w:ilvl="3">
      <w:start w:val="1"/>
      <w:numFmt w:val="decimal"/>
      <w:lvlText w:val="%1.%2.%3.%4."/>
      <w:lvlJc w:val="left"/>
      <w:pPr>
        <w:ind w:left="2523" w:hanging="1080"/>
      </w:pPr>
    </w:lvl>
    <w:lvl w:ilvl="4">
      <w:start w:val="1"/>
      <w:numFmt w:val="decimal"/>
      <w:lvlText w:val="%1.%2.%3.%4.%5."/>
      <w:lvlJc w:val="left"/>
      <w:pPr>
        <w:ind w:left="3004" w:hanging="1080"/>
      </w:pPr>
    </w:lvl>
    <w:lvl w:ilvl="5">
      <w:start w:val="1"/>
      <w:numFmt w:val="decimal"/>
      <w:lvlText w:val="%1.%2.%3.%4.%5.%6."/>
      <w:lvlJc w:val="left"/>
      <w:pPr>
        <w:ind w:left="3845" w:hanging="1440"/>
      </w:pPr>
    </w:lvl>
    <w:lvl w:ilvl="6">
      <w:start w:val="1"/>
      <w:numFmt w:val="decimal"/>
      <w:lvlText w:val="%1.%2.%3.%4.%5.%6.%7."/>
      <w:lvlJc w:val="left"/>
      <w:pPr>
        <w:ind w:left="4686" w:hanging="1800"/>
      </w:pPr>
    </w:lvl>
    <w:lvl w:ilvl="7">
      <w:start w:val="1"/>
      <w:numFmt w:val="decimal"/>
      <w:lvlText w:val="%1.%2.%3.%4.%5.%6.%7.%8."/>
      <w:lvlJc w:val="left"/>
      <w:pPr>
        <w:ind w:left="5167" w:hanging="1800"/>
      </w:pPr>
    </w:lvl>
    <w:lvl w:ilvl="8">
      <w:start w:val="1"/>
      <w:numFmt w:val="decimal"/>
      <w:lvlText w:val="%1.%2.%3.%4.%5.%6.%7.%8.%9."/>
      <w:lvlJc w:val="left"/>
      <w:pPr>
        <w:ind w:left="6008" w:hanging="2160"/>
      </w:pPr>
    </w:lvl>
  </w:abstractNum>
  <w:abstractNum w:abstractNumId="5">
    <w:nsid w:val="224600BC"/>
    <w:multiLevelType w:val="hybridMultilevel"/>
    <w:tmpl w:val="36CCBB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9E508B7"/>
    <w:multiLevelType w:val="hybridMultilevel"/>
    <w:tmpl w:val="0B6469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7172B2"/>
    <w:multiLevelType w:val="hybridMultilevel"/>
    <w:tmpl w:val="7004B92C"/>
    <w:lvl w:ilvl="0" w:tplc="85A8147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8F78BA"/>
    <w:multiLevelType w:val="multilevel"/>
    <w:tmpl w:val="AF586CD0"/>
    <w:lvl w:ilvl="0">
      <w:start w:val="1"/>
      <w:numFmt w:val="decimal"/>
      <w:lvlText w:val="%1."/>
      <w:lvlJc w:val="left"/>
      <w:pPr>
        <w:ind w:left="630" w:hanging="630"/>
      </w:pPr>
    </w:lvl>
    <w:lvl w:ilvl="1">
      <w:start w:val="3"/>
      <w:numFmt w:val="decimal"/>
      <w:lvlText w:val="%1.%2."/>
      <w:lvlJc w:val="left"/>
      <w:pPr>
        <w:ind w:left="933" w:hanging="720"/>
      </w:pPr>
    </w:lvl>
    <w:lvl w:ilvl="2">
      <w:start w:val="7"/>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3078" w:hanging="1800"/>
      </w:pPr>
    </w:lvl>
    <w:lvl w:ilvl="7">
      <w:start w:val="1"/>
      <w:numFmt w:val="decimal"/>
      <w:lvlText w:val="%1.%2.%3.%4.%5.%6.%7.%8."/>
      <w:lvlJc w:val="left"/>
      <w:pPr>
        <w:ind w:left="3291" w:hanging="1800"/>
      </w:pPr>
    </w:lvl>
    <w:lvl w:ilvl="8">
      <w:start w:val="1"/>
      <w:numFmt w:val="decimal"/>
      <w:lvlText w:val="%1.%2.%3.%4.%5.%6.%7.%8.%9."/>
      <w:lvlJc w:val="left"/>
      <w:pPr>
        <w:ind w:left="3864" w:hanging="2160"/>
      </w:pPr>
    </w:lvl>
  </w:abstractNum>
  <w:abstractNum w:abstractNumId="9">
    <w:nsid w:val="6B573CEB"/>
    <w:multiLevelType w:val="multilevel"/>
    <w:tmpl w:val="992463B2"/>
    <w:lvl w:ilvl="0">
      <w:start w:val="1"/>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num w:numId="1">
    <w:abstractNumId w:val="9"/>
  </w:num>
  <w:num w:numId="2">
    <w:abstractNumId w:val="0"/>
    <w:lvlOverride w:ilvl="0"/>
    <w:lvlOverride w:ilvl="1">
      <w:startOverride w:val="1"/>
    </w:lvlOverride>
    <w:lvlOverride w:ilvl="2">
      <w:startOverride w:val="3"/>
    </w:lvlOverride>
    <w:lvlOverride w:ilvl="3"/>
    <w:lvlOverride w:ilvl="4"/>
    <w:lvlOverride w:ilvl="5"/>
    <w:lvlOverride w:ilvl="6"/>
    <w:lvlOverride w:ilvl="7"/>
    <w:lvlOverride w:ilvl="8"/>
  </w:num>
  <w:num w:numId="3">
    <w:abstractNumId w:val="1"/>
  </w:num>
  <w:num w:numId="4">
    <w:abstractNumId w:val="2"/>
  </w:num>
  <w:num w:numId="5">
    <w:abstractNumId w:val="4"/>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5A1"/>
    <w:rsid w:val="000009F2"/>
    <w:rsid w:val="00000C8D"/>
    <w:rsid w:val="000028BC"/>
    <w:rsid w:val="00014D7B"/>
    <w:rsid w:val="0002134B"/>
    <w:rsid w:val="00022142"/>
    <w:rsid w:val="0002730E"/>
    <w:rsid w:val="000314F1"/>
    <w:rsid w:val="000408C6"/>
    <w:rsid w:val="000413E3"/>
    <w:rsid w:val="0004147B"/>
    <w:rsid w:val="00043AAC"/>
    <w:rsid w:val="0005053F"/>
    <w:rsid w:val="0005296B"/>
    <w:rsid w:val="00057A3C"/>
    <w:rsid w:val="00062B72"/>
    <w:rsid w:val="00063317"/>
    <w:rsid w:val="00073587"/>
    <w:rsid w:val="00074CA2"/>
    <w:rsid w:val="00075CCC"/>
    <w:rsid w:val="0008099C"/>
    <w:rsid w:val="00084466"/>
    <w:rsid w:val="00091BDC"/>
    <w:rsid w:val="0009524B"/>
    <w:rsid w:val="00095389"/>
    <w:rsid w:val="00096257"/>
    <w:rsid w:val="000A29BE"/>
    <w:rsid w:val="000A4487"/>
    <w:rsid w:val="000A4F2F"/>
    <w:rsid w:val="000C0A50"/>
    <w:rsid w:val="000C160E"/>
    <w:rsid w:val="000C63BC"/>
    <w:rsid w:val="000C7923"/>
    <w:rsid w:val="000D45EA"/>
    <w:rsid w:val="000E47AA"/>
    <w:rsid w:val="000E5113"/>
    <w:rsid w:val="000F13AD"/>
    <w:rsid w:val="000F28E9"/>
    <w:rsid w:val="00104541"/>
    <w:rsid w:val="00116613"/>
    <w:rsid w:val="00117361"/>
    <w:rsid w:val="00120E51"/>
    <w:rsid w:val="001315EE"/>
    <w:rsid w:val="00136700"/>
    <w:rsid w:val="0014436F"/>
    <w:rsid w:val="001462F1"/>
    <w:rsid w:val="001465A1"/>
    <w:rsid w:val="00155B2B"/>
    <w:rsid w:val="001570C4"/>
    <w:rsid w:val="00160150"/>
    <w:rsid w:val="00162F91"/>
    <w:rsid w:val="00170113"/>
    <w:rsid w:val="00175D09"/>
    <w:rsid w:val="00180EB3"/>
    <w:rsid w:val="001835C6"/>
    <w:rsid w:val="00193FB1"/>
    <w:rsid w:val="001953EF"/>
    <w:rsid w:val="00195873"/>
    <w:rsid w:val="00195A01"/>
    <w:rsid w:val="0019651A"/>
    <w:rsid w:val="001B56F3"/>
    <w:rsid w:val="001B70C5"/>
    <w:rsid w:val="001C57CA"/>
    <w:rsid w:val="001C68AD"/>
    <w:rsid w:val="001C7E96"/>
    <w:rsid w:val="001D6127"/>
    <w:rsid w:val="001E08C7"/>
    <w:rsid w:val="001E3EDC"/>
    <w:rsid w:val="001F2E6D"/>
    <w:rsid w:val="00204992"/>
    <w:rsid w:val="002071EF"/>
    <w:rsid w:val="002154B9"/>
    <w:rsid w:val="00216A6C"/>
    <w:rsid w:val="002218AE"/>
    <w:rsid w:val="00221A8B"/>
    <w:rsid w:val="0024176B"/>
    <w:rsid w:val="0024531E"/>
    <w:rsid w:val="00247934"/>
    <w:rsid w:val="00260CBA"/>
    <w:rsid w:val="00265B90"/>
    <w:rsid w:val="00270D49"/>
    <w:rsid w:val="00270FCE"/>
    <w:rsid w:val="002713F2"/>
    <w:rsid w:val="002722CF"/>
    <w:rsid w:val="0027359A"/>
    <w:rsid w:val="00287182"/>
    <w:rsid w:val="00293B36"/>
    <w:rsid w:val="002B294C"/>
    <w:rsid w:val="002C3890"/>
    <w:rsid w:val="002D18AF"/>
    <w:rsid w:val="002D4C00"/>
    <w:rsid w:val="002E5F81"/>
    <w:rsid w:val="002E7A60"/>
    <w:rsid w:val="002F4A9E"/>
    <w:rsid w:val="002F6420"/>
    <w:rsid w:val="003000AE"/>
    <w:rsid w:val="0030159C"/>
    <w:rsid w:val="00302A13"/>
    <w:rsid w:val="0030522B"/>
    <w:rsid w:val="00311B05"/>
    <w:rsid w:val="003145E0"/>
    <w:rsid w:val="00316800"/>
    <w:rsid w:val="00322583"/>
    <w:rsid w:val="00327BEA"/>
    <w:rsid w:val="00330B14"/>
    <w:rsid w:val="00341C84"/>
    <w:rsid w:val="00342E14"/>
    <w:rsid w:val="00345D6E"/>
    <w:rsid w:val="00350CF8"/>
    <w:rsid w:val="003523C4"/>
    <w:rsid w:val="00354182"/>
    <w:rsid w:val="003542F9"/>
    <w:rsid w:val="00374D57"/>
    <w:rsid w:val="003777F2"/>
    <w:rsid w:val="003821BD"/>
    <w:rsid w:val="00382498"/>
    <w:rsid w:val="00384B25"/>
    <w:rsid w:val="00395775"/>
    <w:rsid w:val="00395BC2"/>
    <w:rsid w:val="0039623B"/>
    <w:rsid w:val="003A3B58"/>
    <w:rsid w:val="003B2E6C"/>
    <w:rsid w:val="003C45D5"/>
    <w:rsid w:val="003C5D2B"/>
    <w:rsid w:val="003E09AA"/>
    <w:rsid w:val="003E1D4E"/>
    <w:rsid w:val="003E5325"/>
    <w:rsid w:val="003F17C1"/>
    <w:rsid w:val="003F2B62"/>
    <w:rsid w:val="00402F7D"/>
    <w:rsid w:val="00403BF1"/>
    <w:rsid w:val="004117A8"/>
    <w:rsid w:val="00412912"/>
    <w:rsid w:val="0042219E"/>
    <w:rsid w:val="004412D9"/>
    <w:rsid w:val="00441529"/>
    <w:rsid w:val="004417D9"/>
    <w:rsid w:val="00443DAA"/>
    <w:rsid w:val="004459A5"/>
    <w:rsid w:val="00446833"/>
    <w:rsid w:val="0045271F"/>
    <w:rsid w:val="00454C9A"/>
    <w:rsid w:val="0045769F"/>
    <w:rsid w:val="004636F1"/>
    <w:rsid w:val="004655F6"/>
    <w:rsid w:val="004706C8"/>
    <w:rsid w:val="0047166E"/>
    <w:rsid w:val="00484D5B"/>
    <w:rsid w:val="00497D77"/>
    <w:rsid w:val="004A0C3D"/>
    <w:rsid w:val="004A4C1F"/>
    <w:rsid w:val="004A5C98"/>
    <w:rsid w:val="004B27D0"/>
    <w:rsid w:val="004B3C5C"/>
    <w:rsid w:val="004B6D0C"/>
    <w:rsid w:val="004C3098"/>
    <w:rsid w:val="004C45C0"/>
    <w:rsid w:val="004C656E"/>
    <w:rsid w:val="004E1943"/>
    <w:rsid w:val="004E1E65"/>
    <w:rsid w:val="004E2773"/>
    <w:rsid w:val="004E4BE4"/>
    <w:rsid w:val="004E5C48"/>
    <w:rsid w:val="004F1910"/>
    <w:rsid w:val="0050426A"/>
    <w:rsid w:val="005100F6"/>
    <w:rsid w:val="005128AE"/>
    <w:rsid w:val="00527171"/>
    <w:rsid w:val="00527F5D"/>
    <w:rsid w:val="00531429"/>
    <w:rsid w:val="005332F0"/>
    <w:rsid w:val="00533433"/>
    <w:rsid w:val="005371EC"/>
    <w:rsid w:val="005447B3"/>
    <w:rsid w:val="00551391"/>
    <w:rsid w:val="00557104"/>
    <w:rsid w:val="005657BA"/>
    <w:rsid w:val="00572ABB"/>
    <w:rsid w:val="00583BB4"/>
    <w:rsid w:val="0058535A"/>
    <w:rsid w:val="005856E4"/>
    <w:rsid w:val="00594628"/>
    <w:rsid w:val="00596713"/>
    <w:rsid w:val="005A6BE1"/>
    <w:rsid w:val="005B0957"/>
    <w:rsid w:val="005B5475"/>
    <w:rsid w:val="005B78BE"/>
    <w:rsid w:val="005C15AE"/>
    <w:rsid w:val="005C7CFD"/>
    <w:rsid w:val="005D241C"/>
    <w:rsid w:val="005D5B90"/>
    <w:rsid w:val="005D6625"/>
    <w:rsid w:val="005E312E"/>
    <w:rsid w:val="005E75B8"/>
    <w:rsid w:val="005F21DA"/>
    <w:rsid w:val="005F4C8A"/>
    <w:rsid w:val="00614D5D"/>
    <w:rsid w:val="006150DA"/>
    <w:rsid w:val="00615530"/>
    <w:rsid w:val="0061691B"/>
    <w:rsid w:val="00622EC6"/>
    <w:rsid w:val="006251B3"/>
    <w:rsid w:val="00632578"/>
    <w:rsid w:val="00635899"/>
    <w:rsid w:val="00637834"/>
    <w:rsid w:val="0064125D"/>
    <w:rsid w:val="00644CFB"/>
    <w:rsid w:val="0065287A"/>
    <w:rsid w:val="0065540D"/>
    <w:rsid w:val="006571CD"/>
    <w:rsid w:val="006711BC"/>
    <w:rsid w:val="006809AB"/>
    <w:rsid w:val="00690095"/>
    <w:rsid w:val="00695426"/>
    <w:rsid w:val="006B5B2F"/>
    <w:rsid w:val="006C44DE"/>
    <w:rsid w:val="00701A02"/>
    <w:rsid w:val="00705B98"/>
    <w:rsid w:val="0071650D"/>
    <w:rsid w:val="00717F71"/>
    <w:rsid w:val="007220F2"/>
    <w:rsid w:val="007338F1"/>
    <w:rsid w:val="007375F0"/>
    <w:rsid w:val="007431C1"/>
    <w:rsid w:val="0074630A"/>
    <w:rsid w:val="00753172"/>
    <w:rsid w:val="0076183D"/>
    <w:rsid w:val="00766861"/>
    <w:rsid w:val="007711BE"/>
    <w:rsid w:val="00772A07"/>
    <w:rsid w:val="00773626"/>
    <w:rsid w:val="007838BC"/>
    <w:rsid w:val="007915C6"/>
    <w:rsid w:val="00792334"/>
    <w:rsid w:val="00793283"/>
    <w:rsid w:val="007939C9"/>
    <w:rsid w:val="007B2192"/>
    <w:rsid w:val="007B35F7"/>
    <w:rsid w:val="007B6620"/>
    <w:rsid w:val="007C5174"/>
    <w:rsid w:val="007D1D5C"/>
    <w:rsid w:val="007D7384"/>
    <w:rsid w:val="007F0D1F"/>
    <w:rsid w:val="007F1A01"/>
    <w:rsid w:val="007F43EB"/>
    <w:rsid w:val="007F63E8"/>
    <w:rsid w:val="00813293"/>
    <w:rsid w:val="00814FA8"/>
    <w:rsid w:val="00816E39"/>
    <w:rsid w:val="008231ED"/>
    <w:rsid w:val="0082764B"/>
    <w:rsid w:val="00830B69"/>
    <w:rsid w:val="00834A47"/>
    <w:rsid w:val="00836B45"/>
    <w:rsid w:val="008407E2"/>
    <w:rsid w:val="008426F5"/>
    <w:rsid w:val="008540C3"/>
    <w:rsid w:val="00861814"/>
    <w:rsid w:val="00862406"/>
    <w:rsid w:val="0087238C"/>
    <w:rsid w:val="0088616A"/>
    <w:rsid w:val="00887FF2"/>
    <w:rsid w:val="008A0005"/>
    <w:rsid w:val="008A234A"/>
    <w:rsid w:val="008A40AC"/>
    <w:rsid w:val="008A5EC5"/>
    <w:rsid w:val="008B2365"/>
    <w:rsid w:val="008B43D7"/>
    <w:rsid w:val="008B5DFF"/>
    <w:rsid w:val="008C056C"/>
    <w:rsid w:val="008D177F"/>
    <w:rsid w:val="008D41CD"/>
    <w:rsid w:val="008E069A"/>
    <w:rsid w:val="008E11F5"/>
    <w:rsid w:val="008F53C5"/>
    <w:rsid w:val="00904200"/>
    <w:rsid w:val="00912BE7"/>
    <w:rsid w:val="00915775"/>
    <w:rsid w:val="00915FA5"/>
    <w:rsid w:val="009166D3"/>
    <w:rsid w:val="009177C1"/>
    <w:rsid w:val="0091790B"/>
    <w:rsid w:val="00922D92"/>
    <w:rsid w:val="00941E98"/>
    <w:rsid w:val="009438E7"/>
    <w:rsid w:val="00944D54"/>
    <w:rsid w:val="0095086D"/>
    <w:rsid w:val="00953CBC"/>
    <w:rsid w:val="00955498"/>
    <w:rsid w:val="00956BB7"/>
    <w:rsid w:val="009617D1"/>
    <w:rsid w:val="009617DA"/>
    <w:rsid w:val="009653EA"/>
    <w:rsid w:val="0096554C"/>
    <w:rsid w:val="009751E7"/>
    <w:rsid w:val="00981819"/>
    <w:rsid w:val="0098365F"/>
    <w:rsid w:val="00984C74"/>
    <w:rsid w:val="00985D87"/>
    <w:rsid w:val="00986087"/>
    <w:rsid w:val="009926AC"/>
    <w:rsid w:val="0099323B"/>
    <w:rsid w:val="009A2F74"/>
    <w:rsid w:val="009A622A"/>
    <w:rsid w:val="009C01AD"/>
    <w:rsid w:val="009C27CF"/>
    <w:rsid w:val="009C5B35"/>
    <w:rsid w:val="009D1DD6"/>
    <w:rsid w:val="009D22D1"/>
    <w:rsid w:val="009D477A"/>
    <w:rsid w:val="009D57E3"/>
    <w:rsid w:val="009D7BB1"/>
    <w:rsid w:val="00A07345"/>
    <w:rsid w:val="00A10C74"/>
    <w:rsid w:val="00A132A7"/>
    <w:rsid w:val="00A15DC8"/>
    <w:rsid w:val="00A20DED"/>
    <w:rsid w:val="00A25ED4"/>
    <w:rsid w:val="00A2614C"/>
    <w:rsid w:val="00A27EC6"/>
    <w:rsid w:val="00A30DF4"/>
    <w:rsid w:val="00A3422E"/>
    <w:rsid w:val="00A50614"/>
    <w:rsid w:val="00A558B9"/>
    <w:rsid w:val="00A64E20"/>
    <w:rsid w:val="00A73991"/>
    <w:rsid w:val="00A75CB7"/>
    <w:rsid w:val="00A76D6F"/>
    <w:rsid w:val="00A80614"/>
    <w:rsid w:val="00A84BF9"/>
    <w:rsid w:val="00A8647F"/>
    <w:rsid w:val="00A947D3"/>
    <w:rsid w:val="00A960C6"/>
    <w:rsid w:val="00AA5D14"/>
    <w:rsid w:val="00AA6083"/>
    <w:rsid w:val="00AA783A"/>
    <w:rsid w:val="00AC10B9"/>
    <w:rsid w:val="00AC2C37"/>
    <w:rsid w:val="00AC56A2"/>
    <w:rsid w:val="00AE7000"/>
    <w:rsid w:val="00AF4FDC"/>
    <w:rsid w:val="00B03ACC"/>
    <w:rsid w:val="00B243CF"/>
    <w:rsid w:val="00B3737C"/>
    <w:rsid w:val="00B45196"/>
    <w:rsid w:val="00B4545B"/>
    <w:rsid w:val="00B5240B"/>
    <w:rsid w:val="00B566D5"/>
    <w:rsid w:val="00B60D72"/>
    <w:rsid w:val="00B61A52"/>
    <w:rsid w:val="00B628E5"/>
    <w:rsid w:val="00B67E18"/>
    <w:rsid w:val="00B67E59"/>
    <w:rsid w:val="00B67E76"/>
    <w:rsid w:val="00B71075"/>
    <w:rsid w:val="00B76FF0"/>
    <w:rsid w:val="00B77884"/>
    <w:rsid w:val="00B82E5B"/>
    <w:rsid w:val="00B959BE"/>
    <w:rsid w:val="00BA4C56"/>
    <w:rsid w:val="00BA7647"/>
    <w:rsid w:val="00BB3482"/>
    <w:rsid w:val="00BC7A3C"/>
    <w:rsid w:val="00BD60D6"/>
    <w:rsid w:val="00BD7A60"/>
    <w:rsid w:val="00BF7D77"/>
    <w:rsid w:val="00C02A86"/>
    <w:rsid w:val="00C03171"/>
    <w:rsid w:val="00C1117B"/>
    <w:rsid w:val="00C117D4"/>
    <w:rsid w:val="00C15904"/>
    <w:rsid w:val="00C20F53"/>
    <w:rsid w:val="00C274A2"/>
    <w:rsid w:val="00C411F2"/>
    <w:rsid w:val="00C47925"/>
    <w:rsid w:val="00C53BE0"/>
    <w:rsid w:val="00C5577A"/>
    <w:rsid w:val="00C67E1E"/>
    <w:rsid w:val="00C83C1C"/>
    <w:rsid w:val="00C87E2E"/>
    <w:rsid w:val="00C91B9D"/>
    <w:rsid w:val="00C92409"/>
    <w:rsid w:val="00C956FA"/>
    <w:rsid w:val="00C97E66"/>
    <w:rsid w:val="00CA3A85"/>
    <w:rsid w:val="00CA6406"/>
    <w:rsid w:val="00CB06B5"/>
    <w:rsid w:val="00CB2A61"/>
    <w:rsid w:val="00CC51DF"/>
    <w:rsid w:val="00CC615A"/>
    <w:rsid w:val="00CC7B84"/>
    <w:rsid w:val="00CD27DA"/>
    <w:rsid w:val="00CD3FD4"/>
    <w:rsid w:val="00CD7CDE"/>
    <w:rsid w:val="00CF2283"/>
    <w:rsid w:val="00D01D49"/>
    <w:rsid w:val="00D06AD0"/>
    <w:rsid w:val="00D167D9"/>
    <w:rsid w:val="00D22EA6"/>
    <w:rsid w:val="00D30E3D"/>
    <w:rsid w:val="00D33F84"/>
    <w:rsid w:val="00D51845"/>
    <w:rsid w:val="00D63025"/>
    <w:rsid w:val="00D64806"/>
    <w:rsid w:val="00D65E55"/>
    <w:rsid w:val="00D7101C"/>
    <w:rsid w:val="00D73923"/>
    <w:rsid w:val="00D77203"/>
    <w:rsid w:val="00D84723"/>
    <w:rsid w:val="00D95040"/>
    <w:rsid w:val="00DB3814"/>
    <w:rsid w:val="00DB556D"/>
    <w:rsid w:val="00DB6342"/>
    <w:rsid w:val="00DB6C9D"/>
    <w:rsid w:val="00DD049E"/>
    <w:rsid w:val="00DD65AF"/>
    <w:rsid w:val="00DF7B8B"/>
    <w:rsid w:val="00E11C2C"/>
    <w:rsid w:val="00E1606E"/>
    <w:rsid w:val="00E17CF9"/>
    <w:rsid w:val="00E25812"/>
    <w:rsid w:val="00E339B6"/>
    <w:rsid w:val="00E41322"/>
    <w:rsid w:val="00E416F5"/>
    <w:rsid w:val="00E542DD"/>
    <w:rsid w:val="00E54762"/>
    <w:rsid w:val="00E555E5"/>
    <w:rsid w:val="00E55A80"/>
    <w:rsid w:val="00E76870"/>
    <w:rsid w:val="00E807E7"/>
    <w:rsid w:val="00E8086B"/>
    <w:rsid w:val="00E80AF2"/>
    <w:rsid w:val="00E85ED2"/>
    <w:rsid w:val="00E86339"/>
    <w:rsid w:val="00E878B3"/>
    <w:rsid w:val="00E92E28"/>
    <w:rsid w:val="00EA05C7"/>
    <w:rsid w:val="00EB1ED8"/>
    <w:rsid w:val="00EB4741"/>
    <w:rsid w:val="00EB6419"/>
    <w:rsid w:val="00EB7756"/>
    <w:rsid w:val="00EC5ACE"/>
    <w:rsid w:val="00ED6D93"/>
    <w:rsid w:val="00EE2A74"/>
    <w:rsid w:val="00EE383A"/>
    <w:rsid w:val="00EE3EBD"/>
    <w:rsid w:val="00EF4B7E"/>
    <w:rsid w:val="00F0150D"/>
    <w:rsid w:val="00F05B0C"/>
    <w:rsid w:val="00F07842"/>
    <w:rsid w:val="00F1691D"/>
    <w:rsid w:val="00F16E26"/>
    <w:rsid w:val="00F223DB"/>
    <w:rsid w:val="00F2381C"/>
    <w:rsid w:val="00F250DF"/>
    <w:rsid w:val="00F26909"/>
    <w:rsid w:val="00F4200B"/>
    <w:rsid w:val="00F42E7D"/>
    <w:rsid w:val="00F4372F"/>
    <w:rsid w:val="00F44354"/>
    <w:rsid w:val="00F457B5"/>
    <w:rsid w:val="00F46CEE"/>
    <w:rsid w:val="00F46ED4"/>
    <w:rsid w:val="00F53EBB"/>
    <w:rsid w:val="00F55179"/>
    <w:rsid w:val="00F55661"/>
    <w:rsid w:val="00F56470"/>
    <w:rsid w:val="00F61AE0"/>
    <w:rsid w:val="00F8239D"/>
    <w:rsid w:val="00F828D5"/>
    <w:rsid w:val="00F82F4E"/>
    <w:rsid w:val="00F831EE"/>
    <w:rsid w:val="00F83ADC"/>
    <w:rsid w:val="00F84733"/>
    <w:rsid w:val="00F849B5"/>
    <w:rsid w:val="00F87543"/>
    <w:rsid w:val="00F90BBA"/>
    <w:rsid w:val="00F95A34"/>
    <w:rsid w:val="00FA7F13"/>
    <w:rsid w:val="00FB396D"/>
    <w:rsid w:val="00FC01AD"/>
    <w:rsid w:val="00FC32F5"/>
    <w:rsid w:val="00FC53B6"/>
    <w:rsid w:val="00FD13BF"/>
    <w:rsid w:val="00FD6608"/>
    <w:rsid w:val="00FE03A7"/>
    <w:rsid w:val="00FE3FFE"/>
    <w:rsid w:val="00FF3F4D"/>
  </w:rsids>
  <m:mathPr>
    <m:mathFont m:val="Cambria Math"/>
    <m:brkBin m:val="before"/>
    <m:brkBinSub m:val="--"/>
    <m:smallFrac/>
    <m:dispDef/>
    <m:lMargin m:val="0"/>
    <m:rMargin m:val="0"/>
    <m:defJc m:val="centerGroup"/>
    <m:wrapIndent m:val="1440"/>
    <m:intLim m:val="subSup"/>
    <m:naryLim m:val="undOvr"/>
  </m:mathPr>
  <w:themeFontLang w:val="ru-RU" w:bidi="or-I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3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3C4"/>
    <w:rPr>
      <w:rFonts w:ascii="Tahoma" w:hAnsi="Tahoma" w:cs="Tahoma"/>
      <w:sz w:val="16"/>
      <w:szCs w:val="16"/>
    </w:rPr>
  </w:style>
  <w:style w:type="character" w:customStyle="1" w:styleId="a5">
    <w:name w:val="Текст сноски Знак"/>
    <w:link w:val="a6"/>
    <w:locked/>
    <w:rsid w:val="003523C4"/>
    <w:rPr>
      <w:lang w:eastAsia="ru-RU"/>
    </w:rPr>
  </w:style>
  <w:style w:type="paragraph" w:styleId="a6">
    <w:name w:val="footnote text"/>
    <w:basedOn w:val="a"/>
    <w:link w:val="a5"/>
    <w:rsid w:val="003523C4"/>
    <w:pPr>
      <w:spacing w:after="0" w:line="240" w:lineRule="auto"/>
    </w:pPr>
    <w:rPr>
      <w:lang w:eastAsia="ru-RU"/>
    </w:rPr>
  </w:style>
  <w:style w:type="character" w:customStyle="1" w:styleId="1">
    <w:name w:val="Текст сноски Знак1"/>
    <w:basedOn w:val="a0"/>
    <w:uiPriority w:val="99"/>
    <w:semiHidden/>
    <w:rsid w:val="003523C4"/>
    <w:rPr>
      <w:sz w:val="20"/>
      <w:szCs w:val="20"/>
    </w:rPr>
  </w:style>
  <w:style w:type="character" w:styleId="a7">
    <w:name w:val="footnote reference"/>
    <w:rsid w:val="003523C4"/>
    <w:rPr>
      <w:vertAlign w:val="superscript"/>
    </w:rPr>
  </w:style>
  <w:style w:type="paragraph" w:styleId="a8">
    <w:name w:val="header"/>
    <w:basedOn w:val="a"/>
    <w:link w:val="a9"/>
    <w:uiPriority w:val="99"/>
    <w:unhideWhenUsed/>
    <w:rsid w:val="003523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23C4"/>
  </w:style>
  <w:style w:type="paragraph" w:styleId="aa">
    <w:name w:val="footer"/>
    <w:basedOn w:val="a"/>
    <w:link w:val="ab"/>
    <w:uiPriority w:val="99"/>
    <w:unhideWhenUsed/>
    <w:rsid w:val="003523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23C4"/>
  </w:style>
  <w:style w:type="paragraph" w:styleId="ac">
    <w:name w:val="List Paragraph"/>
    <w:basedOn w:val="a"/>
    <w:uiPriority w:val="99"/>
    <w:qFormat/>
    <w:rsid w:val="00BF7D77"/>
    <w:pPr>
      <w:ind w:left="720"/>
      <w:contextualSpacing/>
    </w:pPr>
  </w:style>
  <w:style w:type="character" w:styleId="ad">
    <w:name w:val="Hyperlink"/>
    <w:basedOn w:val="a0"/>
    <w:uiPriority w:val="99"/>
    <w:unhideWhenUsed/>
    <w:rsid w:val="00BF7D77"/>
    <w:rPr>
      <w:color w:val="0000FF" w:themeColor="hyperlink"/>
      <w:u w:val="single"/>
    </w:rPr>
  </w:style>
  <w:style w:type="paragraph" w:customStyle="1" w:styleId="ConsPlusNormal">
    <w:name w:val="ConsPlusNormal"/>
    <w:link w:val="ConsPlusNormal0"/>
    <w:rsid w:val="00A8647F"/>
    <w:pPr>
      <w:autoSpaceDE w:val="0"/>
      <w:autoSpaceDN w:val="0"/>
      <w:adjustRightInd w:val="0"/>
      <w:spacing w:after="0" w:line="240" w:lineRule="auto"/>
    </w:pPr>
    <w:rPr>
      <w:rFonts w:ascii="Times New Roman" w:hAnsi="Times New Roman" w:cs="Times New Roman"/>
      <w:sz w:val="28"/>
      <w:szCs w:val="28"/>
    </w:rPr>
  </w:style>
  <w:style w:type="paragraph" w:styleId="ae">
    <w:name w:val="Body Text"/>
    <w:basedOn w:val="a"/>
    <w:link w:val="af"/>
    <w:uiPriority w:val="99"/>
    <w:rsid w:val="000D45EA"/>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0D45EA"/>
    <w:rPr>
      <w:rFonts w:ascii="Times New Roman" w:eastAsia="Times New Roman" w:hAnsi="Times New Roman" w:cs="Times New Roman"/>
      <w:sz w:val="24"/>
      <w:szCs w:val="24"/>
      <w:lang w:eastAsia="ru-RU"/>
    </w:rPr>
  </w:style>
  <w:style w:type="paragraph" w:styleId="2">
    <w:name w:val="Body Text 2"/>
    <w:basedOn w:val="a"/>
    <w:link w:val="20"/>
    <w:uiPriority w:val="99"/>
    <w:rsid w:val="000D45E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0D45E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D45EA"/>
    <w:rPr>
      <w:rFonts w:ascii="Times New Roman" w:hAnsi="Times New Roman" w:cs="Times New Roman"/>
      <w:sz w:val="28"/>
      <w:szCs w:val="28"/>
    </w:rPr>
  </w:style>
  <w:style w:type="paragraph" w:customStyle="1" w:styleId="ConsPlusNonformat">
    <w:name w:val="ConsPlusNonformat"/>
    <w:rsid w:val="006571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71CD"/>
    <w:pPr>
      <w:widowControl w:val="0"/>
      <w:autoSpaceDE w:val="0"/>
      <w:autoSpaceDN w:val="0"/>
      <w:spacing w:after="0" w:line="240" w:lineRule="auto"/>
    </w:pPr>
    <w:rPr>
      <w:rFonts w:ascii="Calibri" w:eastAsia="Times New Roman" w:hAnsi="Calibri" w:cs="Calibri"/>
      <w:b/>
      <w:szCs w:val="20"/>
      <w:lang w:eastAsia="ru-RU"/>
    </w:rPr>
  </w:style>
  <w:style w:type="paragraph" w:styleId="af0">
    <w:name w:val="caption"/>
    <w:basedOn w:val="a"/>
    <w:next w:val="a"/>
    <w:uiPriority w:val="35"/>
    <w:unhideWhenUsed/>
    <w:qFormat/>
    <w:rsid w:val="007375F0"/>
    <w:pPr>
      <w:spacing w:line="240" w:lineRule="auto"/>
    </w:pPr>
    <w:rPr>
      <w:b/>
      <w:bCs/>
      <w:color w:val="4F81BD" w:themeColor="accent1"/>
      <w:sz w:val="18"/>
      <w:szCs w:val="18"/>
    </w:rPr>
  </w:style>
  <w:style w:type="paragraph" w:customStyle="1" w:styleId="Default">
    <w:name w:val="Default"/>
    <w:rsid w:val="00984C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 Spacing"/>
    <w:uiPriority w:val="1"/>
    <w:qFormat/>
    <w:rsid w:val="00BD60D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3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3C4"/>
    <w:rPr>
      <w:rFonts w:ascii="Tahoma" w:hAnsi="Tahoma" w:cs="Tahoma"/>
      <w:sz w:val="16"/>
      <w:szCs w:val="16"/>
    </w:rPr>
  </w:style>
  <w:style w:type="character" w:customStyle="1" w:styleId="a5">
    <w:name w:val="Текст сноски Знак"/>
    <w:link w:val="a6"/>
    <w:locked/>
    <w:rsid w:val="003523C4"/>
    <w:rPr>
      <w:lang w:eastAsia="ru-RU"/>
    </w:rPr>
  </w:style>
  <w:style w:type="paragraph" w:styleId="a6">
    <w:name w:val="footnote text"/>
    <w:basedOn w:val="a"/>
    <w:link w:val="a5"/>
    <w:rsid w:val="003523C4"/>
    <w:pPr>
      <w:spacing w:after="0" w:line="240" w:lineRule="auto"/>
    </w:pPr>
    <w:rPr>
      <w:lang w:eastAsia="ru-RU"/>
    </w:rPr>
  </w:style>
  <w:style w:type="character" w:customStyle="1" w:styleId="1">
    <w:name w:val="Текст сноски Знак1"/>
    <w:basedOn w:val="a0"/>
    <w:uiPriority w:val="99"/>
    <w:semiHidden/>
    <w:rsid w:val="003523C4"/>
    <w:rPr>
      <w:sz w:val="20"/>
      <w:szCs w:val="20"/>
    </w:rPr>
  </w:style>
  <w:style w:type="character" w:styleId="a7">
    <w:name w:val="footnote reference"/>
    <w:rsid w:val="003523C4"/>
    <w:rPr>
      <w:vertAlign w:val="superscript"/>
    </w:rPr>
  </w:style>
  <w:style w:type="paragraph" w:styleId="a8">
    <w:name w:val="header"/>
    <w:basedOn w:val="a"/>
    <w:link w:val="a9"/>
    <w:uiPriority w:val="99"/>
    <w:unhideWhenUsed/>
    <w:rsid w:val="003523C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523C4"/>
  </w:style>
  <w:style w:type="paragraph" w:styleId="aa">
    <w:name w:val="footer"/>
    <w:basedOn w:val="a"/>
    <w:link w:val="ab"/>
    <w:uiPriority w:val="99"/>
    <w:unhideWhenUsed/>
    <w:rsid w:val="003523C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523C4"/>
  </w:style>
  <w:style w:type="paragraph" w:styleId="ac">
    <w:name w:val="List Paragraph"/>
    <w:basedOn w:val="a"/>
    <w:uiPriority w:val="99"/>
    <w:qFormat/>
    <w:rsid w:val="00BF7D77"/>
    <w:pPr>
      <w:ind w:left="720"/>
      <w:contextualSpacing/>
    </w:pPr>
  </w:style>
  <w:style w:type="character" w:styleId="ad">
    <w:name w:val="Hyperlink"/>
    <w:basedOn w:val="a0"/>
    <w:uiPriority w:val="99"/>
    <w:unhideWhenUsed/>
    <w:rsid w:val="00BF7D77"/>
    <w:rPr>
      <w:color w:val="0000FF" w:themeColor="hyperlink"/>
      <w:u w:val="single"/>
    </w:rPr>
  </w:style>
  <w:style w:type="paragraph" w:customStyle="1" w:styleId="ConsPlusNormal">
    <w:name w:val="ConsPlusNormal"/>
    <w:link w:val="ConsPlusNormal0"/>
    <w:rsid w:val="00A8647F"/>
    <w:pPr>
      <w:autoSpaceDE w:val="0"/>
      <w:autoSpaceDN w:val="0"/>
      <w:adjustRightInd w:val="0"/>
      <w:spacing w:after="0" w:line="240" w:lineRule="auto"/>
    </w:pPr>
    <w:rPr>
      <w:rFonts w:ascii="Times New Roman" w:hAnsi="Times New Roman" w:cs="Times New Roman"/>
      <w:sz w:val="28"/>
      <w:szCs w:val="28"/>
    </w:rPr>
  </w:style>
  <w:style w:type="paragraph" w:styleId="ae">
    <w:name w:val="Body Text"/>
    <w:basedOn w:val="a"/>
    <w:link w:val="af"/>
    <w:uiPriority w:val="99"/>
    <w:rsid w:val="000D45EA"/>
    <w:pPr>
      <w:spacing w:after="12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uiPriority w:val="99"/>
    <w:rsid w:val="000D45EA"/>
    <w:rPr>
      <w:rFonts w:ascii="Times New Roman" w:eastAsia="Times New Roman" w:hAnsi="Times New Roman" w:cs="Times New Roman"/>
      <w:sz w:val="24"/>
      <w:szCs w:val="24"/>
      <w:lang w:eastAsia="ru-RU"/>
    </w:rPr>
  </w:style>
  <w:style w:type="paragraph" w:styleId="2">
    <w:name w:val="Body Text 2"/>
    <w:basedOn w:val="a"/>
    <w:link w:val="20"/>
    <w:uiPriority w:val="99"/>
    <w:rsid w:val="000D45EA"/>
    <w:pPr>
      <w:spacing w:after="120" w:line="480" w:lineRule="auto"/>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0D45EA"/>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D45EA"/>
    <w:rPr>
      <w:rFonts w:ascii="Times New Roman" w:hAnsi="Times New Roman" w:cs="Times New Roman"/>
      <w:sz w:val="28"/>
      <w:szCs w:val="28"/>
    </w:rPr>
  </w:style>
  <w:style w:type="paragraph" w:customStyle="1" w:styleId="ConsPlusNonformat">
    <w:name w:val="ConsPlusNonformat"/>
    <w:rsid w:val="006571C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571CD"/>
    <w:pPr>
      <w:widowControl w:val="0"/>
      <w:autoSpaceDE w:val="0"/>
      <w:autoSpaceDN w:val="0"/>
      <w:spacing w:after="0" w:line="240" w:lineRule="auto"/>
    </w:pPr>
    <w:rPr>
      <w:rFonts w:ascii="Calibri" w:eastAsia="Times New Roman" w:hAnsi="Calibri" w:cs="Calibri"/>
      <w:b/>
      <w:szCs w:val="20"/>
      <w:lang w:eastAsia="ru-RU"/>
    </w:rPr>
  </w:style>
  <w:style w:type="paragraph" w:styleId="af0">
    <w:name w:val="caption"/>
    <w:basedOn w:val="a"/>
    <w:next w:val="a"/>
    <w:uiPriority w:val="35"/>
    <w:unhideWhenUsed/>
    <w:qFormat/>
    <w:rsid w:val="007375F0"/>
    <w:pPr>
      <w:spacing w:line="240" w:lineRule="auto"/>
    </w:pPr>
    <w:rPr>
      <w:b/>
      <w:bCs/>
      <w:color w:val="4F81BD" w:themeColor="accent1"/>
      <w:sz w:val="18"/>
      <w:szCs w:val="18"/>
    </w:rPr>
  </w:style>
  <w:style w:type="paragraph" w:customStyle="1" w:styleId="Default">
    <w:name w:val="Default"/>
    <w:rsid w:val="00984C7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1">
    <w:name w:val="No Spacing"/>
    <w:uiPriority w:val="1"/>
    <w:qFormat/>
    <w:rsid w:val="00BD60D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75817">
      <w:bodyDiv w:val="1"/>
      <w:marLeft w:val="0"/>
      <w:marRight w:val="0"/>
      <w:marTop w:val="0"/>
      <w:marBottom w:val="0"/>
      <w:divBdr>
        <w:top w:val="none" w:sz="0" w:space="0" w:color="auto"/>
        <w:left w:val="none" w:sz="0" w:space="0" w:color="auto"/>
        <w:bottom w:val="none" w:sz="0" w:space="0" w:color="auto"/>
        <w:right w:val="none" w:sz="0" w:space="0" w:color="auto"/>
      </w:divBdr>
    </w:div>
    <w:div w:id="397631811">
      <w:bodyDiv w:val="1"/>
      <w:marLeft w:val="0"/>
      <w:marRight w:val="0"/>
      <w:marTop w:val="0"/>
      <w:marBottom w:val="0"/>
      <w:divBdr>
        <w:top w:val="none" w:sz="0" w:space="0" w:color="auto"/>
        <w:left w:val="none" w:sz="0" w:space="0" w:color="auto"/>
        <w:bottom w:val="none" w:sz="0" w:space="0" w:color="auto"/>
        <w:right w:val="none" w:sz="0" w:space="0" w:color="auto"/>
      </w:divBdr>
    </w:div>
    <w:div w:id="456485577">
      <w:bodyDiv w:val="1"/>
      <w:marLeft w:val="0"/>
      <w:marRight w:val="0"/>
      <w:marTop w:val="0"/>
      <w:marBottom w:val="0"/>
      <w:divBdr>
        <w:top w:val="none" w:sz="0" w:space="0" w:color="auto"/>
        <w:left w:val="none" w:sz="0" w:space="0" w:color="auto"/>
        <w:bottom w:val="none" w:sz="0" w:space="0" w:color="auto"/>
        <w:right w:val="none" w:sz="0" w:space="0" w:color="auto"/>
      </w:divBdr>
    </w:div>
    <w:div w:id="703019827">
      <w:bodyDiv w:val="1"/>
      <w:marLeft w:val="0"/>
      <w:marRight w:val="0"/>
      <w:marTop w:val="0"/>
      <w:marBottom w:val="0"/>
      <w:divBdr>
        <w:top w:val="none" w:sz="0" w:space="0" w:color="auto"/>
        <w:left w:val="none" w:sz="0" w:space="0" w:color="auto"/>
        <w:bottom w:val="none" w:sz="0" w:space="0" w:color="auto"/>
        <w:right w:val="none" w:sz="0" w:space="0" w:color="auto"/>
      </w:divBdr>
    </w:div>
    <w:div w:id="98088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E570-5500-4996-AECA-D1C6E43C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18</Pages>
  <Words>6092</Words>
  <Characters>34729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Бубякина</dc:creator>
  <cp:lastModifiedBy>Бубякина Светлана Геннадьевна</cp:lastModifiedBy>
  <cp:revision>7</cp:revision>
  <cp:lastPrinted>2018-12-05T12:20:00Z</cp:lastPrinted>
  <dcterms:created xsi:type="dcterms:W3CDTF">2019-01-25T09:44:00Z</dcterms:created>
  <dcterms:modified xsi:type="dcterms:W3CDTF">2019-02-11T08:15:00Z</dcterms:modified>
</cp:coreProperties>
</file>