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D3" w:rsidRDefault="003740D3" w:rsidP="003740D3">
      <w:pPr>
        <w:pStyle w:val="a3"/>
      </w:pPr>
      <w:r>
        <w:rPr>
          <w:noProof/>
          <w:sz w:val="20"/>
        </w:rPr>
        <w:drawing>
          <wp:inline distT="0" distB="0" distL="0" distR="0" wp14:anchorId="729548DF" wp14:editId="6419881F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D3" w:rsidRPr="00530776" w:rsidRDefault="003740D3" w:rsidP="003740D3">
      <w:pPr>
        <w:pStyle w:val="a3"/>
        <w:rPr>
          <w:sz w:val="16"/>
          <w:szCs w:val="16"/>
        </w:rPr>
      </w:pPr>
    </w:p>
    <w:p w:rsidR="003740D3" w:rsidRPr="00530776" w:rsidRDefault="003740D3" w:rsidP="003740D3">
      <w:pPr>
        <w:pStyle w:val="a3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3740D3" w:rsidRPr="00223F14" w:rsidRDefault="003740D3" w:rsidP="003740D3">
      <w:pPr>
        <w:pStyle w:val="3"/>
        <w:spacing w:before="0" w:after="0"/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3740D3" w:rsidRPr="00530776" w:rsidRDefault="003740D3" w:rsidP="003740D3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r w:rsidRPr="00530776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3740D3" w:rsidRPr="00223F14" w:rsidRDefault="003740D3" w:rsidP="003740D3">
      <w:pPr>
        <w:spacing w:after="0" w:line="240" w:lineRule="auto"/>
        <w:rPr>
          <w:sz w:val="24"/>
          <w:szCs w:val="24"/>
        </w:rPr>
      </w:pPr>
    </w:p>
    <w:p w:rsidR="003740D3" w:rsidRDefault="003740D3" w:rsidP="003740D3">
      <w:pPr>
        <w:spacing w:after="0" w:line="240" w:lineRule="auto"/>
        <w:rPr>
          <w:sz w:val="24"/>
          <w:szCs w:val="24"/>
        </w:rPr>
      </w:pPr>
    </w:p>
    <w:p w:rsidR="003740D3" w:rsidRPr="00B87DB1" w:rsidRDefault="003740D3" w:rsidP="003740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                                                                                                № _____</w:t>
      </w:r>
    </w:p>
    <w:p w:rsidR="003740D3" w:rsidRDefault="003740D3" w:rsidP="003740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740D3" w:rsidRDefault="003740D3" w:rsidP="003740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7146E" w:rsidRDefault="003740D3" w:rsidP="003740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</w:t>
      </w:r>
    </w:p>
    <w:p w:rsidR="003740D3" w:rsidRPr="00A44C8E" w:rsidRDefault="003740D3" w:rsidP="008714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>администрации</w:t>
      </w:r>
      <w:r w:rsidR="0087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57399">
        <w:rPr>
          <w:rFonts w:ascii="Times New Roman" w:hAnsi="Times New Roman" w:cs="Times New Roman"/>
          <w:sz w:val="28"/>
          <w:szCs w:val="28"/>
        </w:rPr>
        <w:t xml:space="preserve">Мурманска </w:t>
      </w:r>
      <w:r>
        <w:rPr>
          <w:rFonts w:ascii="Times New Roman" w:hAnsi="Times New Roman" w:cs="Times New Roman"/>
          <w:sz w:val="28"/>
          <w:szCs w:val="28"/>
        </w:rPr>
        <w:t xml:space="preserve">от 22.06.2012 № 1369 </w:t>
      </w:r>
      <w:r w:rsidR="0087146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социальных выплат </w:t>
      </w:r>
      <w:r w:rsidR="008714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молодым и многодетным семьям на приобретение жилья» </w:t>
      </w:r>
      <w:r w:rsidR="0087146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(в ред. постановлений</w:t>
      </w:r>
      <w:r w:rsidRPr="00472A44">
        <w:rPr>
          <w:rFonts w:ascii="Times New Roman" w:hAnsi="Times New Roman" w:cs="Times New Roman"/>
          <w:sz w:val="28"/>
          <w:szCs w:val="28"/>
        </w:rPr>
        <w:t xml:space="preserve"> от 26.04.2013 № 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A44">
        <w:rPr>
          <w:rFonts w:ascii="Times New Roman" w:hAnsi="Times New Roman" w:cs="Times New Roman"/>
          <w:sz w:val="28"/>
          <w:szCs w:val="28"/>
        </w:rPr>
        <w:t>9</w:t>
      </w:r>
      <w:r w:rsidR="008714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10.04.2014 № 988, </w:t>
      </w:r>
      <w:r w:rsidR="008714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от 12.09.2014 №</w:t>
      </w:r>
      <w:r w:rsidR="0087146E">
        <w:rPr>
          <w:rFonts w:ascii="Times New Roman" w:hAnsi="Times New Roman" w:cs="Times New Roman"/>
          <w:sz w:val="28"/>
          <w:szCs w:val="28"/>
        </w:rPr>
        <w:t xml:space="preserve"> 2975, от 13.02.2015 № 384,</w:t>
      </w:r>
      <w:r>
        <w:rPr>
          <w:rFonts w:ascii="Times New Roman" w:hAnsi="Times New Roman" w:cs="Times New Roman"/>
          <w:sz w:val="28"/>
          <w:szCs w:val="28"/>
        </w:rPr>
        <w:t xml:space="preserve"> от 29.01.2016 № 195,</w:t>
      </w:r>
      <w:r w:rsidR="0087146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01.08.2016 № 2349, от 03.02.2017 № 259, от 26.06.2017 № 2041, </w:t>
      </w:r>
      <w:r w:rsidR="008714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от 16.11.2017 № 3650</w:t>
      </w:r>
      <w:r w:rsidR="0087146E">
        <w:rPr>
          <w:rFonts w:ascii="Times New Roman" w:hAnsi="Times New Roman" w:cs="Times New Roman"/>
          <w:sz w:val="28"/>
          <w:szCs w:val="28"/>
        </w:rPr>
        <w:t>, от 13.03.2018 № 598, от 02.07.2018 № 1971,                                         от 01.11.2018 № 3781</w:t>
      </w:r>
      <w:r w:rsidRPr="00472A44">
        <w:rPr>
          <w:rFonts w:ascii="Times New Roman" w:hAnsi="Times New Roman" w:cs="Times New Roman"/>
          <w:sz w:val="28"/>
          <w:szCs w:val="28"/>
        </w:rPr>
        <w:t>)</w:t>
      </w:r>
    </w:p>
    <w:p w:rsidR="003740D3" w:rsidRPr="001E05B7" w:rsidRDefault="003740D3" w:rsidP="003740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40D3" w:rsidRDefault="003740D3" w:rsidP="0037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C1288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Pr="00C128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Федерации», </w:t>
      </w:r>
      <w:r w:rsidRPr="00C1288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Мурманск,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</w:t>
      </w:r>
      <w:r w:rsidRPr="00C12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Мурманска от 26.02.2009 № 321 «О </w:t>
      </w:r>
      <w:r w:rsidRPr="00C1288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 разработки и утверждения административных регламентов предоставления муниципальных услуг в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образовании город Мурманск» </w:t>
      </w:r>
      <w:r>
        <w:rPr>
          <w:rFonts w:ascii="Times New Roman" w:hAnsi="Times New Roman" w:cs="Times New Roman"/>
          <w:b/>
          <w:spacing w:val="24"/>
          <w:sz w:val="28"/>
          <w:szCs w:val="28"/>
        </w:rPr>
        <w:t>постановляю:</w:t>
      </w:r>
    </w:p>
    <w:p w:rsidR="003740D3" w:rsidRDefault="003740D3" w:rsidP="0037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3740D3" w:rsidRDefault="003740D3" w:rsidP="0037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44C8E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постановлению</w:t>
      </w:r>
      <w:r w:rsidRPr="00A44C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Мурманска от </w:t>
      </w:r>
      <w:r w:rsidRPr="00A44C8E">
        <w:rPr>
          <w:rFonts w:ascii="Times New Roman" w:hAnsi="Times New Roman" w:cs="Times New Roman"/>
          <w:sz w:val="28"/>
          <w:szCs w:val="28"/>
        </w:rPr>
        <w:t>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</w:t>
      </w:r>
      <w:r>
        <w:rPr>
          <w:rFonts w:ascii="Times New Roman" w:hAnsi="Times New Roman" w:cs="Times New Roman"/>
          <w:sz w:val="28"/>
          <w:szCs w:val="28"/>
        </w:rPr>
        <w:t xml:space="preserve">лья» </w:t>
      </w:r>
      <w:r w:rsidR="00FD377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(в ред. постановлений от </w:t>
      </w:r>
      <w:r w:rsidRPr="00A44C8E">
        <w:rPr>
          <w:rFonts w:ascii="Times New Roman" w:hAnsi="Times New Roman" w:cs="Times New Roman"/>
          <w:sz w:val="28"/>
          <w:szCs w:val="28"/>
        </w:rPr>
        <w:t>26.04.2013 № 919, от 10.04.2014 № 988, от 12.09.2014 № 2975, от 13.02.2015 № 384, от 29.01.2016 № 195, от 01.08.2016 № 2349</w:t>
      </w:r>
      <w:r>
        <w:rPr>
          <w:rFonts w:ascii="Times New Roman" w:hAnsi="Times New Roman" w:cs="Times New Roman"/>
          <w:sz w:val="28"/>
          <w:szCs w:val="28"/>
        </w:rPr>
        <w:t>,                        от 03.02.2017 № 259, от 26.06.2017 № 2041, от 16.11.2017 № 3650</w:t>
      </w:r>
      <w:r w:rsidR="00FD3776">
        <w:rPr>
          <w:rFonts w:ascii="Times New Roman" w:hAnsi="Times New Roman" w:cs="Times New Roman"/>
          <w:sz w:val="28"/>
          <w:szCs w:val="28"/>
        </w:rPr>
        <w:t>, от 13.03.2018 № 598, от 02.07.2018 № 1971, от 01.11.2018 № 3781</w:t>
      </w:r>
      <w:r w:rsidRPr="00A44C8E">
        <w:rPr>
          <w:rFonts w:ascii="Times New Roman" w:hAnsi="Times New Roman" w:cs="Times New Roman"/>
          <w:sz w:val="28"/>
          <w:szCs w:val="28"/>
        </w:rPr>
        <w:t>)</w:t>
      </w:r>
      <w:r w:rsidRPr="00A44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FD3776" w:rsidRDefault="003740D3" w:rsidP="0037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FD3776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дпункт</w:t>
      </w:r>
      <w:r w:rsidR="00FD3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2.6.2 пункта 2.6 раздела 2 дополнить новым подпунктом 2.6.2.6 следующего содержания:</w:t>
      </w:r>
    </w:p>
    <w:p w:rsidR="00431DD5" w:rsidRDefault="00FD3776" w:rsidP="00431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«2.6.2.6. Копия страхового свидетельства обязательного пенсионного страхования каждого совершеннолетнего члена семьи (для участия </w:t>
      </w:r>
      <w:r w:rsidR="006F63B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региональной Программе).».</w:t>
      </w:r>
    </w:p>
    <w:p w:rsidR="00431DD5" w:rsidRDefault="00431DD5" w:rsidP="00431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В подпунктах «в» и «г» подпункта 2.6.2.4.2 пункта 2.6 раздела 2 слова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договор купли-продажи (действительны в течение года)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исключить.</w:t>
      </w:r>
    </w:p>
    <w:p w:rsidR="00992081" w:rsidRDefault="00431DD5" w:rsidP="0099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bookmarkStart w:id="0" w:name="_GoBack"/>
      <w:bookmarkEnd w:id="0"/>
      <w:r w:rsidR="001840E1">
        <w:rPr>
          <w:rFonts w:ascii="Times New Roman" w:eastAsiaTheme="minorHAnsi" w:hAnsi="Times New Roman" w:cs="Times New Roman"/>
          <w:sz w:val="28"/>
          <w:szCs w:val="28"/>
          <w:lang w:eastAsia="en-US"/>
        </w:rPr>
        <w:t>. Второй абзац п</w:t>
      </w:r>
      <w:r w:rsidR="001840E1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1840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2.6.3</w:t>
      </w:r>
      <w:r w:rsidR="001840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2.6 раздела</w:t>
      </w:r>
      <w:r w:rsidR="009920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изложить в новой редакции:</w:t>
      </w:r>
    </w:p>
    <w:p w:rsidR="001840E1" w:rsidRDefault="00992081" w:rsidP="0099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«Копии </w:t>
      </w:r>
      <w:r w:rsidR="001840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</w:t>
      </w:r>
      <w:r w:rsidR="000962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указанных в подпунктах 2.6.2.1, 2.6.2.2 Административного регламента, представляются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</w:t>
      </w:r>
      <w:r w:rsidR="00096250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представлением оригиналов</w:t>
      </w:r>
      <w:r w:rsidR="002B398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840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проверки их соответствия оригиналам заверяются </w:t>
      </w:r>
      <w:r w:rsidR="000962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служащим</w:t>
      </w:r>
      <w:r w:rsidR="000962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принимающим документы</w:t>
      </w:r>
      <w:r w:rsidR="001840E1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оригиналы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3740D3" w:rsidRPr="00E33373" w:rsidRDefault="00992081" w:rsidP="002B39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заявителем документов, выполненных не на государственном языке Российской Федерации, одновременно предоставляется их перевод на русский язык, удостоверенный нотариусом.</w:t>
      </w:r>
      <w:r w:rsidR="002B398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3740D3" w:rsidRDefault="003740D3" w:rsidP="002B39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2887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887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3740D3" w:rsidRDefault="003740D3" w:rsidP="003740D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2887">
        <w:rPr>
          <w:rFonts w:ascii="Times New Roman" w:hAnsi="Times New Roman"/>
          <w:sz w:val="28"/>
          <w:szCs w:val="28"/>
          <w:lang w:eastAsia="zh-TW"/>
        </w:rPr>
        <w:t>Редакции газеты «Ве</w:t>
      </w:r>
      <w:r>
        <w:rPr>
          <w:rFonts w:ascii="Times New Roman" w:hAnsi="Times New Roman"/>
          <w:sz w:val="28"/>
          <w:szCs w:val="28"/>
          <w:lang w:eastAsia="zh-TW"/>
        </w:rPr>
        <w:t>черний Мурманск» (Хабаров В.А.</w:t>
      </w:r>
      <w:r w:rsidRPr="00C12887">
        <w:rPr>
          <w:rFonts w:ascii="Times New Roman" w:hAnsi="Times New Roman"/>
          <w:sz w:val="28"/>
          <w:szCs w:val="28"/>
          <w:lang w:eastAsia="zh-TW"/>
        </w:rPr>
        <w:t>) опубликовать настоящее постановление.</w:t>
      </w:r>
    </w:p>
    <w:p w:rsidR="003740D3" w:rsidRDefault="003740D3" w:rsidP="003740D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2887">
        <w:rPr>
          <w:rFonts w:ascii="Times New Roman" w:hAnsi="Times New Roman"/>
          <w:sz w:val="28"/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:rsidR="003740D3" w:rsidRPr="006229FE" w:rsidRDefault="003740D3" w:rsidP="003740D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12887">
        <w:rPr>
          <w:rFonts w:ascii="Times New Roman" w:hAnsi="Times New Roman"/>
          <w:sz w:val="28"/>
          <w:szCs w:val="28"/>
          <w:lang w:eastAsia="zh-TW"/>
        </w:rPr>
        <w:t xml:space="preserve">Контроль за выполнением настоящего постановления возложить на </w:t>
      </w:r>
      <w:r w:rsidRPr="0086465F">
        <w:rPr>
          <w:rFonts w:ascii="Times New Roman" w:hAnsi="Times New Roman"/>
          <w:sz w:val="28"/>
          <w:szCs w:val="28"/>
          <w:lang w:eastAsia="zh-TW"/>
        </w:rPr>
        <w:t>заместителя главы адми</w:t>
      </w:r>
      <w:r>
        <w:rPr>
          <w:rFonts w:ascii="Times New Roman" w:hAnsi="Times New Roman"/>
          <w:sz w:val="28"/>
          <w:szCs w:val="28"/>
          <w:lang w:eastAsia="zh-TW"/>
        </w:rPr>
        <w:t>нистрации города Мурманска Синякаева Р.Р.</w:t>
      </w:r>
    </w:p>
    <w:p w:rsidR="003740D3" w:rsidRDefault="003740D3" w:rsidP="003740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0D3" w:rsidRDefault="003740D3" w:rsidP="003740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0D3" w:rsidRDefault="003740D3" w:rsidP="003740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0D3" w:rsidRDefault="003740D3" w:rsidP="003740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6465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A72F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3740D3" w:rsidRDefault="003740D3" w:rsidP="003740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A72F4">
        <w:rPr>
          <w:rFonts w:ascii="Times New Roman" w:hAnsi="Times New Roman" w:cs="Times New Roman"/>
          <w:b/>
          <w:sz w:val="28"/>
          <w:szCs w:val="28"/>
        </w:rPr>
        <w:t>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2F4">
        <w:rPr>
          <w:rFonts w:ascii="Times New Roman" w:hAnsi="Times New Roman" w:cs="Times New Roman"/>
          <w:b/>
          <w:sz w:val="28"/>
          <w:szCs w:val="28"/>
        </w:rPr>
        <w:t>Мурманска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А.И. Сысоев</w:t>
      </w:r>
    </w:p>
    <w:p w:rsidR="00D061CE" w:rsidRDefault="00D061CE"/>
    <w:sectPr w:rsidR="00D061CE" w:rsidSect="00A0709F">
      <w:headerReference w:type="default" r:id="rId7"/>
      <w:foot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9B" w:rsidRDefault="003B479B">
      <w:pPr>
        <w:spacing w:after="0" w:line="240" w:lineRule="auto"/>
      </w:pPr>
      <w:r>
        <w:separator/>
      </w:r>
    </w:p>
  </w:endnote>
  <w:endnote w:type="continuationSeparator" w:id="0">
    <w:p w:rsidR="003B479B" w:rsidRDefault="003B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FC" w:rsidRDefault="003B479B">
    <w:pPr>
      <w:pStyle w:val="a7"/>
      <w:jc w:val="center"/>
    </w:pPr>
  </w:p>
  <w:p w:rsidR="00DA66FC" w:rsidRDefault="003B47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9B" w:rsidRDefault="003B479B">
      <w:pPr>
        <w:spacing w:after="0" w:line="240" w:lineRule="auto"/>
      </w:pPr>
      <w:r>
        <w:separator/>
      </w:r>
    </w:p>
  </w:footnote>
  <w:footnote w:type="continuationSeparator" w:id="0">
    <w:p w:rsidR="003B479B" w:rsidRDefault="003B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1057900"/>
      <w:docPartObj>
        <w:docPartGallery w:val="Page Numbers (Top of Page)"/>
        <w:docPartUnique/>
      </w:docPartObj>
    </w:sdtPr>
    <w:sdtEndPr/>
    <w:sdtContent>
      <w:p w:rsidR="00DA66FC" w:rsidRPr="00DA66FC" w:rsidRDefault="006F63B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6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66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6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1D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6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578B" w:rsidRDefault="003B47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8B" w:rsidRDefault="003B479B">
    <w:pPr>
      <w:pStyle w:val="a5"/>
      <w:jc w:val="center"/>
    </w:pPr>
  </w:p>
  <w:p w:rsidR="0045578B" w:rsidRDefault="003B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D3"/>
    <w:rsid w:val="00096250"/>
    <w:rsid w:val="001840E1"/>
    <w:rsid w:val="002B3985"/>
    <w:rsid w:val="003740D3"/>
    <w:rsid w:val="003B479B"/>
    <w:rsid w:val="00431DD5"/>
    <w:rsid w:val="006F63B1"/>
    <w:rsid w:val="00863A10"/>
    <w:rsid w:val="0087146E"/>
    <w:rsid w:val="00992081"/>
    <w:rsid w:val="00D061CE"/>
    <w:rsid w:val="00F71E1C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0DAC9-0FF5-42ED-95FB-9ED58106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D3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740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0D3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74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740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740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0D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7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0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Оксана Бордовская</cp:lastModifiedBy>
  <cp:revision>2</cp:revision>
  <dcterms:created xsi:type="dcterms:W3CDTF">2018-11-26T13:47:00Z</dcterms:created>
  <dcterms:modified xsi:type="dcterms:W3CDTF">2018-11-27T09:25:00Z</dcterms:modified>
</cp:coreProperties>
</file>