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D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граждан в рамках анализа проекта постановления администрации города Мурманска </w:t>
      </w:r>
      <w:r w:rsidR="00C2201C">
        <w:rPr>
          <w:rFonts w:ascii="Times New Roman" w:hAnsi="Times New Roman" w:cs="Times New Roman"/>
          <w:sz w:val="28"/>
          <w:szCs w:val="28"/>
        </w:rPr>
        <w:t>«</w:t>
      </w:r>
      <w:r w:rsidR="00C2201C" w:rsidRPr="00C2201C">
        <w:rPr>
          <w:rFonts w:ascii="Times New Roman" w:hAnsi="Times New Roman" w:cs="Times New Roman"/>
          <w:spacing w:val="1"/>
          <w:sz w:val="28"/>
          <w:szCs w:val="28"/>
        </w:rPr>
        <w:t xml:space="preserve">О внесении изменений в приложение к </w:t>
      </w:r>
      <w:r w:rsidR="00C2201C" w:rsidRPr="00C2201C">
        <w:rPr>
          <w:rFonts w:ascii="Times New Roman" w:hAnsi="Times New Roman" w:cs="Times New Roman"/>
          <w:sz w:val="28"/>
          <w:szCs w:val="28"/>
        </w:rPr>
        <w:t>постановлению администрации города Мурманска от 12.04.2016 № 945 «Об утверждении порядка и условий проведения конкурса на предоставление субсидий для возмещения части затрат субъектам малого и</w:t>
      </w:r>
      <w:proofErr w:type="gramEnd"/>
      <w:r w:rsidR="00C2201C" w:rsidRPr="00C2201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городе Мурманске» (в ред. постановлений от 03.04.2017 № 888, от 01.09.2017 №</w:t>
      </w:r>
      <w:r w:rsidR="00C2201C">
        <w:rPr>
          <w:rFonts w:ascii="Times New Roman" w:hAnsi="Times New Roman" w:cs="Times New Roman"/>
          <w:sz w:val="28"/>
          <w:szCs w:val="28"/>
        </w:rPr>
        <w:t> </w:t>
      </w:r>
      <w:r w:rsidR="00C2201C" w:rsidRPr="00C2201C">
        <w:rPr>
          <w:rFonts w:ascii="Times New Roman" w:hAnsi="Times New Roman" w:cs="Times New Roman"/>
          <w:sz w:val="28"/>
          <w:szCs w:val="28"/>
        </w:rPr>
        <w:t>2860, от 12.12.2017 № 3931, от 30.03.2018 № 850)</w:t>
      </w:r>
      <w:r w:rsidR="00C2201C">
        <w:rPr>
          <w:rFonts w:ascii="Times New Roman" w:hAnsi="Times New Roman" w:cs="Times New Roman"/>
          <w:sz w:val="28"/>
          <w:szCs w:val="28"/>
        </w:rPr>
        <w:t>»</w:t>
      </w:r>
      <w:r w:rsidR="00C2201C"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183006 г. Мурманск, просп. Ленина, </w:t>
      </w:r>
      <w:proofErr w:type="spellStart"/>
      <w:r w:rsidRPr="003927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27CD">
        <w:rPr>
          <w:rFonts w:ascii="Times New Roman" w:hAnsi="Times New Roman" w:cs="Times New Roman"/>
          <w:sz w:val="28"/>
          <w:szCs w:val="28"/>
        </w:rPr>
        <w:t xml:space="preserve"> 75, 3-й подъезд, в том числе на адрес электронной почты: </w:t>
      </w:r>
      <w:hyperlink r:id="rId4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2C0C78">
        <w:rPr>
          <w:rFonts w:ascii="Times New Roman" w:hAnsi="Times New Roman" w:cs="Times New Roman"/>
          <w:sz w:val="28"/>
          <w:szCs w:val="28"/>
        </w:rPr>
        <w:t>18.05.2019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2C0C78">
        <w:rPr>
          <w:rFonts w:ascii="Times New Roman" w:hAnsi="Times New Roman" w:cs="Times New Roman"/>
          <w:sz w:val="28"/>
          <w:szCs w:val="28"/>
        </w:rPr>
        <w:t>20.05.2019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AB"/>
    <w:rsid w:val="002C0C78"/>
    <w:rsid w:val="005D3BC1"/>
    <w:rsid w:val="00863A10"/>
    <w:rsid w:val="00C2201C"/>
    <w:rsid w:val="00D061CE"/>
    <w:rsid w:val="00F71E1C"/>
    <w:rsid w:val="00F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SadkovaMS</cp:lastModifiedBy>
  <cp:revision>2</cp:revision>
  <cp:lastPrinted>2019-05-16T12:22:00Z</cp:lastPrinted>
  <dcterms:created xsi:type="dcterms:W3CDTF">2019-05-16T06:36:00Z</dcterms:created>
  <dcterms:modified xsi:type="dcterms:W3CDTF">2019-05-16T12:25:00Z</dcterms:modified>
</cp:coreProperties>
</file>