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601B2B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.  .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 xml:space="preserve">   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685950469"/>
            <w:placeholder>
              <w:docPart w:val="2836AA56E84F495F94C54F94AB67E3EE"/>
            </w:placeholder>
          </w:sdtPr>
          <w:sdtEndPr/>
          <w:sdtContent>
            <w:p w:rsidR="00476DDC" w:rsidRPr="00CC01D3" w:rsidRDefault="0024563D" w:rsidP="00CC01D3">
              <w:pPr>
                <w:spacing w:after="0" w:line="240" w:lineRule="auto"/>
                <w:ind w:right="-2"/>
                <w:jc w:val="center"/>
                <w:rPr>
                  <w:rFonts w:eastAsia="Times New Roman"/>
                  <w:b/>
                  <w:szCs w:val="20"/>
                </w:rPr>
              </w:pPr>
              <w:r w:rsidRPr="0024563D">
                <w:rPr>
                  <w:b/>
                  <w:szCs w:val="20"/>
                </w:rPr>
                <w:t xml:space="preserve"> О внесении изменений в постановление администрации города Мурманска от 29.11.2011 № 2365 «Об утверждении административного регламента предоставления Муниципальной услуги «Выдача разрешений на использование изображения герба муниципального образования город Мурманск юридическими лицами и индивидуальными предприни</w:t>
              </w:r>
              <w:r>
                <w:rPr>
                  <w:b/>
                  <w:szCs w:val="20"/>
                </w:rPr>
                <w:t xml:space="preserve">мателями» (в ред. Постановлений </w:t>
              </w:r>
              <w:r w:rsidRPr="0024563D">
                <w:rPr>
                  <w:b/>
                  <w:szCs w:val="20"/>
                </w:rPr>
                <w:t>от 27.02.2012 № 369,                          от 06.07.2012 № 1504, от 16.04.2013  № 815, от 02.04.2015 № 855,                        от 21.01.2016 № 86, от 13.10.2016 № 3087, от 30.01.2018 № 186, от 04.06.2018 № 1637, от 12.09.2018 № 3070, от 26.11.2018 № 4050, от 24.05.2019 № 1800,           от 12.12.2019 № 4161)</w:t>
              </w:r>
            </w:p>
          </w:sdtContent>
        </w:sdt>
      </w:sdtContent>
    </w:sdt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C01D3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86392">
        <w:rPr>
          <w:spacing w:val="4"/>
          <w:szCs w:val="28"/>
        </w:rPr>
        <w:t>В соответствии с</w:t>
      </w:r>
      <w:r w:rsidRPr="00B86392">
        <w:rPr>
          <w:szCs w:val="28"/>
        </w:rPr>
        <w:t xml:space="preserve"> Феде</w:t>
      </w:r>
      <w:r>
        <w:rPr>
          <w:szCs w:val="28"/>
        </w:rPr>
        <w:t xml:space="preserve">ральным законом от 06.10.2003 № </w:t>
      </w:r>
      <w:r w:rsidRPr="00B86392">
        <w:rPr>
          <w:szCs w:val="28"/>
        </w:rPr>
        <w:t>131-ФЗ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86392">
        <w:rPr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</w:t>
      </w:r>
      <w:r w:rsidR="00B2693A">
        <w:rPr>
          <w:szCs w:val="28"/>
        </w:rPr>
        <w:t>ем</w:t>
      </w:r>
      <w:r w:rsidRPr="00B86392">
        <w:rPr>
          <w:szCs w:val="28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="00B2693A">
        <w:rPr>
          <w:szCs w:val="28"/>
        </w:rPr>
        <w:t xml:space="preserve"> решением Совета депутатов города Мурманска от 30.05.2011 № 37-479 «Об учреждении комитета по экономическому развитию администрации города Мурманска и утверждении положения о комитете по экономическому развитию администрации города Мурманска»</w:t>
      </w:r>
      <w:r>
        <w:rPr>
          <w:szCs w:val="28"/>
        </w:rPr>
        <w:t>,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>
        <w:rPr>
          <w:rFonts w:eastAsia="Times New Roman"/>
          <w:b/>
          <w:szCs w:val="28"/>
          <w:lang w:eastAsia="ru-RU"/>
        </w:rPr>
        <w:t>т</w:t>
      </w:r>
      <w:proofErr w:type="gramEnd"/>
      <w:r>
        <w:rPr>
          <w:rFonts w:eastAsia="Times New Roman"/>
          <w:b/>
          <w:szCs w:val="28"/>
          <w:lang w:eastAsia="ru-RU"/>
        </w:rPr>
        <w:t xml:space="preserve">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CC01D3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01D3" w:rsidRDefault="00CC01D3" w:rsidP="00CC01D3">
      <w:pPr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1.</w:t>
      </w:r>
      <w:r w:rsidR="00E2001C">
        <w:rPr>
          <w:szCs w:val="28"/>
        </w:rPr>
        <w:t> </w:t>
      </w:r>
      <w:r w:rsidRPr="00B86392">
        <w:rPr>
          <w:szCs w:val="28"/>
        </w:rPr>
        <w:t xml:space="preserve">Внести в приложение к постановлению администрации города Мурманска </w:t>
      </w:r>
      <w:r w:rsidR="0024563D" w:rsidRPr="0024563D">
        <w:rPr>
          <w:szCs w:val="28"/>
        </w:rPr>
        <w:t>от 29.11.2011 № 2365 «Об утверждении административного регламента предоставления Муниципальной услуги «Выдача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предпринимателями» (в ред. Постановлений от 27.02.2012 № 369, от 06.07.2012 № 1504, от 16.04.2013  № 815, от 02.04.2015 № 855, от 21.01.2016 № 86, от 13.10.2016 № 3087,                     от 30.01.2018 № 186, от 04.06.2018 № 1637, от 12.09.2018 № 3070, от 26.11.2018 № 4050, от 24.05.2019 № 1800, от 12.12.2019 № 4161</w:t>
      </w:r>
      <w:r w:rsidR="00812F17">
        <w:rPr>
          <w:szCs w:val="28"/>
        </w:rPr>
        <w:t>)</w:t>
      </w:r>
      <w:r w:rsidR="0024563D" w:rsidRPr="0024563D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847154" w:rsidRDefault="00E2001C" w:rsidP="008B68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7638C8">
        <w:rPr>
          <w:szCs w:val="28"/>
        </w:rPr>
        <w:t>Пункт</w:t>
      </w:r>
      <w:r w:rsidR="00847154">
        <w:rPr>
          <w:szCs w:val="28"/>
        </w:rPr>
        <w:t>ы 3.5.3. – 3.5.6. подраздела 3.5. считать пунктами 3.5.4. – 3.5.7.</w:t>
      </w:r>
      <w:r w:rsidR="008B68B9">
        <w:rPr>
          <w:szCs w:val="28"/>
        </w:rPr>
        <w:t xml:space="preserve"> </w:t>
      </w:r>
      <w:r w:rsidR="00847154">
        <w:rPr>
          <w:szCs w:val="28"/>
        </w:rPr>
        <w:t>соответственно.</w:t>
      </w:r>
    </w:p>
    <w:p w:rsidR="004E3601" w:rsidRPr="004E3601" w:rsidRDefault="00100ADB" w:rsidP="004E360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="004E3601">
        <w:rPr>
          <w:szCs w:val="28"/>
        </w:rPr>
        <w:t>П</w:t>
      </w:r>
      <w:r w:rsidR="004E3601" w:rsidRPr="004E3601">
        <w:rPr>
          <w:szCs w:val="28"/>
        </w:rPr>
        <w:t>одпункт 3.5.</w:t>
      </w:r>
      <w:r w:rsidR="004E3601">
        <w:rPr>
          <w:szCs w:val="28"/>
        </w:rPr>
        <w:t>2</w:t>
      </w:r>
      <w:r w:rsidR="004E3601" w:rsidRPr="004E3601">
        <w:rPr>
          <w:szCs w:val="28"/>
        </w:rPr>
        <w:t xml:space="preserve">. </w:t>
      </w:r>
      <w:r w:rsidR="004E3601">
        <w:rPr>
          <w:szCs w:val="28"/>
        </w:rPr>
        <w:t>подраздела</w:t>
      </w:r>
      <w:r w:rsidR="004E3601" w:rsidRPr="004E3601">
        <w:rPr>
          <w:szCs w:val="28"/>
        </w:rPr>
        <w:t xml:space="preserve"> 3.5. </w:t>
      </w:r>
      <w:r w:rsidR="004E3601">
        <w:rPr>
          <w:szCs w:val="28"/>
        </w:rPr>
        <w:t>изложить в следующей редакции</w:t>
      </w:r>
      <w:r w:rsidR="004E3601" w:rsidRPr="004E3601">
        <w:rPr>
          <w:szCs w:val="28"/>
        </w:rPr>
        <w:t>:</w:t>
      </w:r>
    </w:p>
    <w:p w:rsidR="004E3601" w:rsidRDefault="009B3074" w:rsidP="004E360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«3.5.2. В срок не позднее 20 календарных дней со дня регистрации Заявления Секретарь Комиссии инициирует заседание Комиссии для принятия </w:t>
      </w:r>
      <w:r w:rsidRPr="009B3074">
        <w:rPr>
          <w:szCs w:val="28"/>
        </w:rPr>
        <w:t>решение о выдаче Разрешения, в случае отсутствия оснований для отказа в предоставлении Муниципальной услуги, указанных в подразделе 2.8 раздела 2 настоящего Административного регламента, либо мотивированное решение об отказе в выдаче Разрешения.».</w:t>
      </w:r>
    </w:p>
    <w:p w:rsidR="00847154" w:rsidRDefault="004E3601" w:rsidP="008B68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Подраздел</w:t>
      </w:r>
      <w:r w:rsidR="00847154">
        <w:rPr>
          <w:szCs w:val="28"/>
        </w:rPr>
        <w:t xml:space="preserve"> 3.5. дополнить подпунктом 3.5.3.следующего содержания:</w:t>
      </w:r>
    </w:p>
    <w:p w:rsidR="00847154" w:rsidRDefault="00847154" w:rsidP="008B68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«3.5.3. Комиссия в </w:t>
      </w:r>
      <w:r w:rsidR="00763A20">
        <w:rPr>
          <w:szCs w:val="28"/>
        </w:rPr>
        <w:t xml:space="preserve">течении одного рабочего дня в </w:t>
      </w:r>
      <w:r>
        <w:rPr>
          <w:szCs w:val="28"/>
        </w:rPr>
        <w:t>д</w:t>
      </w:r>
      <w:r w:rsidR="00763A20">
        <w:rPr>
          <w:szCs w:val="28"/>
        </w:rPr>
        <w:t>ень заседания выносит решение о выдаче Разрешения, в случае отсутствия оснований для отказа в предоставлении Муниципальной услуги, указанных в подразделе 2.8 раздела 2 настоящего Административного регламента, либо мотивированное решение об отказе в выдаче Разрешения.».</w:t>
      </w:r>
    </w:p>
    <w:p w:rsidR="00763A20" w:rsidRPr="00763A20" w:rsidRDefault="00763A20" w:rsidP="00763A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611CA">
        <w:rPr>
          <w:szCs w:val="28"/>
        </w:rPr>
        <w:t>4</w:t>
      </w:r>
      <w:r>
        <w:rPr>
          <w:szCs w:val="28"/>
        </w:rPr>
        <w:t xml:space="preserve">. </w:t>
      </w:r>
      <w:r w:rsidRPr="00763A20">
        <w:rPr>
          <w:szCs w:val="28"/>
        </w:rPr>
        <w:t>Пункт 3.7.1 подраздела 3.7. изложить в следующей редакции:</w:t>
      </w:r>
    </w:p>
    <w:p w:rsidR="00763A20" w:rsidRPr="00763A20" w:rsidRDefault="00763A20" w:rsidP="00763A20">
      <w:pPr>
        <w:spacing w:after="0" w:line="240" w:lineRule="auto"/>
        <w:ind w:firstLine="709"/>
        <w:jc w:val="both"/>
        <w:rPr>
          <w:szCs w:val="28"/>
        </w:rPr>
      </w:pPr>
      <w:r w:rsidRPr="00763A20">
        <w:rPr>
          <w:szCs w:val="28"/>
        </w:rPr>
        <w:t xml:space="preserve">«3.7.1. Основанием для начала выполнения административной процедуры является обращение Заявителя (представителя Заявителя) в Комитет с заявлением об </w:t>
      </w:r>
      <w:r w:rsidR="00446F78">
        <w:rPr>
          <w:szCs w:val="28"/>
        </w:rPr>
        <w:t xml:space="preserve">исправлении допущенных опечаток, </w:t>
      </w:r>
      <w:r w:rsidRPr="00763A20">
        <w:rPr>
          <w:szCs w:val="28"/>
        </w:rPr>
        <w:t>ошибок в выданных в результате предоставления Муниципальной услуги документах.».</w:t>
      </w:r>
    </w:p>
    <w:p w:rsidR="00763A20" w:rsidRPr="00763A20" w:rsidRDefault="00763A20" w:rsidP="00763A20">
      <w:pPr>
        <w:spacing w:after="0" w:line="240" w:lineRule="auto"/>
        <w:ind w:firstLine="709"/>
        <w:jc w:val="both"/>
        <w:rPr>
          <w:szCs w:val="28"/>
        </w:rPr>
      </w:pPr>
      <w:r w:rsidRPr="00763A20">
        <w:rPr>
          <w:szCs w:val="28"/>
        </w:rPr>
        <w:t>1.</w:t>
      </w:r>
      <w:r w:rsidR="008611CA">
        <w:rPr>
          <w:szCs w:val="28"/>
        </w:rPr>
        <w:t>5</w:t>
      </w:r>
      <w:r w:rsidRPr="00763A20">
        <w:rPr>
          <w:szCs w:val="28"/>
        </w:rPr>
        <w:t>. Пункт 3.7.4 подраздела 3.7. изложить в следующей редакции:</w:t>
      </w:r>
    </w:p>
    <w:p w:rsidR="00763A20" w:rsidRPr="00763A20" w:rsidRDefault="00763A20" w:rsidP="00763A20">
      <w:pPr>
        <w:spacing w:after="0" w:line="240" w:lineRule="auto"/>
        <w:ind w:firstLine="709"/>
        <w:jc w:val="both"/>
        <w:rPr>
          <w:szCs w:val="28"/>
        </w:rPr>
      </w:pPr>
      <w:r w:rsidRPr="00763A20">
        <w:rPr>
          <w:szCs w:val="28"/>
        </w:rPr>
        <w:t>«3.7.4. В случае</w:t>
      </w:r>
      <w:r w:rsidR="00446F78">
        <w:rPr>
          <w:szCs w:val="28"/>
        </w:rPr>
        <w:t xml:space="preserve"> выявления допущенных опечаток,</w:t>
      </w:r>
      <w:r w:rsidRPr="00763A20">
        <w:rPr>
          <w:szCs w:val="28"/>
        </w:rPr>
        <w:t xml:space="preserve"> ошибок 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услуги:</w:t>
      </w:r>
    </w:p>
    <w:p w:rsidR="00763A20" w:rsidRPr="00763A20" w:rsidRDefault="00763A20" w:rsidP="00763A20">
      <w:pPr>
        <w:spacing w:after="0" w:line="240" w:lineRule="auto"/>
        <w:ind w:firstLine="709"/>
        <w:jc w:val="both"/>
        <w:rPr>
          <w:szCs w:val="28"/>
        </w:rPr>
      </w:pPr>
      <w:r w:rsidRPr="00763A20">
        <w:rPr>
          <w:szCs w:val="28"/>
        </w:rPr>
        <w:t>- осуществляет их замену в срок, не превышающий пяти рабочих дней с момента поступления соответствующего заявления, либо готовит уведомление об отказе в исправлении опечаток и ошибок с указанием причин отказа;</w:t>
      </w:r>
    </w:p>
    <w:p w:rsidR="00763A20" w:rsidRPr="00763A20" w:rsidRDefault="00763A20" w:rsidP="00763A20">
      <w:pPr>
        <w:spacing w:after="0" w:line="240" w:lineRule="auto"/>
        <w:ind w:firstLine="709"/>
        <w:jc w:val="both"/>
        <w:rPr>
          <w:szCs w:val="28"/>
        </w:rPr>
      </w:pPr>
      <w:r w:rsidRPr="00763A20">
        <w:rPr>
          <w:szCs w:val="28"/>
        </w:rPr>
        <w:t>- обеспечивает направление Заявителю (представителя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763A20" w:rsidRDefault="00763A20" w:rsidP="00763A20">
      <w:pPr>
        <w:spacing w:after="0" w:line="240" w:lineRule="auto"/>
        <w:ind w:firstLine="709"/>
        <w:jc w:val="both"/>
        <w:rPr>
          <w:szCs w:val="28"/>
        </w:rPr>
      </w:pPr>
      <w:r w:rsidRPr="00763A20">
        <w:rPr>
          <w:szCs w:val="28"/>
        </w:rPr>
        <w:t>Максимальный срок выполнения данной административной процедуры – пять рабочих дней.».</w:t>
      </w:r>
    </w:p>
    <w:p w:rsidR="00446F78" w:rsidRDefault="00446F78" w:rsidP="00763A2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1.6. Пункт 3.2.3 изложить в следующей редакции:</w:t>
      </w:r>
    </w:p>
    <w:p w:rsidR="00446F78" w:rsidRPr="00446F78" w:rsidRDefault="00446F78" w:rsidP="00446F7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«3.2.3. </w:t>
      </w:r>
      <w:r w:rsidRPr="00446F78">
        <w:rPr>
          <w:szCs w:val="28"/>
        </w:rPr>
        <w:t>Прием и регистрация Заявления и документов для предоставления Муниципальной услуги при личном обращении Заявителя (его представителя).</w:t>
      </w:r>
    </w:p>
    <w:p w:rsidR="00446F78" w:rsidRPr="00446F78" w:rsidRDefault="00446F78" w:rsidP="00446F78">
      <w:pPr>
        <w:spacing w:after="0" w:line="240" w:lineRule="auto"/>
        <w:ind w:firstLine="709"/>
        <w:jc w:val="both"/>
        <w:rPr>
          <w:szCs w:val="28"/>
        </w:rPr>
      </w:pPr>
      <w:r w:rsidRPr="00446F78">
        <w:rPr>
          <w:szCs w:val="28"/>
        </w:rPr>
        <w:t>В день обращения Заявителя (его представителя) для подачи документов для предоставления Муниципальной услуги муниципальный служащий Комитета, ответственный за предоставление Муниципальной услуги:</w:t>
      </w:r>
    </w:p>
    <w:p w:rsidR="00446F78" w:rsidRPr="00446F78" w:rsidRDefault="00446F78" w:rsidP="00446F78">
      <w:pPr>
        <w:spacing w:after="0" w:line="240" w:lineRule="auto"/>
        <w:ind w:firstLine="709"/>
        <w:jc w:val="both"/>
        <w:rPr>
          <w:szCs w:val="28"/>
        </w:rPr>
      </w:pPr>
      <w:r w:rsidRPr="00446F78">
        <w:rPr>
          <w:szCs w:val="28"/>
        </w:rPr>
        <w:t>- устанавливает личность Заявителя или его представителя путем проверки документа, удостоверяющего личность, и (или) документов, подтверждающих полномочия представителя;</w:t>
      </w:r>
    </w:p>
    <w:p w:rsidR="00446F78" w:rsidRDefault="00446F78" w:rsidP="00446F78">
      <w:pPr>
        <w:spacing w:after="0" w:line="240" w:lineRule="auto"/>
        <w:ind w:firstLine="709"/>
        <w:jc w:val="both"/>
        <w:rPr>
          <w:szCs w:val="28"/>
        </w:rPr>
      </w:pPr>
      <w:r w:rsidRPr="00446F78">
        <w:rPr>
          <w:szCs w:val="28"/>
        </w:rPr>
        <w:t>- проверяет правильность заполнения Заявления, в случае отсутствия заполненного Заявления предлагает Заявителю заполнить Заявление по соответствующей форме или, при необходимости, оказывает помощь в заполнении Заявления, проверяет точность его заполнения;</w:t>
      </w:r>
    </w:p>
    <w:p w:rsidR="00446F78" w:rsidRPr="00446F78" w:rsidRDefault="00446F78" w:rsidP="00446F7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46F78">
        <w:rPr>
          <w:szCs w:val="28"/>
        </w:rPr>
        <w:t>при установлении в ходе приема фактов отсутствия документов, обязанность по пред</w:t>
      </w:r>
      <w:r>
        <w:rPr>
          <w:szCs w:val="28"/>
        </w:rPr>
        <w:t>ставлению которых возложена на Заявителя, или</w:t>
      </w:r>
      <w:r w:rsidRPr="00446F78">
        <w:rPr>
          <w:szCs w:val="28"/>
        </w:rPr>
        <w:t xml:space="preserve"> несоответствия документов требованиям действующего законодательства и </w:t>
      </w:r>
      <w:r w:rsidRPr="00446F78">
        <w:rPr>
          <w:szCs w:val="28"/>
        </w:rPr>
        <w:lastRenderedPageBreak/>
        <w:t>Администрати</w:t>
      </w:r>
      <w:r>
        <w:rPr>
          <w:szCs w:val="28"/>
        </w:rPr>
        <w:t>вного регламента - информирует З</w:t>
      </w:r>
      <w:r w:rsidRPr="00446F78">
        <w:rPr>
          <w:szCs w:val="28"/>
        </w:rPr>
        <w:t xml:space="preserve">аявителя о наличии препятствий для предоставления муниципальной услуги, разъясняет содержание выявленных недостатков </w:t>
      </w:r>
      <w:r>
        <w:rPr>
          <w:szCs w:val="28"/>
        </w:rPr>
        <w:t>и</w:t>
      </w:r>
      <w:r w:rsidRPr="00446F78">
        <w:t xml:space="preserve"> </w:t>
      </w:r>
      <w:r w:rsidRPr="00446F78">
        <w:rPr>
          <w:szCs w:val="28"/>
        </w:rPr>
        <w:t>возвр</w:t>
      </w:r>
      <w:r>
        <w:rPr>
          <w:szCs w:val="28"/>
        </w:rPr>
        <w:t>ащает представленные документы З</w:t>
      </w:r>
      <w:r w:rsidRPr="00446F78">
        <w:rPr>
          <w:szCs w:val="28"/>
        </w:rPr>
        <w:t>аявителю с одновременным уведомлением о причинах отказа в приеме документов;</w:t>
      </w:r>
    </w:p>
    <w:p w:rsidR="00446F78" w:rsidRPr="00446F78" w:rsidRDefault="00446F78" w:rsidP="00446F78">
      <w:pPr>
        <w:spacing w:after="0" w:line="240" w:lineRule="auto"/>
        <w:ind w:firstLine="709"/>
        <w:jc w:val="both"/>
        <w:rPr>
          <w:szCs w:val="28"/>
        </w:rPr>
      </w:pPr>
      <w:r w:rsidRPr="00446F78">
        <w:rPr>
          <w:szCs w:val="28"/>
        </w:rPr>
        <w:t xml:space="preserve">- </w:t>
      </w:r>
      <w:r w:rsidRPr="00446F78">
        <w:rPr>
          <w:szCs w:val="28"/>
        </w:rPr>
        <w:t xml:space="preserve">при отсутствии оснований </w:t>
      </w:r>
      <w:r>
        <w:rPr>
          <w:szCs w:val="28"/>
        </w:rPr>
        <w:t xml:space="preserve">для отказа в приеме документов </w:t>
      </w:r>
      <w:r w:rsidRPr="00446F78">
        <w:rPr>
          <w:szCs w:val="28"/>
        </w:rPr>
        <w:t>передает Заявление с документами муниципальному служащему Комитета, ответственному за делопроизводство, на регистрацию.</w:t>
      </w:r>
    </w:p>
    <w:p w:rsidR="00446F78" w:rsidRDefault="00446F78" w:rsidP="00446F78">
      <w:pPr>
        <w:spacing w:after="0" w:line="240" w:lineRule="auto"/>
        <w:ind w:firstLine="709"/>
        <w:jc w:val="both"/>
        <w:rPr>
          <w:szCs w:val="28"/>
        </w:rPr>
      </w:pPr>
      <w:r w:rsidRPr="00446F78">
        <w:rPr>
          <w:szCs w:val="28"/>
        </w:rPr>
        <w:t>Муниципальный служащий Комитета, ответственный за делопроизводство, регистрирует поступившее Заявление и приложенные к нему документы и передает Заявление с приложенными документами председателю Комитета либо лицу, исполняющему его обязанности.</w:t>
      </w:r>
      <w:r>
        <w:rPr>
          <w:szCs w:val="28"/>
        </w:rPr>
        <w:t>».</w:t>
      </w:r>
    </w:p>
    <w:p w:rsidR="00446F78" w:rsidRDefault="00446F78" w:rsidP="00446F7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1.7. Исключить пункт 3.4.3. – 3.3.7. и подраздела 3.7.</w:t>
      </w:r>
    </w:p>
    <w:p w:rsidR="00446F78" w:rsidRDefault="00446F78" w:rsidP="00446F7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1.8. Пункт 3.3.7. подраздела 3.7. считать пунктом 3.3.4.</w:t>
      </w:r>
    </w:p>
    <w:p w:rsidR="00B6205D" w:rsidRDefault="00B6205D" w:rsidP="00446F7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1.9. Приложение № 4 к Административному регламенту</w:t>
      </w:r>
      <w:r w:rsidRPr="00B6205D">
        <w:rPr>
          <w:szCs w:val="28"/>
        </w:rPr>
        <w:t xml:space="preserve"> </w:t>
      </w:r>
      <w:r>
        <w:rPr>
          <w:szCs w:val="28"/>
        </w:rPr>
        <w:t>и</w:t>
      </w:r>
      <w:r>
        <w:rPr>
          <w:szCs w:val="28"/>
        </w:rPr>
        <w:t>сключить</w:t>
      </w:r>
      <w:r>
        <w:rPr>
          <w:szCs w:val="28"/>
        </w:rPr>
        <w:t>.</w:t>
      </w:r>
      <w:bookmarkStart w:id="0" w:name="_GoBack"/>
      <w:bookmarkEnd w:id="0"/>
    </w:p>
    <w:p w:rsidR="00CC01D3" w:rsidRDefault="00CC01D3" w:rsidP="00CC01D3">
      <w:pPr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2.</w:t>
      </w:r>
      <w:r>
        <w:rPr>
          <w:szCs w:val="28"/>
        </w:rPr>
        <w:t> </w:t>
      </w:r>
      <w:r w:rsidRPr="00B86392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D80838">
        <w:rPr>
          <w:szCs w:val="28"/>
        </w:rPr>
        <w:t xml:space="preserve"> с приложением</w:t>
      </w:r>
      <w:r w:rsidRPr="00B86392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C01D3" w:rsidRDefault="00CC01D3" w:rsidP="00CC01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3.</w:t>
      </w:r>
      <w:r>
        <w:rPr>
          <w:szCs w:val="28"/>
          <w:lang w:val="en-US"/>
        </w:rPr>
        <w:t> </w:t>
      </w:r>
      <w:r w:rsidRPr="00B86392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D80838">
        <w:rPr>
          <w:szCs w:val="28"/>
        </w:rPr>
        <w:t xml:space="preserve"> с приложением</w:t>
      </w:r>
      <w:r w:rsidRPr="00B86392">
        <w:rPr>
          <w:szCs w:val="28"/>
        </w:rPr>
        <w:t>.</w:t>
      </w:r>
    </w:p>
    <w:p w:rsidR="00CC01D3" w:rsidRDefault="00CC01D3" w:rsidP="00CC01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4.</w:t>
      </w:r>
      <w:r>
        <w:rPr>
          <w:szCs w:val="28"/>
          <w:lang w:val="en-US"/>
        </w:rPr>
        <w:t> </w:t>
      </w:r>
      <w:r w:rsidRPr="00B86392">
        <w:rPr>
          <w:szCs w:val="28"/>
        </w:rPr>
        <w:t>Настоящее постановление вступает в силу со дня официального опубликования.</w:t>
      </w:r>
    </w:p>
    <w:p w:rsidR="00B5456A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86392">
        <w:rPr>
          <w:szCs w:val="28"/>
        </w:rPr>
        <w:t>5</w:t>
      </w:r>
      <w:r>
        <w:rPr>
          <w:szCs w:val="28"/>
        </w:rPr>
        <w:t>.</w:t>
      </w:r>
      <w:r>
        <w:rPr>
          <w:szCs w:val="28"/>
          <w:lang w:val="en-US"/>
        </w:rPr>
        <w:t> </w:t>
      </w:r>
      <w:r w:rsidRPr="00B86392">
        <w:rPr>
          <w:szCs w:val="28"/>
        </w:rPr>
        <w:t>Контроль за выполнением настоящего постановления</w:t>
      </w:r>
      <w:r>
        <w:rPr>
          <w:szCs w:val="28"/>
        </w:rPr>
        <w:t xml:space="preserve">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</w:p>
    <w:p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9A3100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BA6430" w:rsidRPr="001F0C7F" w:rsidRDefault="00BA6430" w:rsidP="00B15D1D">
      <w:pPr>
        <w:spacing w:after="0" w:line="240" w:lineRule="auto"/>
        <w:jc w:val="center"/>
        <w:rPr>
          <w:szCs w:val="28"/>
        </w:rPr>
      </w:pPr>
    </w:p>
    <w:sectPr w:rsidR="00BA6430" w:rsidRPr="001F0C7F" w:rsidSect="00812F17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F2" w:rsidRDefault="000D47F2" w:rsidP="00E2695E">
      <w:pPr>
        <w:spacing w:after="0" w:line="240" w:lineRule="auto"/>
      </w:pPr>
      <w:r>
        <w:separator/>
      </w:r>
    </w:p>
  </w:endnote>
  <w:endnote w:type="continuationSeparator" w:id="0">
    <w:p w:rsidR="000D47F2" w:rsidRDefault="000D47F2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F2" w:rsidRDefault="000D47F2" w:rsidP="00E2695E">
      <w:pPr>
        <w:spacing w:after="0" w:line="240" w:lineRule="auto"/>
      </w:pPr>
      <w:r>
        <w:separator/>
      </w:r>
    </w:p>
  </w:footnote>
  <w:footnote w:type="continuationSeparator" w:id="0">
    <w:p w:rsidR="000D47F2" w:rsidRDefault="000D47F2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214143"/>
      <w:docPartObj>
        <w:docPartGallery w:val="Page Numbers (Top of Page)"/>
        <w:docPartUnique/>
      </w:docPartObj>
    </w:sdtPr>
    <w:sdtEndPr/>
    <w:sdtContent>
      <w:p w:rsidR="0056274C" w:rsidRDefault="00B15D1D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20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DC"/>
    <w:rsid w:val="000311F3"/>
    <w:rsid w:val="000817E5"/>
    <w:rsid w:val="000853B8"/>
    <w:rsid w:val="000A1368"/>
    <w:rsid w:val="000D47F2"/>
    <w:rsid w:val="000D5B34"/>
    <w:rsid w:val="000E22ED"/>
    <w:rsid w:val="00100ADB"/>
    <w:rsid w:val="00105E00"/>
    <w:rsid w:val="00137A8A"/>
    <w:rsid w:val="00152276"/>
    <w:rsid w:val="001946D4"/>
    <w:rsid w:val="001C5C7B"/>
    <w:rsid w:val="001F0C7F"/>
    <w:rsid w:val="00232C69"/>
    <w:rsid w:val="0024563D"/>
    <w:rsid w:val="0027178D"/>
    <w:rsid w:val="00290294"/>
    <w:rsid w:val="002A23B7"/>
    <w:rsid w:val="002B411B"/>
    <w:rsid w:val="002D0E31"/>
    <w:rsid w:val="002E1B71"/>
    <w:rsid w:val="00374C7A"/>
    <w:rsid w:val="00397992"/>
    <w:rsid w:val="003C3791"/>
    <w:rsid w:val="003F3123"/>
    <w:rsid w:val="004419AC"/>
    <w:rsid w:val="00446F78"/>
    <w:rsid w:val="00450842"/>
    <w:rsid w:val="00457870"/>
    <w:rsid w:val="00471953"/>
    <w:rsid w:val="00476DDC"/>
    <w:rsid w:val="004943BC"/>
    <w:rsid w:val="004E3601"/>
    <w:rsid w:val="00535FC8"/>
    <w:rsid w:val="0056274C"/>
    <w:rsid w:val="00574E29"/>
    <w:rsid w:val="005A5754"/>
    <w:rsid w:val="005D76C0"/>
    <w:rsid w:val="00601B2B"/>
    <w:rsid w:val="00695BF5"/>
    <w:rsid w:val="006A50D4"/>
    <w:rsid w:val="006C2A65"/>
    <w:rsid w:val="006E6E24"/>
    <w:rsid w:val="006F47A3"/>
    <w:rsid w:val="0070071E"/>
    <w:rsid w:val="0073368E"/>
    <w:rsid w:val="007638C8"/>
    <w:rsid w:val="00763A20"/>
    <w:rsid w:val="00785D04"/>
    <w:rsid w:val="007C28EB"/>
    <w:rsid w:val="0080489D"/>
    <w:rsid w:val="00812F17"/>
    <w:rsid w:val="00847154"/>
    <w:rsid w:val="008578C0"/>
    <w:rsid w:val="008611CA"/>
    <w:rsid w:val="00873E06"/>
    <w:rsid w:val="00876340"/>
    <w:rsid w:val="008B68B9"/>
    <w:rsid w:val="008F0996"/>
    <w:rsid w:val="009A3100"/>
    <w:rsid w:val="009B3074"/>
    <w:rsid w:val="009D0C2D"/>
    <w:rsid w:val="00AE3839"/>
    <w:rsid w:val="00AF14FC"/>
    <w:rsid w:val="00B15D1D"/>
    <w:rsid w:val="00B2693A"/>
    <w:rsid w:val="00B419B2"/>
    <w:rsid w:val="00B5456A"/>
    <w:rsid w:val="00B6205D"/>
    <w:rsid w:val="00B826C8"/>
    <w:rsid w:val="00B94D37"/>
    <w:rsid w:val="00BA6430"/>
    <w:rsid w:val="00BF4D62"/>
    <w:rsid w:val="00BF534F"/>
    <w:rsid w:val="00C22F32"/>
    <w:rsid w:val="00C469E6"/>
    <w:rsid w:val="00C91BCC"/>
    <w:rsid w:val="00CC01D3"/>
    <w:rsid w:val="00CD5004"/>
    <w:rsid w:val="00D56A3D"/>
    <w:rsid w:val="00D609F4"/>
    <w:rsid w:val="00D80838"/>
    <w:rsid w:val="00D82A98"/>
    <w:rsid w:val="00D911E8"/>
    <w:rsid w:val="00D942E6"/>
    <w:rsid w:val="00DE2E74"/>
    <w:rsid w:val="00DE7587"/>
    <w:rsid w:val="00E2001C"/>
    <w:rsid w:val="00E2695E"/>
    <w:rsid w:val="00E53E71"/>
    <w:rsid w:val="00E67605"/>
    <w:rsid w:val="00ED2D6B"/>
    <w:rsid w:val="00F05638"/>
    <w:rsid w:val="00F07DE2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B6B91-29D2-490C-820D-87BA29E2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8083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character" w:customStyle="1" w:styleId="20">
    <w:name w:val="Заголовок 2 Знак"/>
    <w:basedOn w:val="a0"/>
    <w:link w:val="2"/>
    <w:rsid w:val="00D808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80838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rsid w:val="00D80838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D8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BA6430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A643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6AA56E84F495F94C54F94AB67E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8EC09-8DB8-4C0B-A194-1A63AB2067F9}"/>
      </w:docPartPr>
      <w:docPartBody>
        <w:p w:rsidR="00983321" w:rsidRDefault="00983321" w:rsidP="00983321">
          <w:pPr>
            <w:pStyle w:val="2836AA56E84F495F94C54F94AB67E3E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397A4C"/>
    <w:rsid w:val="003E226F"/>
    <w:rsid w:val="00447009"/>
    <w:rsid w:val="00465DD9"/>
    <w:rsid w:val="0049526B"/>
    <w:rsid w:val="00727E60"/>
    <w:rsid w:val="00864D9E"/>
    <w:rsid w:val="008D58B9"/>
    <w:rsid w:val="0091471B"/>
    <w:rsid w:val="00983321"/>
    <w:rsid w:val="00A77050"/>
    <w:rsid w:val="00AE75FF"/>
    <w:rsid w:val="00B36CB6"/>
    <w:rsid w:val="00B7775D"/>
    <w:rsid w:val="00BC6EA2"/>
    <w:rsid w:val="00C72AB0"/>
    <w:rsid w:val="00D10533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321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2836AA56E84F495F94C54F94AB67E3EE">
    <w:name w:val="2836AA56E84F495F94C54F94AB67E3EE"/>
    <w:rsid w:val="0098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Говор Марта Андреевна</cp:lastModifiedBy>
  <cp:revision>31</cp:revision>
  <cp:lastPrinted>2020-06-15T14:31:00Z</cp:lastPrinted>
  <dcterms:created xsi:type="dcterms:W3CDTF">2019-05-13T09:12:00Z</dcterms:created>
  <dcterms:modified xsi:type="dcterms:W3CDTF">2020-06-15T14:33:00Z</dcterms:modified>
</cp:coreProperties>
</file>