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961F30" w:rsidP="00451559">
      <w:pPr>
        <w:spacing w:after="0" w:line="240" w:lineRule="auto"/>
        <w:jc w:val="both"/>
        <w:rPr>
          <w:rFonts w:eastAsia="Times New Roman"/>
          <w:szCs w:val="20"/>
          <w:lang w:eastAsia="ru-RU"/>
        </w:rPr>
      </w:pPr>
      <w:permStart w:id="90191374" w:edGrp="everyone"/>
      <w:r>
        <w:rPr>
          <w:rFonts w:eastAsia="Times New Roman"/>
          <w:szCs w:val="20"/>
          <w:lang w:eastAsia="ru-RU"/>
        </w:rPr>
        <w:t>___________</w:t>
      </w:r>
      <w:permEnd w:id="90191374"/>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673555430" w:edGrp="everyone"/>
      <w:r>
        <w:rPr>
          <w:rFonts w:eastAsia="Times New Roman"/>
          <w:szCs w:val="20"/>
          <w:lang w:eastAsia="ru-RU"/>
        </w:rPr>
        <w:t>____</w:t>
      </w:r>
      <w:permEnd w:id="167355543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072502242" w:edGrp="everyone" w:displacedByCustomXml="prev"/>
        <w:p w:rsidR="009527FF" w:rsidRDefault="009527FF" w:rsidP="00D47582">
          <w:pPr>
            <w:widowControl w:val="0"/>
            <w:autoSpaceDE w:val="0"/>
            <w:autoSpaceDN w:val="0"/>
            <w:adjustRightInd w:val="0"/>
            <w:spacing w:after="0" w:line="240" w:lineRule="auto"/>
            <w:jc w:val="center"/>
            <w:rPr>
              <w:b/>
              <w:bCs/>
              <w:szCs w:val="28"/>
              <w:lang w:eastAsia="ru-RU"/>
            </w:rPr>
          </w:pPr>
          <w:r>
            <w:rPr>
              <w:rFonts w:eastAsia="Times New Roman"/>
              <w:b/>
              <w:szCs w:val="20"/>
              <w:lang w:eastAsia="ru-RU"/>
            </w:rPr>
            <w:t>О внесении изменений в приложение к постановлению администрации города Мурманска от 18.11.2013 № 3280 «</w:t>
          </w:r>
          <w:r w:rsidR="00D47582" w:rsidRPr="00D47582">
            <w:rPr>
              <w:b/>
              <w:bCs/>
              <w:szCs w:val="28"/>
              <w:lang w:eastAsia="ru-RU"/>
            </w:rPr>
            <w:t>Об утверждении административного регламента предоставления муниципальной услуги «Выдача разрешений на право размещения нестационарных торговых объектов на территории муниципального образования город Мурманск»</w:t>
          </w:r>
        </w:p>
        <w:p w:rsidR="009527FF" w:rsidRDefault="00D47582" w:rsidP="00D47582">
          <w:pPr>
            <w:widowControl w:val="0"/>
            <w:autoSpaceDE w:val="0"/>
            <w:autoSpaceDN w:val="0"/>
            <w:adjustRightInd w:val="0"/>
            <w:spacing w:after="0" w:line="240" w:lineRule="auto"/>
            <w:jc w:val="center"/>
            <w:rPr>
              <w:b/>
              <w:szCs w:val="28"/>
              <w:lang w:eastAsia="ru-RU"/>
            </w:rPr>
          </w:pPr>
          <w:r w:rsidRPr="00D47582">
            <w:rPr>
              <w:b/>
              <w:bCs/>
              <w:szCs w:val="28"/>
              <w:lang w:eastAsia="ru-RU"/>
            </w:rPr>
            <w:t xml:space="preserve"> </w:t>
          </w:r>
          <w:r w:rsidRPr="00D47582">
            <w:rPr>
              <w:b/>
              <w:szCs w:val="28"/>
              <w:lang w:eastAsia="ru-RU"/>
            </w:rPr>
            <w:t xml:space="preserve">(в ред. </w:t>
          </w:r>
          <w:hyperlink r:id="rId8" w:history="1">
            <w:r w:rsidRPr="00D47582">
              <w:rPr>
                <w:b/>
                <w:szCs w:val="28"/>
                <w:lang w:eastAsia="ru-RU"/>
              </w:rPr>
              <w:t>постановлени</w:t>
            </w:r>
          </w:hyperlink>
          <w:r w:rsidRPr="00D47582">
            <w:rPr>
              <w:b/>
              <w:szCs w:val="28"/>
              <w:lang w:eastAsia="ru-RU"/>
            </w:rPr>
            <w:t xml:space="preserve">й от 28.08.2014 № 2764, от 24.08.2015 № 2316, </w:t>
          </w:r>
        </w:p>
        <w:p w:rsidR="009527FF" w:rsidRDefault="00D47582" w:rsidP="00D47582">
          <w:pPr>
            <w:widowControl w:val="0"/>
            <w:autoSpaceDE w:val="0"/>
            <w:autoSpaceDN w:val="0"/>
            <w:adjustRightInd w:val="0"/>
            <w:spacing w:after="0" w:line="240" w:lineRule="auto"/>
            <w:jc w:val="center"/>
            <w:rPr>
              <w:b/>
              <w:szCs w:val="28"/>
              <w:lang w:eastAsia="ru-RU"/>
            </w:rPr>
          </w:pPr>
          <w:r w:rsidRPr="00D47582">
            <w:rPr>
              <w:b/>
              <w:szCs w:val="28"/>
              <w:lang w:eastAsia="ru-RU"/>
            </w:rPr>
            <w:t>от 21.01.2016 № 85, от 21.03.2016 № 712,</w:t>
          </w:r>
          <w:r>
            <w:rPr>
              <w:b/>
              <w:szCs w:val="28"/>
              <w:lang w:eastAsia="ru-RU"/>
            </w:rPr>
            <w:t xml:space="preserve"> </w:t>
          </w:r>
          <w:r w:rsidRPr="00D47582">
            <w:rPr>
              <w:b/>
              <w:szCs w:val="28"/>
              <w:lang w:eastAsia="ru-RU"/>
            </w:rPr>
            <w:t xml:space="preserve">от 16.01.2017 № 48, от 08.02.2018 </w:t>
          </w:r>
        </w:p>
        <w:p w:rsidR="009527FF" w:rsidRDefault="00D47582" w:rsidP="00451559">
          <w:pPr>
            <w:spacing w:after="0" w:line="240" w:lineRule="auto"/>
            <w:jc w:val="center"/>
            <w:rPr>
              <w:b/>
              <w:szCs w:val="28"/>
              <w:lang w:eastAsia="ru-RU"/>
            </w:rPr>
          </w:pPr>
          <w:r w:rsidRPr="00D47582">
            <w:rPr>
              <w:b/>
              <w:szCs w:val="28"/>
              <w:lang w:eastAsia="ru-RU"/>
            </w:rPr>
            <w:t>№ 324, от 04.06.2018 № 1635,</w:t>
          </w:r>
          <w:r w:rsidR="009527FF">
            <w:rPr>
              <w:b/>
              <w:szCs w:val="28"/>
              <w:lang w:eastAsia="ru-RU"/>
            </w:rPr>
            <w:t xml:space="preserve"> о</w:t>
          </w:r>
          <w:r>
            <w:rPr>
              <w:b/>
              <w:szCs w:val="28"/>
              <w:lang w:eastAsia="ru-RU"/>
            </w:rPr>
            <w:t xml:space="preserve">т </w:t>
          </w:r>
          <w:r w:rsidRPr="00D47582">
            <w:rPr>
              <w:b/>
              <w:szCs w:val="28"/>
              <w:lang w:eastAsia="ru-RU"/>
            </w:rPr>
            <w:t xml:space="preserve">12.09.2018 № 3071, от 22.11.2018 № 4025, </w:t>
          </w:r>
        </w:p>
        <w:p w:rsidR="00FD3B16" w:rsidRPr="00FD3B16" w:rsidRDefault="00D47582" w:rsidP="00451559">
          <w:pPr>
            <w:spacing w:after="0" w:line="240" w:lineRule="auto"/>
            <w:jc w:val="center"/>
            <w:rPr>
              <w:rFonts w:eastAsia="Times New Roman"/>
              <w:b/>
              <w:szCs w:val="20"/>
              <w:lang w:eastAsia="ru-RU"/>
            </w:rPr>
          </w:pPr>
          <w:bookmarkStart w:id="0" w:name="_GoBack"/>
          <w:bookmarkEnd w:id="0"/>
          <w:r w:rsidRPr="00D47582">
            <w:rPr>
              <w:b/>
              <w:szCs w:val="28"/>
              <w:lang w:eastAsia="ru-RU"/>
            </w:rPr>
            <w:t>от 23.05.2019 № 1784)</w:t>
          </w:r>
        </w:p>
        <w:permEnd w:id="107250224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0564A5" w:rsidP="005F3C94">
      <w:pPr>
        <w:widowControl w:val="0"/>
        <w:autoSpaceDE w:val="0"/>
        <w:autoSpaceDN w:val="0"/>
        <w:adjustRightInd w:val="0"/>
        <w:spacing w:after="0" w:line="240" w:lineRule="auto"/>
        <w:ind w:firstLine="709"/>
        <w:jc w:val="both"/>
        <w:rPr>
          <w:rFonts w:eastAsia="Times New Roman"/>
          <w:szCs w:val="28"/>
          <w:lang w:eastAsia="ru-RU"/>
        </w:rPr>
      </w:pPr>
      <w:permStart w:id="1122532118" w:edGrp="everyone"/>
      <w:r w:rsidRPr="00AC3BD7">
        <w:rPr>
          <w:szCs w:val="28"/>
        </w:rPr>
        <w:t>В соответствии с Федеральным</w:t>
      </w:r>
      <w:r>
        <w:rPr>
          <w:szCs w:val="28"/>
        </w:rPr>
        <w:t>и</w:t>
      </w:r>
      <w:r w:rsidRPr="00AC3BD7">
        <w:rPr>
          <w:szCs w:val="28"/>
        </w:rPr>
        <w:t xml:space="preserve"> закон</w:t>
      </w:r>
      <w:r>
        <w:rPr>
          <w:szCs w:val="28"/>
        </w:rPr>
        <w:t>ами</w:t>
      </w:r>
      <w:r w:rsidRPr="00AC3BD7">
        <w:rPr>
          <w:szCs w:val="28"/>
        </w:rPr>
        <w:t xml:space="preserve"> </w:t>
      </w:r>
      <w:r w:rsidRPr="00AC3BD7">
        <w:rPr>
          <w:bCs/>
          <w:szCs w:val="28"/>
        </w:rPr>
        <w:t xml:space="preserve">от 06.10.2003 № 131-ФЗ </w:t>
      </w:r>
      <w:r>
        <w:rPr>
          <w:bCs/>
          <w:szCs w:val="28"/>
        </w:rPr>
        <w:t xml:space="preserve">  </w:t>
      </w:r>
      <w:r w:rsidRPr="00AC3BD7">
        <w:rPr>
          <w:bCs/>
          <w:szCs w:val="28"/>
        </w:rPr>
        <w:t xml:space="preserve">        «Об общих принципах организации местного самоуправления в Российской                 Федерации»</w:t>
      </w:r>
      <w:r>
        <w:rPr>
          <w:bCs/>
          <w:szCs w:val="28"/>
        </w:rPr>
        <w:t xml:space="preserve">, </w:t>
      </w:r>
      <w:r w:rsidRPr="00AC3BD7">
        <w:rPr>
          <w:szCs w:val="28"/>
        </w:rPr>
        <w:t>от 2</w:t>
      </w:r>
      <w:r w:rsidR="00D47582">
        <w:rPr>
          <w:szCs w:val="28"/>
        </w:rPr>
        <w:t>7</w:t>
      </w:r>
      <w:r w:rsidRPr="00AC3BD7">
        <w:rPr>
          <w:szCs w:val="28"/>
        </w:rPr>
        <w:t>.</w:t>
      </w:r>
      <w:r w:rsidR="00D47582">
        <w:rPr>
          <w:szCs w:val="28"/>
        </w:rPr>
        <w:t>07</w:t>
      </w:r>
      <w:r w:rsidRPr="00AC3BD7">
        <w:rPr>
          <w:szCs w:val="28"/>
        </w:rPr>
        <w:t>.20</w:t>
      </w:r>
      <w:r w:rsidR="00D47582">
        <w:rPr>
          <w:szCs w:val="28"/>
        </w:rPr>
        <w:t>10</w:t>
      </w:r>
      <w:r w:rsidRPr="00AC3BD7">
        <w:rPr>
          <w:szCs w:val="28"/>
        </w:rPr>
        <w:t xml:space="preserve"> № </w:t>
      </w:r>
      <w:r w:rsidR="00D47582">
        <w:rPr>
          <w:szCs w:val="28"/>
        </w:rPr>
        <w:t>210</w:t>
      </w:r>
      <w:r w:rsidRPr="00AC3BD7">
        <w:rPr>
          <w:szCs w:val="28"/>
        </w:rPr>
        <w:t xml:space="preserve">-ФЗ </w:t>
      </w:r>
      <w:r w:rsidRPr="00AC3BD7">
        <w:rPr>
          <w:bCs/>
          <w:szCs w:val="28"/>
        </w:rPr>
        <w:t>«Об о</w:t>
      </w:r>
      <w:r w:rsidR="00D47582">
        <w:rPr>
          <w:bCs/>
          <w:szCs w:val="28"/>
        </w:rPr>
        <w:t xml:space="preserve">рганизации предоставления государственных и муниципальных услуг», руководствуясь </w:t>
      </w:r>
      <w:r w:rsidRPr="00AC3BD7">
        <w:rPr>
          <w:bCs/>
          <w:szCs w:val="28"/>
        </w:rPr>
        <w:t xml:space="preserve">Уставом муниципального образования город Мурманск, </w:t>
      </w:r>
      <w:r w:rsidR="00D47582">
        <w:rPr>
          <w:bCs/>
          <w:szCs w:val="28"/>
        </w:rPr>
        <w:t xml:space="preserve">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AC3BD7">
        <w:rPr>
          <w:bCs/>
          <w:szCs w:val="28"/>
        </w:rPr>
        <w:t>постановлением администрации города</w:t>
      </w:r>
      <w:r>
        <w:rPr>
          <w:bCs/>
          <w:szCs w:val="28"/>
        </w:rPr>
        <w:t xml:space="preserve"> Мурманска от 13.06.2013 № 1462 </w:t>
      </w:r>
      <w:r w:rsidRPr="00AC3BD7">
        <w:rPr>
          <w:bCs/>
          <w:szCs w:val="28"/>
        </w:rPr>
        <w:t xml:space="preserve">«Об утверждении порядка </w:t>
      </w:r>
      <w:r>
        <w:rPr>
          <w:bCs/>
          <w:szCs w:val="28"/>
        </w:rPr>
        <w:t xml:space="preserve">     </w:t>
      </w:r>
      <w:r w:rsidRPr="00AC3BD7">
        <w:rPr>
          <w:bCs/>
          <w:szCs w:val="28"/>
        </w:rPr>
        <w:t>организации размещения нестационарных торговых объектов на территории муниципального образования город Мурманск</w:t>
      </w:r>
      <w:r w:rsidR="005E5AFE">
        <w:rPr>
          <w:bCs/>
          <w:szCs w:val="28"/>
        </w:rPr>
        <w:t>»</w:t>
      </w:r>
      <w:permEnd w:id="1122532118"/>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D47582" w:rsidRDefault="00D47582" w:rsidP="00DA7FFB">
      <w:pPr>
        <w:widowControl w:val="0"/>
        <w:autoSpaceDE w:val="0"/>
        <w:autoSpaceDN w:val="0"/>
        <w:adjustRightInd w:val="0"/>
        <w:spacing w:after="0" w:line="240" w:lineRule="auto"/>
        <w:ind w:firstLine="709"/>
        <w:jc w:val="both"/>
        <w:rPr>
          <w:szCs w:val="28"/>
        </w:rPr>
      </w:pPr>
      <w:permStart w:id="2023584605" w:edGrp="everyone"/>
      <w:r w:rsidRPr="00BA7FC7">
        <w:rPr>
          <w:szCs w:val="28"/>
        </w:rPr>
        <w:t xml:space="preserve">1. Внести в приложение к постановлению администрации города Мурманска от </w:t>
      </w:r>
      <w:r>
        <w:rPr>
          <w:szCs w:val="28"/>
        </w:rPr>
        <w:t>18.11.2013</w:t>
      </w:r>
      <w:r w:rsidRPr="00BA7FC7">
        <w:rPr>
          <w:szCs w:val="28"/>
        </w:rPr>
        <w:t xml:space="preserve"> № </w:t>
      </w:r>
      <w:r>
        <w:rPr>
          <w:szCs w:val="28"/>
        </w:rPr>
        <w:t xml:space="preserve">3280 </w:t>
      </w:r>
      <w:r w:rsidRPr="00BA7FC7">
        <w:rPr>
          <w:szCs w:val="28"/>
        </w:rPr>
        <w:t>«</w:t>
      </w:r>
      <w:r w:rsidRPr="00BA7FC7">
        <w:rPr>
          <w:bCs/>
          <w:szCs w:val="28"/>
        </w:rPr>
        <w:t xml:space="preserve">Об утверждении административного регламента предоставления муниципальной </w:t>
      </w:r>
      <w:r w:rsidRPr="00B5502D">
        <w:rPr>
          <w:szCs w:val="28"/>
        </w:rPr>
        <w:t xml:space="preserve">услуги </w:t>
      </w:r>
      <w:r w:rsidRPr="00A2578E">
        <w:rPr>
          <w:szCs w:val="28"/>
        </w:rPr>
        <w:t>«</w:t>
      </w:r>
      <w:r w:rsidRPr="00B5502D">
        <w:rPr>
          <w:szCs w:val="28"/>
        </w:rPr>
        <w:t xml:space="preserve">Выдача </w:t>
      </w:r>
      <w:r>
        <w:rPr>
          <w:szCs w:val="28"/>
        </w:rPr>
        <w:t xml:space="preserve">разрешений на право размещения нестационарных торговых объектов на территории муниципального образования город Мурманск» </w:t>
      </w:r>
      <w:r w:rsidRPr="00A2578E">
        <w:rPr>
          <w:szCs w:val="28"/>
        </w:rPr>
        <w:t>(</w:t>
      </w:r>
      <w:r w:rsidRPr="00B5502D">
        <w:rPr>
          <w:szCs w:val="28"/>
        </w:rPr>
        <w:t xml:space="preserve">в ред. постановлений </w:t>
      </w:r>
      <w:r w:rsidR="00433E27">
        <w:rPr>
          <w:szCs w:val="28"/>
        </w:rPr>
        <w:t xml:space="preserve">                    </w:t>
      </w:r>
      <w:r w:rsidRPr="00B5502D">
        <w:rPr>
          <w:szCs w:val="28"/>
        </w:rPr>
        <w:t>от 2</w:t>
      </w:r>
      <w:r w:rsidR="00433E27">
        <w:rPr>
          <w:szCs w:val="28"/>
        </w:rPr>
        <w:t>8</w:t>
      </w:r>
      <w:r w:rsidRPr="00B5502D">
        <w:rPr>
          <w:szCs w:val="28"/>
        </w:rPr>
        <w:t>.0</w:t>
      </w:r>
      <w:r w:rsidR="00433E27">
        <w:rPr>
          <w:szCs w:val="28"/>
        </w:rPr>
        <w:t>8</w:t>
      </w:r>
      <w:r w:rsidRPr="00B5502D">
        <w:rPr>
          <w:szCs w:val="28"/>
        </w:rPr>
        <w:t>.201</w:t>
      </w:r>
      <w:r w:rsidR="00433E27">
        <w:rPr>
          <w:szCs w:val="28"/>
        </w:rPr>
        <w:t>4</w:t>
      </w:r>
      <w:r w:rsidRPr="00B5502D">
        <w:rPr>
          <w:szCs w:val="28"/>
        </w:rPr>
        <w:t xml:space="preserve"> </w:t>
      </w:r>
      <w:hyperlink r:id="rId9" w:history="1">
        <w:r w:rsidRPr="00B5502D">
          <w:rPr>
            <w:szCs w:val="28"/>
          </w:rPr>
          <w:t xml:space="preserve">№ </w:t>
        </w:r>
        <w:r w:rsidR="00433E27">
          <w:rPr>
            <w:szCs w:val="28"/>
          </w:rPr>
          <w:t>2764</w:t>
        </w:r>
      </w:hyperlink>
      <w:r w:rsidRPr="00B5502D">
        <w:rPr>
          <w:szCs w:val="28"/>
        </w:rPr>
        <w:t xml:space="preserve">, от </w:t>
      </w:r>
      <w:r w:rsidR="00433E27">
        <w:rPr>
          <w:szCs w:val="28"/>
        </w:rPr>
        <w:t>24</w:t>
      </w:r>
      <w:r w:rsidRPr="00B5502D">
        <w:rPr>
          <w:szCs w:val="28"/>
        </w:rPr>
        <w:t>.0</w:t>
      </w:r>
      <w:r w:rsidR="00433E27">
        <w:rPr>
          <w:szCs w:val="28"/>
        </w:rPr>
        <w:t>8</w:t>
      </w:r>
      <w:r w:rsidRPr="00B5502D">
        <w:rPr>
          <w:szCs w:val="28"/>
        </w:rPr>
        <w:t>.201</w:t>
      </w:r>
      <w:r w:rsidR="00433E27">
        <w:rPr>
          <w:szCs w:val="28"/>
        </w:rPr>
        <w:t>5</w:t>
      </w:r>
      <w:r w:rsidRPr="00B5502D">
        <w:rPr>
          <w:szCs w:val="28"/>
        </w:rPr>
        <w:t xml:space="preserve"> </w:t>
      </w:r>
      <w:hyperlink r:id="rId10" w:history="1">
        <w:r w:rsidRPr="00B5502D">
          <w:rPr>
            <w:szCs w:val="28"/>
          </w:rPr>
          <w:t xml:space="preserve">№ </w:t>
        </w:r>
        <w:r w:rsidR="00433E27">
          <w:rPr>
            <w:szCs w:val="28"/>
          </w:rPr>
          <w:t>2316</w:t>
        </w:r>
      </w:hyperlink>
      <w:r w:rsidRPr="00B5502D">
        <w:rPr>
          <w:szCs w:val="28"/>
        </w:rPr>
        <w:t xml:space="preserve">, от </w:t>
      </w:r>
      <w:r w:rsidR="00433E27">
        <w:rPr>
          <w:szCs w:val="28"/>
        </w:rPr>
        <w:t>21</w:t>
      </w:r>
      <w:r w:rsidRPr="00B5502D">
        <w:rPr>
          <w:szCs w:val="28"/>
        </w:rPr>
        <w:t>.0</w:t>
      </w:r>
      <w:r w:rsidR="00433E27">
        <w:rPr>
          <w:szCs w:val="28"/>
        </w:rPr>
        <w:t>1</w:t>
      </w:r>
      <w:r w:rsidRPr="00B5502D">
        <w:rPr>
          <w:szCs w:val="28"/>
        </w:rPr>
        <w:t>.201</w:t>
      </w:r>
      <w:r w:rsidR="00433E27">
        <w:rPr>
          <w:szCs w:val="28"/>
        </w:rPr>
        <w:t>6</w:t>
      </w:r>
      <w:r w:rsidRPr="00B5502D">
        <w:rPr>
          <w:szCs w:val="28"/>
        </w:rPr>
        <w:t xml:space="preserve"> </w:t>
      </w:r>
      <w:hyperlink r:id="rId11" w:history="1">
        <w:r w:rsidRPr="00B5502D">
          <w:rPr>
            <w:szCs w:val="28"/>
          </w:rPr>
          <w:t xml:space="preserve">№ </w:t>
        </w:r>
        <w:r w:rsidR="00433E27">
          <w:rPr>
            <w:szCs w:val="28"/>
          </w:rPr>
          <w:t>85</w:t>
        </w:r>
      </w:hyperlink>
      <w:r w:rsidRPr="00B5502D">
        <w:rPr>
          <w:szCs w:val="28"/>
        </w:rPr>
        <w:t xml:space="preserve">, от </w:t>
      </w:r>
      <w:r w:rsidR="00433E27">
        <w:rPr>
          <w:szCs w:val="28"/>
        </w:rPr>
        <w:t>21</w:t>
      </w:r>
      <w:r w:rsidRPr="00B5502D">
        <w:rPr>
          <w:szCs w:val="28"/>
        </w:rPr>
        <w:t>.0</w:t>
      </w:r>
      <w:r w:rsidR="00433E27">
        <w:rPr>
          <w:szCs w:val="28"/>
        </w:rPr>
        <w:t>3</w:t>
      </w:r>
      <w:r w:rsidRPr="00B5502D">
        <w:rPr>
          <w:szCs w:val="28"/>
        </w:rPr>
        <w:t>.201</w:t>
      </w:r>
      <w:r w:rsidR="00433E27">
        <w:rPr>
          <w:szCs w:val="28"/>
        </w:rPr>
        <w:t>6</w:t>
      </w:r>
      <w:r w:rsidRPr="00B5502D">
        <w:rPr>
          <w:szCs w:val="28"/>
        </w:rPr>
        <w:t xml:space="preserve"> </w:t>
      </w:r>
      <w:r w:rsidR="00433E27">
        <w:rPr>
          <w:szCs w:val="28"/>
        </w:rPr>
        <w:t xml:space="preserve">   </w:t>
      </w:r>
      <w:hyperlink r:id="rId12" w:history="1">
        <w:r w:rsidRPr="00B5502D">
          <w:rPr>
            <w:szCs w:val="28"/>
          </w:rPr>
          <w:t xml:space="preserve">№ </w:t>
        </w:r>
        <w:r w:rsidR="00433E27">
          <w:rPr>
            <w:szCs w:val="28"/>
          </w:rPr>
          <w:t>712</w:t>
        </w:r>
      </w:hyperlink>
      <w:r w:rsidRPr="00B5502D">
        <w:rPr>
          <w:szCs w:val="28"/>
        </w:rPr>
        <w:t xml:space="preserve">, от </w:t>
      </w:r>
      <w:r w:rsidR="00433E27">
        <w:rPr>
          <w:szCs w:val="28"/>
        </w:rPr>
        <w:t>16</w:t>
      </w:r>
      <w:r w:rsidRPr="00B5502D">
        <w:rPr>
          <w:szCs w:val="28"/>
        </w:rPr>
        <w:t>.</w:t>
      </w:r>
      <w:r w:rsidR="00433E27">
        <w:rPr>
          <w:szCs w:val="28"/>
        </w:rPr>
        <w:t>01</w:t>
      </w:r>
      <w:r w:rsidRPr="00B5502D">
        <w:rPr>
          <w:szCs w:val="28"/>
        </w:rPr>
        <w:t>.201</w:t>
      </w:r>
      <w:r w:rsidR="00433E27">
        <w:rPr>
          <w:szCs w:val="28"/>
        </w:rPr>
        <w:t>7</w:t>
      </w:r>
      <w:r w:rsidRPr="00B5502D">
        <w:rPr>
          <w:szCs w:val="28"/>
        </w:rPr>
        <w:t xml:space="preserve"> № </w:t>
      </w:r>
      <w:r w:rsidR="00433E27">
        <w:rPr>
          <w:szCs w:val="28"/>
        </w:rPr>
        <w:t>48</w:t>
      </w:r>
      <w:r w:rsidRPr="00B5502D">
        <w:rPr>
          <w:szCs w:val="28"/>
        </w:rPr>
        <w:t xml:space="preserve">, от </w:t>
      </w:r>
      <w:r w:rsidR="00433E27">
        <w:rPr>
          <w:szCs w:val="28"/>
        </w:rPr>
        <w:t>08</w:t>
      </w:r>
      <w:r w:rsidRPr="00B5502D">
        <w:rPr>
          <w:szCs w:val="28"/>
        </w:rPr>
        <w:t>.0</w:t>
      </w:r>
      <w:r w:rsidR="00433E27">
        <w:rPr>
          <w:szCs w:val="28"/>
        </w:rPr>
        <w:t>2</w:t>
      </w:r>
      <w:r w:rsidRPr="00B5502D">
        <w:rPr>
          <w:szCs w:val="28"/>
        </w:rPr>
        <w:t>.201</w:t>
      </w:r>
      <w:r w:rsidR="00433E27">
        <w:rPr>
          <w:szCs w:val="28"/>
        </w:rPr>
        <w:t>8</w:t>
      </w:r>
      <w:r w:rsidRPr="00B5502D">
        <w:rPr>
          <w:szCs w:val="28"/>
        </w:rPr>
        <w:t xml:space="preserve"> </w:t>
      </w:r>
      <w:hyperlink r:id="rId13" w:history="1">
        <w:r w:rsidRPr="00B5502D">
          <w:rPr>
            <w:szCs w:val="28"/>
          </w:rPr>
          <w:t xml:space="preserve">№ </w:t>
        </w:r>
        <w:r w:rsidR="00433E27">
          <w:rPr>
            <w:szCs w:val="28"/>
          </w:rPr>
          <w:t>324</w:t>
        </w:r>
      </w:hyperlink>
      <w:r w:rsidRPr="00B5502D">
        <w:rPr>
          <w:szCs w:val="28"/>
        </w:rPr>
        <w:t xml:space="preserve">, от </w:t>
      </w:r>
      <w:r w:rsidR="00433E27">
        <w:rPr>
          <w:szCs w:val="28"/>
        </w:rPr>
        <w:t>04</w:t>
      </w:r>
      <w:r w:rsidRPr="00B5502D">
        <w:rPr>
          <w:szCs w:val="28"/>
        </w:rPr>
        <w:t>.0</w:t>
      </w:r>
      <w:r w:rsidR="00433E27">
        <w:rPr>
          <w:szCs w:val="28"/>
        </w:rPr>
        <w:t>6</w:t>
      </w:r>
      <w:r w:rsidRPr="00B5502D">
        <w:rPr>
          <w:szCs w:val="28"/>
        </w:rPr>
        <w:t>.201</w:t>
      </w:r>
      <w:r w:rsidR="00433E27">
        <w:rPr>
          <w:szCs w:val="28"/>
        </w:rPr>
        <w:t>8</w:t>
      </w:r>
      <w:r w:rsidRPr="00B5502D">
        <w:rPr>
          <w:szCs w:val="28"/>
        </w:rPr>
        <w:t xml:space="preserve"> </w:t>
      </w:r>
      <w:hyperlink r:id="rId14" w:history="1">
        <w:r w:rsidRPr="00B5502D">
          <w:rPr>
            <w:szCs w:val="28"/>
          </w:rPr>
          <w:t>№ 1</w:t>
        </w:r>
        <w:r w:rsidR="00433E27">
          <w:rPr>
            <w:szCs w:val="28"/>
          </w:rPr>
          <w:t>635</w:t>
        </w:r>
      </w:hyperlink>
      <w:r w:rsidRPr="00B5502D">
        <w:rPr>
          <w:szCs w:val="28"/>
        </w:rPr>
        <w:t xml:space="preserve">, </w:t>
      </w:r>
      <w:r w:rsidR="00433E27">
        <w:rPr>
          <w:szCs w:val="28"/>
        </w:rPr>
        <w:t xml:space="preserve">                     </w:t>
      </w:r>
      <w:r w:rsidRPr="00B5502D">
        <w:rPr>
          <w:szCs w:val="28"/>
        </w:rPr>
        <w:t xml:space="preserve">от </w:t>
      </w:r>
      <w:r w:rsidR="00433E27">
        <w:rPr>
          <w:szCs w:val="28"/>
        </w:rPr>
        <w:t>12</w:t>
      </w:r>
      <w:r w:rsidRPr="00B5502D">
        <w:rPr>
          <w:szCs w:val="28"/>
        </w:rPr>
        <w:t>.0</w:t>
      </w:r>
      <w:r w:rsidR="00433E27">
        <w:rPr>
          <w:szCs w:val="28"/>
        </w:rPr>
        <w:t>9</w:t>
      </w:r>
      <w:r w:rsidRPr="00B5502D">
        <w:rPr>
          <w:szCs w:val="28"/>
        </w:rPr>
        <w:t>.201</w:t>
      </w:r>
      <w:r w:rsidR="00433E27">
        <w:rPr>
          <w:szCs w:val="28"/>
        </w:rPr>
        <w:t>8</w:t>
      </w:r>
      <w:r w:rsidRPr="00B5502D">
        <w:rPr>
          <w:szCs w:val="28"/>
        </w:rPr>
        <w:t xml:space="preserve"> № </w:t>
      </w:r>
      <w:r w:rsidR="00433E27">
        <w:rPr>
          <w:szCs w:val="28"/>
        </w:rPr>
        <w:t>3071</w:t>
      </w:r>
      <w:r w:rsidRPr="00B5502D">
        <w:rPr>
          <w:szCs w:val="28"/>
        </w:rPr>
        <w:t xml:space="preserve">, от </w:t>
      </w:r>
      <w:r w:rsidR="00433E27">
        <w:rPr>
          <w:szCs w:val="28"/>
        </w:rPr>
        <w:t>22</w:t>
      </w:r>
      <w:r w:rsidRPr="00B5502D">
        <w:rPr>
          <w:szCs w:val="28"/>
        </w:rPr>
        <w:t>.</w:t>
      </w:r>
      <w:r w:rsidR="00433E27">
        <w:rPr>
          <w:szCs w:val="28"/>
        </w:rPr>
        <w:t>11</w:t>
      </w:r>
      <w:r w:rsidRPr="00B5502D">
        <w:rPr>
          <w:szCs w:val="28"/>
        </w:rPr>
        <w:t xml:space="preserve">.2018 № </w:t>
      </w:r>
      <w:r w:rsidR="00433E27">
        <w:rPr>
          <w:szCs w:val="28"/>
        </w:rPr>
        <w:t>4025</w:t>
      </w:r>
      <w:r w:rsidRPr="00B5502D">
        <w:rPr>
          <w:szCs w:val="28"/>
        </w:rPr>
        <w:t xml:space="preserve">, от </w:t>
      </w:r>
      <w:r w:rsidR="00433E27">
        <w:rPr>
          <w:szCs w:val="28"/>
        </w:rPr>
        <w:t>23</w:t>
      </w:r>
      <w:r w:rsidRPr="00B5502D">
        <w:rPr>
          <w:szCs w:val="28"/>
        </w:rPr>
        <w:t>.0</w:t>
      </w:r>
      <w:r w:rsidR="00433E27">
        <w:rPr>
          <w:szCs w:val="28"/>
        </w:rPr>
        <w:t>5</w:t>
      </w:r>
      <w:r w:rsidRPr="00B5502D">
        <w:rPr>
          <w:szCs w:val="28"/>
        </w:rPr>
        <w:t>.201</w:t>
      </w:r>
      <w:r w:rsidR="00433E27">
        <w:rPr>
          <w:szCs w:val="28"/>
        </w:rPr>
        <w:t>9</w:t>
      </w:r>
      <w:r w:rsidRPr="00B5502D">
        <w:rPr>
          <w:szCs w:val="28"/>
        </w:rPr>
        <w:t xml:space="preserve"> № 1</w:t>
      </w:r>
      <w:r w:rsidR="00433E27">
        <w:rPr>
          <w:szCs w:val="28"/>
        </w:rPr>
        <w:t>784</w:t>
      </w:r>
      <w:r w:rsidRPr="00A2578E">
        <w:rPr>
          <w:szCs w:val="28"/>
        </w:rPr>
        <w:t>)</w:t>
      </w:r>
      <w:r>
        <w:rPr>
          <w:szCs w:val="28"/>
        </w:rPr>
        <w:t xml:space="preserve"> </w:t>
      </w:r>
      <w:r w:rsidRPr="00BA7FC7">
        <w:rPr>
          <w:szCs w:val="28"/>
        </w:rPr>
        <w:t>следующие изменения:</w:t>
      </w:r>
    </w:p>
    <w:p w:rsidR="008239BF" w:rsidRDefault="00D47582" w:rsidP="008239BF">
      <w:pPr>
        <w:spacing w:after="0" w:line="240" w:lineRule="auto"/>
        <w:ind w:firstLine="709"/>
        <w:rPr>
          <w:color w:val="000000" w:themeColor="text1"/>
          <w:szCs w:val="28"/>
        </w:rPr>
      </w:pPr>
      <w:r>
        <w:rPr>
          <w:color w:val="000000" w:themeColor="text1"/>
          <w:szCs w:val="28"/>
        </w:rPr>
        <w:t>1.1. Наименование подраздела 2.2 раздела 2 изложить в новой редакции:</w:t>
      </w:r>
    </w:p>
    <w:p w:rsidR="00D47582" w:rsidRPr="008F4B57" w:rsidRDefault="008239BF" w:rsidP="008239BF">
      <w:pPr>
        <w:spacing w:after="0" w:line="240" w:lineRule="auto"/>
        <w:ind w:firstLine="709"/>
        <w:jc w:val="center"/>
        <w:rPr>
          <w:color w:val="000000" w:themeColor="text1"/>
          <w:szCs w:val="28"/>
        </w:rPr>
      </w:pPr>
      <w:r>
        <w:rPr>
          <w:color w:val="000000" w:themeColor="text1"/>
          <w:szCs w:val="28"/>
        </w:rPr>
        <w:lastRenderedPageBreak/>
        <w:t>«2</w:t>
      </w:r>
      <w:r w:rsidR="00D47582">
        <w:rPr>
          <w:szCs w:val="28"/>
        </w:rPr>
        <w:t>.2. Наименование структурного подразделения администрации, предоставляющего Муниципальную услугу»</w:t>
      </w:r>
      <w:r w:rsidR="00D47582" w:rsidRPr="00886DD6">
        <w:rPr>
          <w:szCs w:val="28"/>
        </w:rPr>
        <w:t>.</w:t>
      </w:r>
    </w:p>
    <w:p w:rsidR="00D47582" w:rsidRDefault="00D47582" w:rsidP="00DA7FFB">
      <w:pPr>
        <w:spacing w:after="0" w:line="240" w:lineRule="auto"/>
        <w:ind w:firstLine="709"/>
        <w:jc w:val="both"/>
        <w:rPr>
          <w:color w:val="000000" w:themeColor="text1"/>
          <w:szCs w:val="28"/>
        </w:rPr>
      </w:pPr>
      <w:r>
        <w:rPr>
          <w:color w:val="000000" w:themeColor="text1"/>
          <w:szCs w:val="28"/>
        </w:rPr>
        <w:t xml:space="preserve">1.2. </w:t>
      </w:r>
      <w:r w:rsidR="008239BF">
        <w:rPr>
          <w:color w:val="000000" w:themeColor="text1"/>
          <w:szCs w:val="28"/>
        </w:rPr>
        <w:t>Подраздел</w:t>
      </w:r>
      <w:r>
        <w:rPr>
          <w:color w:val="000000" w:themeColor="text1"/>
          <w:szCs w:val="28"/>
        </w:rPr>
        <w:t xml:space="preserve"> 2.</w:t>
      </w:r>
      <w:r w:rsidR="008239BF">
        <w:rPr>
          <w:color w:val="000000" w:themeColor="text1"/>
          <w:szCs w:val="28"/>
        </w:rPr>
        <w:t>3</w:t>
      </w:r>
      <w:r>
        <w:rPr>
          <w:color w:val="000000" w:themeColor="text1"/>
          <w:szCs w:val="28"/>
        </w:rPr>
        <w:t xml:space="preserve"> раздела 2 изложить в новой редакции:</w:t>
      </w:r>
    </w:p>
    <w:p w:rsidR="00D47582" w:rsidRDefault="00D47582" w:rsidP="008239BF">
      <w:pPr>
        <w:widowControl w:val="0"/>
        <w:autoSpaceDE w:val="0"/>
        <w:autoSpaceDN w:val="0"/>
        <w:adjustRightInd w:val="0"/>
        <w:spacing w:after="0" w:line="240" w:lineRule="auto"/>
        <w:ind w:firstLine="708"/>
        <w:jc w:val="center"/>
        <w:outlineLvl w:val="2"/>
        <w:rPr>
          <w:color w:val="000000" w:themeColor="text1"/>
          <w:szCs w:val="28"/>
        </w:rPr>
      </w:pPr>
      <w:r w:rsidRPr="00886DD6">
        <w:rPr>
          <w:color w:val="000000" w:themeColor="text1"/>
          <w:szCs w:val="28"/>
        </w:rPr>
        <w:t>«</w:t>
      </w:r>
      <w:r>
        <w:rPr>
          <w:color w:val="000000" w:themeColor="text1"/>
          <w:szCs w:val="28"/>
        </w:rPr>
        <w:t>2.</w:t>
      </w:r>
      <w:r w:rsidR="008239BF">
        <w:rPr>
          <w:color w:val="000000" w:themeColor="text1"/>
          <w:szCs w:val="28"/>
        </w:rPr>
        <w:t>3</w:t>
      </w:r>
      <w:r>
        <w:rPr>
          <w:color w:val="000000" w:themeColor="text1"/>
          <w:szCs w:val="28"/>
        </w:rPr>
        <w:t xml:space="preserve">. </w:t>
      </w:r>
      <w:r w:rsidR="008239BF">
        <w:rPr>
          <w:color w:val="000000" w:themeColor="text1"/>
          <w:szCs w:val="28"/>
        </w:rPr>
        <w:t>Результат предоставления Муниципальной услуги</w:t>
      </w:r>
    </w:p>
    <w:p w:rsidR="008239BF" w:rsidRDefault="008239BF" w:rsidP="008239BF">
      <w:pPr>
        <w:widowControl w:val="0"/>
        <w:autoSpaceDE w:val="0"/>
        <w:autoSpaceDN w:val="0"/>
        <w:adjustRightInd w:val="0"/>
        <w:spacing w:after="0" w:line="240" w:lineRule="auto"/>
        <w:ind w:firstLine="708"/>
        <w:outlineLvl w:val="2"/>
        <w:rPr>
          <w:color w:val="000000" w:themeColor="text1"/>
          <w:szCs w:val="28"/>
        </w:rPr>
      </w:pPr>
    </w:p>
    <w:p w:rsidR="00D9332E" w:rsidRDefault="008239BF"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xml:space="preserve">Конечным результатом предоставления Муниципальной услуги является направление </w:t>
      </w:r>
      <w:r w:rsidR="00D9332E">
        <w:rPr>
          <w:color w:val="000000" w:themeColor="text1"/>
          <w:szCs w:val="28"/>
        </w:rPr>
        <w:t xml:space="preserve">Заявителю </w:t>
      </w:r>
      <w:r w:rsidR="00F66A71">
        <w:rPr>
          <w:color w:val="000000" w:themeColor="text1"/>
          <w:szCs w:val="28"/>
        </w:rPr>
        <w:t xml:space="preserve">заказным почтовым отправлением с уведомлением </w:t>
      </w:r>
      <w:r w:rsidR="002453A1">
        <w:rPr>
          <w:color w:val="000000" w:themeColor="text1"/>
          <w:szCs w:val="28"/>
        </w:rPr>
        <w:t xml:space="preserve">                    </w:t>
      </w:r>
      <w:r w:rsidR="00F66A71">
        <w:rPr>
          <w:color w:val="000000" w:themeColor="text1"/>
          <w:szCs w:val="28"/>
        </w:rPr>
        <w:t>о вру</w:t>
      </w:r>
      <w:r w:rsidR="002453A1">
        <w:rPr>
          <w:color w:val="000000" w:themeColor="text1"/>
          <w:szCs w:val="28"/>
        </w:rPr>
        <w:t xml:space="preserve">чении </w:t>
      </w:r>
      <w:r>
        <w:rPr>
          <w:color w:val="000000" w:themeColor="text1"/>
          <w:szCs w:val="28"/>
        </w:rPr>
        <w:t xml:space="preserve">разрешения на право размещения нестационарного торгового объекта на территории муниципального образования город Мурманск (далее – Разрешение), утверждённого постановлением администрации города Мурманска от 13.06.2013 № 1462 « Об утверждении порядка организации размещения нестационарных торговых объектов на территории муниципального образования город Мурманск» (приложение № 4 к настоящему Административному регламенту), или </w:t>
      </w:r>
      <w:r w:rsidR="00D9332E">
        <w:rPr>
          <w:color w:val="000000" w:themeColor="text1"/>
          <w:szCs w:val="28"/>
        </w:rPr>
        <w:t>уведомления об отказе в предоставлении Муниципальной услуги (далее – Уведомление об отказе) (приложение № 5</w:t>
      </w:r>
      <w:r w:rsidR="002453A1">
        <w:rPr>
          <w:color w:val="000000" w:themeColor="text1"/>
          <w:szCs w:val="28"/>
        </w:rPr>
        <w:t xml:space="preserve"> </w:t>
      </w:r>
      <w:r w:rsidR="00D9332E">
        <w:rPr>
          <w:color w:val="000000" w:themeColor="text1"/>
          <w:szCs w:val="28"/>
        </w:rPr>
        <w:t>к настоящему Административному регламенту).».</w:t>
      </w:r>
    </w:p>
    <w:p w:rsidR="00D9332E" w:rsidRPr="00886DD6" w:rsidRDefault="00D9332E" w:rsidP="00D9332E">
      <w:pPr>
        <w:spacing w:after="0" w:line="240" w:lineRule="auto"/>
        <w:ind w:firstLine="709"/>
        <w:jc w:val="both"/>
        <w:rPr>
          <w:color w:val="000000" w:themeColor="text1"/>
          <w:szCs w:val="28"/>
        </w:rPr>
      </w:pPr>
      <w:r>
        <w:rPr>
          <w:color w:val="000000" w:themeColor="text1"/>
          <w:szCs w:val="28"/>
        </w:rPr>
        <w:t>1.3. Подр</w:t>
      </w:r>
      <w:r w:rsidRPr="00886DD6">
        <w:rPr>
          <w:color w:val="000000" w:themeColor="text1"/>
          <w:szCs w:val="28"/>
        </w:rPr>
        <w:t>аздел 2</w:t>
      </w:r>
      <w:r>
        <w:rPr>
          <w:color w:val="000000" w:themeColor="text1"/>
          <w:szCs w:val="28"/>
        </w:rPr>
        <w:t>.4</w:t>
      </w:r>
      <w:r w:rsidRPr="00886DD6">
        <w:rPr>
          <w:color w:val="000000" w:themeColor="text1"/>
          <w:szCs w:val="28"/>
        </w:rPr>
        <w:t xml:space="preserve"> </w:t>
      </w:r>
      <w:r>
        <w:rPr>
          <w:color w:val="000000" w:themeColor="text1"/>
          <w:szCs w:val="28"/>
        </w:rPr>
        <w:t xml:space="preserve">раздела 2 </w:t>
      </w:r>
      <w:r w:rsidRPr="00886DD6">
        <w:rPr>
          <w:color w:val="000000" w:themeColor="text1"/>
          <w:szCs w:val="28"/>
        </w:rPr>
        <w:t>изложить в новой редакции:</w:t>
      </w:r>
    </w:p>
    <w:p w:rsidR="00D9332E" w:rsidRPr="00886DD6" w:rsidRDefault="00D9332E" w:rsidP="00D9332E">
      <w:pPr>
        <w:widowControl w:val="0"/>
        <w:autoSpaceDE w:val="0"/>
        <w:autoSpaceDN w:val="0"/>
        <w:adjustRightInd w:val="0"/>
        <w:spacing w:after="0" w:line="240" w:lineRule="auto"/>
        <w:jc w:val="center"/>
        <w:outlineLvl w:val="1"/>
        <w:rPr>
          <w:szCs w:val="28"/>
        </w:rPr>
      </w:pPr>
      <w:r w:rsidRPr="00886DD6">
        <w:rPr>
          <w:color w:val="000000" w:themeColor="text1"/>
          <w:szCs w:val="28"/>
        </w:rPr>
        <w:t>«</w:t>
      </w:r>
      <w:bookmarkStart w:id="1" w:name="Par92"/>
      <w:bookmarkEnd w:id="1"/>
      <w:r w:rsidRPr="00886DD6">
        <w:rPr>
          <w:szCs w:val="28"/>
        </w:rPr>
        <w:t>2.4. Срок</w:t>
      </w:r>
      <w:r>
        <w:rPr>
          <w:szCs w:val="28"/>
        </w:rPr>
        <w:t>и</w:t>
      </w:r>
      <w:r w:rsidRPr="00886DD6">
        <w:rPr>
          <w:szCs w:val="28"/>
        </w:rPr>
        <w:t xml:space="preserve"> предоставления Муниципальной услуги</w:t>
      </w:r>
    </w:p>
    <w:p w:rsidR="00D9332E" w:rsidRPr="00886DD6" w:rsidRDefault="00D9332E" w:rsidP="00D9332E">
      <w:pPr>
        <w:widowControl w:val="0"/>
        <w:autoSpaceDE w:val="0"/>
        <w:autoSpaceDN w:val="0"/>
        <w:adjustRightInd w:val="0"/>
        <w:spacing w:after="0" w:line="240" w:lineRule="auto"/>
        <w:jc w:val="both"/>
        <w:rPr>
          <w:szCs w:val="28"/>
        </w:rPr>
      </w:pPr>
    </w:p>
    <w:p w:rsidR="002453A1" w:rsidRDefault="00D9332E" w:rsidP="00D9332E">
      <w:pPr>
        <w:widowControl w:val="0"/>
        <w:autoSpaceDE w:val="0"/>
        <w:autoSpaceDN w:val="0"/>
        <w:adjustRightInd w:val="0"/>
        <w:spacing w:after="0" w:line="240" w:lineRule="auto"/>
        <w:ind w:firstLine="709"/>
        <w:jc w:val="both"/>
        <w:rPr>
          <w:szCs w:val="28"/>
        </w:rPr>
      </w:pPr>
      <w:r>
        <w:rPr>
          <w:szCs w:val="28"/>
        </w:rPr>
        <w:t xml:space="preserve">2.4.1. </w:t>
      </w:r>
      <w:r w:rsidRPr="00886DD6">
        <w:rPr>
          <w:szCs w:val="28"/>
        </w:rPr>
        <w:t>Срок предоставления Муниципальной услуги, включающий подготовку результат</w:t>
      </w:r>
      <w:r>
        <w:rPr>
          <w:szCs w:val="28"/>
        </w:rPr>
        <w:t>а</w:t>
      </w:r>
      <w:r w:rsidRPr="00886DD6">
        <w:rPr>
          <w:szCs w:val="28"/>
        </w:rPr>
        <w:t xml:space="preserve"> Муниципальной услуги и его направление Заявителю, составляет не более </w:t>
      </w:r>
      <w:r w:rsidR="002453A1">
        <w:rPr>
          <w:szCs w:val="28"/>
        </w:rPr>
        <w:t>4</w:t>
      </w:r>
      <w:r w:rsidR="000B3ED9">
        <w:rPr>
          <w:szCs w:val="28"/>
        </w:rPr>
        <w:t>5</w:t>
      </w:r>
      <w:r w:rsidRPr="00886DD6">
        <w:rPr>
          <w:szCs w:val="28"/>
        </w:rPr>
        <w:t xml:space="preserve"> </w:t>
      </w:r>
      <w:r w:rsidR="000B3ED9">
        <w:rPr>
          <w:szCs w:val="28"/>
        </w:rPr>
        <w:t>календарных</w:t>
      </w:r>
      <w:r w:rsidRPr="00886DD6">
        <w:rPr>
          <w:szCs w:val="28"/>
        </w:rPr>
        <w:t xml:space="preserve"> дней со дня регистрации </w:t>
      </w:r>
      <w:r w:rsidR="002453A1">
        <w:rPr>
          <w:szCs w:val="28"/>
        </w:rPr>
        <w:t xml:space="preserve">заявления </w:t>
      </w:r>
      <w:r w:rsidR="000B3ED9">
        <w:rPr>
          <w:szCs w:val="28"/>
        </w:rPr>
        <w:t xml:space="preserve">                                </w:t>
      </w:r>
      <w:r w:rsidRPr="00886DD6">
        <w:rPr>
          <w:szCs w:val="28"/>
        </w:rPr>
        <w:t>в Комитете</w:t>
      </w:r>
      <w:r w:rsidR="002453A1">
        <w:rPr>
          <w:szCs w:val="28"/>
        </w:rPr>
        <w:t>.</w:t>
      </w:r>
      <w:r w:rsidRPr="00886DD6">
        <w:rPr>
          <w:szCs w:val="28"/>
        </w:rPr>
        <w:t xml:space="preserve"> </w:t>
      </w:r>
      <w:r w:rsidR="002453A1">
        <w:rPr>
          <w:szCs w:val="28"/>
        </w:rPr>
        <w:t xml:space="preserve">     </w:t>
      </w:r>
    </w:p>
    <w:p w:rsidR="00D9332E" w:rsidRPr="00761462" w:rsidRDefault="00D9332E" w:rsidP="00D9332E">
      <w:pPr>
        <w:widowControl w:val="0"/>
        <w:autoSpaceDE w:val="0"/>
        <w:autoSpaceDN w:val="0"/>
        <w:adjustRightInd w:val="0"/>
        <w:spacing w:after="0" w:line="240" w:lineRule="auto"/>
        <w:ind w:firstLine="709"/>
        <w:jc w:val="both"/>
        <w:rPr>
          <w:szCs w:val="28"/>
        </w:rPr>
      </w:pPr>
      <w:r w:rsidRPr="00761462">
        <w:rPr>
          <w:szCs w:val="28"/>
        </w:rPr>
        <w:t>2.</w:t>
      </w:r>
      <w:r>
        <w:rPr>
          <w:szCs w:val="28"/>
        </w:rPr>
        <w:t>4</w:t>
      </w:r>
      <w:r w:rsidRPr="00761462">
        <w:rPr>
          <w:szCs w:val="28"/>
        </w:rPr>
        <w:t>.</w:t>
      </w:r>
      <w:r>
        <w:rPr>
          <w:szCs w:val="28"/>
        </w:rPr>
        <w:t>2.</w:t>
      </w:r>
      <w:r w:rsidRPr="00761462">
        <w:rPr>
          <w:szCs w:val="28"/>
        </w:rPr>
        <w:t xml:space="preserve"> Максимальное время ожидания в очереди при подаче Заявления</w:t>
      </w:r>
      <w:r w:rsidR="00AB4ADD">
        <w:rPr>
          <w:szCs w:val="28"/>
        </w:rPr>
        <w:t xml:space="preserve">       </w:t>
      </w:r>
      <w:r w:rsidRPr="00761462">
        <w:rPr>
          <w:szCs w:val="28"/>
        </w:rPr>
        <w:t xml:space="preserve">  </w:t>
      </w:r>
      <w:r>
        <w:rPr>
          <w:szCs w:val="28"/>
        </w:rPr>
        <w:t xml:space="preserve"> </w:t>
      </w:r>
      <w:r w:rsidRPr="00761462">
        <w:rPr>
          <w:szCs w:val="28"/>
        </w:rPr>
        <w:t xml:space="preserve">   с документами, указанными в пункте 2.6.1 настоящего Административного регламента, при личном обращении Заявителя непосредственно в Комитет</w:t>
      </w:r>
      <w:r w:rsidR="00AB4ADD">
        <w:rPr>
          <w:szCs w:val="28"/>
        </w:rPr>
        <w:t xml:space="preserve"> </w:t>
      </w:r>
      <w:r w:rsidRPr="00761462">
        <w:rPr>
          <w:szCs w:val="28"/>
        </w:rPr>
        <w:t>не должно превышать 15 минут.</w:t>
      </w:r>
      <w:r w:rsidR="00852338">
        <w:rPr>
          <w:szCs w:val="28"/>
        </w:rPr>
        <w:t xml:space="preserve"> </w:t>
      </w:r>
    </w:p>
    <w:p w:rsidR="009A39BD" w:rsidRDefault="00D9332E" w:rsidP="00D9332E">
      <w:pPr>
        <w:widowControl w:val="0"/>
        <w:autoSpaceDE w:val="0"/>
        <w:autoSpaceDN w:val="0"/>
        <w:adjustRightInd w:val="0"/>
        <w:spacing w:after="0" w:line="240" w:lineRule="auto"/>
        <w:ind w:firstLine="709"/>
        <w:jc w:val="both"/>
        <w:rPr>
          <w:szCs w:val="28"/>
        </w:rPr>
      </w:pPr>
      <w:bookmarkStart w:id="2" w:name="Par98"/>
      <w:bookmarkEnd w:id="2"/>
      <w:r w:rsidRPr="00761462">
        <w:rPr>
          <w:szCs w:val="28"/>
        </w:rPr>
        <w:t>2.</w:t>
      </w:r>
      <w:r>
        <w:rPr>
          <w:szCs w:val="28"/>
        </w:rPr>
        <w:t>4</w:t>
      </w:r>
      <w:r w:rsidRPr="00761462">
        <w:rPr>
          <w:szCs w:val="28"/>
        </w:rPr>
        <w:t>.</w:t>
      </w:r>
      <w:r w:rsidR="009A39BD">
        <w:rPr>
          <w:szCs w:val="28"/>
        </w:rPr>
        <w:t>3</w:t>
      </w:r>
      <w:r w:rsidRPr="00761462">
        <w:rPr>
          <w:szCs w:val="28"/>
        </w:rPr>
        <w:t>.</w:t>
      </w:r>
      <w:r>
        <w:rPr>
          <w:szCs w:val="28"/>
        </w:rPr>
        <w:t xml:space="preserve"> </w:t>
      </w:r>
      <w:r w:rsidR="009A39BD">
        <w:rPr>
          <w:szCs w:val="28"/>
        </w:rPr>
        <w:t>Срок р</w:t>
      </w:r>
      <w:r w:rsidRPr="00761462">
        <w:rPr>
          <w:szCs w:val="28"/>
        </w:rPr>
        <w:t>егистраци</w:t>
      </w:r>
      <w:r w:rsidR="009A39BD">
        <w:rPr>
          <w:szCs w:val="28"/>
        </w:rPr>
        <w:t>и</w:t>
      </w:r>
      <w:r w:rsidRPr="00761462">
        <w:rPr>
          <w:szCs w:val="28"/>
        </w:rPr>
        <w:t xml:space="preserve"> Заявления </w:t>
      </w:r>
      <w:r w:rsidR="009A39BD">
        <w:rPr>
          <w:szCs w:val="28"/>
        </w:rPr>
        <w:t xml:space="preserve">и </w:t>
      </w:r>
      <w:r w:rsidRPr="00761462">
        <w:rPr>
          <w:szCs w:val="28"/>
        </w:rPr>
        <w:t>документ</w:t>
      </w:r>
      <w:r w:rsidR="009A39BD">
        <w:rPr>
          <w:szCs w:val="28"/>
        </w:rPr>
        <w:t xml:space="preserve">ов для предоставления Муниципальной услуги при личном обращении Заявителя (его </w:t>
      </w:r>
      <w:proofErr w:type="gramStart"/>
      <w:r w:rsidR="009A39BD">
        <w:rPr>
          <w:szCs w:val="28"/>
        </w:rPr>
        <w:t xml:space="preserve">представителя) </w:t>
      </w:r>
      <w:r w:rsidRPr="00761462">
        <w:rPr>
          <w:szCs w:val="28"/>
        </w:rPr>
        <w:t xml:space="preserve"> </w:t>
      </w:r>
      <w:r w:rsidR="009A39BD">
        <w:rPr>
          <w:szCs w:val="28"/>
        </w:rPr>
        <w:t>составляет</w:t>
      </w:r>
      <w:proofErr w:type="gramEnd"/>
      <w:r w:rsidR="009A39BD">
        <w:rPr>
          <w:szCs w:val="28"/>
        </w:rPr>
        <w:t xml:space="preserve"> не более одного часа.</w:t>
      </w:r>
    </w:p>
    <w:p w:rsidR="009A39BD" w:rsidRDefault="009A39BD" w:rsidP="009A39BD">
      <w:pPr>
        <w:widowControl w:val="0"/>
        <w:autoSpaceDE w:val="0"/>
        <w:autoSpaceDN w:val="0"/>
        <w:adjustRightInd w:val="0"/>
        <w:spacing w:after="0" w:line="240" w:lineRule="auto"/>
        <w:ind w:firstLine="709"/>
        <w:jc w:val="both"/>
        <w:rPr>
          <w:szCs w:val="28"/>
        </w:rPr>
      </w:pPr>
      <w:r>
        <w:rPr>
          <w:szCs w:val="28"/>
        </w:rPr>
        <w:t>Срок р</w:t>
      </w:r>
      <w:r w:rsidRPr="00761462">
        <w:rPr>
          <w:szCs w:val="28"/>
        </w:rPr>
        <w:t>егистраци</w:t>
      </w:r>
      <w:r>
        <w:rPr>
          <w:szCs w:val="28"/>
        </w:rPr>
        <w:t>и</w:t>
      </w:r>
      <w:r w:rsidRPr="00761462">
        <w:rPr>
          <w:szCs w:val="28"/>
        </w:rPr>
        <w:t xml:space="preserve"> Заявления </w:t>
      </w:r>
      <w:r>
        <w:rPr>
          <w:szCs w:val="28"/>
        </w:rPr>
        <w:t xml:space="preserve">и </w:t>
      </w:r>
      <w:r w:rsidRPr="00761462">
        <w:rPr>
          <w:szCs w:val="28"/>
        </w:rPr>
        <w:t>документ</w:t>
      </w:r>
      <w:r>
        <w:rPr>
          <w:szCs w:val="28"/>
        </w:rPr>
        <w:t>ов для предоставления Муниципальной услуги, поступивших посредством почтовой связи составляет один рабочий день.</w:t>
      </w:r>
    </w:p>
    <w:p w:rsidR="00D9332E" w:rsidRDefault="009A39BD" w:rsidP="00D9332E">
      <w:pPr>
        <w:widowControl w:val="0"/>
        <w:autoSpaceDE w:val="0"/>
        <w:autoSpaceDN w:val="0"/>
        <w:adjustRightInd w:val="0"/>
        <w:spacing w:after="0" w:line="240" w:lineRule="auto"/>
        <w:ind w:firstLine="709"/>
        <w:jc w:val="both"/>
        <w:rPr>
          <w:szCs w:val="28"/>
        </w:rPr>
      </w:pPr>
      <w:r>
        <w:rPr>
          <w:szCs w:val="28"/>
        </w:rPr>
        <w:t>2.4.4.</w:t>
      </w:r>
      <w:r w:rsidR="002E473B">
        <w:rPr>
          <w:szCs w:val="28"/>
        </w:rPr>
        <w:t xml:space="preserve"> Приостановление предоставления Муниципальной услуги не предусмотрено.</w:t>
      </w:r>
      <w:r w:rsidR="00D9332E">
        <w:rPr>
          <w:szCs w:val="28"/>
        </w:rPr>
        <w:t>».</w:t>
      </w:r>
    </w:p>
    <w:p w:rsidR="00D9332E" w:rsidRDefault="00D9332E"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w:t>
      </w:r>
      <w:r w:rsidR="00A06D11">
        <w:rPr>
          <w:color w:val="000000" w:themeColor="text1"/>
          <w:szCs w:val="28"/>
        </w:rPr>
        <w:t>4</w:t>
      </w:r>
      <w:r>
        <w:rPr>
          <w:color w:val="000000" w:themeColor="text1"/>
          <w:szCs w:val="28"/>
        </w:rPr>
        <w:t>. В абзаце 7 пункта 2.5.1 подраздела 2.5 раздела 2 слова «от 27.11.2015 № 3311» заменить словами «от 28.05.2020 № 1244».</w:t>
      </w:r>
    </w:p>
    <w:p w:rsidR="008B4825" w:rsidRDefault="008B4825"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1.5. Пункты 2.6.2-2.6.4 изложить в новой редакции:</w:t>
      </w:r>
    </w:p>
    <w:p w:rsidR="00DF753B" w:rsidRDefault="008B4825"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xml:space="preserve">«2.6.2. Обязанность по предоставлению документов, указанных в абзацах «а», «д» (за исключением договора аренды (субаренды) муниципального недвижимого имущества города Мурманска), «е» подпункта 2.6.1.1, абзацев «а», «в» (за исключением акта осмотра торгового павильона или киоска (акта приёмки законченного строительством, реконструкцией или изменением функционального назначения объекта, утверждённого соответствующим </w:t>
      </w:r>
      <w:r>
        <w:rPr>
          <w:color w:val="000000" w:themeColor="text1"/>
          <w:szCs w:val="28"/>
        </w:rPr>
        <w:lastRenderedPageBreak/>
        <w:t>распоряжением управления округа, на территории которого расположен объект)</w:t>
      </w:r>
      <w:r w:rsidR="00DF753B">
        <w:rPr>
          <w:color w:val="000000" w:themeColor="text1"/>
          <w:szCs w:val="28"/>
        </w:rPr>
        <w:t xml:space="preserve"> подпункта 2.6.1.2, а также в абзацах «а», «д» (за исключением договора аренды (субаренды) муниципального недвижимого имущества города Мурманска) подпункта 2.6.1.3 настоящего Административного регламента, возложена на Заявителя.</w:t>
      </w:r>
    </w:p>
    <w:p w:rsidR="008B4825" w:rsidRDefault="00DF753B"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2.6.3. Документы, указанные в абзаце «д»</w:t>
      </w:r>
      <w:r w:rsidR="008B4825">
        <w:rPr>
          <w:color w:val="000000" w:themeColor="text1"/>
          <w:szCs w:val="28"/>
        </w:rPr>
        <w:t xml:space="preserve"> </w:t>
      </w:r>
      <w:r>
        <w:rPr>
          <w:color w:val="000000" w:themeColor="text1"/>
          <w:szCs w:val="28"/>
        </w:rPr>
        <w:t xml:space="preserve">подпунктов 2.6.1.1 и 2.6.1.3                      </w:t>
      </w:r>
      <w:proofErr w:type="gramStart"/>
      <w:r>
        <w:rPr>
          <w:color w:val="000000" w:themeColor="text1"/>
          <w:szCs w:val="28"/>
        </w:rPr>
        <w:t xml:space="preserve">   (</w:t>
      </w:r>
      <w:proofErr w:type="gramEnd"/>
      <w:r>
        <w:rPr>
          <w:color w:val="000000" w:themeColor="text1"/>
          <w:szCs w:val="28"/>
        </w:rPr>
        <w:t>в случае аренды (субаренды) муниципального недвижимого имущества города Мурманска), абзаце «в»</w:t>
      </w:r>
      <w:r w:rsidR="008B4825">
        <w:rPr>
          <w:color w:val="000000" w:themeColor="text1"/>
          <w:szCs w:val="28"/>
        </w:rPr>
        <w:t xml:space="preserve"> </w:t>
      </w:r>
      <w:r>
        <w:rPr>
          <w:color w:val="000000" w:themeColor="text1"/>
          <w:szCs w:val="28"/>
        </w:rPr>
        <w:t xml:space="preserve">подпункта 2.6.1.2, в случае </w:t>
      </w:r>
      <w:proofErr w:type="spellStart"/>
      <w:r>
        <w:rPr>
          <w:color w:val="000000" w:themeColor="text1"/>
          <w:szCs w:val="28"/>
        </w:rPr>
        <w:t>непредоставления</w:t>
      </w:r>
      <w:proofErr w:type="spellEnd"/>
      <w:r>
        <w:rPr>
          <w:color w:val="000000" w:themeColor="text1"/>
          <w:szCs w:val="28"/>
        </w:rPr>
        <w:t xml:space="preserve"> их Заявителем по собственной инициативе Комитет запрашивает самостоятельно в соответствующих структурных подразделениях администрации города Мурманска.</w:t>
      </w:r>
    </w:p>
    <w:p w:rsidR="00DF753B" w:rsidRDefault="00DF753B"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xml:space="preserve">2.6.4. Документы, указанные в абзацах «б», «в», «г» подпунктов 2.6.1.1 и 2.6.1.3, абзаце «б» подпункта 2.6.1.2, в случае </w:t>
      </w:r>
      <w:proofErr w:type="spellStart"/>
      <w:r>
        <w:rPr>
          <w:color w:val="000000" w:themeColor="text1"/>
          <w:szCs w:val="28"/>
        </w:rPr>
        <w:t>непредоставления</w:t>
      </w:r>
      <w:proofErr w:type="spellEnd"/>
      <w:r>
        <w:rPr>
          <w:color w:val="000000" w:themeColor="text1"/>
          <w:szCs w:val="28"/>
        </w:rPr>
        <w:t xml:space="preserve"> </w:t>
      </w:r>
      <w:r w:rsidR="00765924">
        <w:rPr>
          <w:color w:val="000000" w:themeColor="text1"/>
          <w:szCs w:val="28"/>
        </w:rPr>
        <w:t>их Заявителем по собственной инициативе Комитет запрашивает самостоятельно в рамках межведомственного информационного взаимодействия.».</w:t>
      </w:r>
    </w:p>
    <w:p w:rsidR="00765924" w:rsidRDefault="00765924"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1.6. В абзаце 2 пункта 2.8.1 подраздела 2.8 раздела 2 слова «пунктами 2.6.1.1, 2.6.1.2 или пунктом 2.6.1.3» заменить словами «подпунктами 2.6.1.1, 2.6.1.2 или подпунктом 2.6.1.3».</w:t>
      </w:r>
    </w:p>
    <w:p w:rsidR="002E473B" w:rsidRDefault="002E473B"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xml:space="preserve">1.7. В пункте 2.10.2 подраздела 2.10 раздела 2 слова «не превышающий трёх календарных дней» заменить словами «не превышающий пяти календарных дней». </w:t>
      </w:r>
    </w:p>
    <w:p w:rsidR="00765924" w:rsidRDefault="00765924"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w:t>
      </w:r>
      <w:r w:rsidR="002E473B">
        <w:rPr>
          <w:color w:val="000000" w:themeColor="text1"/>
          <w:szCs w:val="28"/>
        </w:rPr>
        <w:t>8</w:t>
      </w:r>
      <w:r>
        <w:rPr>
          <w:color w:val="000000" w:themeColor="text1"/>
          <w:szCs w:val="28"/>
        </w:rPr>
        <w:t>. Абзацы 2, 3 пункта 3.3.4 подраздела 3.3 раздела 3 изложить в новой редакции:</w:t>
      </w:r>
    </w:p>
    <w:p w:rsidR="00765924" w:rsidRDefault="00286F36"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определяет необходимость получения документов, указанных в абзацах «б», «в», «г» подпунктов 2.6.1.1 и 2.6.1.3, абзаце «б» подпункта 2.6.1.2 настоящего Административного регламента, в рамках межведомственного информационного взаимодействия;</w:t>
      </w:r>
    </w:p>
    <w:p w:rsidR="00286F36" w:rsidRDefault="00286F36"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 направляет запросы в комитет градостроительства и территориального развития администрации города Мурманска и комитет имущественных отношений города Мурманска для получения документов, указанных в абзаце «д» подпунктов 2.6.1.1 и 2.6.1.3 (в случае аренды (субаренды) муниципального недвижимого имущества города Мурманска), абзаце «в» подпункта 2.6.1.2 настоящего Административного регламента (при необходимости).».</w:t>
      </w:r>
    </w:p>
    <w:p w:rsidR="00A06D11" w:rsidRDefault="00A06D11"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w:t>
      </w:r>
      <w:r w:rsidR="002E473B">
        <w:rPr>
          <w:color w:val="000000" w:themeColor="text1"/>
          <w:szCs w:val="28"/>
        </w:rPr>
        <w:t>9</w:t>
      </w:r>
      <w:r>
        <w:rPr>
          <w:color w:val="000000" w:themeColor="text1"/>
          <w:szCs w:val="28"/>
        </w:rPr>
        <w:t xml:space="preserve">. </w:t>
      </w:r>
      <w:r w:rsidR="008B4825">
        <w:rPr>
          <w:color w:val="000000" w:themeColor="text1"/>
          <w:szCs w:val="28"/>
        </w:rPr>
        <w:t>В абзаце 4 пункта 3.3.4 подраздела 3.3 раздела 3 знак «;» заменить знаком «.».</w:t>
      </w:r>
    </w:p>
    <w:p w:rsidR="008B4825" w:rsidRDefault="008B4825"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w:t>
      </w:r>
      <w:r w:rsidR="002E473B">
        <w:rPr>
          <w:color w:val="000000" w:themeColor="text1"/>
          <w:szCs w:val="28"/>
        </w:rPr>
        <w:t>10</w:t>
      </w:r>
      <w:r>
        <w:rPr>
          <w:color w:val="000000" w:themeColor="text1"/>
          <w:szCs w:val="28"/>
        </w:rPr>
        <w:t>. Абзац 5 пункта 3.3.4 подраздела 3.3 раздела 3 исключить.</w:t>
      </w:r>
    </w:p>
    <w:p w:rsidR="008C7008" w:rsidRDefault="008C7008"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1.1</w:t>
      </w:r>
      <w:r w:rsidR="002E473B">
        <w:rPr>
          <w:color w:val="000000" w:themeColor="text1"/>
          <w:szCs w:val="28"/>
        </w:rPr>
        <w:t>1</w:t>
      </w:r>
      <w:r>
        <w:rPr>
          <w:color w:val="000000" w:themeColor="text1"/>
          <w:szCs w:val="28"/>
        </w:rPr>
        <w:t>. Подпункт 3.4.1 подраздела 3.4 раздела 3 изложить в новой редакции:</w:t>
      </w:r>
    </w:p>
    <w:p w:rsidR="008C7008" w:rsidRDefault="008C7008"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«3.4.1. Основанием для начала административной процедуры является необходимость получения документов, указанных в абзацах «б», «в», «г» подпунктов 2.6.1.1 и 2.6.1.3, абзаце «б» подпункта 2.6.1.2</w:t>
      </w:r>
      <w:r w:rsidR="00C830DE">
        <w:rPr>
          <w:color w:val="000000" w:themeColor="text1"/>
          <w:szCs w:val="28"/>
        </w:rPr>
        <w:t xml:space="preserve"> </w:t>
      </w:r>
      <w:r>
        <w:rPr>
          <w:color w:val="000000" w:themeColor="text1"/>
          <w:szCs w:val="28"/>
        </w:rPr>
        <w:t>настоящего Административного регламента.».</w:t>
      </w:r>
    </w:p>
    <w:p w:rsidR="00AF7F0E" w:rsidRDefault="00AF7F0E" w:rsidP="008239BF">
      <w:pPr>
        <w:widowControl w:val="0"/>
        <w:autoSpaceDE w:val="0"/>
        <w:autoSpaceDN w:val="0"/>
        <w:adjustRightInd w:val="0"/>
        <w:spacing w:after="0" w:line="240" w:lineRule="auto"/>
        <w:ind w:firstLine="708"/>
        <w:jc w:val="both"/>
        <w:outlineLvl w:val="2"/>
        <w:rPr>
          <w:color w:val="000000" w:themeColor="text1"/>
          <w:szCs w:val="28"/>
        </w:rPr>
      </w:pPr>
      <w:r>
        <w:rPr>
          <w:color w:val="000000" w:themeColor="text1"/>
          <w:szCs w:val="28"/>
        </w:rPr>
        <w:t>1.</w:t>
      </w:r>
      <w:r w:rsidR="002E473B">
        <w:rPr>
          <w:color w:val="000000" w:themeColor="text1"/>
          <w:szCs w:val="28"/>
        </w:rPr>
        <w:t>12</w:t>
      </w:r>
      <w:r>
        <w:rPr>
          <w:color w:val="000000" w:themeColor="text1"/>
          <w:szCs w:val="28"/>
        </w:rPr>
        <w:t xml:space="preserve">. </w:t>
      </w:r>
      <w:r w:rsidR="00D553C3">
        <w:rPr>
          <w:color w:val="000000" w:themeColor="text1"/>
          <w:szCs w:val="28"/>
        </w:rPr>
        <w:t>В абзацах 1, 4</w:t>
      </w:r>
      <w:r w:rsidR="00852338">
        <w:rPr>
          <w:color w:val="000000" w:themeColor="text1"/>
          <w:szCs w:val="28"/>
        </w:rPr>
        <w:t>, 5, 7, 8</w:t>
      </w:r>
      <w:r w:rsidR="00D553C3">
        <w:rPr>
          <w:color w:val="000000" w:themeColor="text1"/>
          <w:szCs w:val="28"/>
        </w:rPr>
        <w:t xml:space="preserve"> подраздела 3.7 раздела 7 слова «опечаток и ошибок»</w:t>
      </w:r>
      <w:r w:rsidR="008C7008">
        <w:rPr>
          <w:color w:val="000000" w:themeColor="text1"/>
          <w:szCs w:val="28"/>
        </w:rPr>
        <w:t xml:space="preserve"> </w:t>
      </w:r>
      <w:r w:rsidR="00852338">
        <w:rPr>
          <w:color w:val="000000" w:themeColor="text1"/>
          <w:szCs w:val="28"/>
        </w:rPr>
        <w:t>заменить словами</w:t>
      </w:r>
      <w:r w:rsidR="008C7008">
        <w:rPr>
          <w:color w:val="000000" w:themeColor="text1"/>
          <w:szCs w:val="28"/>
        </w:rPr>
        <w:t xml:space="preserve"> «опечаток и (или) ошибок»</w:t>
      </w:r>
      <w:r w:rsidR="00852338">
        <w:rPr>
          <w:color w:val="000000" w:themeColor="text1"/>
          <w:szCs w:val="28"/>
        </w:rPr>
        <w:t>.</w:t>
      </w:r>
    </w:p>
    <w:p w:rsidR="00D47582" w:rsidRDefault="00D47582" w:rsidP="00852338">
      <w:pPr>
        <w:widowControl w:val="0"/>
        <w:tabs>
          <w:tab w:val="left" w:pos="709"/>
        </w:tabs>
        <w:autoSpaceDE w:val="0"/>
        <w:autoSpaceDN w:val="0"/>
        <w:adjustRightInd w:val="0"/>
        <w:spacing w:after="0" w:line="240" w:lineRule="auto"/>
        <w:ind w:firstLine="540"/>
        <w:jc w:val="both"/>
        <w:rPr>
          <w:szCs w:val="28"/>
        </w:rPr>
      </w:pPr>
    </w:p>
    <w:p w:rsidR="00D47582" w:rsidRDefault="00852338" w:rsidP="00852338">
      <w:pPr>
        <w:widowControl w:val="0"/>
        <w:tabs>
          <w:tab w:val="left" w:pos="709"/>
        </w:tabs>
        <w:autoSpaceDE w:val="0"/>
        <w:autoSpaceDN w:val="0"/>
        <w:adjustRightInd w:val="0"/>
        <w:spacing w:after="0" w:line="240" w:lineRule="auto"/>
        <w:ind w:firstLine="540"/>
        <w:jc w:val="both"/>
        <w:rPr>
          <w:szCs w:val="28"/>
        </w:rPr>
      </w:pPr>
      <w:r>
        <w:rPr>
          <w:szCs w:val="28"/>
        </w:rPr>
        <w:lastRenderedPageBreak/>
        <w:t xml:space="preserve">  </w:t>
      </w:r>
      <w:r w:rsidR="00D47582">
        <w:rPr>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D47582" w:rsidRDefault="00D47582" w:rsidP="00DA7FFB">
      <w:pPr>
        <w:widowControl w:val="0"/>
        <w:autoSpaceDE w:val="0"/>
        <w:autoSpaceDN w:val="0"/>
        <w:adjustRightInd w:val="0"/>
        <w:spacing w:after="0" w:line="240" w:lineRule="auto"/>
        <w:ind w:firstLine="540"/>
        <w:jc w:val="both"/>
        <w:rPr>
          <w:szCs w:val="28"/>
        </w:rPr>
      </w:pPr>
    </w:p>
    <w:p w:rsidR="00D47582" w:rsidRDefault="00852338" w:rsidP="00DA7FFB">
      <w:pPr>
        <w:widowControl w:val="0"/>
        <w:autoSpaceDE w:val="0"/>
        <w:autoSpaceDN w:val="0"/>
        <w:adjustRightInd w:val="0"/>
        <w:spacing w:after="0" w:line="240" w:lineRule="auto"/>
        <w:ind w:firstLine="540"/>
        <w:jc w:val="both"/>
        <w:rPr>
          <w:szCs w:val="28"/>
        </w:rPr>
      </w:pPr>
      <w:r>
        <w:rPr>
          <w:szCs w:val="28"/>
        </w:rPr>
        <w:t xml:space="preserve"> </w:t>
      </w:r>
      <w:r w:rsidR="00D47582">
        <w:rPr>
          <w:szCs w:val="28"/>
        </w:rPr>
        <w:t>3. Редакции газеты «Вечерний Мурманск» (Хабаров В.А.) опубликовать настоящее постановление.</w:t>
      </w:r>
    </w:p>
    <w:p w:rsidR="00D47582" w:rsidRDefault="00D47582" w:rsidP="00DA7FFB">
      <w:pPr>
        <w:widowControl w:val="0"/>
        <w:autoSpaceDE w:val="0"/>
        <w:autoSpaceDN w:val="0"/>
        <w:adjustRightInd w:val="0"/>
        <w:spacing w:after="0" w:line="240" w:lineRule="auto"/>
        <w:ind w:firstLine="540"/>
        <w:jc w:val="both"/>
        <w:rPr>
          <w:szCs w:val="28"/>
        </w:rPr>
      </w:pPr>
    </w:p>
    <w:p w:rsidR="00D47582" w:rsidRDefault="00D47582" w:rsidP="00DA7FFB">
      <w:pPr>
        <w:widowControl w:val="0"/>
        <w:autoSpaceDE w:val="0"/>
        <w:autoSpaceDN w:val="0"/>
        <w:adjustRightInd w:val="0"/>
        <w:spacing w:after="0" w:line="240" w:lineRule="auto"/>
        <w:ind w:firstLine="540"/>
        <w:jc w:val="both"/>
        <w:rPr>
          <w:szCs w:val="28"/>
        </w:rPr>
      </w:pPr>
      <w:r>
        <w:rPr>
          <w:szCs w:val="28"/>
        </w:rPr>
        <w:t>4. Настоящее постановление вступает в силу со дня официального опубликования.</w:t>
      </w:r>
    </w:p>
    <w:p w:rsidR="00D47582" w:rsidRDefault="00D47582" w:rsidP="00DA7FFB">
      <w:pPr>
        <w:widowControl w:val="0"/>
        <w:autoSpaceDE w:val="0"/>
        <w:autoSpaceDN w:val="0"/>
        <w:adjustRightInd w:val="0"/>
        <w:spacing w:after="0" w:line="240" w:lineRule="auto"/>
        <w:ind w:firstLine="567"/>
        <w:jc w:val="both"/>
        <w:rPr>
          <w:szCs w:val="28"/>
        </w:rPr>
      </w:pPr>
    </w:p>
    <w:p w:rsidR="00683347" w:rsidRDefault="00D47582"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Pr>
          <w:szCs w:val="28"/>
        </w:rPr>
        <w:t>Синякаева</w:t>
      </w:r>
      <w:proofErr w:type="spellEnd"/>
      <w:r>
        <w:rPr>
          <w:szCs w:val="28"/>
        </w:rPr>
        <w:t xml:space="preserve"> Р.Р</w:t>
      </w:r>
      <w:r w:rsidR="000564A5">
        <w:rPr>
          <w:szCs w:val="28"/>
        </w:rPr>
        <w:t>.</w:t>
      </w:r>
      <w:permEnd w:id="2023584605"/>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4168A9" w:rsidRDefault="004168A9" w:rsidP="000564A5">
      <w:pPr>
        <w:spacing w:after="0" w:line="240" w:lineRule="auto"/>
        <w:jc w:val="both"/>
        <w:outlineLvl w:val="0"/>
        <w:rPr>
          <w:b/>
          <w:bCs/>
          <w:szCs w:val="28"/>
        </w:rPr>
      </w:pPr>
      <w:permStart w:id="488205646" w:edGrp="everyone"/>
      <w:r>
        <w:rPr>
          <w:b/>
          <w:bCs/>
          <w:szCs w:val="28"/>
        </w:rPr>
        <w:t>Г</w:t>
      </w:r>
      <w:r w:rsidR="00A17681">
        <w:rPr>
          <w:b/>
          <w:bCs/>
          <w:szCs w:val="28"/>
        </w:rPr>
        <w:t>лав</w:t>
      </w:r>
      <w:r>
        <w:rPr>
          <w:b/>
          <w:bCs/>
          <w:szCs w:val="28"/>
        </w:rPr>
        <w:t>а</w:t>
      </w:r>
      <w:r w:rsidR="00A17681">
        <w:rPr>
          <w:b/>
          <w:bCs/>
          <w:szCs w:val="28"/>
        </w:rPr>
        <w:t xml:space="preserve"> администрации </w:t>
      </w:r>
    </w:p>
    <w:p w:rsidR="00FD3B16" w:rsidRPr="00FD3B16" w:rsidRDefault="00A17681" w:rsidP="000564A5">
      <w:pPr>
        <w:spacing w:after="0" w:line="240" w:lineRule="auto"/>
        <w:jc w:val="both"/>
        <w:outlineLvl w:val="0"/>
        <w:rPr>
          <w:rFonts w:eastAsia="Times New Roman"/>
          <w:b/>
          <w:szCs w:val="20"/>
          <w:lang w:eastAsia="ru-RU"/>
        </w:rPr>
      </w:pPr>
      <w:r>
        <w:rPr>
          <w:b/>
          <w:bCs/>
          <w:szCs w:val="28"/>
        </w:rPr>
        <w:t>г</w:t>
      </w:r>
      <w:r w:rsidRPr="00AC3BD7">
        <w:rPr>
          <w:b/>
          <w:bCs/>
          <w:szCs w:val="28"/>
        </w:rPr>
        <w:t>орода Мурманска</w:t>
      </w:r>
      <w:r>
        <w:rPr>
          <w:b/>
          <w:bCs/>
          <w:szCs w:val="28"/>
        </w:rPr>
        <w:t xml:space="preserve">                                  </w:t>
      </w:r>
      <w:r w:rsidR="004168A9">
        <w:rPr>
          <w:b/>
          <w:bCs/>
          <w:szCs w:val="28"/>
        </w:rPr>
        <w:t xml:space="preserve">                                                    Е.В. </w:t>
      </w:r>
      <w:proofErr w:type="spellStart"/>
      <w:r w:rsidR="004168A9">
        <w:rPr>
          <w:b/>
          <w:bCs/>
          <w:szCs w:val="28"/>
        </w:rPr>
        <w:t>Никора</w:t>
      </w:r>
      <w:permEnd w:id="488205646"/>
      <w:proofErr w:type="spellEnd"/>
    </w:p>
    <w:sectPr w:rsidR="00FD3B16" w:rsidRPr="00FD3B16" w:rsidSect="00DF584A">
      <w:headerReference w:type="default" r:id="rId15"/>
      <w:pgSz w:w="11906" w:h="16838" w:code="9"/>
      <w:pgMar w:top="1134" w:right="567" w:bottom="127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84" w:rsidRDefault="00425E84" w:rsidP="00534CFE">
      <w:pPr>
        <w:spacing w:after="0" w:line="240" w:lineRule="auto"/>
      </w:pPr>
      <w:r>
        <w:separator/>
      </w:r>
    </w:p>
  </w:endnote>
  <w:endnote w:type="continuationSeparator" w:id="0">
    <w:p w:rsidR="00425E84" w:rsidRDefault="00425E84"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84" w:rsidRDefault="00425E84" w:rsidP="00534CFE">
      <w:pPr>
        <w:spacing w:after="0" w:line="240" w:lineRule="auto"/>
      </w:pPr>
      <w:r>
        <w:separator/>
      </w:r>
    </w:p>
  </w:footnote>
  <w:footnote w:type="continuationSeparator" w:id="0">
    <w:p w:rsidR="00425E84" w:rsidRDefault="00425E84"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829566"/>
      <w:docPartObj>
        <w:docPartGallery w:val="Page Numbers (Top of Page)"/>
        <w:docPartUnique/>
      </w:docPartObj>
    </w:sdtPr>
    <w:sdtEndPr/>
    <w:sdtContent>
      <w:p w:rsidR="006170C2" w:rsidRDefault="006170C2">
        <w:pPr>
          <w:pStyle w:val="a6"/>
          <w:jc w:val="center"/>
        </w:pPr>
        <w:r>
          <w:fldChar w:fldCharType="begin"/>
        </w:r>
        <w:r>
          <w:instrText>PAGE   \* MERGEFORMAT</w:instrText>
        </w:r>
        <w:r>
          <w:fldChar w:fldCharType="separate"/>
        </w:r>
        <w:r w:rsidR="009527FF">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24F03"/>
    <w:rsid w:val="0003045D"/>
    <w:rsid w:val="000375F5"/>
    <w:rsid w:val="00042C19"/>
    <w:rsid w:val="00043713"/>
    <w:rsid w:val="000564A5"/>
    <w:rsid w:val="0008279F"/>
    <w:rsid w:val="00090917"/>
    <w:rsid w:val="000A3089"/>
    <w:rsid w:val="000A33F9"/>
    <w:rsid w:val="000A62CF"/>
    <w:rsid w:val="000B3ED9"/>
    <w:rsid w:val="000B4923"/>
    <w:rsid w:val="000E1C0F"/>
    <w:rsid w:val="000E410D"/>
    <w:rsid w:val="00102425"/>
    <w:rsid w:val="0012676E"/>
    <w:rsid w:val="00134596"/>
    <w:rsid w:val="00165AE8"/>
    <w:rsid w:val="00180C58"/>
    <w:rsid w:val="00195FE1"/>
    <w:rsid w:val="001E2AD3"/>
    <w:rsid w:val="001E7FD3"/>
    <w:rsid w:val="001F1ADD"/>
    <w:rsid w:val="00200532"/>
    <w:rsid w:val="00202ADC"/>
    <w:rsid w:val="00210D46"/>
    <w:rsid w:val="00212D8C"/>
    <w:rsid w:val="0021339A"/>
    <w:rsid w:val="0023308F"/>
    <w:rsid w:val="002453A1"/>
    <w:rsid w:val="00261611"/>
    <w:rsid w:val="0028113A"/>
    <w:rsid w:val="00286AF5"/>
    <w:rsid w:val="00286F36"/>
    <w:rsid w:val="002B3B64"/>
    <w:rsid w:val="002E473B"/>
    <w:rsid w:val="00314F2D"/>
    <w:rsid w:val="00316F7C"/>
    <w:rsid w:val="003405F2"/>
    <w:rsid w:val="00344F68"/>
    <w:rsid w:val="00347532"/>
    <w:rsid w:val="00355EAC"/>
    <w:rsid w:val="0037142B"/>
    <w:rsid w:val="003948E4"/>
    <w:rsid w:val="003C286C"/>
    <w:rsid w:val="003F30B3"/>
    <w:rsid w:val="003F69D6"/>
    <w:rsid w:val="004168A9"/>
    <w:rsid w:val="00425E84"/>
    <w:rsid w:val="00431976"/>
    <w:rsid w:val="00433E27"/>
    <w:rsid w:val="004364B5"/>
    <w:rsid w:val="00451559"/>
    <w:rsid w:val="00455A9C"/>
    <w:rsid w:val="00457771"/>
    <w:rsid w:val="0047067D"/>
    <w:rsid w:val="004A157E"/>
    <w:rsid w:val="004A360E"/>
    <w:rsid w:val="004A6C86"/>
    <w:rsid w:val="00534CFE"/>
    <w:rsid w:val="005519F1"/>
    <w:rsid w:val="00554102"/>
    <w:rsid w:val="00556012"/>
    <w:rsid w:val="00584256"/>
    <w:rsid w:val="005A1301"/>
    <w:rsid w:val="005E25E4"/>
    <w:rsid w:val="005E4BC1"/>
    <w:rsid w:val="005E5AFE"/>
    <w:rsid w:val="005F3C94"/>
    <w:rsid w:val="006170C2"/>
    <w:rsid w:val="00625F14"/>
    <w:rsid w:val="00630398"/>
    <w:rsid w:val="00632A0B"/>
    <w:rsid w:val="00635A78"/>
    <w:rsid w:val="00653E17"/>
    <w:rsid w:val="006610D9"/>
    <w:rsid w:val="00670406"/>
    <w:rsid w:val="00683347"/>
    <w:rsid w:val="006B23EE"/>
    <w:rsid w:val="006B365D"/>
    <w:rsid w:val="006C713C"/>
    <w:rsid w:val="006C794E"/>
    <w:rsid w:val="006D237C"/>
    <w:rsid w:val="0071667A"/>
    <w:rsid w:val="00737880"/>
    <w:rsid w:val="00751804"/>
    <w:rsid w:val="00765924"/>
    <w:rsid w:val="007833C5"/>
    <w:rsid w:val="00787697"/>
    <w:rsid w:val="007F2B21"/>
    <w:rsid w:val="00806B47"/>
    <w:rsid w:val="008239BF"/>
    <w:rsid w:val="00825ECA"/>
    <w:rsid w:val="00833948"/>
    <w:rsid w:val="00852338"/>
    <w:rsid w:val="00857B3B"/>
    <w:rsid w:val="00873874"/>
    <w:rsid w:val="00886381"/>
    <w:rsid w:val="008907C6"/>
    <w:rsid w:val="008A4CC6"/>
    <w:rsid w:val="008B4825"/>
    <w:rsid w:val="008C2EF3"/>
    <w:rsid w:val="008C7008"/>
    <w:rsid w:val="008D6020"/>
    <w:rsid w:val="008E4244"/>
    <w:rsid w:val="008F7588"/>
    <w:rsid w:val="00942701"/>
    <w:rsid w:val="009527FF"/>
    <w:rsid w:val="00961F30"/>
    <w:rsid w:val="00965C55"/>
    <w:rsid w:val="009856DB"/>
    <w:rsid w:val="009A39BD"/>
    <w:rsid w:val="009B43F1"/>
    <w:rsid w:val="009C05E1"/>
    <w:rsid w:val="009D5CCF"/>
    <w:rsid w:val="00A0484D"/>
    <w:rsid w:val="00A06D11"/>
    <w:rsid w:val="00A17681"/>
    <w:rsid w:val="00A24130"/>
    <w:rsid w:val="00A2466F"/>
    <w:rsid w:val="00A4354F"/>
    <w:rsid w:val="00A6085A"/>
    <w:rsid w:val="00A636AD"/>
    <w:rsid w:val="00A65A41"/>
    <w:rsid w:val="00A72191"/>
    <w:rsid w:val="00A821F3"/>
    <w:rsid w:val="00A87FAD"/>
    <w:rsid w:val="00A947D4"/>
    <w:rsid w:val="00AB4ADD"/>
    <w:rsid w:val="00AB687A"/>
    <w:rsid w:val="00AD3188"/>
    <w:rsid w:val="00AD38E7"/>
    <w:rsid w:val="00AF61F1"/>
    <w:rsid w:val="00AF7F0E"/>
    <w:rsid w:val="00B019D5"/>
    <w:rsid w:val="00B26F81"/>
    <w:rsid w:val="00B34B07"/>
    <w:rsid w:val="00B63229"/>
    <w:rsid w:val="00B63303"/>
    <w:rsid w:val="00B640FF"/>
    <w:rsid w:val="00B647B4"/>
    <w:rsid w:val="00B75FE6"/>
    <w:rsid w:val="00B91534"/>
    <w:rsid w:val="00BA5A47"/>
    <w:rsid w:val="00BC6727"/>
    <w:rsid w:val="00BF6BB9"/>
    <w:rsid w:val="00C1044F"/>
    <w:rsid w:val="00C176CC"/>
    <w:rsid w:val="00C22626"/>
    <w:rsid w:val="00C830DE"/>
    <w:rsid w:val="00C90965"/>
    <w:rsid w:val="00CB790D"/>
    <w:rsid w:val="00CC20D8"/>
    <w:rsid w:val="00CC7E86"/>
    <w:rsid w:val="00CD1220"/>
    <w:rsid w:val="00D074C1"/>
    <w:rsid w:val="00D37FCB"/>
    <w:rsid w:val="00D47582"/>
    <w:rsid w:val="00D553C3"/>
    <w:rsid w:val="00D561E3"/>
    <w:rsid w:val="00D64B24"/>
    <w:rsid w:val="00D852BA"/>
    <w:rsid w:val="00D930A3"/>
    <w:rsid w:val="00D9332E"/>
    <w:rsid w:val="00DB4BD9"/>
    <w:rsid w:val="00DB661F"/>
    <w:rsid w:val="00DB6CE1"/>
    <w:rsid w:val="00DC4397"/>
    <w:rsid w:val="00DD084F"/>
    <w:rsid w:val="00DD0D57"/>
    <w:rsid w:val="00DD3351"/>
    <w:rsid w:val="00DF4D22"/>
    <w:rsid w:val="00DF584A"/>
    <w:rsid w:val="00DF6305"/>
    <w:rsid w:val="00DF753B"/>
    <w:rsid w:val="00E0609B"/>
    <w:rsid w:val="00E3338F"/>
    <w:rsid w:val="00E36ACD"/>
    <w:rsid w:val="00E465FA"/>
    <w:rsid w:val="00E66774"/>
    <w:rsid w:val="00E731B6"/>
    <w:rsid w:val="00E74597"/>
    <w:rsid w:val="00E94E59"/>
    <w:rsid w:val="00EB3B5A"/>
    <w:rsid w:val="00EE1653"/>
    <w:rsid w:val="00F13B69"/>
    <w:rsid w:val="00F3315C"/>
    <w:rsid w:val="00F66A71"/>
    <w:rsid w:val="00F76AA0"/>
    <w:rsid w:val="00FA4B58"/>
    <w:rsid w:val="00FD0622"/>
    <w:rsid w:val="00FD2C60"/>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05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B578C606FF839A63B0D006CC047CE221E8F67628ADD1E6C13DB2216CB933704C294D3E0014034D58E46fEyAL" TargetMode="External"/><Relationship Id="rId13" Type="http://schemas.openxmlformats.org/officeDocument/2006/relationships/hyperlink" Target="consultantplus://offline/ref=E3AA1C32E5FBC5E433CE3CAC97261E2492DC5A60C9B479B35E013ED47F152BB95EA94B978587982BE2920Fh7V1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3AA1C32E5FBC5E433CE3CAC97261E2492DC5A60C9B576B25F013ED47F152BB95EA94B978587982BE2920Fh7V1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AA1C32E5FBC5E433CE3CAC97261E2492DC5A60C9B479B35E013ED47F152BB95EA94B978587982BE2920Fh7V1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3AA1C32E5FBC5E433CE3CAC97261E2492DC5A60C9B377B05B013ED47F152BB95EA94B978587982BE2920Fh7V1M" TargetMode="Externa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278B359013ED47F152BB95EA94B978587982BE2920Fh7V1M" TargetMode="External"/><Relationship Id="rId14" Type="http://schemas.openxmlformats.org/officeDocument/2006/relationships/hyperlink" Target="consultantplus://offline/ref=E3AA1C32E5FBC5E433CE3CAC97261E2492DC5A60C9B576B25F013ED47F152BB95EA94B978587982BE2920Fh7V1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117A5B"/>
    <w:rsid w:val="001520F6"/>
    <w:rsid w:val="001C32C4"/>
    <w:rsid w:val="001D0E1D"/>
    <w:rsid w:val="001F6912"/>
    <w:rsid w:val="002E4BA9"/>
    <w:rsid w:val="003C1A53"/>
    <w:rsid w:val="00455DF4"/>
    <w:rsid w:val="004F4620"/>
    <w:rsid w:val="006A5E82"/>
    <w:rsid w:val="006C212B"/>
    <w:rsid w:val="0074271C"/>
    <w:rsid w:val="00742AE2"/>
    <w:rsid w:val="00766E7A"/>
    <w:rsid w:val="0083717E"/>
    <w:rsid w:val="00890B0A"/>
    <w:rsid w:val="008A3BAF"/>
    <w:rsid w:val="008D29AB"/>
    <w:rsid w:val="008E315F"/>
    <w:rsid w:val="008F2220"/>
    <w:rsid w:val="00976ADA"/>
    <w:rsid w:val="009C7AC8"/>
    <w:rsid w:val="00A86233"/>
    <w:rsid w:val="00B679CB"/>
    <w:rsid w:val="00BB6B48"/>
    <w:rsid w:val="00C43098"/>
    <w:rsid w:val="00C57F25"/>
    <w:rsid w:val="00CD36E0"/>
    <w:rsid w:val="00CD7115"/>
    <w:rsid w:val="00D60A28"/>
    <w:rsid w:val="00D92D67"/>
    <w:rsid w:val="00DA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F0C7-874E-4F48-953D-EF32055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1340</Words>
  <Characters>7643</Characters>
  <Application>Microsoft Office Word</Application>
  <DocSecurity>8</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Рохлина Ирина Леонидовна</cp:lastModifiedBy>
  <cp:revision>8</cp:revision>
  <cp:lastPrinted>2020-05-20T14:07:00Z</cp:lastPrinted>
  <dcterms:created xsi:type="dcterms:W3CDTF">2020-04-21T06:26:00Z</dcterms:created>
  <dcterms:modified xsi:type="dcterms:W3CDTF">2020-06-17T10:10:00Z</dcterms:modified>
</cp:coreProperties>
</file>