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961F30" w:rsidP="00451559">
      <w:pPr>
        <w:spacing w:after="0" w:line="240" w:lineRule="auto"/>
        <w:jc w:val="both"/>
        <w:rPr>
          <w:rFonts w:eastAsia="Times New Roman"/>
          <w:szCs w:val="20"/>
          <w:lang w:eastAsia="ru-RU"/>
        </w:rPr>
      </w:pPr>
      <w:permStart w:id="134378153" w:edGrp="everyone"/>
      <w:r>
        <w:rPr>
          <w:rFonts w:eastAsia="Times New Roman"/>
          <w:szCs w:val="20"/>
          <w:lang w:eastAsia="ru-RU"/>
        </w:rPr>
        <w:t>___________</w:t>
      </w:r>
      <w:permEnd w:id="134378153"/>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626957109" w:edGrp="everyone"/>
      <w:r>
        <w:rPr>
          <w:rFonts w:eastAsia="Times New Roman"/>
          <w:szCs w:val="20"/>
          <w:lang w:eastAsia="ru-RU"/>
        </w:rPr>
        <w:t>____</w:t>
      </w:r>
      <w:permEnd w:id="1626957109"/>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76770427" w:edGrp="everyone" w:displacedByCustomXml="prev"/>
        <w:p w:rsidR="00FD3B16" w:rsidRPr="00FD3B16" w:rsidRDefault="006D19F5" w:rsidP="00451559">
          <w:pPr>
            <w:spacing w:after="0" w:line="240" w:lineRule="auto"/>
            <w:jc w:val="center"/>
            <w:rPr>
              <w:rFonts w:eastAsia="Times New Roman"/>
              <w:b/>
              <w:szCs w:val="20"/>
              <w:lang w:eastAsia="ru-RU"/>
            </w:rPr>
          </w:pPr>
          <w:r>
            <w:rPr>
              <w:b/>
              <w:bCs/>
              <w:szCs w:val="28"/>
            </w:rPr>
            <w:t xml:space="preserve">О внесении изменений в приложение к постановлению </w:t>
          </w:r>
          <w:r w:rsidR="00210B85">
            <w:rPr>
              <w:b/>
              <w:bCs/>
              <w:szCs w:val="28"/>
            </w:rPr>
            <w:t xml:space="preserve">            </w:t>
          </w:r>
          <w:r>
            <w:rPr>
              <w:b/>
              <w:bCs/>
              <w:szCs w:val="28"/>
            </w:rPr>
            <w:t>администрации города Мурманска от 18.11.2013 № 3280 «</w:t>
          </w:r>
          <w:r w:rsidRPr="00F2760F">
            <w:rPr>
              <w:b/>
              <w:bCs/>
              <w:szCs w:val="28"/>
            </w:rPr>
            <w:t>Об утверждении административного регламента предоставления муниципальной услуги «Выдача разрешений на право размещения нестационарных торговых объектов на территории муниципального образования город Мурманск»</w:t>
          </w:r>
          <w:r>
            <w:rPr>
              <w:b/>
              <w:bCs/>
              <w:szCs w:val="28"/>
            </w:rPr>
            <w:t xml:space="preserve">  </w:t>
          </w:r>
          <w:r w:rsidRPr="00F2760F">
            <w:rPr>
              <w:b/>
              <w:szCs w:val="28"/>
            </w:rPr>
            <w:t xml:space="preserve">(в ред. </w:t>
          </w:r>
          <w:hyperlink r:id="rId8" w:history="1">
            <w:r w:rsidRPr="00F2760F">
              <w:rPr>
                <w:b/>
                <w:szCs w:val="28"/>
              </w:rPr>
              <w:t>постановлени</w:t>
            </w:r>
          </w:hyperlink>
          <w:r>
            <w:rPr>
              <w:b/>
              <w:szCs w:val="28"/>
            </w:rPr>
            <w:t>й</w:t>
          </w:r>
          <w:r w:rsidRPr="00F2760F">
            <w:rPr>
              <w:b/>
              <w:szCs w:val="28"/>
            </w:rPr>
            <w:t xml:space="preserve"> от 28.08.2014 № 2764</w:t>
          </w:r>
          <w:r>
            <w:rPr>
              <w:b/>
              <w:szCs w:val="28"/>
            </w:rPr>
            <w:t>, от 24.08.2015 № 2316,                 от 21.01.2016 № 85, от 21.03.2016 № 712, от 16.01.2017 № 48,                             от 08.02.2018 № 324, от 04.06.2018 № 1635, 12.09.2018 № 3071,                           от 22.11.2018 № 4025</w:t>
          </w:r>
          <w:r w:rsidRPr="00F2760F">
            <w:rPr>
              <w:b/>
              <w:szCs w:val="28"/>
            </w:rPr>
            <w:t>)</w:t>
          </w:r>
        </w:p>
        <w:permEnd w:id="76770427"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6D19F5" w:rsidP="005F3C94">
      <w:pPr>
        <w:widowControl w:val="0"/>
        <w:autoSpaceDE w:val="0"/>
        <w:autoSpaceDN w:val="0"/>
        <w:adjustRightInd w:val="0"/>
        <w:spacing w:after="0" w:line="240" w:lineRule="auto"/>
        <w:ind w:firstLine="709"/>
        <w:jc w:val="both"/>
        <w:rPr>
          <w:rFonts w:eastAsia="Times New Roman"/>
          <w:szCs w:val="28"/>
          <w:lang w:eastAsia="ru-RU"/>
        </w:rPr>
      </w:pPr>
      <w:permStart w:id="874187937" w:edGrp="everyone"/>
      <w:r w:rsidRPr="00F2760F">
        <w:rPr>
          <w:szCs w:val="28"/>
        </w:rPr>
        <w:t xml:space="preserve">В соответствии с Федеральным </w:t>
      </w:r>
      <w:hyperlink r:id="rId9" w:history="1">
        <w:r w:rsidRPr="00F2760F">
          <w:rPr>
            <w:szCs w:val="28"/>
          </w:rPr>
          <w:t>законом</w:t>
        </w:r>
      </w:hyperlink>
      <w:r w:rsidRPr="00F2760F">
        <w:rPr>
          <w:szCs w:val="28"/>
        </w:rPr>
        <w:t xml:space="preserve"> от 06.10.2003 </w:t>
      </w:r>
      <w:r>
        <w:rPr>
          <w:szCs w:val="28"/>
        </w:rPr>
        <w:t>№ 131-ФЗ                 «</w:t>
      </w:r>
      <w:r w:rsidRPr="00F2760F">
        <w:rPr>
          <w:szCs w:val="28"/>
        </w:rPr>
        <w:t>Об общих принципах организации местного самоуправления в Российской Федерации</w:t>
      </w:r>
      <w:r>
        <w:rPr>
          <w:szCs w:val="28"/>
        </w:rPr>
        <w:t>»</w:t>
      </w:r>
      <w:r w:rsidRPr="00F2760F">
        <w:rPr>
          <w:szCs w:val="28"/>
        </w:rPr>
        <w:t xml:space="preserve">, Федеральным </w:t>
      </w:r>
      <w:hyperlink r:id="rId10" w:history="1">
        <w:r w:rsidRPr="00F2760F">
          <w:rPr>
            <w:szCs w:val="28"/>
          </w:rPr>
          <w:t>законом</w:t>
        </w:r>
      </w:hyperlink>
      <w:r w:rsidRPr="00F2760F">
        <w:rPr>
          <w:szCs w:val="28"/>
        </w:rPr>
        <w:t xml:space="preserve"> от 27.07.2010 </w:t>
      </w:r>
      <w:r>
        <w:rPr>
          <w:szCs w:val="28"/>
        </w:rPr>
        <w:t>№</w:t>
      </w:r>
      <w:r w:rsidRPr="00F2760F">
        <w:rPr>
          <w:szCs w:val="28"/>
        </w:rPr>
        <w:t xml:space="preserve"> 210-ФЗ </w:t>
      </w:r>
      <w:r>
        <w:rPr>
          <w:szCs w:val="28"/>
        </w:rPr>
        <w:t>«</w:t>
      </w:r>
      <w:r w:rsidRPr="00F2760F">
        <w:rPr>
          <w:szCs w:val="28"/>
        </w:rPr>
        <w:t>Об организации предоставления государственных и муниципальных услуг</w:t>
      </w:r>
      <w:r>
        <w:rPr>
          <w:szCs w:val="28"/>
        </w:rPr>
        <w:t>»</w:t>
      </w:r>
      <w:r w:rsidRPr="00F2760F">
        <w:rPr>
          <w:szCs w:val="28"/>
        </w:rPr>
        <w:t xml:space="preserve">, руководствуясь </w:t>
      </w:r>
      <w:hyperlink r:id="rId11" w:history="1">
        <w:r w:rsidRPr="00F2760F">
          <w:rPr>
            <w:szCs w:val="28"/>
          </w:rPr>
          <w:t>Уставом</w:t>
        </w:r>
      </w:hyperlink>
      <w:r w:rsidRPr="00F2760F">
        <w:rPr>
          <w:szCs w:val="28"/>
        </w:rPr>
        <w:t xml:space="preserve"> муниципального образования город Мурманск, постановлениями администрации города Мурманска от 26.02.2009 </w:t>
      </w:r>
      <w:hyperlink r:id="rId12" w:history="1">
        <w:r>
          <w:rPr>
            <w:szCs w:val="28"/>
          </w:rPr>
          <w:t>№</w:t>
        </w:r>
        <w:r w:rsidRPr="00F2760F">
          <w:rPr>
            <w:szCs w:val="28"/>
          </w:rPr>
          <w:t xml:space="preserve"> 321</w:t>
        </w:r>
      </w:hyperlink>
      <w:r w:rsidRPr="00F2760F">
        <w:rPr>
          <w:szCs w:val="28"/>
        </w:rPr>
        <w:t xml:space="preserve"> </w:t>
      </w:r>
      <w:r>
        <w:rPr>
          <w:szCs w:val="28"/>
        </w:rPr>
        <w:t>«</w:t>
      </w:r>
      <w:r w:rsidRPr="00F2760F">
        <w:rPr>
          <w:szCs w:val="28"/>
        </w:rPr>
        <w:t xml:space="preserve">О порядке </w:t>
      </w:r>
      <w:r>
        <w:rPr>
          <w:szCs w:val="28"/>
        </w:rPr>
        <w:t xml:space="preserve">      </w:t>
      </w:r>
      <w:r w:rsidRPr="00F2760F">
        <w:rPr>
          <w:szCs w:val="28"/>
        </w:rPr>
        <w:t>разработки и утверждения административных регламентов предоставления муниципальных услуг в муниципальном образовании город Мурманск</w:t>
      </w:r>
      <w:r>
        <w:rPr>
          <w:szCs w:val="28"/>
        </w:rPr>
        <w:t>»</w:t>
      </w:r>
      <w:r w:rsidRPr="00F2760F">
        <w:rPr>
          <w:szCs w:val="28"/>
        </w:rPr>
        <w:t xml:space="preserve">, </w:t>
      </w:r>
      <w:r w:rsidR="004E2C19" w:rsidRPr="00A518D7">
        <w:rPr>
          <w:szCs w:val="28"/>
        </w:rPr>
        <w:t>от 30.05.2012 № 1159 «Об утверждении реестра услуг, предоставляемых по обращениям заявителей в муниципальном образовании город Мурманск</w:t>
      </w:r>
      <w:r w:rsidR="004E2C19">
        <w:rPr>
          <w:szCs w:val="28"/>
        </w:rPr>
        <w:t>»</w:t>
      </w:r>
      <w:r w:rsidR="004E2C19" w:rsidRPr="00A518D7">
        <w:rPr>
          <w:color w:val="000000" w:themeColor="text1"/>
          <w:szCs w:val="28"/>
        </w:rPr>
        <w:t xml:space="preserve">, </w:t>
      </w:r>
      <w:r w:rsidR="004E2C19">
        <w:rPr>
          <w:color w:val="000000" w:themeColor="text1"/>
          <w:szCs w:val="28"/>
        </w:rPr>
        <w:t xml:space="preserve">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её должностных лиц, муниципальных служащих,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004E2C19">
        <w:rPr>
          <w:color w:val="000000" w:themeColor="text1"/>
          <w:szCs w:val="28"/>
        </w:rPr>
        <w:t xml:space="preserve">, </w:t>
      </w:r>
      <w:r w:rsidRPr="00F2760F">
        <w:rPr>
          <w:szCs w:val="28"/>
        </w:rPr>
        <w:t xml:space="preserve">от 13.06.2013 </w:t>
      </w:r>
      <w:hyperlink r:id="rId13" w:history="1">
        <w:r>
          <w:rPr>
            <w:szCs w:val="28"/>
          </w:rPr>
          <w:t>№</w:t>
        </w:r>
        <w:r w:rsidRPr="00F2760F">
          <w:rPr>
            <w:szCs w:val="28"/>
          </w:rPr>
          <w:t>1462</w:t>
        </w:r>
      </w:hyperlink>
      <w:r w:rsidRPr="00F2760F">
        <w:rPr>
          <w:szCs w:val="28"/>
        </w:rPr>
        <w:t xml:space="preserve"> </w:t>
      </w:r>
      <w:r>
        <w:rPr>
          <w:szCs w:val="28"/>
        </w:rPr>
        <w:t>«</w:t>
      </w:r>
      <w:r w:rsidRPr="00F2760F">
        <w:rPr>
          <w:szCs w:val="28"/>
        </w:rPr>
        <w:t>Об утверждении порядка организации размещения нестационарных торговых объектов на территории муниципального образования город Мурманск</w:t>
      </w:r>
      <w:r>
        <w:rPr>
          <w:szCs w:val="28"/>
        </w:rPr>
        <w:t>»</w:t>
      </w:r>
      <w:r w:rsidR="004E2C19">
        <w:rPr>
          <w:szCs w:val="28"/>
        </w:rPr>
        <w:t xml:space="preserve">                </w:t>
      </w:r>
      <w:r w:rsidR="000564A5">
        <w:rPr>
          <w:bCs/>
          <w:szCs w:val="28"/>
        </w:rPr>
        <w:t xml:space="preserve"> </w:t>
      </w:r>
      <w:permEnd w:id="874187937"/>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210B85" w:rsidRDefault="00210B85" w:rsidP="00392528">
      <w:pPr>
        <w:widowControl w:val="0"/>
        <w:autoSpaceDE w:val="0"/>
        <w:autoSpaceDN w:val="0"/>
        <w:adjustRightInd w:val="0"/>
        <w:spacing w:after="0" w:line="240" w:lineRule="auto"/>
        <w:ind w:firstLine="709"/>
        <w:jc w:val="both"/>
        <w:rPr>
          <w:szCs w:val="28"/>
        </w:rPr>
      </w:pPr>
      <w:permStart w:id="1286938217" w:edGrp="everyone"/>
      <w:r w:rsidRPr="00F2760F">
        <w:rPr>
          <w:szCs w:val="28"/>
        </w:rPr>
        <w:t>1.</w:t>
      </w:r>
      <w:r>
        <w:rPr>
          <w:szCs w:val="28"/>
        </w:rPr>
        <w:t xml:space="preserve"> Внести в приложение к постановлению администрации города Мурманска от 18.11.2013 № 3280 «Об у</w:t>
      </w:r>
      <w:r w:rsidRPr="00F2760F">
        <w:rPr>
          <w:szCs w:val="28"/>
        </w:rPr>
        <w:t>твер</w:t>
      </w:r>
      <w:r>
        <w:rPr>
          <w:szCs w:val="28"/>
        </w:rPr>
        <w:t>ждении</w:t>
      </w:r>
      <w:r w:rsidRPr="00F2760F">
        <w:rPr>
          <w:szCs w:val="28"/>
        </w:rPr>
        <w:t xml:space="preserve"> административн</w:t>
      </w:r>
      <w:r>
        <w:rPr>
          <w:szCs w:val="28"/>
        </w:rPr>
        <w:t>ого</w:t>
      </w:r>
      <w:r w:rsidRPr="00F2760F">
        <w:rPr>
          <w:szCs w:val="28"/>
        </w:rPr>
        <w:t xml:space="preserve"> </w:t>
      </w:r>
      <w:hyperlink w:anchor="Par40" w:history="1">
        <w:r w:rsidRPr="00F2760F">
          <w:rPr>
            <w:szCs w:val="28"/>
          </w:rPr>
          <w:t>регламент</w:t>
        </w:r>
      </w:hyperlink>
      <w:r>
        <w:rPr>
          <w:szCs w:val="28"/>
        </w:rPr>
        <w:t>а</w:t>
      </w:r>
      <w:r w:rsidRPr="00F2760F">
        <w:rPr>
          <w:szCs w:val="28"/>
        </w:rPr>
        <w:t xml:space="preserve"> предоставления муниципальной услуги </w:t>
      </w:r>
      <w:r>
        <w:rPr>
          <w:szCs w:val="28"/>
        </w:rPr>
        <w:t>«</w:t>
      </w:r>
      <w:r w:rsidRPr="00F2760F">
        <w:rPr>
          <w:szCs w:val="28"/>
        </w:rPr>
        <w:t>Выдача разрешений на право размещения нестационарных торговых объектов на территории муниципального образования горо</w:t>
      </w:r>
      <w:r>
        <w:rPr>
          <w:szCs w:val="28"/>
        </w:rPr>
        <w:t xml:space="preserve">д Мурманск» </w:t>
      </w:r>
      <w:r w:rsidRPr="00F2760F">
        <w:rPr>
          <w:szCs w:val="28"/>
        </w:rPr>
        <w:t xml:space="preserve">(в ред. </w:t>
      </w:r>
      <w:hyperlink r:id="rId14" w:history="1">
        <w:r w:rsidRPr="00F2760F">
          <w:rPr>
            <w:szCs w:val="28"/>
          </w:rPr>
          <w:t>постановлени</w:t>
        </w:r>
      </w:hyperlink>
      <w:r>
        <w:rPr>
          <w:szCs w:val="28"/>
        </w:rPr>
        <w:t>й</w:t>
      </w:r>
      <w:r w:rsidRPr="00F2760F">
        <w:rPr>
          <w:szCs w:val="28"/>
        </w:rPr>
        <w:t xml:space="preserve"> администрации города Мурманска </w:t>
      </w:r>
      <w:r w:rsidRPr="00BB7BFC">
        <w:rPr>
          <w:szCs w:val="28"/>
        </w:rPr>
        <w:t xml:space="preserve">от 28.08.2014 № 2764, от 24.08.2015 № 2316, от 21.01.2016 № 85, от 21.03.2016 № 712, от 16.01.2017 № 48, от 08.02.2018 </w:t>
      </w:r>
      <w:r w:rsidR="00392528">
        <w:rPr>
          <w:szCs w:val="28"/>
        </w:rPr>
        <w:t xml:space="preserve">            </w:t>
      </w:r>
      <w:r w:rsidRPr="00BB7BFC">
        <w:rPr>
          <w:szCs w:val="28"/>
        </w:rPr>
        <w:t>№ 324, от 04.06.2018 № 1635</w:t>
      </w:r>
      <w:r>
        <w:rPr>
          <w:szCs w:val="28"/>
        </w:rPr>
        <w:t>, от 12.09.2018 № 3071, от 22.11.2018 № 4025</w:t>
      </w:r>
      <w:r w:rsidRPr="00F2760F">
        <w:rPr>
          <w:szCs w:val="28"/>
        </w:rPr>
        <w:t>)</w:t>
      </w:r>
      <w:r>
        <w:rPr>
          <w:szCs w:val="28"/>
        </w:rPr>
        <w:t xml:space="preserve"> следующие изменения:</w:t>
      </w:r>
    </w:p>
    <w:p w:rsidR="00BB5DFF" w:rsidRDefault="00BB5DFF" w:rsidP="00392528">
      <w:pPr>
        <w:spacing w:after="0" w:line="240" w:lineRule="auto"/>
        <w:ind w:firstLine="709"/>
        <w:jc w:val="both"/>
        <w:rPr>
          <w:color w:val="000000" w:themeColor="text1"/>
          <w:szCs w:val="28"/>
        </w:rPr>
      </w:pPr>
      <w:r>
        <w:rPr>
          <w:color w:val="000000" w:themeColor="text1"/>
          <w:szCs w:val="28"/>
        </w:rPr>
        <w:t>1.1. Подраздел 1.3 раздела 1 изложить в новой редакции:</w:t>
      </w:r>
    </w:p>
    <w:p w:rsidR="00BB5DFF" w:rsidRPr="00BE1B1E" w:rsidRDefault="00BB5DFF" w:rsidP="00BB5DFF">
      <w:pPr>
        <w:widowControl w:val="0"/>
        <w:autoSpaceDE w:val="0"/>
        <w:autoSpaceDN w:val="0"/>
        <w:adjustRightInd w:val="0"/>
        <w:spacing w:after="0" w:line="240" w:lineRule="auto"/>
        <w:jc w:val="center"/>
        <w:outlineLvl w:val="2"/>
        <w:rPr>
          <w:szCs w:val="28"/>
        </w:rPr>
      </w:pPr>
      <w:r>
        <w:rPr>
          <w:color w:val="000000" w:themeColor="text1"/>
          <w:szCs w:val="28"/>
        </w:rPr>
        <w:t>«</w:t>
      </w:r>
      <w:r w:rsidRPr="00BE1B1E">
        <w:rPr>
          <w:szCs w:val="28"/>
        </w:rPr>
        <w:t xml:space="preserve">1.3. Требования к порядку информирования о </w:t>
      </w:r>
      <w:r w:rsidR="000955BE">
        <w:rPr>
          <w:szCs w:val="28"/>
        </w:rPr>
        <w:t xml:space="preserve">порядке </w:t>
      </w:r>
      <w:r w:rsidRPr="00BE1B1E">
        <w:rPr>
          <w:szCs w:val="28"/>
        </w:rPr>
        <w:t>предоставлени</w:t>
      </w:r>
      <w:r w:rsidR="000955BE">
        <w:rPr>
          <w:szCs w:val="28"/>
        </w:rPr>
        <w:t>я</w:t>
      </w:r>
      <w:r w:rsidRPr="00BE1B1E">
        <w:rPr>
          <w:szCs w:val="28"/>
        </w:rPr>
        <w:t xml:space="preserve"> Муниципальной услуги</w:t>
      </w:r>
    </w:p>
    <w:p w:rsidR="00BB5DFF" w:rsidRPr="00BE1B1E" w:rsidRDefault="00BB5DFF" w:rsidP="00392528">
      <w:pPr>
        <w:widowControl w:val="0"/>
        <w:autoSpaceDE w:val="0"/>
        <w:autoSpaceDN w:val="0"/>
        <w:adjustRightInd w:val="0"/>
        <w:spacing w:after="0" w:line="240" w:lineRule="auto"/>
        <w:ind w:firstLine="709"/>
        <w:jc w:val="both"/>
        <w:rPr>
          <w:szCs w:val="28"/>
        </w:rPr>
      </w:pPr>
      <w:r w:rsidRPr="00BE1B1E">
        <w:rPr>
          <w:szCs w:val="28"/>
        </w:rPr>
        <w:t>1.3.1. Информация, предоставляемая заинтересованным лицам о муниципальной услуге, является открытой и общедоступной.</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Основными требованиями к информированию заинтересованных лиц являются:</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достоверность и полнота информирования;</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ч</w:t>
      </w:r>
      <w:r w:rsidR="000955BE">
        <w:rPr>
          <w:szCs w:val="28"/>
        </w:rPr>
        <w:t>ё</w:t>
      </w:r>
      <w:r w:rsidRPr="00BE1B1E">
        <w:rPr>
          <w:szCs w:val="28"/>
        </w:rPr>
        <w:t>ткость в изложении информации;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удобство и доступность получения информации;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оперативность предоставления информации.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1.3.2. Информирование о порядке и ходе предоставления Муниципальной услуги осуществляют специалисты отдела потребительского рынка (далее – Отдел)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на официальном сайте администрации города Мурманска (</w:t>
      </w:r>
      <w:hyperlink r:id="rId15" w:history="1">
        <w:r w:rsidRPr="00BE1B1E">
          <w:rPr>
            <w:szCs w:val="28"/>
          </w:rPr>
          <w:t>www.citymurmansk.ru</w:t>
        </w:r>
      </w:hyperlink>
      <w:r w:rsidRPr="00BE1B1E">
        <w:rPr>
          <w:szCs w:val="28"/>
        </w:rPr>
        <w:t>);</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в федеральной государственной информационной системе «Федеральный реестр государственных и муниципальных услуг (функций)» (</w:t>
      </w:r>
      <w:hyperlink r:id="rId16" w:tgtFrame="_blank" w:history="1">
        <w:r w:rsidRPr="00BE1B1E">
          <w:rPr>
            <w:szCs w:val="28"/>
          </w:rPr>
          <w:t>http://frgu.gosuslugi.ru</w:t>
        </w:r>
      </w:hyperlink>
      <w:r w:rsidRPr="00BE1B1E">
        <w:rPr>
          <w:szCs w:val="28"/>
        </w:rPr>
        <w:t>) (далее – федеральный реестр);</w:t>
      </w:r>
    </w:p>
    <w:p w:rsidR="00BB5DFF" w:rsidRDefault="00BB5DFF" w:rsidP="00BB5DFF">
      <w:pPr>
        <w:widowControl w:val="0"/>
        <w:autoSpaceDE w:val="0"/>
        <w:autoSpaceDN w:val="0"/>
        <w:adjustRightInd w:val="0"/>
        <w:spacing w:after="0" w:line="240" w:lineRule="auto"/>
        <w:ind w:firstLine="709"/>
        <w:jc w:val="both"/>
        <w:rPr>
          <w:szCs w:val="28"/>
        </w:rPr>
      </w:pPr>
      <w:r w:rsidRPr="00BE1B1E">
        <w:rPr>
          <w:szCs w:val="28"/>
        </w:rPr>
        <w:t>- на Едином портале государственных и муниципальных услуг (функций) (http://gosuslugi.ru) (далее - Единый портал);</w:t>
      </w:r>
    </w:p>
    <w:p w:rsidR="003F0CD6" w:rsidRPr="00BE1B1E" w:rsidRDefault="003F0CD6" w:rsidP="003F0CD6">
      <w:pPr>
        <w:widowControl w:val="0"/>
        <w:autoSpaceDE w:val="0"/>
        <w:autoSpaceDN w:val="0"/>
        <w:adjustRightInd w:val="0"/>
        <w:spacing w:after="0" w:line="240" w:lineRule="auto"/>
        <w:ind w:firstLine="709"/>
        <w:jc w:val="both"/>
        <w:rPr>
          <w:szCs w:val="28"/>
        </w:rPr>
      </w:pPr>
      <w:r w:rsidRPr="00BE1B1E">
        <w:rPr>
          <w:szCs w:val="28"/>
        </w:rPr>
        <w:t xml:space="preserve">- с использованием регионального портала государственных и муниципальных услуг (http://51gosuslugi.ru). </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на информационных стендах, расположенных в помещениях Комитета.</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1.3.4. На Едином портале размещается следующая информация:</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1) способы предоставления Муниципальной услуги;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2) перечень нормативных правовых актов, непосредственно регулирующих предоставление Муниципальной услуги;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4) категория Заявителей, которым предоставляется муниципальная услуга;</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lastRenderedPageBreak/>
        <w:t>5) срок предоставления Муниципальной услуги;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6) описание результата предоставления Муниципальной услуги;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xml:space="preserve">7) сведения о </w:t>
      </w:r>
      <w:proofErr w:type="spellStart"/>
      <w:r w:rsidRPr="00BE1B1E">
        <w:rPr>
          <w:szCs w:val="28"/>
        </w:rPr>
        <w:t>возмездности</w:t>
      </w:r>
      <w:proofErr w:type="spellEnd"/>
      <w:r w:rsidRPr="00BE1B1E">
        <w:rPr>
          <w:szCs w:val="28"/>
        </w:rPr>
        <w:t xml:space="preserve"> (безвозмездности) предоставления муниципальной услуги;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8) исчерпывающий перечень оснований для отказа в при</w:t>
      </w:r>
      <w:r w:rsidR="000955BE">
        <w:rPr>
          <w:szCs w:val="28"/>
        </w:rPr>
        <w:t>ё</w:t>
      </w:r>
      <w:r w:rsidRPr="00BE1B1E">
        <w:rPr>
          <w:szCs w:val="28"/>
        </w:rPr>
        <w:t>ме заявления и документов, для приостановления или отказа в предоставлении Муниципальной услуги;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10) формы заявлений (</w:t>
      </w:r>
      <w:r w:rsidR="000955BE">
        <w:rPr>
          <w:szCs w:val="28"/>
        </w:rPr>
        <w:t xml:space="preserve">разрешений, </w:t>
      </w:r>
      <w:r w:rsidRPr="00BE1B1E">
        <w:rPr>
          <w:szCs w:val="28"/>
        </w:rPr>
        <w:t>уведомлений), используемые при предоставлении Муниципальной услуги.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2C6BD7">
        <w:rPr>
          <w:szCs w:val="28"/>
        </w:rPr>
        <w:t>,</w:t>
      </w:r>
      <w:r w:rsidRPr="00BE1B1E">
        <w:rPr>
          <w:szCs w:val="28"/>
        </w:rPr>
        <w:t xml:space="preserve"> или предоставление им персональных данных.</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1.3.7. Индивидуальное информирование Заявителей о Муниципальной услуге осуществляется:</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в устной форме лично или по телефону;</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обязаны проинформировать Заявителя:</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о сроках принятия решения о предоставлении Муниципальной услуги;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об основаниях и условиях предоставления Муниципальной услуги;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об основаниях отказа в при</w:t>
      </w:r>
      <w:r w:rsidR="000955BE">
        <w:rPr>
          <w:szCs w:val="28"/>
        </w:rPr>
        <w:t>ё</w:t>
      </w:r>
      <w:r w:rsidRPr="00BE1B1E">
        <w:rPr>
          <w:szCs w:val="28"/>
        </w:rPr>
        <w:t>ме документов, необходимых для предоставления Муниципальной услуги;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об основаниях отказа в предоставлении Муниципальной услуги;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о порядке получения консультаций по вопросам предоставления Муниципальной услуги;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о порядке обжалования решений, действий или бездействия Комитета, а также должностных лиц и муниципальных служащих Комитета.</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lastRenderedPageBreak/>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w:t>
      </w:r>
      <w:r w:rsidR="002C6BD7">
        <w:rPr>
          <w:szCs w:val="28"/>
        </w:rPr>
        <w:t>ё</w:t>
      </w:r>
      <w:r w:rsidRPr="00BE1B1E">
        <w:rPr>
          <w:szCs w:val="28"/>
        </w:rPr>
        <w:t>т ответ самостоятельно.</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а) предложить Заявителю обратиться за необходимой информацией в письменном виде;</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б) согласовать с Заявителем другое время для проведения устного информирования.</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1.3.11. Информирование осуществляется также пут</w:t>
      </w:r>
      <w:r w:rsidR="002C6BD7">
        <w:rPr>
          <w:szCs w:val="28"/>
        </w:rPr>
        <w:t>ё</w:t>
      </w:r>
      <w:r w:rsidRPr="00BE1B1E">
        <w:rPr>
          <w:szCs w:val="28"/>
        </w:rPr>
        <w:t>м публикации информационных материалов в средствах массовой информации.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1.3.12. На информационных стендах размещается следующая информация:</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полное наименование Комитета, его структурного подразделения, предоставляющего Муниципальную услугу;</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адрес, контактные телефоны, график работы, фамилии, имена, отчества и должности муниципальных служащих, осуществляющих при</w:t>
      </w:r>
      <w:r w:rsidR="002C6BD7">
        <w:rPr>
          <w:szCs w:val="28"/>
        </w:rPr>
        <w:t>ё</w:t>
      </w:r>
      <w:r w:rsidRPr="00BE1B1E">
        <w:rPr>
          <w:szCs w:val="28"/>
        </w:rPr>
        <w:t>м и консультирование Заявителей;</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образцы оформления заявлений;</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перечень документов, необходимых для предоставления Муниципальной услуги;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перечень оснований для отказа в при</w:t>
      </w:r>
      <w:r w:rsidR="002C6BD7">
        <w:rPr>
          <w:szCs w:val="28"/>
        </w:rPr>
        <w:t>ё</w:t>
      </w:r>
      <w:r w:rsidRPr="00BE1B1E">
        <w:rPr>
          <w:szCs w:val="28"/>
        </w:rPr>
        <w:t>ме документов, необходимых для предоставления Муниципальной услуги;</w:t>
      </w:r>
    </w:p>
    <w:p w:rsidR="00BB5DFF" w:rsidRPr="00BE1B1E" w:rsidRDefault="00BB5DFF" w:rsidP="00BB5DFF">
      <w:pPr>
        <w:widowControl w:val="0"/>
        <w:autoSpaceDE w:val="0"/>
        <w:autoSpaceDN w:val="0"/>
        <w:adjustRightInd w:val="0"/>
        <w:spacing w:after="0" w:line="240" w:lineRule="auto"/>
        <w:ind w:firstLine="709"/>
        <w:jc w:val="both"/>
        <w:rPr>
          <w:szCs w:val="28"/>
        </w:rPr>
      </w:pPr>
      <w:r w:rsidRPr="00BE1B1E">
        <w:rPr>
          <w:szCs w:val="28"/>
        </w:rPr>
        <w:t>- перечень оснований для отказа в предоставлении Муниципальной услуги;</w:t>
      </w:r>
    </w:p>
    <w:p w:rsidR="00BB5DFF" w:rsidRDefault="00BB5DFF" w:rsidP="00BB5DFF">
      <w:pPr>
        <w:widowControl w:val="0"/>
        <w:autoSpaceDE w:val="0"/>
        <w:autoSpaceDN w:val="0"/>
        <w:adjustRightInd w:val="0"/>
        <w:spacing w:after="0" w:line="240" w:lineRule="auto"/>
        <w:ind w:firstLine="709"/>
        <w:jc w:val="both"/>
        <w:rPr>
          <w:szCs w:val="28"/>
        </w:rPr>
      </w:pPr>
      <w:r w:rsidRPr="00BE1B1E">
        <w:rPr>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00825E9D">
        <w:rPr>
          <w:szCs w:val="28"/>
        </w:rPr>
        <w:t>».</w:t>
      </w:r>
    </w:p>
    <w:p w:rsidR="00210B85" w:rsidRPr="00CB0471" w:rsidRDefault="00210B85" w:rsidP="00825E9D">
      <w:pPr>
        <w:autoSpaceDE w:val="0"/>
        <w:autoSpaceDN w:val="0"/>
        <w:adjustRightInd w:val="0"/>
        <w:spacing w:after="0" w:line="240" w:lineRule="auto"/>
        <w:ind w:firstLine="567"/>
        <w:jc w:val="both"/>
        <w:rPr>
          <w:szCs w:val="28"/>
        </w:rPr>
      </w:pPr>
      <w:r w:rsidRPr="00CB0471">
        <w:rPr>
          <w:szCs w:val="28"/>
        </w:rPr>
        <w:t>1.2. Раздел 2 изложить в следующей редакции:</w:t>
      </w:r>
    </w:p>
    <w:p w:rsidR="00210B85" w:rsidRPr="00CB0471" w:rsidRDefault="00210B85" w:rsidP="00825E9D">
      <w:pPr>
        <w:autoSpaceDE w:val="0"/>
        <w:autoSpaceDN w:val="0"/>
        <w:adjustRightInd w:val="0"/>
        <w:spacing w:after="0" w:line="240" w:lineRule="auto"/>
        <w:jc w:val="center"/>
        <w:outlineLvl w:val="0"/>
        <w:rPr>
          <w:szCs w:val="28"/>
        </w:rPr>
      </w:pPr>
      <w:r w:rsidRPr="00CB0471">
        <w:rPr>
          <w:szCs w:val="28"/>
        </w:rPr>
        <w:t>«2. Стандарт предоставления Муниципальной услуги</w:t>
      </w:r>
    </w:p>
    <w:p w:rsidR="00210B85" w:rsidRPr="00CB0471" w:rsidRDefault="00210B85" w:rsidP="00825E9D">
      <w:pPr>
        <w:autoSpaceDE w:val="0"/>
        <w:autoSpaceDN w:val="0"/>
        <w:adjustRightInd w:val="0"/>
        <w:spacing w:after="0" w:line="240" w:lineRule="auto"/>
        <w:jc w:val="center"/>
        <w:rPr>
          <w:szCs w:val="28"/>
        </w:rPr>
      </w:pPr>
    </w:p>
    <w:p w:rsidR="00210B85" w:rsidRPr="00CB0471" w:rsidRDefault="00210B85" w:rsidP="00825E9D">
      <w:pPr>
        <w:autoSpaceDE w:val="0"/>
        <w:autoSpaceDN w:val="0"/>
        <w:adjustRightInd w:val="0"/>
        <w:spacing w:after="0" w:line="240" w:lineRule="auto"/>
        <w:jc w:val="center"/>
        <w:outlineLvl w:val="1"/>
        <w:rPr>
          <w:szCs w:val="28"/>
        </w:rPr>
      </w:pPr>
      <w:r w:rsidRPr="00CB0471">
        <w:rPr>
          <w:szCs w:val="28"/>
        </w:rPr>
        <w:t>2.1. Наименование Муниципальной услуги</w:t>
      </w:r>
    </w:p>
    <w:p w:rsidR="00210B85" w:rsidRPr="00CB0471" w:rsidRDefault="00210B85" w:rsidP="00210B85">
      <w:pPr>
        <w:autoSpaceDE w:val="0"/>
        <w:autoSpaceDN w:val="0"/>
        <w:adjustRightInd w:val="0"/>
        <w:spacing w:after="0" w:line="240" w:lineRule="auto"/>
        <w:jc w:val="both"/>
        <w:rPr>
          <w:szCs w:val="28"/>
        </w:rPr>
      </w:pP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 xml:space="preserve">Муниципальная услуга – </w:t>
      </w:r>
      <w:r w:rsidRPr="00CB0471">
        <w:rPr>
          <w:bCs/>
          <w:szCs w:val="28"/>
        </w:rPr>
        <w:t xml:space="preserve">«Выдача разрешений на право </w:t>
      </w:r>
      <w:r w:rsidRPr="00CB0471">
        <w:rPr>
          <w:szCs w:val="28"/>
        </w:rPr>
        <w:t xml:space="preserve">размещения нестационарных торговых объектов на территории муниципального образования город Мурманск».  </w:t>
      </w:r>
    </w:p>
    <w:p w:rsidR="00210B85" w:rsidRPr="00CB0471" w:rsidRDefault="00210B85" w:rsidP="00210B85">
      <w:pPr>
        <w:autoSpaceDE w:val="0"/>
        <w:autoSpaceDN w:val="0"/>
        <w:adjustRightInd w:val="0"/>
        <w:spacing w:after="0" w:line="240" w:lineRule="auto"/>
        <w:jc w:val="both"/>
        <w:rPr>
          <w:szCs w:val="28"/>
        </w:rPr>
      </w:pPr>
    </w:p>
    <w:p w:rsidR="00210B85" w:rsidRPr="00CB0471" w:rsidRDefault="00210B85" w:rsidP="00210B85">
      <w:pPr>
        <w:autoSpaceDE w:val="0"/>
        <w:autoSpaceDN w:val="0"/>
        <w:adjustRightInd w:val="0"/>
        <w:spacing w:after="0" w:line="240" w:lineRule="auto"/>
        <w:jc w:val="center"/>
        <w:outlineLvl w:val="1"/>
        <w:rPr>
          <w:szCs w:val="28"/>
        </w:rPr>
      </w:pPr>
      <w:r w:rsidRPr="00CB0471">
        <w:rPr>
          <w:szCs w:val="28"/>
        </w:rPr>
        <w:t xml:space="preserve">2.2. Наименование органа, предоставляющего </w:t>
      </w:r>
    </w:p>
    <w:p w:rsidR="00210B85" w:rsidRPr="00CB0471" w:rsidRDefault="00210B85" w:rsidP="00210B85">
      <w:pPr>
        <w:autoSpaceDE w:val="0"/>
        <w:autoSpaceDN w:val="0"/>
        <w:adjustRightInd w:val="0"/>
        <w:spacing w:after="0" w:line="240" w:lineRule="auto"/>
        <w:jc w:val="center"/>
        <w:outlineLvl w:val="1"/>
        <w:rPr>
          <w:szCs w:val="28"/>
        </w:rPr>
      </w:pPr>
      <w:r w:rsidRPr="00CB0471">
        <w:rPr>
          <w:szCs w:val="28"/>
        </w:rPr>
        <w:t>Муниципальную услугу</w:t>
      </w:r>
    </w:p>
    <w:p w:rsidR="00210B85" w:rsidRPr="00CB0471" w:rsidRDefault="00210B85" w:rsidP="00210B85">
      <w:pPr>
        <w:autoSpaceDE w:val="0"/>
        <w:autoSpaceDN w:val="0"/>
        <w:adjustRightInd w:val="0"/>
        <w:spacing w:after="0" w:line="240" w:lineRule="auto"/>
        <w:jc w:val="both"/>
        <w:rPr>
          <w:szCs w:val="28"/>
        </w:rPr>
      </w:pP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lastRenderedPageBreak/>
        <w:t>2.2.1. Муниципальная услуга предоставляется непосредственно Комитетом.</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2.2.2. В процессе предоставления Муниципальной услуги Комитет осуществляет взаимодействие с:</w:t>
      </w:r>
    </w:p>
    <w:p w:rsidR="00210B85" w:rsidRPr="00CB0471" w:rsidRDefault="00210B85" w:rsidP="00210B85">
      <w:pPr>
        <w:numPr>
          <w:ilvl w:val="0"/>
          <w:numId w:val="4"/>
        </w:numPr>
        <w:tabs>
          <w:tab w:val="left" w:pos="993"/>
        </w:tabs>
        <w:autoSpaceDE w:val="0"/>
        <w:autoSpaceDN w:val="0"/>
        <w:adjustRightInd w:val="0"/>
        <w:spacing w:after="0" w:line="240" w:lineRule="auto"/>
        <w:ind w:left="0" w:firstLine="709"/>
        <w:jc w:val="both"/>
        <w:rPr>
          <w:szCs w:val="28"/>
        </w:rPr>
      </w:pPr>
      <w:r w:rsidRPr="00CB0471">
        <w:rPr>
          <w:szCs w:val="28"/>
        </w:rPr>
        <w:t>Инспекцией Федеральной налоговой службы России по городу Мурманску в части получения выписки из ЕГРЮЛ\ЕГРИП;</w:t>
      </w:r>
    </w:p>
    <w:p w:rsidR="00210B85" w:rsidRPr="00CB0471" w:rsidRDefault="00210B85" w:rsidP="00210B85">
      <w:pPr>
        <w:numPr>
          <w:ilvl w:val="0"/>
          <w:numId w:val="4"/>
        </w:numPr>
        <w:tabs>
          <w:tab w:val="left" w:pos="993"/>
        </w:tabs>
        <w:autoSpaceDE w:val="0"/>
        <w:autoSpaceDN w:val="0"/>
        <w:adjustRightInd w:val="0"/>
        <w:spacing w:after="0" w:line="240" w:lineRule="auto"/>
        <w:ind w:left="0" w:firstLine="709"/>
        <w:jc w:val="both"/>
        <w:rPr>
          <w:szCs w:val="28"/>
        </w:rPr>
      </w:pPr>
      <w:r w:rsidRPr="00CB0471">
        <w:rPr>
          <w:szCs w:val="28"/>
        </w:rPr>
        <w:t>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прав на недвижимое имущество и сделок с ним;</w:t>
      </w:r>
    </w:p>
    <w:p w:rsidR="00210B85" w:rsidRPr="00CB0471" w:rsidRDefault="00210B85" w:rsidP="00210B85">
      <w:pPr>
        <w:numPr>
          <w:ilvl w:val="0"/>
          <w:numId w:val="4"/>
        </w:numPr>
        <w:tabs>
          <w:tab w:val="left" w:pos="993"/>
        </w:tabs>
        <w:autoSpaceDE w:val="0"/>
        <w:autoSpaceDN w:val="0"/>
        <w:adjustRightInd w:val="0"/>
        <w:spacing w:after="0" w:line="240" w:lineRule="auto"/>
        <w:ind w:left="0" w:firstLine="709"/>
        <w:jc w:val="both"/>
        <w:rPr>
          <w:szCs w:val="28"/>
        </w:rPr>
      </w:pPr>
      <w:r w:rsidRPr="00CB0471">
        <w:rPr>
          <w:szCs w:val="28"/>
        </w:rPr>
        <w:t>комитетом имущественных отношений города Мурманска в части получения копий договоров аренды (субаренды) муниципального недвижимого имущества города Мурманска, не подлежащих государственной регистрации;</w:t>
      </w:r>
    </w:p>
    <w:p w:rsidR="00210B85" w:rsidRPr="00CB0471" w:rsidRDefault="00210B85" w:rsidP="00210B85">
      <w:pPr>
        <w:numPr>
          <w:ilvl w:val="0"/>
          <w:numId w:val="4"/>
        </w:numPr>
        <w:tabs>
          <w:tab w:val="left" w:pos="993"/>
        </w:tabs>
        <w:autoSpaceDE w:val="0"/>
        <w:autoSpaceDN w:val="0"/>
        <w:adjustRightInd w:val="0"/>
        <w:spacing w:after="0" w:line="240" w:lineRule="auto"/>
        <w:ind w:left="0" w:firstLine="709"/>
        <w:jc w:val="both"/>
        <w:rPr>
          <w:szCs w:val="28"/>
        </w:rPr>
      </w:pPr>
      <w:r w:rsidRPr="00CB0471">
        <w:rPr>
          <w:szCs w:val="28"/>
        </w:rPr>
        <w:t>управлениями административных округов города Мурманска в части получения актов осмотра торговых павильонов или киосков (актов           приёмки законченного строительством, реконструкцией или изменением функционального назначения объектов).</w:t>
      </w:r>
    </w:p>
    <w:p w:rsidR="00210B85" w:rsidRPr="00CB0471" w:rsidRDefault="00210B85" w:rsidP="00210B85">
      <w:pPr>
        <w:autoSpaceDE w:val="0"/>
        <w:autoSpaceDN w:val="0"/>
        <w:adjustRightInd w:val="0"/>
        <w:spacing w:after="0" w:line="240" w:lineRule="auto"/>
        <w:outlineLvl w:val="1"/>
        <w:rPr>
          <w:szCs w:val="28"/>
        </w:rPr>
      </w:pPr>
    </w:p>
    <w:p w:rsidR="00210B85" w:rsidRPr="00CB0471" w:rsidRDefault="00210B85" w:rsidP="00210B85">
      <w:pPr>
        <w:autoSpaceDE w:val="0"/>
        <w:autoSpaceDN w:val="0"/>
        <w:adjustRightInd w:val="0"/>
        <w:spacing w:after="0" w:line="240" w:lineRule="auto"/>
        <w:jc w:val="center"/>
        <w:outlineLvl w:val="1"/>
        <w:rPr>
          <w:szCs w:val="28"/>
        </w:rPr>
      </w:pPr>
      <w:r w:rsidRPr="00CB0471">
        <w:rPr>
          <w:szCs w:val="28"/>
        </w:rPr>
        <w:t>2.3. Результат предоставления Муниципальной услуги</w:t>
      </w:r>
    </w:p>
    <w:p w:rsidR="00210B85" w:rsidRPr="00CB0471" w:rsidRDefault="00210B85" w:rsidP="00210B85">
      <w:pPr>
        <w:autoSpaceDE w:val="0"/>
        <w:autoSpaceDN w:val="0"/>
        <w:adjustRightInd w:val="0"/>
        <w:spacing w:after="0" w:line="240" w:lineRule="auto"/>
        <w:jc w:val="both"/>
        <w:rPr>
          <w:szCs w:val="28"/>
        </w:rPr>
      </w:pP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Конечным результатом предоставления Муниципальной услуги является выдача разрешения на право размещения нестационарного торгового объекта на территории муниципального образования город Мурманск (далее – Разрешение), утверждённого постановлением администрации города Мурманска от 13.06.2013 № 1462 «Об утверждении порядка организации размещения нестационарных торговых объектов на территории муниципального образования город Мурманск» (приложение № 4 к настоящему Административному регламенту), или направление Заявителю уведомления об отказе в предоставлении Муниципальной услуги (далее – Уведомление об отказе) (приложение № 5 к настоящему Административному регламенту).</w:t>
      </w:r>
    </w:p>
    <w:p w:rsidR="00210B85" w:rsidRPr="00CB0471" w:rsidRDefault="00210B85" w:rsidP="00210B85">
      <w:pPr>
        <w:autoSpaceDE w:val="0"/>
        <w:autoSpaceDN w:val="0"/>
        <w:adjustRightInd w:val="0"/>
        <w:spacing w:after="0" w:line="240" w:lineRule="auto"/>
        <w:jc w:val="center"/>
        <w:outlineLvl w:val="1"/>
        <w:rPr>
          <w:szCs w:val="28"/>
        </w:rPr>
      </w:pPr>
    </w:p>
    <w:p w:rsidR="00210B85" w:rsidRPr="00CB0471" w:rsidRDefault="00210B85" w:rsidP="00210B85">
      <w:pPr>
        <w:autoSpaceDE w:val="0"/>
        <w:autoSpaceDN w:val="0"/>
        <w:adjustRightInd w:val="0"/>
        <w:spacing w:after="0" w:line="240" w:lineRule="auto"/>
        <w:jc w:val="center"/>
        <w:outlineLvl w:val="1"/>
        <w:rPr>
          <w:szCs w:val="28"/>
        </w:rPr>
      </w:pPr>
      <w:r w:rsidRPr="00CB0471">
        <w:rPr>
          <w:szCs w:val="28"/>
        </w:rPr>
        <w:t>2.4. Сроки предоставления Муниципальной услуги</w:t>
      </w:r>
    </w:p>
    <w:p w:rsidR="00210B85" w:rsidRPr="00CB0471" w:rsidRDefault="00210B85" w:rsidP="00210B85">
      <w:pPr>
        <w:autoSpaceDE w:val="0"/>
        <w:autoSpaceDN w:val="0"/>
        <w:adjustRightInd w:val="0"/>
        <w:spacing w:after="0" w:line="240" w:lineRule="auto"/>
        <w:jc w:val="center"/>
        <w:outlineLvl w:val="1"/>
        <w:rPr>
          <w:szCs w:val="28"/>
        </w:rPr>
      </w:pP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Срок предоставления Муниципальной услуги составляет не более сорока календарных дней со дня регистрации заявления в Комитете.</w:t>
      </w:r>
    </w:p>
    <w:p w:rsidR="00210B85" w:rsidRPr="00CB0471" w:rsidRDefault="00210B85" w:rsidP="00210B85">
      <w:pPr>
        <w:autoSpaceDE w:val="0"/>
        <w:autoSpaceDN w:val="0"/>
        <w:adjustRightInd w:val="0"/>
        <w:spacing w:after="0" w:line="240" w:lineRule="auto"/>
        <w:ind w:firstLine="709"/>
        <w:jc w:val="both"/>
        <w:rPr>
          <w:szCs w:val="28"/>
        </w:rPr>
      </w:pPr>
    </w:p>
    <w:p w:rsidR="00210B85" w:rsidRPr="00CB0471" w:rsidRDefault="00210B85" w:rsidP="00210B85">
      <w:pPr>
        <w:autoSpaceDE w:val="0"/>
        <w:autoSpaceDN w:val="0"/>
        <w:adjustRightInd w:val="0"/>
        <w:spacing w:after="0" w:line="240" w:lineRule="auto"/>
        <w:jc w:val="center"/>
        <w:outlineLvl w:val="1"/>
        <w:rPr>
          <w:szCs w:val="28"/>
        </w:rPr>
      </w:pPr>
      <w:r w:rsidRPr="00CB0471">
        <w:rPr>
          <w:szCs w:val="28"/>
        </w:rPr>
        <w:t>2.5. Правовые основания для предоставления</w:t>
      </w:r>
    </w:p>
    <w:p w:rsidR="00210B85" w:rsidRPr="00CB0471" w:rsidRDefault="00210B85" w:rsidP="00210B85">
      <w:pPr>
        <w:autoSpaceDE w:val="0"/>
        <w:autoSpaceDN w:val="0"/>
        <w:adjustRightInd w:val="0"/>
        <w:spacing w:after="0" w:line="240" w:lineRule="auto"/>
        <w:jc w:val="center"/>
        <w:rPr>
          <w:szCs w:val="28"/>
        </w:rPr>
      </w:pPr>
      <w:r w:rsidRPr="00CB0471">
        <w:rPr>
          <w:szCs w:val="28"/>
        </w:rPr>
        <w:t>Муниципальной услуги</w:t>
      </w:r>
    </w:p>
    <w:p w:rsidR="00210B85" w:rsidRPr="00CB0471" w:rsidRDefault="00210B85" w:rsidP="00210B85">
      <w:pPr>
        <w:autoSpaceDE w:val="0"/>
        <w:autoSpaceDN w:val="0"/>
        <w:adjustRightInd w:val="0"/>
        <w:spacing w:after="0" w:line="240" w:lineRule="auto"/>
        <w:jc w:val="both"/>
        <w:rPr>
          <w:szCs w:val="28"/>
        </w:rPr>
      </w:pP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Предоставление Муниципальной услуги осуществляются в соответствии со следующими нормативными правовыми актами:</w:t>
      </w:r>
    </w:p>
    <w:p w:rsidR="00210B85" w:rsidRPr="00CB0471" w:rsidRDefault="00210B85" w:rsidP="00210B85">
      <w:pPr>
        <w:numPr>
          <w:ilvl w:val="0"/>
          <w:numId w:val="1"/>
        </w:numPr>
        <w:tabs>
          <w:tab w:val="left" w:pos="993"/>
        </w:tabs>
        <w:autoSpaceDE w:val="0"/>
        <w:autoSpaceDN w:val="0"/>
        <w:adjustRightInd w:val="0"/>
        <w:spacing w:after="0" w:line="240" w:lineRule="auto"/>
        <w:ind w:left="0" w:firstLine="709"/>
        <w:jc w:val="both"/>
        <w:rPr>
          <w:szCs w:val="28"/>
        </w:rPr>
      </w:pPr>
      <w:r w:rsidRPr="00CB0471">
        <w:rPr>
          <w:szCs w:val="28"/>
        </w:rPr>
        <w:t>Федеральным законом от 06.10.2003 № 131–ФЗ «Об общих принципах организации местного самоуправления в Российской Федерации»</w:t>
      </w:r>
      <w:r w:rsidRPr="00CB0471">
        <w:rPr>
          <w:rStyle w:val="ae"/>
        </w:rPr>
        <w:footnoteReference w:id="1"/>
      </w:r>
      <w:r w:rsidRPr="00CB0471">
        <w:rPr>
          <w:szCs w:val="28"/>
        </w:rPr>
        <w:t>;</w:t>
      </w:r>
    </w:p>
    <w:p w:rsidR="00210B85" w:rsidRPr="00CB0471" w:rsidRDefault="00210B85" w:rsidP="00210B85">
      <w:pPr>
        <w:numPr>
          <w:ilvl w:val="0"/>
          <w:numId w:val="1"/>
        </w:numPr>
        <w:tabs>
          <w:tab w:val="left" w:pos="993"/>
        </w:tabs>
        <w:autoSpaceDE w:val="0"/>
        <w:autoSpaceDN w:val="0"/>
        <w:adjustRightInd w:val="0"/>
        <w:spacing w:after="0" w:line="240" w:lineRule="auto"/>
        <w:ind w:left="0" w:firstLine="709"/>
        <w:jc w:val="both"/>
        <w:rPr>
          <w:szCs w:val="28"/>
        </w:rPr>
      </w:pPr>
      <w:r w:rsidRPr="00CB0471">
        <w:rPr>
          <w:szCs w:val="28"/>
        </w:rPr>
        <w:lastRenderedPageBreak/>
        <w:t>Федеральным законом от 28.12.2009 № 381–ФЗ «Об основах государственного регулирования торговой деятельности в Российской Федерации»</w:t>
      </w:r>
      <w:r w:rsidRPr="00CB0471">
        <w:rPr>
          <w:rStyle w:val="ae"/>
        </w:rPr>
        <w:footnoteReference w:id="2"/>
      </w:r>
      <w:r w:rsidRPr="00CB0471">
        <w:rPr>
          <w:szCs w:val="28"/>
        </w:rPr>
        <w:t xml:space="preserve">; </w:t>
      </w:r>
    </w:p>
    <w:p w:rsidR="00210B85" w:rsidRPr="00CB0471" w:rsidRDefault="00210B85" w:rsidP="00210B85">
      <w:pPr>
        <w:numPr>
          <w:ilvl w:val="0"/>
          <w:numId w:val="1"/>
        </w:numPr>
        <w:tabs>
          <w:tab w:val="left" w:pos="993"/>
        </w:tabs>
        <w:autoSpaceDE w:val="0"/>
        <w:autoSpaceDN w:val="0"/>
        <w:adjustRightInd w:val="0"/>
        <w:spacing w:after="0" w:line="240" w:lineRule="auto"/>
        <w:ind w:left="0" w:firstLine="709"/>
        <w:jc w:val="both"/>
        <w:rPr>
          <w:szCs w:val="28"/>
        </w:rPr>
      </w:pPr>
      <w:r w:rsidRPr="00CB0471">
        <w:rPr>
          <w:szCs w:val="28"/>
        </w:rPr>
        <w:t>Федеральным законом от 27.07.2010 № 210–ФЗ «Об организации предоставления государственных и муниципальных услуг»</w:t>
      </w:r>
      <w:r w:rsidRPr="00CB0471">
        <w:rPr>
          <w:rStyle w:val="ae"/>
        </w:rPr>
        <w:footnoteReference w:id="3"/>
      </w:r>
      <w:r w:rsidRPr="00CB0471">
        <w:rPr>
          <w:szCs w:val="28"/>
        </w:rPr>
        <w:t>;</w:t>
      </w:r>
    </w:p>
    <w:p w:rsidR="00210B85" w:rsidRPr="00CB0471" w:rsidRDefault="00210B85" w:rsidP="00210B85">
      <w:pPr>
        <w:numPr>
          <w:ilvl w:val="0"/>
          <w:numId w:val="1"/>
        </w:numPr>
        <w:tabs>
          <w:tab w:val="left" w:pos="993"/>
        </w:tabs>
        <w:autoSpaceDE w:val="0"/>
        <w:autoSpaceDN w:val="0"/>
        <w:adjustRightInd w:val="0"/>
        <w:spacing w:after="0" w:line="240" w:lineRule="auto"/>
        <w:ind w:left="0" w:firstLine="709"/>
        <w:jc w:val="both"/>
        <w:rPr>
          <w:szCs w:val="28"/>
        </w:rPr>
      </w:pPr>
      <w:r w:rsidRPr="00CB0471">
        <w:rPr>
          <w:szCs w:val="28"/>
        </w:rPr>
        <w:t>Уставом муниципального образования город Мурманск</w:t>
      </w:r>
      <w:r w:rsidRPr="00CB0471">
        <w:rPr>
          <w:rStyle w:val="ae"/>
        </w:rPr>
        <w:footnoteReference w:id="4"/>
      </w:r>
      <w:r w:rsidRPr="00CB0471">
        <w:rPr>
          <w:szCs w:val="28"/>
        </w:rPr>
        <w:t>;</w:t>
      </w:r>
    </w:p>
    <w:p w:rsidR="00210B85" w:rsidRPr="00CB0471" w:rsidRDefault="00210B85" w:rsidP="00210B85">
      <w:pPr>
        <w:numPr>
          <w:ilvl w:val="0"/>
          <w:numId w:val="1"/>
        </w:numPr>
        <w:tabs>
          <w:tab w:val="left" w:pos="993"/>
        </w:tabs>
        <w:autoSpaceDE w:val="0"/>
        <w:autoSpaceDN w:val="0"/>
        <w:adjustRightInd w:val="0"/>
        <w:spacing w:after="0" w:line="240" w:lineRule="auto"/>
        <w:ind w:left="0" w:firstLine="709"/>
        <w:jc w:val="both"/>
        <w:rPr>
          <w:szCs w:val="28"/>
        </w:rPr>
      </w:pPr>
      <w:r w:rsidRPr="00CB0471">
        <w:rPr>
          <w:szCs w:val="28"/>
        </w:rPr>
        <w:t>постановлением администрации города</w:t>
      </w:r>
      <w:r w:rsidR="00FF7479" w:rsidRPr="00CB0471">
        <w:rPr>
          <w:szCs w:val="28"/>
        </w:rPr>
        <w:t xml:space="preserve"> Мурманска от 13.06.2013              </w:t>
      </w:r>
      <w:r w:rsidRPr="00CB0471">
        <w:rPr>
          <w:szCs w:val="28"/>
        </w:rPr>
        <w:t>№ 1462 «Об утверждении порядка организации размещения нестационарных торговых объектов на территории муниципального образования город Мурманск» (далее – Порядок)</w:t>
      </w:r>
      <w:r w:rsidRPr="00CB0471">
        <w:rPr>
          <w:rStyle w:val="ae"/>
        </w:rPr>
        <w:footnoteReference w:id="5"/>
      </w:r>
      <w:r w:rsidRPr="00CB0471">
        <w:rPr>
          <w:szCs w:val="28"/>
        </w:rPr>
        <w:t>;</w:t>
      </w:r>
    </w:p>
    <w:p w:rsidR="00210B85" w:rsidRPr="00CB0471" w:rsidRDefault="00210B85" w:rsidP="00210B85">
      <w:pPr>
        <w:numPr>
          <w:ilvl w:val="0"/>
          <w:numId w:val="1"/>
        </w:numPr>
        <w:tabs>
          <w:tab w:val="left" w:pos="993"/>
        </w:tabs>
        <w:autoSpaceDE w:val="0"/>
        <w:autoSpaceDN w:val="0"/>
        <w:adjustRightInd w:val="0"/>
        <w:spacing w:after="0" w:line="240" w:lineRule="auto"/>
        <w:ind w:left="0" w:firstLine="709"/>
        <w:jc w:val="both"/>
        <w:rPr>
          <w:i/>
          <w:szCs w:val="28"/>
        </w:rPr>
      </w:pPr>
      <w:r w:rsidRPr="00CB0471">
        <w:rPr>
          <w:szCs w:val="28"/>
        </w:rPr>
        <w:t xml:space="preserve">постановлением администрации города Мурманска от 27.11.2015        </w:t>
      </w:r>
      <w:r w:rsidR="00FF7479" w:rsidRPr="00CB0471">
        <w:rPr>
          <w:szCs w:val="28"/>
        </w:rPr>
        <w:t xml:space="preserve">      </w:t>
      </w:r>
      <w:r w:rsidRPr="00CB0471">
        <w:rPr>
          <w:szCs w:val="28"/>
        </w:rPr>
        <w:t>№ 3311 «Об утверждении схемы размещения нестационарных торговых объектов на территории муниципального образования город Мурманск»</w:t>
      </w:r>
      <w:r w:rsidR="00AB51B0" w:rsidRPr="00CB0471">
        <w:rPr>
          <w:szCs w:val="28"/>
        </w:rPr>
        <w:t xml:space="preserve"> </w:t>
      </w:r>
      <w:r w:rsidR="00AB51B0" w:rsidRPr="00CB0471">
        <w:rPr>
          <w:szCs w:val="28"/>
        </w:rPr>
        <w:t>(далее – Схема размещения)</w:t>
      </w:r>
      <w:r w:rsidRPr="00CB0471">
        <w:rPr>
          <w:rStyle w:val="ae"/>
        </w:rPr>
        <w:footnoteReference w:id="6"/>
      </w:r>
      <w:r w:rsidRPr="00CB0471">
        <w:rPr>
          <w:szCs w:val="28"/>
        </w:rPr>
        <w:t xml:space="preserve">; </w:t>
      </w:r>
    </w:p>
    <w:p w:rsidR="00210B85" w:rsidRPr="00CB0471" w:rsidRDefault="00210B85" w:rsidP="00210B85">
      <w:pPr>
        <w:numPr>
          <w:ilvl w:val="0"/>
          <w:numId w:val="1"/>
        </w:numPr>
        <w:tabs>
          <w:tab w:val="left" w:pos="993"/>
          <w:tab w:val="left" w:pos="6521"/>
        </w:tabs>
        <w:autoSpaceDE w:val="0"/>
        <w:autoSpaceDN w:val="0"/>
        <w:adjustRightInd w:val="0"/>
        <w:spacing w:after="0" w:line="240" w:lineRule="auto"/>
        <w:ind w:left="0" w:firstLine="709"/>
        <w:jc w:val="both"/>
        <w:rPr>
          <w:szCs w:val="28"/>
        </w:rPr>
      </w:pPr>
      <w:r w:rsidRPr="00CB0471">
        <w:rPr>
          <w:szCs w:val="28"/>
        </w:rPr>
        <w:t xml:space="preserve">постановлением администрации города Мурманска от 30.05.2012        </w:t>
      </w:r>
      <w:r w:rsidR="00FF7479" w:rsidRPr="00CB0471">
        <w:rPr>
          <w:szCs w:val="28"/>
        </w:rPr>
        <w:t xml:space="preserve">      </w:t>
      </w:r>
      <w:r w:rsidRPr="00CB0471">
        <w:rPr>
          <w:szCs w:val="28"/>
        </w:rPr>
        <w:t>№ 1159 «Об утверждении реестра услуг, предоставляемых по обращениям заявителей в муниципальном образовании город Мурманск»</w:t>
      </w:r>
      <w:r w:rsidRPr="00CB0471">
        <w:rPr>
          <w:rStyle w:val="ae"/>
        </w:rPr>
        <w:footnoteReference w:id="7"/>
      </w:r>
      <w:r w:rsidRPr="00CB0471">
        <w:rPr>
          <w:szCs w:val="28"/>
        </w:rPr>
        <w:t>.</w:t>
      </w:r>
    </w:p>
    <w:p w:rsidR="00210B85" w:rsidRPr="00CB0471" w:rsidRDefault="00210B85" w:rsidP="00210B85">
      <w:pPr>
        <w:autoSpaceDE w:val="0"/>
        <w:autoSpaceDN w:val="0"/>
        <w:adjustRightInd w:val="0"/>
        <w:spacing w:after="0" w:line="240" w:lineRule="auto"/>
        <w:jc w:val="both"/>
        <w:rPr>
          <w:szCs w:val="28"/>
        </w:rPr>
      </w:pPr>
    </w:p>
    <w:p w:rsidR="00210B85" w:rsidRPr="00CB0471" w:rsidRDefault="00210B85" w:rsidP="00210B85">
      <w:pPr>
        <w:autoSpaceDE w:val="0"/>
        <w:autoSpaceDN w:val="0"/>
        <w:adjustRightInd w:val="0"/>
        <w:spacing w:after="0" w:line="240" w:lineRule="auto"/>
        <w:jc w:val="center"/>
        <w:outlineLvl w:val="1"/>
        <w:rPr>
          <w:szCs w:val="28"/>
        </w:rPr>
      </w:pPr>
      <w:r w:rsidRPr="00CB0471">
        <w:rPr>
          <w:szCs w:val="28"/>
        </w:rPr>
        <w:t xml:space="preserve">2.6. Исчерпывающий перечень документов, необходимых в соответствии с законодательными или иными нормативными правовыми актами </w:t>
      </w:r>
    </w:p>
    <w:p w:rsidR="00210B85" w:rsidRPr="00CB0471" w:rsidRDefault="00210B85" w:rsidP="00210B85">
      <w:pPr>
        <w:autoSpaceDE w:val="0"/>
        <w:autoSpaceDN w:val="0"/>
        <w:adjustRightInd w:val="0"/>
        <w:spacing w:after="0" w:line="240" w:lineRule="auto"/>
        <w:jc w:val="center"/>
        <w:outlineLvl w:val="1"/>
        <w:rPr>
          <w:szCs w:val="28"/>
        </w:rPr>
      </w:pPr>
      <w:r w:rsidRPr="00CB0471">
        <w:rPr>
          <w:szCs w:val="28"/>
        </w:rPr>
        <w:t>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10B85" w:rsidRPr="00CB0471" w:rsidRDefault="00210B85" w:rsidP="00210B85">
      <w:pPr>
        <w:autoSpaceDE w:val="0"/>
        <w:autoSpaceDN w:val="0"/>
        <w:adjustRightInd w:val="0"/>
        <w:spacing w:after="0" w:line="240" w:lineRule="auto"/>
        <w:jc w:val="both"/>
        <w:rPr>
          <w:sz w:val="22"/>
        </w:rPr>
      </w:pP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 xml:space="preserve">2.6.1. Для получения Муниципальной услуги Заявитель предоставляет в Комитет заявление по форме, согласно приложению № 1 или № 2 к настоящему Административному регламенту (далее – Заявление). </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 xml:space="preserve">Кроме того, для предоставления Муниципальной услуги необходимы следующие документы: </w:t>
      </w:r>
    </w:p>
    <w:p w:rsidR="00210B85" w:rsidRPr="00CB0471" w:rsidRDefault="00210B85" w:rsidP="00210B85">
      <w:pPr>
        <w:autoSpaceDE w:val="0"/>
        <w:autoSpaceDN w:val="0"/>
        <w:adjustRightInd w:val="0"/>
        <w:spacing w:after="0" w:line="240" w:lineRule="auto"/>
        <w:ind w:firstLine="709"/>
        <w:jc w:val="both"/>
        <w:rPr>
          <w:bCs/>
          <w:szCs w:val="28"/>
        </w:rPr>
      </w:pPr>
      <w:r w:rsidRPr="00CB0471">
        <w:rPr>
          <w:szCs w:val="28"/>
        </w:rPr>
        <w:t xml:space="preserve">2.6.1.1. Для размещения автолавок, автоприцепов, </w:t>
      </w:r>
      <w:proofErr w:type="spellStart"/>
      <w:r w:rsidRPr="00CB0471">
        <w:rPr>
          <w:szCs w:val="28"/>
        </w:rPr>
        <w:t>автокафе</w:t>
      </w:r>
      <w:proofErr w:type="spellEnd"/>
      <w:r w:rsidRPr="00CB0471">
        <w:rPr>
          <w:bCs/>
          <w:szCs w:val="28"/>
        </w:rPr>
        <w:t xml:space="preserve"> на круглогодичный период:</w:t>
      </w:r>
    </w:p>
    <w:p w:rsidR="00210B85" w:rsidRPr="00CB0471" w:rsidRDefault="00210B85" w:rsidP="00210B85">
      <w:pPr>
        <w:autoSpaceDE w:val="0"/>
        <w:autoSpaceDN w:val="0"/>
        <w:adjustRightInd w:val="0"/>
        <w:spacing w:after="0" w:line="240" w:lineRule="auto"/>
        <w:ind w:firstLine="709"/>
        <w:jc w:val="both"/>
        <w:rPr>
          <w:bCs/>
          <w:szCs w:val="28"/>
        </w:rPr>
      </w:pPr>
      <w:r w:rsidRPr="00CB0471">
        <w:rPr>
          <w:bCs/>
          <w:szCs w:val="28"/>
        </w:rPr>
        <w:t>а)</w:t>
      </w:r>
      <w:r w:rsidRPr="00CB0471">
        <w:rPr>
          <w:szCs w:val="28"/>
        </w:rPr>
        <w:t xml:space="preserve"> копия документа, удостоверяющего личность – для индивидуальных предпринимателей;</w:t>
      </w:r>
    </w:p>
    <w:p w:rsidR="00210B85" w:rsidRPr="00CB0471" w:rsidRDefault="00210B85" w:rsidP="00210B85">
      <w:pPr>
        <w:autoSpaceDE w:val="0"/>
        <w:autoSpaceDN w:val="0"/>
        <w:adjustRightInd w:val="0"/>
        <w:spacing w:after="0" w:line="240" w:lineRule="auto"/>
        <w:ind w:firstLine="709"/>
        <w:jc w:val="both"/>
        <w:rPr>
          <w:bCs/>
          <w:szCs w:val="28"/>
        </w:rPr>
      </w:pPr>
      <w:r w:rsidRPr="00CB0471">
        <w:rPr>
          <w:bCs/>
          <w:szCs w:val="28"/>
        </w:rPr>
        <w:t xml:space="preserve">б) </w:t>
      </w:r>
      <w:r w:rsidRPr="00CB0471">
        <w:rPr>
          <w:szCs w:val="28"/>
        </w:rPr>
        <w:t>выписка из Единого государственного реестра юридических лиц или индивидуальных предпринимателей, полученная не ранее чем за тридцать календарных дней до даты предоставления документов;</w:t>
      </w:r>
    </w:p>
    <w:p w:rsidR="00210B85" w:rsidRPr="00CB0471" w:rsidRDefault="00210B85" w:rsidP="00210B85">
      <w:pPr>
        <w:autoSpaceDE w:val="0"/>
        <w:autoSpaceDN w:val="0"/>
        <w:adjustRightInd w:val="0"/>
        <w:spacing w:after="0" w:line="240" w:lineRule="auto"/>
        <w:ind w:firstLine="709"/>
        <w:jc w:val="both"/>
        <w:rPr>
          <w:szCs w:val="28"/>
        </w:rPr>
      </w:pPr>
      <w:r w:rsidRPr="00CB0471">
        <w:rPr>
          <w:bCs/>
          <w:szCs w:val="28"/>
        </w:rPr>
        <w:lastRenderedPageBreak/>
        <w:t xml:space="preserve">в) </w:t>
      </w:r>
      <w:r w:rsidRPr="00CB0471">
        <w:rPr>
          <w:szCs w:val="28"/>
        </w:rPr>
        <w:t xml:space="preserve">копия свидетельства о государственной регистрации права на стационарный торговый объект или объект общественного питания (в случае если имущество находится в собственности, хозяйственном ведении, оперативном управлении)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 </w:t>
      </w:r>
    </w:p>
    <w:p w:rsidR="00210B85" w:rsidRPr="00CB0471" w:rsidRDefault="00210B85" w:rsidP="00210B85">
      <w:pPr>
        <w:autoSpaceDE w:val="0"/>
        <w:autoSpaceDN w:val="0"/>
        <w:adjustRightInd w:val="0"/>
        <w:spacing w:after="0" w:line="240" w:lineRule="auto"/>
        <w:ind w:firstLine="709"/>
        <w:jc w:val="both"/>
        <w:rPr>
          <w:szCs w:val="28"/>
        </w:rPr>
      </w:pPr>
      <w:r w:rsidRPr="00CB0471">
        <w:rPr>
          <w:bCs/>
          <w:szCs w:val="28"/>
        </w:rPr>
        <w:t xml:space="preserve">г) </w:t>
      </w:r>
      <w:r w:rsidRPr="00CB0471">
        <w:rPr>
          <w:szCs w:val="28"/>
        </w:rPr>
        <w:t xml:space="preserve">копия договора аренды (субаренды) стационарного торгового объекта или объекта общественного питания, заключенного на срок более одного года, со штампом о регистрации договора,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 </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д) копия договора аренды (субаренды) стационарного торгового объекта или объекта общественного питания, заключенного на срок менее одного года и не подлежащего государственной регистрации;</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е) копия свидетельства о регистрации автотранспортного средства в ГИБДД УМВД России или гражданско-правового договора, предоставляющего иное вещное право на автотранспортное средство, в случае, если субъект не является собственником автотранспортного средства.</w:t>
      </w:r>
    </w:p>
    <w:p w:rsidR="00210B85" w:rsidRPr="00CB0471" w:rsidRDefault="00210B85" w:rsidP="00210B85">
      <w:pPr>
        <w:widowControl w:val="0"/>
        <w:autoSpaceDE w:val="0"/>
        <w:autoSpaceDN w:val="0"/>
        <w:adjustRightInd w:val="0"/>
        <w:spacing w:after="0" w:line="240" w:lineRule="auto"/>
        <w:ind w:firstLine="709"/>
        <w:jc w:val="both"/>
        <w:rPr>
          <w:szCs w:val="28"/>
        </w:rPr>
      </w:pPr>
      <w:r w:rsidRPr="00CB0471">
        <w:rPr>
          <w:szCs w:val="28"/>
        </w:rPr>
        <w:t>2.6.1.2. Для размещения торговых павильонов и киосков на круглогодичный период:</w:t>
      </w:r>
    </w:p>
    <w:p w:rsidR="00210B85" w:rsidRPr="00CB0471" w:rsidRDefault="00210B85" w:rsidP="00210B85">
      <w:pPr>
        <w:autoSpaceDE w:val="0"/>
        <w:autoSpaceDN w:val="0"/>
        <w:adjustRightInd w:val="0"/>
        <w:spacing w:after="0" w:line="240" w:lineRule="auto"/>
        <w:ind w:firstLine="709"/>
        <w:jc w:val="both"/>
        <w:rPr>
          <w:bCs/>
          <w:szCs w:val="28"/>
        </w:rPr>
      </w:pPr>
      <w:r w:rsidRPr="00CB0471">
        <w:rPr>
          <w:bCs/>
          <w:szCs w:val="28"/>
        </w:rPr>
        <w:t>а)</w:t>
      </w:r>
      <w:r w:rsidRPr="00CB0471">
        <w:rPr>
          <w:szCs w:val="28"/>
        </w:rPr>
        <w:t xml:space="preserve"> копия документа, удостоверяющего личность – для индивидуальных предпринимателей;</w:t>
      </w:r>
    </w:p>
    <w:p w:rsidR="00210B85" w:rsidRPr="00CB0471" w:rsidRDefault="00210B85" w:rsidP="00210B85">
      <w:pPr>
        <w:autoSpaceDE w:val="0"/>
        <w:autoSpaceDN w:val="0"/>
        <w:adjustRightInd w:val="0"/>
        <w:spacing w:after="0" w:line="240" w:lineRule="auto"/>
        <w:ind w:firstLine="709"/>
        <w:jc w:val="both"/>
        <w:rPr>
          <w:szCs w:val="28"/>
        </w:rPr>
      </w:pPr>
      <w:r w:rsidRPr="00CB0471">
        <w:rPr>
          <w:bCs/>
          <w:szCs w:val="28"/>
        </w:rPr>
        <w:t xml:space="preserve">б) </w:t>
      </w:r>
      <w:r w:rsidRPr="00CB0471">
        <w:rPr>
          <w:szCs w:val="28"/>
        </w:rPr>
        <w:t>выписка из Единого государственного реестра юридических лиц или индивидуальных предпринимателей, полученная не ранее чем за тридцать календарных дней до даты предоставления документов;</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в) акт осмотра торгового павильона или киоска (акт приёмки законченного строительством, реконструкцией или изменением функционального назначения объекта, утвержденный соответствующим распоряжением управления округа, на территории которого расположен объект) или договор купли-продажи торгового павильона или киоска (договор аренды).</w:t>
      </w:r>
    </w:p>
    <w:p w:rsidR="00210B85" w:rsidRPr="00CB0471" w:rsidRDefault="00210B85" w:rsidP="00210B85">
      <w:pPr>
        <w:autoSpaceDE w:val="0"/>
        <w:autoSpaceDN w:val="0"/>
        <w:adjustRightInd w:val="0"/>
        <w:spacing w:after="0" w:line="240" w:lineRule="auto"/>
        <w:ind w:firstLine="709"/>
        <w:jc w:val="both"/>
        <w:rPr>
          <w:bCs/>
          <w:szCs w:val="28"/>
        </w:rPr>
      </w:pPr>
      <w:r w:rsidRPr="00CB0471">
        <w:rPr>
          <w:szCs w:val="28"/>
        </w:rPr>
        <w:t xml:space="preserve">2.6.1.3. Для размещения </w:t>
      </w:r>
      <w:r w:rsidRPr="00CB0471">
        <w:rPr>
          <w:bCs/>
          <w:szCs w:val="28"/>
        </w:rPr>
        <w:t>сезонных кафе, торговых палаток, бахчевых развалов, елочных базаров на сезонный период:</w:t>
      </w:r>
    </w:p>
    <w:p w:rsidR="00210B85" w:rsidRPr="00CB0471" w:rsidRDefault="00210B85" w:rsidP="00210B85">
      <w:pPr>
        <w:autoSpaceDE w:val="0"/>
        <w:autoSpaceDN w:val="0"/>
        <w:adjustRightInd w:val="0"/>
        <w:spacing w:after="0" w:line="240" w:lineRule="auto"/>
        <w:ind w:firstLine="709"/>
        <w:jc w:val="both"/>
        <w:rPr>
          <w:bCs/>
          <w:szCs w:val="28"/>
        </w:rPr>
      </w:pPr>
      <w:r w:rsidRPr="00CB0471">
        <w:rPr>
          <w:szCs w:val="28"/>
        </w:rPr>
        <w:t>а) копия документа, удостоверяющего личность – для индивидуальных предпринимателей;</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б) выписка из Единого государственного реестра юридических лиц или индивидуальных предпринимателей, полученная не ранее чем за тридцать календарных дней до даты предоставления документов.</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Для размещения сезонных кафе и торговых палаток для реализации продукции собственного производства дополнительно предоставляются:</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 xml:space="preserve">в) копия свидетельства о государственной регистрации права на стационарный торговый объект или объект общественного питания (в случае если имущество находится в собственности, хозяйственном ведении, оперативном управлении)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 </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lastRenderedPageBreak/>
        <w:t>г) копия договора аренды (субаренды) стационарного торгового объекта или объекта общественного питания, заключенного на срок более одного года, со штампом о регистрации договора, или выписка из Единого государственного реестра прав на недвижимое имущество и сделок с ним, содержащая сведения о правах в отношении стационарного объекта;</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д) копия договора аренды (субаренды) стационарного торгового объекта или объекта общественного питания, заключенного на срок менее одного года.</w:t>
      </w:r>
    </w:p>
    <w:p w:rsidR="00210B85" w:rsidRPr="00391369" w:rsidRDefault="00210B85" w:rsidP="00210B85">
      <w:pPr>
        <w:autoSpaceDE w:val="0"/>
        <w:autoSpaceDN w:val="0"/>
        <w:adjustRightInd w:val="0"/>
        <w:spacing w:after="0" w:line="240" w:lineRule="auto"/>
        <w:ind w:firstLine="709"/>
        <w:jc w:val="both"/>
        <w:rPr>
          <w:szCs w:val="28"/>
        </w:rPr>
      </w:pPr>
      <w:r w:rsidRPr="00391369">
        <w:rPr>
          <w:szCs w:val="28"/>
        </w:rPr>
        <w:t>Копии документов, представленных Заявителем, должны быть заверены подписью руководителя или уполномоченного лица.</w:t>
      </w:r>
      <w:r w:rsidR="00391369" w:rsidRPr="00391369">
        <w:rPr>
          <w:szCs w:val="28"/>
        </w:rPr>
        <w:t xml:space="preserve"> </w:t>
      </w:r>
      <w:r w:rsidR="00391369" w:rsidRPr="00391369">
        <w:rPr>
          <w:szCs w:val="28"/>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2.6.2. Заявление, а также документы, указанные в пунктах 2.6.1.1, 2.6.1.2 и 2.6.1.3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Направление Заявителем документов в электронном виде является основанием для предоставления Муниципальной услуги.</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2.6.3. Обязанность по предоставлению документов, указанных в подпунктах «а», «д» (за исключением договора аренды (субаренды) муниципального недвижимого имущества города Мурманска), «е» пункта 2.6.1.1, подпункта «а», «в»  (за исключением акта осмотра торгового павильона или киоска (акта приёмки законченного строительством, реконструкцией или изменением функционального назначения объекта, утвержденного соответствующим распоряжением управления округа, на территории которого расположен объект) пункта 2.6.1.2, а также в подпунктах «а», «д» (за исключением договора аренды (субаренды) муниципального недвижимого имущества города Мурманска) пункта 2.6.1.3 настоящего Административного регламента, возложена на Заявителя.</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 xml:space="preserve">2.6.4. Документы, указанные в подпункте «д» пунктов 2.6.1.1 и 2.6.1.3      </w:t>
      </w:r>
      <w:r w:rsidR="00E72D32" w:rsidRPr="00CB0471">
        <w:rPr>
          <w:szCs w:val="28"/>
        </w:rPr>
        <w:t xml:space="preserve">  </w:t>
      </w:r>
      <w:proofErr w:type="gramStart"/>
      <w:r w:rsidR="00E72D32" w:rsidRPr="00CB0471">
        <w:rPr>
          <w:szCs w:val="28"/>
        </w:rPr>
        <w:t xml:space="preserve">   </w:t>
      </w:r>
      <w:r w:rsidRPr="00CB0471">
        <w:rPr>
          <w:szCs w:val="28"/>
        </w:rPr>
        <w:t>(</w:t>
      </w:r>
      <w:proofErr w:type="gramEnd"/>
      <w:r w:rsidRPr="00CB0471">
        <w:rPr>
          <w:szCs w:val="28"/>
        </w:rPr>
        <w:t>в случае аренды (субаренды) муниципального недвижимого имущества города Мурманска), подпункте «в» пункта 2.6.1.2, в случае непредставления их Заявителем по собственной инициативе, Комитет запрашивает самостоятельно в соответствующих структурных подразделениях администрации.</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 xml:space="preserve">2.6.5. Документы, указанные в подпунктах «б», «в», «г» пунктов 2.6.1.1 и 2.6.1.3, подпункте «б» пункта 2.6.1.2, в случае непредставления их Заявителем </w:t>
      </w:r>
      <w:r w:rsidRPr="00CB0471">
        <w:rPr>
          <w:szCs w:val="28"/>
        </w:rPr>
        <w:lastRenderedPageBreak/>
        <w:t xml:space="preserve">по собственной инициативе, Комитет запрашивает самостоятельно в рамках межведомственного информационного взаимодействия. </w:t>
      </w:r>
    </w:p>
    <w:p w:rsidR="00210B85" w:rsidRPr="00CB0471" w:rsidRDefault="00210B85" w:rsidP="00210B85">
      <w:pPr>
        <w:spacing w:after="0" w:line="240" w:lineRule="auto"/>
        <w:ind w:firstLine="709"/>
        <w:jc w:val="both"/>
        <w:rPr>
          <w:szCs w:val="28"/>
        </w:rPr>
      </w:pPr>
      <w:r w:rsidRPr="00CB0471">
        <w:rPr>
          <w:szCs w:val="28"/>
        </w:rPr>
        <w:t>2.6.6. Запрещается требовать от Заявителя:</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CB0471">
          <w:rPr>
            <w:szCs w:val="28"/>
          </w:rPr>
          <w:t>частью 1 статьи 1</w:t>
        </w:r>
      </w:hyperlink>
      <w:r w:rsidRPr="00CB0471">
        <w:rPr>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24" w:history="1">
        <w:r w:rsidRPr="00CB0471">
          <w:rPr>
            <w:szCs w:val="28"/>
          </w:rPr>
          <w:t>частью 6</w:t>
        </w:r>
      </w:hyperlink>
      <w:r w:rsidRPr="00CB0471">
        <w:rPr>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предоставляющий Муниципальную услугу, по собственной инициативе;</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CB0471">
          <w:rPr>
            <w:szCs w:val="28"/>
          </w:rPr>
          <w:t>части 1 статьи 9</w:t>
        </w:r>
      </w:hyperlink>
      <w:r w:rsidRPr="00CB0471">
        <w:rPr>
          <w:szCs w:val="28"/>
        </w:rPr>
        <w:t xml:space="preserve"> Федерального закона от 27.07.2010                 № 210-ФЗ «Об организации предоставления государственных и муниципальных услуг»;</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10B85" w:rsidRPr="00CB0471" w:rsidRDefault="00210B85" w:rsidP="00210B85">
      <w:pPr>
        <w:autoSpaceDE w:val="0"/>
        <w:autoSpaceDN w:val="0"/>
        <w:adjustRightInd w:val="0"/>
        <w:spacing w:after="0" w:line="240" w:lineRule="auto"/>
        <w:ind w:firstLine="709"/>
        <w:jc w:val="both"/>
        <w:rPr>
          <w:szCs w:val="28"/>
        </w:rPr>
      </w:pPr>
    </w:p>
    <w:p w:rsidR="00210B85" w:rsidRPr="00CB0471" w:rsidRDefault="00210B85" w:rsidP="00210B85">
      <w:pPr>
        <w:autoSpaceDE w:val="0"/>
        <w:autoSpaceDN w:val="0"/>
        <w:adjustRightInd w:val="0"/>
        <w:spacing w:after="0" w:line="240" w:lineRule="auto"/>
        <w:jc w:val="center"/>
        <w:outlineLvl w:val="1"/>
        <w:rPr>
          <w:szCs w:val="28"/>
        </w:rPr>
      </w:pPr>
      <w:r w:rsidRPr="00CB0471">
        <w:rPr>
          <w:szCs w:val="28"/>
        </w:rPr>
        <w:t>2.7. Исчерпывающий перечень оснований для отказа в приёме документов,</w:t>
      </w:r>
    </w:p>
    <w:p w:rsidR="00210B85" w:rsidRPr="00CB0471" w:rsidRDefault="00210B85" w:rsidP="00210B85">
      <w:pPr>
        <w:autoSpaceDE w:val="0"/>
        <w:autoSpaceDN w:val="0"/>
        <w:adjustRightInd w:val="0"/>
        <w:spacing w:after="0" w:line="240" w:lineRule="auto"/>
        <w:jc w:val="center"/>
        <w:rPr>
          <w:szCs w:val="28"/>
        </w:rPr>
      </w:pPr>
      <w:r w:rsidRPr="00CB0471">
        <w:rPr>
          <w:szCs w:val="28"/>
        </w:rPr>
        <w:t>необходимых для предоставления Муниципальной услуги</w:t>
      </w:r>
    </w:p>
    <w:p w:rsidR="00210B85" w:rsidRPr="00CB0471" w:rsidRDefault="00210B85" w:rsidP="00210B85">
      <w:pPr>
        <w:autoSpaceDE w:val="0"/>
        <w:autoSpaceDN w:val="0"/>
        <w:adjustRightInd w:val="0"/>
        <w:spacing w:after="0" w:line="240" w:lineRule="auto"/>
        <w:jc w:val="both"/>
        <w:rPr>
          <w:sz w:val="22"/>
        </w:rPr>
      </w:pPr>
    </w:p>
    <w:p w:rsidR="00210B85" w:rsidRPr="00CB0471" w:rsidRDefault="00210B85" w:rsidP="00210B85">
      <w:pPr>
        <w:widowControl w:val="0"/>
        <w:autoSpaceDE w:val="0"/>
        <w:autoSpaceDN w:val="0"/>
        <w:adjustRightInd w:val="0"/>
        <w:spacing w:after="0" w:line="240" w:lineRule="auto"/>
        <w:ind w:firstLine="709"/>
        <w:contextualSpacing/>
        <w:jc w:val="both"/>
        <w:rPr>
          <w:szCs w:val="28"/>
        </w:rPr>
      </w:pPr>
      <w:r w:rsidRPr="00CB0471">
        <w:rPr>
          <w:szCs w:val="28"/>
        </w:rPr>
        <w:t xml:space="preserve">2.7.1. Оснований для отказа в приёме документов не предусмотрено. </w:t>
      </w:r>
    </w:p>
    <w:p w:rsidR="00210B85" w:rsidRPr="00CB0471" w:rsidRDefault="00210B85" w:rsidP="00210B85">
      <w:pPr>
        <w:widowControl w:val="0"/>
        <w:autoSpaceDE w:val="0"/>
        <w:autoSpaceDN w:val="0"/>
        <w:adjustRightInd w:val="0"/>
        <w:spacing w:after="0" w:line="240" w:lineRule="auto"/>
        <w:ind w:firstLine="709"/>
        <w:contextualSpacing/>
        <w:jc w:val="both"/>
        <w:rPr>
          <w:szCs w:val="28"/>
        </w:rPr>
      </w:pPr>
      <w:r w:rsidRPr="00CB0471">
        <w:rPr>
          <w:szCs w:val="28"/>
        </w:rPr>
        <w:t>2.7.2. Основанием для отказа в приёме документов в электронном виде является:</w:t>
      </w:r>
    </w:p>
    <w:p w:rsidR="00210B85" w:rsidRPr="00CB0471" w:rsidRDefault="00210B85" w:rsidP="00210B85">
      <w:pPr>
        <w:widowControl w:val="0"/>
        <w:autoSpaceDE w:val="0"/>
        <w:autoSpaceDN w:val="0"/>
        <w:adjustRightInd w:val="0"/>
        <w:spacing w:after="0" w:line="240" w:lineRule="auto"/>
        <w:ind w:firstLine="709"/>
        <w:contextualSpacing/>
        <w:jc w:val="both"/>
        <w:rPr>
          <w:szCs w:val="28"/>
        </w:rPr>
      </w:pPr>
      <w:r w:rsidRPr="00CB0471">
        <w:rPr>
          <w:szCs w:val="28"/>
        </w:rPr>
        <w:t>– подписание документов несоответствующими электронными подписями;</w:t>
      </w:r>
    </w:p>
    <w:p w:rsidR="00210B85" w:rsidRPr="00CB0471" w:rsidRDefault="00210B85" w:rsidP="00210B85">
      <w:pPr>
        <w:widowControl w:val="0"/>
        <w:autoSpaceDE w:val="0"/>
        <w:autoSpaceDN w:val="0"/>
        <w:adjustRightInd w:val="0"/>
        <w:spacing w:after="0" w:line="240" w:lineRule="auto"/>
        <w:ind w:firstLine="709"/>
        <w:contextualSpacing/>
        <w:jc w:val="both"/>
        <w:rPr>
          <w:szCs w:val="28"/>
        </w:rPr>
      </w:pPr>
      <w:r w:rsidRPr="00CB0471">
        <w:rPr>
          <w:szCs w:val="28"/>
        </w:rPr>
        <w:t>– недействительный статус сертификатов электронных подписей на документах;</w:t>
      </w:r>
    </w:p>
    <w:p w:rsidR="00210B85" w:rsidRPr="00CB0471" w:rsidRDefault="00210B85" w:rsidP="00210B85">
      <w:pPr>
        <w:widowControl w:val="0"/>
        <w:autoSpaceDE w:val="0"/>
        <w:autoSpaceDN w:val="0"/>
        <w:adjustRightInd w:val="0"/>
        <w:spacing w:after="0" w:line="240" w:lineRule="auto"/>
        <w:ind w:firstLine="709"/>
        <w:contextualSpacing/>
        <w:jc w:val="both"/>
        <w:rPr>
          <w:szCs w:val="28"/>
        </w:rPr>
      </w:pPr>
      <w:r w:rsidRPr="00CB0471">
        <w:rPr>
          <w:szCs w:val="28"/>
        </w:rPr>
        <w:t xml:space="preserve">– </w:t>
      </w:r>
      <w:proofErr w:type="spellStart"/>
      <w:r w:rsidRPr="00CB0471">
        <w:rPr>
          <w:szCs w:val="28"/>
        </w:rPr>
        <w:t>неподлинность</w:t>
      </w:r>
      <w:proofErr w:type="spellEnd"/>
      <w:r w:rsidRPr="00CB0471">
        <w:rPr>
          <w:szCs w:val="28"/>
        </w:rPr>
        <w:t xml:space="preserve"> электронных подписей документов;</w:t>
      </w:r>
    </w:p>
    <w:p w:rsidR="00210B85" w:rsidRPr="00CB0471" w:rsidRDefault="00210B85" w:rsidP="00210B85">
      <w:pPr>
        <w:widowControl w:val="0"/>
        <w:autoSpaceDE w:val="0"/>
        <w:autoSpaceDN w:val="0"/>
        <w:adjustRightInd w:val="0"/>
        <w:spacing w:after="0" w:line="240" w:lineRule="auto"/>
        <w:ind w:firstLine="709"/>
        <w:contextualSpacing/>
        <w:jc w:val="both"/>
        <w:rPr>
          <w:szCs w:val="28"/>
        </w:rPr>
      </w:pPr>
      <w:r w:rsidRPr="00CB0471">
        <w:rPr>
          <w:szCs w:val="28"/>
        </w:rPr>
        <w:t>– отсутствие электронной подписи;</w:t>
      </w:r>
    </w:p>
    <w:p w:rsidR="00210B85" w:rsidRPr="00CB0471" w:rsidRDefault="00210B85" w:rsidP="00210B85">
      <w:pPr>
        <w:widowControl w:val="0"/>
        <w:autoSpaceDE w:val="0"/>
        <w:autoSpaceDN w:val="0"/>
        <w:adjustRightInd w:val="0"/>
        <w:spacing w:after="0" w:line="240" w:lineRule="auto"/>
        <w:ind w:firstLine="709"/>
        <w:contextualSpacing/>
        <w:jc w:val="both"/>
        <w:rPr>
          <w:szCs w:val="28"/>
        </w:rPr>
      </w:pPr>
      <w:r w:rsidRPr="00CB0471">
        <w:rPr>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210B85" w:rsidRPr="00CB0471" w:rsidRDefault="00210B85" w:rsidP="00210B85">
      <w:pPr>
        <w:widowControl w:val="0"/>
        <w:autoSpaceDE w:val="0"/>
        <w:autoSpaceDN w:val="0"/>
        <w:adjustRightInd w:val="0"/>
        <w:spacing w:after="0" w:line="240" w:lineRule="auto"/>
        <w:ind w:firstLine="709"/>
        <w:contextualSpacing/>
        <w:jc w:val="both"/>
        <w:rPr>
          <w:szCs w:val="28"/>
        </w:rPr>
      </w:pPr>
      <w:r w:rsidRPr="00CB0471">
        <w:rPr>
          <w:szCs w:val="28"/>
        </w:rPr>
        <w:t>– информация в электронных документах представлена не на государственном языке Российской Федерации.</w:t>
      </w:r>
    </w:p>
    <w:p w:rsidR="00210B85" w:rsidRPr="00CB0471" w:rsidRDefault="00210B85" w:rsidP="00210B85">
      <w:pPr>
        <w:widowControl w:val="0"/>
        <w:autoSpaceDE w:val="0"/>
        <w:autoSpaceDN w:val="0"/>
        <w:adjustRightInd w:val="0"/>
        <w:spacing w:after="0" w:line="240" w:lineRule="auto"/>
        <w:ind w:firstLine="709"/>
        <w:contextualSpacing/>
        <w:jc w:val="both"/>
        <w:rPr>
          <w:szCs w:val="28"/>
        </w:rPr>
      </w:pPr>
    </w:p>
    <w:p w:rsidR="00210B85" w:rsidRPr="00CB0471" w:rsidRDefault="00210B85" w:rsidP="00210B85">
      <w:pPr>
        <w:autoSpaceDE w:val="0"/>
        <w:autoSpaceDN w:val="0"/>
        <w:adjustRightInd w:val="0"/>
        <w:spacing w:after="0" w:line="240" w:lineRule="auto"/>
        <w:jc w:val="center"/>
        <w:outlineLvl w:val="1"/>
        <w:rPr>
          <w:szCs w:val="28"/>
        </w:rPr>
      </w:pPr>
      <w:r w:rsidRPr="00CB0471">
        <w:rPr>
          <w:szCs w:val="28"/>
        </w:rPr>
        <w:t xml:space="preserve">2.8. Исчерпывающий перечень оснований </w:t>
      </w:r>
    </w:p>
    <w:p w:rsidR="00210B85" w:rsidRPr="00CB0471" w:rsidRDefault="00210B85" w:rsidP="00210B85">
      <w:pPr>
        <w:autoSpaceDE w:val="0"/>
        <w:autoSpaceDN w:val="0"/>
        <w:adjustRightInd w:val="0"/>
        <w:spacing w:after="0" w:line="240" w:lineRule="auto"/>
        <w:jc w:val="center"/>
        <w:outlineLvl w:val="1"/>
        <w:rPr>
          <w:szCs w:val="28"/>
        </w:rPr>
      </w:pPr>
      <w:r w:rsidRPr="00CB0471">
        <w:rPr>
          <w:szCs w:val="28"/>
        </w:rPr>
        <w:t xml:space="preserve">для приостановления предоставления Муниципальной услуги </w:t>
      </w:r>
    </w:p>
    <w:p w:rsidR="00210B85" w:rsidRPr="00CB0471" w:rsidRDefault="00210B85" w:rsidP="00210B85">
      <w:pPr>
        <w:autoSpaceDE w:val="0"/>
        <w:autoSpaceDN w:val="0"/>
        <w:adjustRightInd w:val="0"/>
        <w:spacing w:after="0" w:line="240" w:lineRule="auto"/>
        <w:jc w:val="center"/>
        <w:outlineLvl w:val="1"/>
        <w:rPr>
          <w:szCs w:val="28"/>
        </w:rPr>
      </w:pPr>
      <w:r w:rsidRPr="00CB0471">
        <w:rPr>
          <w:szCs w:val="28"/>
        </w:rPr>
        <w:t>или отказа в предоставлении Муниципальной услуги</w:t>
      </w:r>
    </w:p>
    <w:p w:rsidR="00210B85" w:rsidRPr="00CB0471" w:rsidRDefault="00210B85" w:rsidP="00210B85">
      <w:pPr>
        <w:autoSpaceDE w:val="0"/>
        <w:autoSpaceDN w:val="0"/>
        <w:adjustRightInd w:val="0"/>
        <w:spacing w:after="0" w:line="240" w:lineRule="auto"/>
        <w:jc w:val="center"/>
        <w:outlineLvl w:val="1"/>
        <w:rPr>
          <w:szCs w:val="28"/>
        </w:rPr>
      </w:pP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2.8.1. Основаниями для отказа в предоставлении Муниципальной услуги являются:</w:t>
      </w:r>
    </w:p>
    <w:p w:rsidR="00210B85" w:rsidRPr="00CB0471" w:rsidRDefault="00210B85" w:rsidP="00210B85">
      <w:pPr>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t>непредставление Заявителем документов, предусмотренных пунктом 2.6.1.1, 2.6.1.2 или пунктом 2.6.1.3 Административного регламента, обязанность по предоставлению которых возложена на Заявителя, либо наличие в них недостоверной информации;</w:t>
      </w:r>
    </w:p>
    <w:p w:rsidR="00210B85" w:rsidRPr="00CB0471" w:rsidRDefault="00210B85" w:rsidP="00210B85">
      <w:pPr>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t xml:space="preserve"> запрет реализации указанного в Заявлении перечня товаров в нестационарных торговых объектах, предусмотренный действующим законодательством;</w:t>
      </w:r>
    </w:p>
    <w:p w:rsidR="00210B85" w:rsidRPr="00CB0471" w:rsidRDefault="00210B85" w:rsidP="00210B85">
      <w:pPr>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lastRenderedPageBreak/>
        <w:t>нахождение по адресу, указанному в Заявлении, нестационарного торгового объекта, имеющего действующее Разрешение;</w:t>
      </w:r>
    </w:p>
    <w:p w:rsidR="00210B85" w:rsidRPr="00CB0471" w:rsidRDefault="00210B85" w:rsidP="00210B85">
      <w:pPr>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t xml:space="preserve">отсутствие у Заявителя стационарного торгового объекта или объекта общественного питания для хранения и подготовки товаров к продаже (для автолавок, автоприцепов, </w:t>
      </w:r>
      <w:proofErr w:type="spellStart"/>
      <w:r w:rsidRPr="00CB0471">
        <w:rPr>
          <w:szCs w:val="28"/>
        </w:rPr>
        <w:t>автокафе</w:t>
      </w:r>
      <w:proofErr w:type="spellEnd"/>
      <w:r w:rsidRPr="00CB0471">
        <w:rPr>
          <w:szCs w:val="28"/>
        </w:rPr>
        <w:t>, сезонных кафе и палаток по реализации продукции собственного производства);</w:t>
      </w:r>
    </w:p>
    <w:p w:rsidR="00210B85" w:rsidRPr="00CB0471" w:rsidRDefault="00210B85" w:rsidP="00210B85">
      <w:pPr>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t>отсутствие в схеме размещения нестационарных торговых объектов на территории города Мурманска адреса, указанного в Заявлении;</w:t>
      </w:r>
    </w:p>
    <w:p w:rsidR="00210B85" w:rsidRPr="00CB0471" w:rsidRDefault="00210B85" w:rsidP="00210B85">
      <w:pPr>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t xml:space="preserve">несоответствие ассортимента реализуемой продукции, указанного в Заявлении, специализации нестационарного торгового объекта, предусмотренной схемой размещения нестационарных торговых объектов на территории города Мурманска по испрашиваемому Заявителем адресу; </w:t>
      </w:r>
    </w:p>
    <w:p w:rsidR="00210B85" w:rsidRPr="00CB0471" w:rsidRDefault="00210B85" w:rsidP="00210B85">
      <w:pPr>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t>несоответствие типа нестационарного торгового объекта, указанного в Заявлении, типу нестационарного торгового объекта, предусмотренному схемой размещения нестационарных торговых объектов на территории города Мурманска по испрашиваемому Заявителем адресу;</w:t>
      </w:r>
    </w:p>
    <w:p w:rsidR="00210B85" w:rsidRPr="00CB0471" w:rsidRDefault="00210B85" w:rsidP="00210B85">
      <w:pPr>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t>превышение площади, указанной в Заявлении по испрашиваемому Заявителем адресу над площадью, предназначенной для размещения нестационарного торгового объекта в соответствии со схемой размещения нестационарных торговых объектов на территории города Мурманска;</w:t>
      </w:r>
    </w:p>
    <w:p w:rsidR="00210B85" w:rsidRPr="00CB0471" w:rsidRDefault="00210B85" w:rsidP="00210B85">
      <w:pPr>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t>запрет на размещение нестационарных торговых объектов под козырьками, в арках зданий (сооружений), на газонах, тротуарах, площадках (детских, для отдыха, спортивных, стоянок автотранспорта), посадочных площадках остановочных пунктов;</w:t>
      </w:r>
    </w:p>
    <w:p w:rsidR="00210B85" w:rsidRPr="00CB0471" w:rsidRDefault="00210B85" w:rsidP="00210B85">
      <w:pPr>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t>запрет на размещение нестационарных торговых объектов в охранной зоне водопроводных и канализационных сетей, трубопроводов;</w:t>
      </w:r>
    </w:p>
    <w:p w:rsidR="00210B85" w:rsidRPr="00CB0471" w:rsidRDefault="00210B85" w:rsidP="00210B85">
      <w:pPr>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t>запрет на размещение нестационарных торговых объектов в охранной зоне тепловых сетей;</w:t>
      </w:r>
    </w:p>
    <w:p w:rsidR="00210B85" w:rsidRPr="00CB0471" w:rsidRDefault="00210B85" w:rsidP="00210B85">
      <w:pPr>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t>запрет на размещение нестационарных торговых объектов в охранной зоне объектов электросетевого хозяйства;</w:t>
      </w:r>
    </w:p>
    <w:p w:rsidR="00210B85" w:rsidRPr="00CB0471" w:rsidRDefault="00210B85" w:rsidP="00210B85">
      <w:pPr>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t xml:space="preserve">запрет на размещение нестационарных торговых объектов перед витринами торговых предприятий, а также ближе </w:t>
      </w:r>
      <w:smartTag w:uri="urn:schemas-microsoft-com:office:smarttags" w:element="metricconverter">
        <w:smartTagPr>
          <w:attr w:name="ProductID" w:val="25 метров"/>
        </w:smartTagPr>
        <w:r w:rsidRPr="00CB0471">
          <w:rPr>
            <w:szCs w:val="28"/>
          </w:rPr>
          <w:t>25 метров</w:t>
        </w:r>
      </w:smartTag>
      <w:r w:rsidRPr="00CB0471">
        <w:rPr>
          <w:szCs w:val="28"/>
        </w:rPr>
        <w:t xml:space="preserve"> от вентиляционных шахт, </w:t>
      </w:r>
      <w:smartTag w:uri="urn:schemas-microsoft-com:office:smarttags" w:element="metricconverter">
        <w:smartTagPr>
          <w:attr w:name="ProductID" w:val="20 метров"/>
        </w:smartTagPr>
        <w:r w:rsidRPr="00CB0471">
          <w:rPr>
            <w:szCs w:val="28"/>
          </w:rPr>
          <w:t>20 метров</w:t>
        </w:r>
      </w:smartTag>
      <w:r w:rsidRPr="00CB0471">
        <w:rPr>
          <w:szCs w:val="28"/>
        </w:rPr>
        <w:t xml:space="preserve"> от окон жилых домов, </w:t>
      </w:r>
      <w:smartTag w:uri="urn:schemas-microsoft-com:office:smarttags" w:element="metricconverter">
        <w:smartTagPr>
          <w:attr w:name="ProductID" w:val="10 метров"/>
        </w:smartTagPr>
        <w:r w:rsidRPr="00CB0471">
          <w:rPr>
            <w:szCs w:val="28"/>
          </w:rPr>
          <w:t>10 метров</w:t>
        </w:r>
      </w:smartTag>
      <w:r w:rsidRPr="00CB0471">
        <w:rPr>
          <w:szCs w:val="28"/>
        </w:rPr>
        <w:t xml:space="preserve"> от ствола дерева;</w:t>
      </w:r>
    </w:p>
    <w:p w:rsidR="00210B85" w:rsidRPr="00CB0471" w:rsidRDefault="00210B85" w:rsidP="00210B85">
      <w:pPr>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t>запрет на размещение нестационарных торговых объектов в пределах треугольников видимости на нерегулируемых перекрёстках и примыкания улиц и дорог, а также на пешеходных переходах;</w:t>
      </w:r>
    </w:p>
    <w:p w:rsidR="00210B85" w:rsidRPr="00CB0471" w:rsidRDefault="00210B85" w:rsidP="00210B85">
      <w:pPr>
        <w:widowControl w:val="0"/>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t>запрет на размещение нестационарных торговых объектов на территории дворов жилых зданий;</w:t>
      </w:r>
    </w:p>
    <w:p w:rsidR="00210B85" w:rsidRPr="00CB0471" w:rsidRDefault="00210B85" w:rsidP="00210B85">
      <w:pPr>
        <w:numPr>
          <w:ilvl w:val="0"/>
          <w:numId w:val="2"/>
        </w:numPr>
        <w:tabs>
          <w:tab w:val="left" w:pos="993"/>
        </w:tabs>
        <w:autoSpaceDE w:val="0"/>
        <w:autoSpaceDN w:val="0"/>
        <w:adjustRightInd w:val="0"/>
        <w:spacing w:after="0" w:line="240" w:lineRule="auto"/>
        <w:ind w:left="0" w:firstLine="709"/>
        <w:jc w:val="both"/>
        <w:rPr>
          <w:szCs w:val="28"/>
        </w:rPr>
      </w:pPr>
      <w:r w:rsidRPr="00CB0471">
        <w:rPr>
          <w:szCs w:val="28"/>
        </w:rPr>
        <w:t xml:space="preserve"> запрет на размещение нестационарных торговых об</w:t>
      </w:r>
      <w:r w:rsidR="00A57BAA" w:rsidRPr="00CB0471">
        <w:rPr>
          <w:szCs w:val="28"/>
        </w:rPr>
        <w:t>ъектов в границах красных линий;</w:t>
      </w:r>
    </w:p>
    <w:p w:rsidR="00A57BAA" w:rsidRPr="008557A6" w:rsidRDefault="00E003AA" w:rsidP="00210B85">
      <w:pPr>
        <w:numPr>
          <w:ilvl w:val="0"/>
          <w:numId w:val="2"/>
        </w:numPr>
        <w:tabs>
          <w:tab w:val="left" w:pos="993"/>
        </w:tabs>
        <w:autoSpaceDE w:val="0"/>
        <w:autoSpaceDN w:val="0"/>
        <w:adjustRightInd w:val="0"/>
        <w:spacing w:after="0" w:line="240" w:lineRule="auto"/>
        <w:ind w:left="0" w:firstLine="709"/>
        <w:jc w:val="both"/>
        <w:rPr>
          <w:szCs w:val="28"/>
        </w:rPr>
      </w:pPr>
      <w:r w:rsidRPr="008557A6">
        <w:rPr>
          <w:szCs w:val="28"/>
        </w:rPr>
        <w:t>н</w:t>
      </w:r>
      <w:r w:rsidR="00A57BAA" w:rsidRPr="008557A6">
        <w:rPr>
          <w:szCs w:val="28"/>
        </w:rPr>
        <w:t>еоднократные нарушения субъектом розничной торговли правил осуществления торговой деятельности, других требований, установленных действующим законодательством</w:t>
      </w:r>
      <w:r w:rsidRPr="008557A6">
        <w:rPr>
          <w:szCs w:val="28"/>
        </w:rPr>
        <w:t>, подтверждённое соответствующими актами проверок уполномоченных органов.</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lastRenderedPageBreak/>
        <w:t>2.8.2.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2.8.3. Приостановление предоставления Муниципальной услуги не предусмотрено.</w:t>
      </w:r>
    </w:p>
    <w:p w:rsidR="00210B85" w:rsidRPr="00CB0471" w:rsidRDefault="00210B85" w:rsidP="00210B85">
      <w:pPr>
        <w:autoSpaceDE w:val="0"/>
        <w:autoSpaceDN w:val="0"/>
        <w:adjustRightInd w:val="0"/>
        <w:spacing w:after="0" w:line="240" w:lineRule="auto"/>
        <w:ind w:firstLine="709"/>
        <w:jc w:val="both"/>
        <w:rPr>
          <w:szCs w:val="28"/>
        </w:rPr>
      </w:pPr>
    </w:p>
    <w:p w:rsidR="00210B85" w:rsidRPr="00CB0471" w:rsidRDefault="00210B85" w:rsidP="00210B85">
      <w:pPr>
        <w:autoSpaceDE w:val="0"/>
        <w:autoSpaceDN w:val="0"/>
        <w:adjustRightInd w:val="0"/>
        <w:spacing w:after="0" w:line="240" w:lineRule="auto"/>
        <w:jc w:val="center"/>
        <w:outlineLvl w:val="1"/>
        <w:rPr>
          <w:szCs w:val="28"/>
        </w:rPr>
      </w:pPr>
      <w:r w:rsidRPr="00CB0471">
        <w:rPr>
          <w:szCs w:val="28"/>
        </w:rPr>
        <w:t>2.9. Размер платы, взимаемой с Заявителя при предоставлении</w:t>
      </w:r>
    </w:p>
    <w:p w:rsidR="00210B85" w:rsidRPr="00CB0471" w:rsidRDefault="00210B85" w:rsidP="00210B85">
      <w:pPr>
        <w:autoSpaceDE w:val="0"/>
        <w:autoSpaceDN w:val="0"/>
        <w:adjustRightInd w:val="0"/>
        <w:spacing w:after="0" w:line="240" w:lineRule="auto"/>
        <w:jc w:val="center"/>
        <w:rPr>
          <w:szCs w:val="28"/>
        </w:rPr>
      </w:pPr>
      <w:r w:rsidRPr="00CB0471">
        <w:rPr>
          <w:szCs w:val="28"/>
        </w:rPr>
        <w:t>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210B85" w:rsidRPr="00CB0471" w:rsidRDefault="00210B85" w:rsidP="00210B85">
      <w:pPr>
        <w:autoSpaceDE w:val="0"/>
        <w:autoSpaceDN w:val="0"/>
        <w:adjustRightInd w:val="0"/>
        <w:spacing w:after="0" w:line="240" w:lineRule="auto"/>
        <w:jc w:val="both"/>
        <w:rPr>
          <w:sz w:val="22"/>
        </w:rPr>
      </w:pP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Предоставление Муниципальной услуги осуществляется на бесплатной основе.</w:t>
      </w:r>
    </w:p>
    <w:p w:rsidR="00210B85" w:rsidRPr="00CB0471" w:rsidRDefault="00210B85" w:rsidP="00210B85">
      <w:pPr>
        <w:autoSpaceDE w:val="0"/>
        <w:autoSpaceDN w:val="0"/>
        <w:adjustRightInd w:val="0"/>
        <w:spacing w:after="0" w:line="240" w:lineRule="auto"/>
        <w:ind w:firstLine="709"/>
        <w:jc w:val="both"/>
        <w:rPr>
          <w:szCs w:val="28"/>
        </w:rPr>
      </w:pPr>
    </w:p>
    <w:p w:rsidR="00210B85" w:rsidRPr="00CB0471" w:rsidRDefault="00210B85" w:rsidP="00210B85">
      <w:pPr>
        <w:autoSpaceDE w:val="0"/>
        <w:autoSpaceDN w:val="0"/>
        <w:adjustRightInd w:val="0"/>
        <w:spacing w:after="0" w:line="240" w:lineRule="auto"/>
        <w:jc w:val="center"/>
        <w:rPr>
          <w:szCs w:val="28"/>
        </w:rPr>
      </w:pPr>
      <w:r w:rsidRPr="00CB0471">
        <w:rPr>
          <w:szCs w:val="28"/>
        </w:rPr>
        <w:t>2.10. Максимальный срок ожидания в очереди при подаче запроса</w:t>
      </w:r>
    </w:p>
    <w:p w:rsidR="00210B85" w:rsidRPr="00CB0471" w:rsidRDefault="00210B85" w:rsidP="00210B85">
      <w:pPr>
        <w:autoSpaceDE w:val="0"/>
        <w:autoSpaceDN w:val="0"/>
        <w:adjustRightInd w:val="0"/>
        <w:spacing w:after="0" w:line="240" w:lineRule="auto"/>
        <w:jc w:val="center"/>
        <w:rPr>
          <w:szCs w:val="28"/>
        </w:rPr>
      </w:pPr>
      <w:r w:rsidRPr="00CB0471">
        <w:rPr>
          <w:szCs w:val="28"/>
        </w:rPr>
        <w:t xml:space="preserve"> о предоставлении Муниципальной услуги и при получении </w:t>
      </w:r>
    </w:p>
    <w:p w:rsidR="00210B85" w:rsidRPr="00CB0471" w:rsidRDefault="00210B85" w:rsidP="00210B85">
      <w:pPr>
        <w:autoSpaceDE w:val="0"/>
        <w:autoSpaceDN w:val="0"/>
        <w:adjustRightInd w:val="0"/>
        <w:spacing w:after="0" w:line="240" w:lineRule="auto"/>
        <w:jc w:val="center"/>
        <w:rPr>
          <w:szCs w:val="28"/>
        </w:rPr>
      </w:pPr>
      <w:r w:rsidRPr="00CB0471">
        <w:rPr>
          <w:szCs w:val="28"/>
        </w:rPr>
        <w:t>результата предоставления Муниципальной услуги</w:t>
      </w:r>
    </w:p>
    <w:p w:rsidR="00210B85" w:rsidRPr="00CB0471" w:rsidRDefault="00210B85" w:rsidP="00210B85">
      <w:pPr>
        <w:autoSpaceDE w:val="0"/>
        <w:autoSpaceDN w:val="0"/>
        <w:adjustRightInd w:val="0"/>
        <w:spacing w:after="0" w:line="240" w:lineRule="auto"/>
        <w:ind w:firstLine="709"/>
        <w:jc w:val="center"/>
        <w:rPr>
          <w:szCs w:val="28"/>
        </w:rPr>
      </w:pP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2.10.1. Максимальное время ожидания в очереди при подаче заявления с документами, указанными в пункте 2.6.1 настоящего Административного регламента, при личном обращении Заявителя для предоставления Муниципальной услуги не должно превышать 15 минут.</w:t>
      </w:r>
    </w:p>
    <w:p w:rsidR="00210B85" w:rsidRPr="00CB0471" w:rsidRDefault="00210B85" w:rsidP="00210B85">
      <w:pPr>
        <w:tabs>
          <w:tab w:val="left" w:pos="993"/>
        </w:tabs>
        <w:autoSpaceDE w:val="0"/>
        <w:autoSpaceDN w:val="0"/>
        <w:adjustRightInd w:val="0"/>
        <w:spacing w:after="0" w:line="240" w:lineRule="auto"/>
        <w:ind w:firstLine="709"/>
        <w:jc w:val="both"/>
        <w:rPr>
          <w:szCs w:val="28"/>
        </w:rPr>
      </w:pPr>
      <w:r w:rsidRPr="00CB0471">
        <w:rPr>
          <w:szCs w:val="28"/>
        </w:rPr>
        <w:t>2.10.2. Результат предоставления Муниципальной услуги (Разрешение или Уведомление об отказе) направляется Заявителю заказным почтовым отправлением с уведомлением о вручении.</w:t>
      </w:r>
    </w:p>
    <w:p w:rsidR="00210B85" w:rsidRPr="00CB0471" w:rsidRDefault="00210B85" w:rsidP="00210B85">
      <w:pPr>
        <w:autoSpaceDE w:val="0"/>
        <w:autoSpaceDN w:val="0"/>
        <w:adjustRightInd w:val="0"/>
        <w:spacing w:after="0" w:line="240" w:lineRule="auto"/>
        <w:ind w:firstLine="709"/>
        <w:jc w:val="center"/>
        <w:rPr>
          <w:szCs w:val="28"/>
        </w:rPr>
      </w:pPr>
    </w:p>
    <w:p w:rsidR="00210B85" w:rsidRPr="00CB0471" w:rsidRDefault="00210B85" w:rsidP="00210B85">
      <w:pPr>
        <w:autoSpaceDE w:val="0"/>
        <w:autoSpaceDN w:val="0"/>
        <w:adjustRightInd w:val="0"/>
        <w:spacing w:after="0" w:line="240" w:lineRule="auto"/>
        <w:jc w:val="center"/>
        <w:rPr>
          <w:szCs w:val="28"/>
        </w:rPr>
      </w:pPr>
    </w:p>
    <w:p w:rsidR="00210B85" w:rsidRPr="00CB0471" w:rsidRDefault="00210B85" w:rsidP="00210B85">
      <w:pPr>
        <w:autoSpaceDE w:val="0"/>
        <w:autoSpaceDN w:val="0"/>
        <w:adjustRightInd w:val="0"/>
        <w:spacing w:after="0" w:line="240" w:lineRule="auto"/>
        <w:jc w:val="center"/>
        <w:rPr>
          <w:szCs w:val="28"/>
        </w:rPr>
      </w:pPr>
      <w:r w:rsidRPr="00CB0471">
        <w:rPr>
          <w:szCs w:val="28"/>
        </w:rPr>
        <w:t>2.11. Срок регистрации запроса Заявителя о предоставлении</w:t>
      </w:r>
    </w:p>
    <w:p w:rsidR="00210B85" w:rsidRPr="00CB0471" w:rsidRDefault="00210B85" w:rsidP="00210B85">
      <w:pPr>
        <w:autoSpaceDE w:val="0"/>
        <w:autoSpaceDN w:val="0"/>
        <w:adjustRightInd w:val="0"/>
        <w:spacing w:after="0" w:line="240" w:lineRule="auto"/>
        <w:jc w:val="center"/>
        <w:rPr>
          <w:szCs w:val="28"/>
        </w:rPr>
      </w:pPr>
      <w:r w:rsidRPr="00CB0471">
        <w:rPr>
          <w:szCs w:val="28"/>
        </w:rPr>
        <w:t>Муниципальной услуги</w:t>
      </w:r>
    </w:p>
    <w:p w:rsidR="00210B85" w:rsidRPr="00CB0471" w:rsidRDefault="00210B85" w:rsidP="00210B85">
      <w:pPr>
        <w:autoSpaceDE w:val="0"/>
        <w:autoSpaceDN w:val="0"/>
        <w:adjustRightInd w:val="0"/>
        <w:spacing w:after="0" w:line="240" w:lineRule="auto"/>
        <w:ind w:firstLine="709"/>
        <w:jc w:val="center"/>
        <w:rPr>
          <w:szCs w:val="28"/>
        </w:rPr>
      </w:pP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Регистрация заявления с документами, указанными в пункте 2.6.1 настоящего Административного регламента, производится в день поступления.</w:t>
      </w:r>
    </w:p>
    <w:p w:rsidR="00210B85" w:rsidRPr="00CB0471" w:rsidRDefault="00210B85" w:rsidP="00210B85">
      <w:pPr>
        <w:autoSpaceDE w:val="0"/>
        <w:autoSpaceDN w:val="0"/>
        <w:adjustRightInd w:val="0"/>
        <w:spacing w:after="0" w:line="240" w:lineRule="auto"/>
        <w:ind w:firstLine="709"/>
        <w:jc w:val="center"/>
        <w:rPr>
          <w:szCs w:val="28"/>
        </w:rPr>
      </w:pPr>
    </w:p>
    <w:p w:rsidR="00210B85" w:rsidRPr="00CB0471" w:rsidRDefault="00210B85" w:rsidP="00210B85">
      <w:pPr>
        <w:autoSpaceDE w:val="0"/>
        <w:autoSpaceDN w:val="0"/>
        <w:adjustRightInd w:val="0"/>
        <w:spacing w:after="0" w:line="240" w:lineRule="auto"/>
        <w:jc w:val="center"/>
        <w:rPr>
          <w:szCs w:val="28"/>
        </w:rPr>
      </w:pPr>
      <w:r w:rsidRPr="00CB0471">
        <w:rPr>
          <w:szCs w:val="28"/>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210B85" w:rsidRPr="00CB0471" w:rsidRDefault="00210B85" w:rsidP="00210B85">
      <w:pPr>
        <w:autoSpaceDE w:val="0"/>
        <w:autoSpaceDN w:val="0"/>
        <w:adjustRightInd w:val="0"/>
        <w:spacing w:after="0" w:line="240" w:lineRule="auto"/>
        <w:jc w:val="center"/>
        <w:rPr>
          <w:szCs w:val="28"/>
        </w:rPr>
      </w:pPr>
      <w:r w:rsidRPr="00CB0471">
        <w:rPr>
          <w:szCs w:val="28"/>
        </w:rPr>
        <w:t>о социальной защите инвалидов</w:t>
      </w:r>
    </w:p>
    <w:p w:rsidR="00210B85" w:rsidRPr="00CB0471" w:rsidRDefault="00210B85" w:rsidP="00210B85">
      <w:pPr>
        <w:autoSpaceDE w:val="0"/>
        <w:autoSpaceDN w:val="0"/>
        <w:adjustRightInd w:val="0"/>
        <w:spacing w:after="0" w:line="240" w:lineRule="auto"/>
        <w:ind w:firstLine="709"/>
        <w:jc w:val="center"/>
        <w:rPr>
          <w:szCs w:val="28"/>
        </w:rPr>
      </w:pPr>
    </w:p>
    <w:p w:rsidR="00210B85" w:rsidRPr="00CB0471" w:rsidRDefault="00210B85" w:rsidP="00210B85">
      <w:pPr>
        <w:autoSpaceDE w:val="0"/>
        <w:autoSpaceDN w:val="0"/>
        <w:adjustRightInd w:val="0"/>
        <w:spacing w:after="0" w:line="240" w:lineRule="auto"/>
        <w:ind w:firstLine="709"/>
        <w:jc w:val="both"/>
        <w:rPr>
          <w:sz w:val="22"/>
        </w:rPr>
      </w:pPr>
      <w:r w:rsidRPr="00CB0471">
        <w:rPr>
          <w:szCs w:val="28"/>
        </w:rPr>
        <w:t xml:space="preserve">2.12.1. Доступность помещений, в которых предоставляется Муниципальная услуга, зала ожидания, места для заполнения запросов о </w:t>
      </w:r>
      <w:r w:rsidRPr="00CB0471">
        <w:rPr>
          <w:szCs w:val="28"/>
        </w:rPr>
        <w:lastRenderedPageBreak/>
        <w:t>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обеспечивается в соответствии с законодательством Российской Федерации о социальной защите инвалидов.</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2.12.2. Помещения, предназначенные для ожидания предоставления Муниципальной услуги, должны быть оборудованы информационными стендами с размещённой на них информацией по предоставлению Муниципальной услуги, местами для сидения, а также столами (стойками) для возможности заполнения Заявления и оформления документов.</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2.12.3. Кабинет приёма Заявителей должен быть оборудован информационной табличкой с указанием:</w:t>
      </w:r>
    </w:p>
    <w:p w:rsidR="00210B85" w:rsidRPr="00CB0471" w:rsidRDefault="00210B85" w:rsidP="00210B85">
      <w:pPr>
        <w:numPr>
          <w:ilvl w:val="0"/>
          <w:numId w:val="3"/>
        </w:numPr>
        <w:tabs>
          <w:tab w:val="left" w:pos="993"/>
        </w:tabs>
        <w:autoSpaceDE w:val="0"/>
        <w:autoSpaceDN w:val="0"/>
        <w:adjustRightInd w:val="0"/>
        <w:spacing w:after="0" w:line="240" w:lineRule="auto"/>
        <w:ind w:left="0" w:firstLine="709"/>
        <w:jc w:val="both"/>
        <w:rPr>
          <w:szCs w:val="28"/>
        </w:rPr>
      </w:pPr>
      <w:r w:rsidRPr="00CB0471">
        <w:rPr>
          <w:szCs w:val="28"/>
        </w:rPr>
        <w:t>номера кабинета;</w:t>
      </w:r>
    </w:p>
    <w:p w:rsidR="00210B85" w:rsidRPr="00CB0471" w:rsidRDefault="00210B85" w:rsidP="00210B85">
      <w:pPr>
        <w:numPr>
          <w:ilvl w:val="0"/>
          <w:numId w:val="3"/>
        </w:numPr>
        <w:tabs>
          <w:tab w:val="left" w:pos="993"/>
        </w:tabs>
        <w:autoSpaceDE w:val="0"/>
        <w:autoSpaceDN w:val="0"/>
        <w:adjustRightInd w:val="0"/>
        <w:spacing w:after="0" w:line="240" w:lineRule="auto"/>
        <w:ind w:left="0" w:firstLine="709"/>
        <w:jc w:val="both"/>
        <w:rPr>
          <w:szCs w:val="28"/>
        </w:rPr>
      </w:pPr>
      <w:r w:rsidRPr="00CB0471">
        <w:rPr>
          <w:szCs w:val="28"/>
        </w:rPr>
        <w:t>фамилии, имени, отчества и должности лица, осуществляющего приём;</w:t>
      </w:r>
    </w:p>
    <w:p w:rsidR="00210B85" w:rsidRPr="00CB0471" w:rsidRDefault="00210B85" w:rsidP="00210B85">
      <w:pPr>
        <w:numPr>
          <w:ilvl w:val="0"/>
          <w:numId w:val="3"/>
        </w:numPr>
        <w:tabs>
          <w:tab w:val="left" w:pos="993"/>
        </w:tabs>
        <w:autoSpaceDE w:val="0"/>
        <w:autoSpaceDN w:val="0"/>
        <w:adjustRightInd w:val="0"/>
        <w:spacing w:after="0" w:line="240" w:lineRule="auto"/>
        <w:ind w:left="0" w:firstLine="709"/>
        <w:jc w:val="both"/>
        <w:rPr>
          <w:szCs w:val="28"/>
        </w:rPr>
      </w:pPr>
      <w:r w:rsidRPr="00CB0471">
        <w:rPr>
          <w:szCs w:val="28"/>
        </w:rPr>
        <w:t>часов приёма, времени перерыва.</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2.12.4.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объёме организовать предоставление Муниципальной услуги.</w:t>
      </w:r>
    </w:p>
    <w:p w:rsidR="00210B85" w:rsidRPr="00CB0471" w:rsidRDefault="00210B85" w:rsidP="00210B85">
      <w:pPr>
        <w:autoSpaceDE w:val="0"/>
        <w:autoSpaceDN w:val="0"/>
        <w:adjustRightInd w:val="0"/>
        <w:spacing w:after="0" w:line="240" w:lineRule="auto"/>
        <w:ind w:firstLine="709"/>
        <w:jc w:val="center"/>
        <w:rPr>
          <w:szCs w:val="28"/>
        </w:rPr>
      </w:pPr>
    </w:p>
    <w:p w:rsidR="00210B85" w:rsidRPr="00CB0471" w:rsidRDefault="00210B85" w:rsidP="00210B85">
      <w:pPr>
        <w:autoSpaceDE w:val="0"/>
        <w:autoSpaceDN w:val="0"/>
        <w:adjustRightInd w:val="0"/>
        <w:spacing w:after="0" w:line="240" w:lineRule="auto"/>
        <w:jc w:val="center"/>
        <w:rPr>
          <w:szCs w:val="28"/>
        </w:rPr>
      </w:pPr>
      <w:r w:rsidRPr="00CB0471">
        <w:rPr>
          <w:szCs w:val="28"/>
        </w:rPr>
        <w:t>2.13. Показатели доступности и качества Муниципальной услуги</w:t>
      </w:r>
    </w:p>
    <w:p w:rsidR="00210B85" w:rsidRPr="00CB0471" w:rsidRDefault="00210B85" w:rsidP="00210B85">
      <w:pPr>
        <w:autoSpaceDE w:val="0"/>
        <w:autoSpaceDN w:val="0"/>
        <w:adjustRightInd w:val="0"/>
        <w:spacing w:after="0" w:line="240" w:lineRule="auto"/>
        <w:ind w:firstLine="709"/>
        <w:jc w:val="center"/>
        <w:rPr>
          <w:szCs w:val="28"/>
        </w:rPr>
      </w:pPr>
    </w:p>
    <w:p w:rsidR="00210B85" w:rsidRPr="00CB0471" w:rsidRDefault="0000520C" w:rsidP="00210B85">
      <w:pPr>
        <w:autoSpaceDE w:val="0"/>
        <w:autoSpaceDN w:val="0"/>
        <w:adjustRightInd w:val="0"/>
        <w:spacing w:after="0" w:line="240" w:lineRule="auto"/>
        <w:ind w:firstLine="709"/>
        <w:jc w:val="both"/>
        <w:rPr>
          <w:szCs w:val="28"/>
        </w:rPr>
      </w:pPr>
      <w:hyperlink w:anchor="Par579" w:history="1">
        <w:r w:rsidR="00210B85" w:rsidRPr="00CB0471">
          <w:rPr>
            <w:szCs w:val="28"/>
          </w:rPr>
          <w:t>Показатели</w:t>
        </w:r>
      </w:hyperlink>
      <w:r w:rsidR="00210B85" w:rsidRPr="00CB0471">
        <w:rPr>
          <w:szCs w:val="28"/>
        </w:rPr>
        <w:t xml:space="preserve"> доступности и качества предоставления Муниципальной услуги, а также их значения приведены в приложении № 3 к настоящему Административному регламенту.</w:t>
      </w:r>
    </w:p>
    <w:p w:rsidR="00210B85" w:rsidRPr="00CB0471" w:rsidRDefault="00210B85" w:rsidP="00210B85">
      <w:pPr>
        <w:autoSpaceDE w:val="0"/>
        <w:autoSpaceDN w:val="0"/>
        <w:adjustRightInd w:val="0"/>
        <w:spacing w:after="0" w:line="240" w:lineRule="auto"/>
        <w:ind w:firstLine="709"/>
        <w:jc w:val="center"/>
        <w:rPr>
          <w:szCs w:val="28"/>
        </w:rPr>
      </w:pPr>
    </w:p>
    <w:p w:rsidR="00210B85" w:rsidRPr="00CB0471" w:rsidRDefault="00210B85" w:rsidP="00210B85">
      <w:pPr>
        <w:autoSpaceDE w:val="0"/>
        <w:autoSpaceDN w:val="0"/>
        <w:adjustRightInd w:val="0"/>
        <w:spacing w:after="0" w:line="240" w:lineRule="auto"/>
        <w:jc w:val="center"/>
        <w:rPr>
          <w:szCs w:val="28"/>
        </w:rPr>
      </w:pPr>
      <w:r w:rsidRPr="00CB0471">
        <w:rPr>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10B85" w:rsidRPr="00CB0471" w:rsidRDefault="00210B85" w:rsidP="00210B85">
      <w:pPr>
        <w:autoSpaceDE w:val="0"/>
        <w:autoSpaceDN w:val="0"/>
        <w:adjustRightInd w:val="0"/>
        <w:spacing w:after="0" w:line="240" w:lineRule="auto"/>
        <w:ind w:firstLine="709"/>
        <w:jc w:val="center"/>
        <w:rPr>
          <w:szCs w:val="28"/>
        </w:rPr>
      </w:pP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2.14.1. 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w:t>
      </w:r>
      <w:r w:rsidR="00F41D5E" w:rsidRPr="00CB0471">
        <w:rPr>
          <w:szCs w:val="28"/>
        </w:rPr>
        <w:t xml:space="preserve">оссийской Федерации </w:t>
      </w:r>
      <w:r w:rsidRPr="00CB0471">
        <w:rPr>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w:t>
      </w:r>
      <w:r w:rsidRPr="00CB0471">
        <w:rPr>
          <w:rStyle w:val="ae"/>
        </w:rPr>
        <w:footnoteReference w:id="8"/>
      </w:r>
      <w:r w:rsidRPr="00CB0471">
        <w:rPr>
          <w:szCs w:val="28"/>
        </w:rPr>
        <w:t>.</w:t>
      </w:r>
    </w:p>
    <w:p w:rsidR="00210B85" w:rsidRPr="00CB0471" w:rsidRDefault="00210B85" w:rsidP="00210B85">
      <w:pPr>
        <w:autoSpaceDE w:val="0"/>
        <w:autoSpaceDN w:val="0"/>
        <w:adjustRightInd w:val="0"/>
        <w:spacing w:after="0" w:line="240" w:lineRule="auto"/>
        <w:ind w:firstLine="709"/>
        <w:jc w:val="both"/>
        <w:rPr>
          <w:szCs w:val="28"/>
        </w:rPr>
      </w:pPr>
      <w:r w:rsidRPr="00CB0471">
        <w:rPr>
          <w:szCs w:val="28"/>
        </w:rPr>
        <w:t xml:space="preserve">2.14.2.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w:t>
      </w:r>
      <w:r w:rsidRPr="00CB0471">
        <w:rPr>
          <w:szCs w:val="28"/>
        </w:rPr>
        <w:lastRenderedPageBreak/>
        <w:t>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w:t>
      </w:r>
      <w:r w:rsidR="00F41D5E" w:rsidRPr="00CB0471">
        <w:rPr>
          <w:szCs w:val="28"/>
        </w:rPr>
        <w:t xml:space="preserve">зом ФСБ РФ от 27.12.2011 </w:t>
      </w:r>
      <w:r w:rsidRPr="00CB0471">
        <w:rPr>
          <w:szCs w:val="28"/>
        </w:rPr>
        <w:t>№ 796 «Об утверждении требований к средствам электронной подписи и требований к средствам удостоверяющего центра».</w:t>
      </w:r>
    </w:p>
    <w:p w:rsidR="00210B85" w:rsidRPr="00CB0471" w:rsidRDefault="00210B85" w:rsidP="00CB0471">
      <w:pPr>
        <w:tabs>
          <w:tab w:val="left" w:pos="1701"/>
          <w:tab w:val="left" w:pos="1843"/>
        </w:tabs>
        <w:autoSpaceDE w:val="0"/>
        <w:autoSpaceDN w:val="0"/>
        <w:adjustRightInd w:val="0"/>
        <w:spacing w:after="0" w:line="240" w:lineRule="auto"/>
        <w:ind w:firstLine="709"/>
        <w:jc w:val="both"/>
        <w:rPr>
          <w:szCs w:val="28"/>
        </w:rPr>
      </w:pPr>
      <w:r w:rsidRPr="00CB0471">
        <w:rPr>
          <w:szCs w:val="28"/>
        </w:rPr>
        <w:t>2.14.3.</w:t>
      </w:r>
      <w:r w:rsidR="00CB0471">
        <w:rPr>
          <w:szCs w:val="28"/>
        </w:rPr>
        <w:t xml:space="preserve"> </w:t>
      </w:r>
      <w:r w:rsidRPr="00CB0471">
        <w:rPr>
          <w:szCs w:val="28"/>
        </w:rPr>
        <w:t>Предоставление Муниципальной услуги через многофункциональный центр не предусмотрено.».</w:t>
      </w:r>
    </w:p>
    <w:p w:rsidR="007D0572" w:rsidRPr="00CB0471" w:rsidRDefault="007D0572" w:rsidP="007D0572">
      <w:pPr>
        <w:autoSpaceDE w:val="0"/>
        <w:autoSpaceDN w:val="0"/>
        <w:adjustRightInd w:val="0"/>
        <w:spacing w:after="0" w:line="240" w:lineRule="auto"/>
        <w:ind w:firstLine="709"/>
        <w:jc w:val="both"/>
        <w:rPr>
          <w:szCs w:val="28"/>
        </w:rPr>
      </w:pPr>
      <w:r w:rsidRPr="00CB0471">
        <w:rPr>
          <w:szCs w:val="28"/>
        </w:rPr>
        <w:t>1.3. Подраздел 3.1 раздела 3 дополнить новым пунктом 3.1.3 следующего содержания:</w:t>
      </w:r>
    </w:p>
    <w:p w:rsidR="007D0572" w:rsidRPr="00CB0471" w:rsidRDefault="007D0572" w:rsidP="007D0572">
      <w:pPr>
        <w:widowControl w:val="0"/>
        <w:autoSpaceDE w:val="0"/>
        <w:autoSpaceDN w:val="0"/>
        <w:adjustRightInd w:val="0"/>
        <w:spacing w:after="0" w:line="240" w:lineRule="auto"/>
        <w:ind w:firstLine="709"/>
        <w:jc w:val="both"/>
        <w:rPr>
          <w:szCs w:val="28"/>
        </w:rPr>
      </w:pPr>
      <w:r w:rsidRPr="00CB0471">
        <w:rPr>
          <w:szCs w:val="28"/>
        </w:rPr>
        <w:t>«3.1.3. Порядок исправления допущенных опечаток и ошибок в выданн</w:t>
      </w:r>
      <w:r w:rsidR="003E21A3" w:rsidRPr="00CB0471">
        <w:rPr>
          <w:szCs w:val="28"/>
        </w:rPr>
        <w:t>ых в результате предоставления М</w:t>
      </w:r>
      <w:r w:rsidRPr="00CB0471">
        <w:rPr>
          <w:szCs w:val="28"/>
        </w:rPr>
        <w:t>униципальной услуги документах привед</w:t>
      </w:r>
      <w:r w:rsidR="003E21A3" w:rsidRPr="00CB0471">
        <w:rPr>
          <w:szCs w:val="28"/>
        </w:rPr>
        <w:t>ё</w:t>
      </w:r>
      <w:r w:rsidRPr="00CB0471">
        <w:rPr>
          <w:szCs w:val="28"/>
        </w:rPr>
        <w:t>н в подразделе 3.</w:t>
      </w:r>
      <w:r w:rsidR="003E21A3" w:rsidRPr="00CB0471">
        <w:rPr>
          <w:szCs w:val="28"/>
        </w:rPr>
        <w:t>7</w:t>
      </w:r>
      <w:r w:rsidRPr="00CB0471">
        <w:rPr>
          <w:szCs w:val="28"/>
        </w:rPr>
        <w:t xml:space="preserve"> настоящего Административного регламента.».</w:t>
      </w:r>
    </w:p>
    <w:p w:rsidR="008557A6" w:rsidRDefault="00A0539D" w:rsidP="00A0539D">
      <w:pPr>
        <w:autoSpaceDE w:val="0"/>
        <w:autoSpaceDN w:val="0"/>
        <w:adjustRightInd w:val="0"/>
        <w:spacing w:after="0" w:line="240" w:lineRule="auto"/>
        <w:ind w:firstLine="709"/>
        <w:jc w:val="both"/>
        <w:rPr>
          <w:color w:val="000000" w:themeColor="text1"/>
          <w:szCs w:val="28"/>
        </w:rPr>
      </w:pPr>
      <w:r w:rsidRPr="00BE1B1E">
        <w:rPr>
          <w:color w:val="000000" w:themeColor="text1"/>
          <w:szCs w:val="28"/>
        </w:rPr>
        <w:t xml:space="preserve">1.4. </w:t>
      </w:r>
      <w:r w:rsidR="008557A6">
        <w:rPr>
          <w:color w:val="000000" w:themeColor="text1"/>
          <w:szCs w:val="28"/>
        </w:rPr>
        <w:t xml:space="preserve">Абзац </w:t>
      </w:r>
      <w:r w:rsidR="00AB51B0">
        <w:rPr>
          <w:color w:val="000000" w:themeColor="text1"/>
          <w:szCs w:val="28"/>
        </w:rPr>
        <w:t>3</w:t>
      </w:r>
      <w:r w:rsidR="008557A6">
        <w:rPr>
          <w:color w:val="000000" w:themeColor="text1"/>
          <w:szCs w:val="28"/>
        </w:rPr>
        <w:t xml:space="preserve"> пункта 3.3.4 подраздела 3.3 раздела 3 Административного регламента изложить в новой редакции: </w:t>
      </w:r>
    </w:p>
    <w:p w:rsidR="00AB51B0" w:rsidRDefault="00AB51B0" w:rsidP="00AB51B0">
      <w:pPr>
        <w:widowControl w:val="0"/>
        <w:autoSpaceDE w:val="0"/>
        <w:autoSpaceDN w:val="0"/>
        <w:adjustRightInd w:val="0"/>
        <w:spacing w:after="0" w:line="240" w:lineRule="auto"/>
        <w:ind w:firstLine="709"/>
        <w:jc w:val="both"/>
        <w:rPr>
          <w:szCs w:val="28"/>
        </w:rPr>
      </w:pPr>
      <w:r>
        <w:rPr>
          <w:b/>
          <w:szCs w:val="28"/>
        </w:rPr>
        <w:t>«</w:t>
      </w:r>
      <w:r w:rsidRPr="00472C37">
        <w:rPr>
          <w:b/>
          <w:szCs w:val="28"/>
        </w:rPr>
        <w:t>–</w:t>
      </w:r>
      <w:r w:rsidRPr="00472C37">
        <w:rPr>
          <w:szCs w:val="28"/>
        </w:rPr>
        <w:t xml:space="preserve"> направляет запрос Заявителю для получения документов, указанных в подпунктах «а», «д» (за исключением договора аренды (субаренды) муниципального недвижимого имущества города Мурманска), «е» пункта 2.6.1.1, подпунктах «а», «в» (за исключением акта осмотра торгового павильона или киоска (акта приёмки законченного строительством, реконструкцией или изменением функционального назначения объекта, утверждённого соответствующим распоряжением управления административного округа города Мурманска, на территории которого расположен объект) пункта 2.6.1.2, а также в подпунктах «а», «д» (за исключением договора аренды (субаренды) муниципального недвижимого имущества города Мурманска) пункта 2.6.1.3 настоящего Административного регламента (в случае представления неполного комплекта документов, обязанность по представлению которых возложена на Заявителя)</w:t>
      </w:r>
      <w:r>
        <w:rPr>
          <w:szCs w:val="28"/>
        </w:rPr>
        <w:t xml:space="preserve">. </w:t>
      </w:r>
    </w:p>
    <w:p w:rsidR="00AB51B0" w:rsidRPr="00472C37" w:rsidRDefault="00AB51B0" w:rsidP="00AB51B0">
      <w:pPr>
        <w:widowControl w:val="0"/>
        <w:autoSpaceDE w:val="0"/>
        <w:autoSpaceDN w:val="0"/>
        <w:adjustRightInd w:val="0"/>
        <w:spacing w:after="0" w:line="240" w:lineRule="auto"/>
        <w:ind w:firstLine="709"/>
        <w:jc w:val="both"/>
        <w:rPr>
          <w:szCs w:val="28"/>
        </w:rPr>
      </w:pPr>
      <w:r>
        <w:rPr>
          <w:szCs w:val="28"/>
        </w:rPr>
        <w:t>В случае, если на этапе приёма Заявления, Муниципальным служащим Комитета, ответственным за предоставление Муниципальной услуги, установлено, что адрес в Схеме размещения отсутствует</w:t>
      </w:r>
      <w:r w:rsidR="00584E58">
        <w:rPr>
          <w:szCs w:val="28"/>
        </w:rPr>
        <w:t xml:space="preserve"> или по указанному в Заявлении адресу находится нестационарный торговый объект, имеющий действующее Разрешение, запрос не делается;».</w:t>
      </w:r>
    </w:p>
    <w:p w:rsidR="00A0539D" w:rsidRPr="00BE1B1E" w:rsidRDefault="008557A6" w:rsidP="00AB51B0">
      <w:pPr>
        <w:autoSpaceDE w:val="0"/>
        <w:autoSpaceDN w:val="0"/>
        <w:adjustRightInd w:val="0"/>
        <w:spacing w:after="0" w:line="240" w:lineRule="auto"/>
        <w:ind w:firstLine="709"/>
        <w:jc w:val="both"/>
        <w:rPr>
          <w:szCs w:val="28"/>
        </w:rPr>
      </w:pPr>
      <w:r>
        <w:rPr>
          <w:color w:val="000000" w:themeColor="text1"/>
          <w:szCs w:val="28"/>
        </w:rPr>
        <w:t xml:space="preserve">1.5. </w:t>
      </w:r>
      <w:r w:rsidR="00A0539D" w:rsidRPr="00BE1B1E">
        <w:rPr>
          <w:color w:val="000000" w:themeColor="text1"/>
          <w:szCs w:val="28"/>
        </w:rPr>
        <w:t>Раздел 3 дополнить новым подразделом 3.7 следующего содержания:</w:t>
      </w:r>
    </w:p>
    <w:p w:rsidR="00A0539D" w:rsidRDefault="00A0539D" w:rsidP="00AB51B0">
      <w:pPr>
        <w:widowControl w:val="0"/>
        <w:autoSpaceDE w:val="0"/>
        <w:autoSpaceDN w:val="0"/>
        <w:adjustRightInd w:val="0"/>
        <w:spacing w:after="0" w:line="240" w:lineRule="auto"/>
        <w:jc w:val="center"/>
        <w:outlineLvl w:val="2"/>
        <w:rPr>
          <w:szCs w:val="28"/>
        </w:rPr>
      </w:pPr>
      <w:r w:rsidRPr="00BE1B1E">
        <w:rPr>
          <w:szCs w:val="28"/>
        </w:rPr>
        <w:t>«3.</w:t>
      </w:r>
      <w:r>
        <w:rPr>
          <w:szCs w:val="28"/>
        </w:rPr>
        <w:t>7</w:t>
      </w:r>
      <w:r w:rsidRPr="00BE1B1E">
        <w:rPr>
          <w:szCs w:val="28"/>
        </w:rPr>
        <w:t>. Исправление допущенных опечаток и ошибок в выданных в результате предоставления Муниципальной услуги документах</w:t>
      </w:r>
    </w:p>
    <w:p w:rsidR="00A0539D" w:rsidRPr="00BE1B1E" w:rsidRDefault="00A0539D" w:rsidP="00A0539D">
      <w:pPr>
        <w:widowControl w:val="0"/>
        <w:autoSpaceDE w:val="0"/>
        <w:autoSpaceDN w:val="0"/>
        <w:adjustRightInd w:val="0"/>
        <w:spacing w:after="0"/>
        <w:jc w:val="center"/>
        <w:outlineLvl w:val="2"/>
        <w:rPr>
          <w:szCs w:val="28"/>
        </w:rPr>
      </w:pPr>
    </w:p>
    <w:p w:rsidR="00A0539D" w:rsidRPr="00BE1B1E" w:rsidRDefault="00A0539D" w:rsidP="00A0539D">
      <w:pPr>
        <w:pStyle w:val="ab"/>
        <w:autoSpaceDE w:val="0"/>
        <w:autoSpaceDN w:val="0"/>
        <w:adjustRightInd w:val="0"/>
        <w:spacing w:after="0" w:line="240" w:lineRule="auto"/>
        <w:ind w:left="0" w:firstLine="709"/>
        <w:jc w:val="both"/>
        <w:rPr>
          <w:szCs w:val="28"/>
        </w:rPr>
      </w:pPr>
      <w:r w:rsidRPr="00BE1B1E">
        <w:rPr>
          <w:szCs w:val="28"/>
        </w:rPr>
        <w:t>3.</w:t>
      </w:r>
      <w:r>
        <w:rPr>
          <w:szCs w:val="28"/>
        </w:rPr>
        <w:t>7</w:t>
      </w:r>
      <w:r w:rsidRPr="00BE1B1E">
        <w:rPr>
          <w:szCs w:val="28"/>
        </w:rPr>
        <w:t>.1.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A0539D" w:rsidRPr="00BE1B1E" w:rsidRDefault="00A0539D" w:rsidP="00A0539D">
      <w:pPr>
        <w:pStyle w:val="ab"/>
        <w:autoSpaceDE w:val="0"/>
        <w:autoSpaceDN w:val="0"/>
        <w:adjustRightInd w:val="0"/>
        <w:spacing w:after="0" w:line="240" w:lineRule="auto"/>
        <w:ind w:left="0" w:firstLine="709"/>
        <w:jc w:val="both"/>
        <w:rPr>
          <w:szCs w:val="28"/>
        </w:rPr>
      </w:pPr>
      <w:r w:rsidRPr="00BE1B1E">
        <w:rPr>
          <w:szCs w:val="28"/>
        </w:rPr>
        <w:t>3.</w:t>
      </w:r>
      <w:r>
        <w:rPr>
          <w:szCs w:val="28"/>
        </w:rPr>
        <w:t>7</w:t>
      </w:r>
      <w:r w:rsidRPr="00BE1B1E">
        <w:rPr>
          <w:szCs w:val="28"/>
        </w:rPr>
        <w:t xml:space="preserve">.2.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w:t>
      </w:r>
      <w:r w:rsidRPr="00BE1B1E">
        <w:rPr>
          <w:szCs w:val="28"/>
        </w:rPr>
        <w:lastRenderedPageBreak/>
        <w:t>муниципально</w:t>
      </w:r>
      <w:r>
        <w:rPr>
          <w:szCs w:val="28"/>
        </w:rPr>
        <w:t>му</w:t>
      </w:r>
      <w:r w:rsidRPr="00BE1B1E">
        <w:rPr>
          <w:szCs w:val="28"/>
        </w:rPr>
        <w:t xml:space="preserve"> служаще</w:t>
      </w:r>
      <w:r>
        <w:rPr>
          <w:szCs w:val="28"/>
        </w:rPr>
        <w:t>му</w:t>
      </w:r>
      <w:r w:rsidRPr="00BE1B1E">
        <w:rPr>
          <w:szCs w:val="28"/>
        </w:rPr>
        <w:t xml:space="preserve"> Комитета, ответственно</w:t>
      </w:r>
      <w:r>
        <w:rPr>
          <w:szCs w:val="28"/>
        </w:rPr>
        <w:t>му</w:t>
      </w:r>
      <w:r w:rsidRPr="00BE1B1E">
        <w:rPr>
          <w:szCs w:val="28"/>
        </w:rPr>
        <w:t xml:space="preserve"> за предоставление </w:t>
      </w:r>
      <w:r>
        <w:rPr>
          <w:szCs w:val="28"/>
        </w:rPr>
        <w:t>М</w:t>
      </w:r>
      <w:r w:rsidRPr="00BE1B1E">
        <w:rPr>
          <w:szCs w:val="28"/>
        </w:rPr>
        <w:t>униципальной услуги.</w:t>
      </w:r>
    </w:p>
    <w:p w:rsidR="00A0539D" w:rsidRPr="00BE1B1E" w:rsidRDefault="00A0539D" w:rsidP="00A0539D">
      <w:pPr>
        <w:pStyle w:val="ab"/>
        <w:autoSpaceDE w:val="0"/>
        <w:autoSpaceDN w:val="0"/>
        <w:adjustRightInd w:val="0"/>
        <w:spacing w:after="0" w:line="240" w:lineRule="auto"/>
        <w:ind w:left="0" w:firstLine="709"/>
        <w:jc w:val="both"/>
        <w:rPr>
          <w:szCs w:val="28"/>
        </w:rPr>
      </w:pPr>
      <w:r w:rsidRPr="00BE1B1E">
        <w:rPr>
          <w:szCs w:val="28"/>
        </w:rPr>
        <w:t>3.</w:t>
      </w:r>
      <w:r>
        <w:rPr>
          <w:szCs w:val="28"/>
        </w:rPr>
        <w:t>7</w:t>
      </w:r>
      <w:r w:rsidRPr="00BE1B1E">
        <w:rPr>
          <w:szCs w:val="28"/>
        </w:rPr>
        <w:t>.</w:t>
      </w:r>
      <w:r>
        <w:rPr>
          <w:szCs w:val="28"/>
        </w:rPr>
        <w:t>3</w:t>
      </w:r>
      <w:r w:rsidRPr="00BE1B1E">
        <w:rPr>
          <w:szCs w:val="28"/>
        </w:rPr>
        <w:t xml:space="preserve">. Муниципальный служащий Комитета, ответственный за предоставление </w:t>
      </w:r>
      <w:r>
        <w:rPr>
          <w:szCs w:val="28"/>
        </w:rPr>
        <w:t>М</w:t>
      </w:r>
      <w:r w:rsidRPr="00BE1B1E">
        <w:rPr>
          <w:szCs w:val="28"/>
        </w:rPr>
        <w:t>униципальной услуги, в срок, не превышающий тр</w:t>
      </w:r>
      <w:r>
        <w:rPr>
          <w:szCs w:val="28"/>
        </w:rPr>
        <w:t>ё</w:t>
      </w:r>
      <w:r w:rsidRPr="00BE1B1E">
        <w:rPr>
          <w:szCs w:val="28"/>
        </w:rPr>
        <w:t>х рабочих дней с момента поступления соответствующего заявления, проводит проверку указанных в заявлении сведений.</w:t>
      </w:r>
    </w:p>
    <w:p w:rsidR="00A0539D" w:rsidRPr="00BE1B1E" w:rsidRDefault="00A0539D" w:rsidP="00A0539D">
      <w:pPr>
        <w:pStyle w:val="ab"/>
        <w:autoSpaceDE w:val="0"/>
        <w:autoSpaceDN w:val="0"/>
        <w:adjustRightInd w:val="0"/>
        <w:spacing w:after="0" w:line="240" w:lineRule="auto"/>
        <w:ind w:left="0" w:firstLine="709"/>
        <w:jc w:val="both"/>
        <w:rPr>
          <w:szCs w:val="28"/>
        </w:rPr>
      </w:pPr>
      <w:r w:rsidRPr="00BE1B1E">
        <w:rPr>
          <w:szCs w:val="28"/>
        </w:rPr>
        <w:t>3.</w:t>
      </w:r>
      <w:r>
        <w:rPr>
          <w:szCs w:val="28"/>
        </w:rPr>
        <w:t>7</w:t>
      </w:r>
      <w:r w:rsidRPr="00BE1B1E">
        <w:rPr>
          <w:szCs w:val="28"/>
        </w:rPr>
        <w:t>.</w:t>
      </w:r>
      <w:r>
        <w:rPr>
          <w:szCs w:val="28"/>
        </w:rPr>
        <w:t>4</w:t>
      </w:r>
      <w:r w:rsidRPr="00BE1B1E">
        <w:rPr>
          <w:szCs w:val="28"/>
        </w:rPr>
        <w:t>. Критерием принятия решения по административной процедуре является наличие или отсутствие в документах опечаток и ошибок.</w:t>
      </w:r>
    </w:p>
    <w:p w:rsidR="00A0539D" w:rsidRPr="00BE1B1E" w:rsidRDefault="00A0539D" w:rsidP="00A0539D">
      <w:pPr>
        <w:pStyle w:val="ab"/>
        <w:autoSpaceDE w:val="0"/>
        <w:autoSpaceDN w:val="0"/>
        <w:adjustRightInd w:val="0"/>
        <w:spacing w:after="0" w:line="240" w:lineRule="auto"/>
        <w:ind w:left="0" w:firstLine="709"/>
        <w:jc w:val="both"/>
        <w:rPr>
          <w:szCs w:val="28"/>
        </w:rPr>
      </w:pPr>
      <w:r w:rsidRPr="00BE1B1E">
        <w:rPr>
          <w:szCs w:val="28"/>
        </w:rPr>
        <w:t>3.</w:t>
      </w:r>
      <w:r>
        <w:rPr>
          <w:szCs w:val="28"/>
        </w:rPr>
        <w:t>7</w:t>
      </w:r>
      <w:r w:rsidRPr="00BE1B1E">
        <w:rPr>
          <w:szCs w:val="28"/>
        </w:rPr>
        <w:t>.</w:t>
      </w:r>
      <w:r>
        <w:rPr>
          <w:szCs w:val="28"/>
        </w:rPr>
        <w:t>5</w:t>
      </w:r>
      <w:r w:rsidRPr="00BE1B1E">
        <w:rPr>
          <w:szCs w:val="28"/>
        </w:rPr>
        <w:t xml:space="preserve">. В случае выявления допущенных опечаток и (или) ошибок в выданных в результате предоставления </w:t>
      </w:r>
      <w:r>
        <w:rPr>
          <w:szCs w:val="28"/>
        </w:rPr>
        <w:t>М</w:t>
      </w:r>
      <w:r w:rsidRPr="00BE1B1E">
        <w:rPr>
          <w:szCs w:val="28"/>
        </w:rPr>
        <w:t xml:space="preserve">униципальной услуги документах, муниципальный служащий Комитета, ответственный за предоставление </w:t>
      </w:r>
      <w:r>
        <w:rPr>
          <w:szCs w:val="28"/>
        </w:rPr>
        <w:t>М</w:t>
      </w:r>
      <w:r w:rsidRPr="00BE1B1E">
        <w:rPr>
          <w:szCs w:val="28"/>
        </w:rPr>
        <w:t>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
    <w:p w:rsidR="00A0539D" w:rsidRPr="00BE1B1E" w:rsidRDefault="00A0539D" w:rsidP="00A0539D">
      <w:pPr>
        <w:pStyle w:val="ab"/>
        <w:autoSpaceDE w:val="0"/>
        <w:autoSpaceDN w:val="0"/>
        <w:adjustRightInd w:val="0"/>
        <w:spacing w:after="0" w:line="240" w:lineRule="auto"/>
        <w:ind w:left="0" w:firstLine="709"/>
        <w:jc w:val="both"/>
        <w:rPr>
          <w:szCs w:val="28"/>
        </w:rPr>
      </w:pPr>
      <w:r w:rsidRPr="00BE1B1E">
        <w:rPr>
          <w:szCs w:val="28"/>
        </w:rPr>
        <w:t>Исправление или замена допущенных опечаток и (или) ошибок осуществляется пут</w:t>
      </w:r>
      <w:r w:rsidR="00731E40">
        <w:rPr>
          <w:szCs w:val="28"/>
        </w:rPr>
        <w:t>ё</w:t>
      </w:r>
      <w:r w:rsidRPr="00BE1B1E">
        <w:rPr>
          <w:szCs w:val="28"/>
        </w:rPr>
        <w:t xml:space="preserve">м подготовки проекта </w:t>
      </w:r>
      <w:r>
        <w:rPr>
          <w:szCs w:val="28"/>
        </w:rPr>
        <w:t>ответа о предоставлении сведений</w:t>
      </w:r>
      <w:r w:rsidRPr="00BE1B1E">
        <w:rPr>
          <w:szCs w:val="28"/>
        </w:rPr>
        <w:t xml:space="preserve"> или Уведомления об отказе, а также письма о принятом решении по заявлению.</w:t>
      </w:r>
    </w:p>
    <w:p w:rsidR="00A0539D" w:rsidRPr="00BE1B1E" w:rsidRDefault="00A0539D" w:rsidP="00A0539D">
      <w:pPr>
        <w:pStyle w:val="ab"/>
        <w:autoSpaceDE w:val="0"/>
        <w:autoSpaceDN w:val="0"/>
        <w:adjustRightInd w:val="0"/>
        <w:spacing w:after="0" w:line="240" w:lineRule="auto"/>
        <w:ind w:left="0" w:firstLine="709"/>
        <w:jc w:val="both"/>
        <w:rPr>
          <w:szCs w:val="28"/>
        </w:rPr>
      </w:pPr>
      <w:r w:rsidRPr="00BE1B1E">
        <w:rPr>
          <w:szCs w:val="28"/>
        </w:rPr>
        <w:t>3.</w:t>
      </w:r>
      <w:r>
        <w:rPr>
          <w:szCs w:val="28"/>
        </w:rPr>
        <w:t>7</w:t>
      </w:r>
      <w:r w:rsidRPr="00BE1B1E">
        <w:rPr>
          <w:szCs w:val="28"/>
        </w:rPr>
        <w:t>.</w:t>
      </w:r>
      <w:r w:rsidR="00731E40">
        <w:rPr>
          <w:szCs w:val="28"/>
        </w:rPr>
        <w:t>6</w:t>
      </w:r>
      <w:r w:rsidRPr="00BE1B1E">
        <w:rPr>
          <w:szCs w:val="28"/>
        </w:rPr>
        <w:t xml:space="preserve">. Председатель Комитета (лицо, исполняющее его обязанности) в день получения проекта </w:t>
      </w:r>
      <w:r>
        <w:rPr>
          <w:szCs w:val="28"/>
        </w:rPr>
        <w:t>ответа о предоставлении сведений</w:t>
      </w:r>
      <w:r w:rsidRPr="00BE1B1E">
        <w:rPr>
          <w:szCs w:val="28"/>
        </w:rPr>
        <w:t xml:space="preserve"> или Уведомления об отказе, проекта письма о принятом решении по заявлению либо уведомления об отказе в исправлении опечаток и ошибок подписывает их и переда</w:t>
      </w:r>
      <w:r w:rsidR="00731E40">
        <w:rPr>
          <w:szCs w:val="28"/>
        </w:rPr>
        <w:t>ё</w:t>
      </w:r>
      <w:r w:rsidRPr="00BE1B1E">
        <w:rPr>
          <w:szCs w:val="28"/>
        </w:rPr>
        <w:t>т муниципальному служащему Комитета, ответственному за делопроизводство, для регистрации и направлени</w:t>
      </w:r>
      <w:r w:rsidR="002B2592">
        <w:rPr>
          <w:szCs w:val="28"/>
        </w:rPr>
        <w:t>я</w:t>
      </w:r>
      <w:r w:rsidRPr="00BE1B1E">
        <w:rPr>
          <w:szCs w:val="28"/>
        </w:rPr>
        <w:t xml:space="preserve"> Заявителю.</w:t>
      </w:r>
    </w:p>
    <w:p w:rsidR="00A0539D" w:rsidRPr="00BE1B1E" w:rsidRDefault="00A0539D" w:rsidP="00A0539D">
      <w:pPr>
        <w:pStyle w:val="ab"/>
        <w:autoSpaceDE w:val="0"/>
        <w:autoSpaceDN w:val="0"/>
        <w:adjustRightInd w:val="0"/>
        <w:spacing w:after="0" w:line="240" w:lineRule="auto"/>
        <w:ind w:left="0" w:firstLine="709"/>
        <w:jc w:val="both"/>
        <w:rPr>
          <w:szCs w:val="28"/>
        </w:rPr>
      </w:pPr>
      <w:r w:rsidRPr="00BE1B1E">
        <w:rPr>
          <w:szCs w:val="28"/>
        </w:rPr>
        <w:t>3.</w:t>
      </w:r>
      <w:r>
        <w:rPr>
          <w:szCs w:val="28"/>
        </w:rPr>
        <w:t>7</w:t>
      </w:r>
      <w:r w:rsidRPr="00BE1B1E">
        <w:rPr>
          <w:szCs w:val="28"/>
        </w:rPr>
        <w:t>.</w:t>
      </w:r>
      <w:r w:rsidR="002B2592">
        <w:rPr>
          <w:szCs w:val="28"/>
        </w:rPr>
        <w:t>7</w:t>
      </w:r>
      <w:r w:rsidRPr="00BE1B1E">
        <w:rPr>
          <w:szCs w:val="28"/>
        </w:rPr>
        <w:t xml:space="preserve">.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w:t>
      </w:r>
      <w:r w:rsidR="002B2592">
        <w:rPr>
          <w:szCs w:val="28"/>
        </w:rPr>
        <w:t>У</w:t>
      </w:r>
      <w:r w:rsidRPr="00BE1B1E">
        <w:rPr>
          <w:szCs w:val="28"/>
        </w:rPr>
        <w:t>ведомления об отказе в исправлении опечаток и ошибо</w:t>
      </w:r>
      <w:r w:rsidR="002B2592">
        <w:rPr>
          <w:szCs w:val="28"/>
        </w:rPr>
        <w:t>к регистрирует их и направляет З</w:t>
      </w:r>
      <w:r w:rsidRPr="00BE1B1E">
        <w:rPr>
          <w:szCs w:val="28"/>
        </w:rPr>
        <w:t>аявителю указанн</w:t>
      </w:r>
      <w:r w:rsidR="002B2592">
        <w:rPr>
          <w:szCs w:val="28"/>
        </w:rPr>
        <w:t>ы</w:t>
      </w:r>
      <w:r w:rsidRPr="00BE1B1E">
        <w:rPr>
          <w:szCs w:val="28"/>
        </w:rPr>
        <w:t>м в заявлении способом.».</w:t>
      </w:r>
    </w:p>
    <w:p w:rsidR="00A71FFC" w:rsidRPr="00BE1B1E" w:rsidRDefault="00A71FFC" w:rsidP="00A71FFC">
      <w:pPr>
        <w:spacing w:after="0" w:line="240" w:lineRule="auto"/>
        <w:ind w:firstLine="709"/>
        <w:jc w:val="both"/>
        <w:rPr>
          <w:color w:val="000000" w:themeColor="text1"/>
          <w:szCs w:val="28"/>
        </w:rPr>
      </w:pPr>
      <w:r w:rsidRPr="00BE1B1E">
        <w:rPr>
          <w:color w:val="000000" w:themeColor="text1"/>
          <w:szCs w:val="28"/>
        </w:rPr>
        <w:t>1.</w:t>
      </w:r>
      <w:r w:rsidR="00215ACB">
        <w:rPr>
          <w:color w:val="000000" w:themeColor="text1"/>
          <w:szCs w:val="28"/>
        </w:rPr>
        <w:t>6</w:t>
      </w:r>
      <w:r w:rsidRPr="00BE1B1E">
        <w:rPr>
          <w:color w:val="000000" w:themeColor="text1"/>
          <w:szCs w:val="28"/>
        </w:rPr>
        <w:t>. Раздел 5 изложить в новой редакции:</w:t>
      </w:r>
    </w:p>
    <w:p w:rsidR="00E5248F" w:rsidRPr="00886DD6" w:rsidRDefault="00E5248F" w:rsidP="00CB0471">
      <w:pPr>
        <w:widowControl w:val="0"/>
        <w:autoSpaceDE w:val="0"/>
        <w:autoSpaceDN w:val="0"/>
        <w:adjustRightInd w:val="0"/>
        <w:spacing w:after="0" w:line="240" w:lineRule="auto"/>
        <w:jc w:val="center"/>
        <w:rPr>
          <w:szCs w:val="28"/>
        </w:rPr>
      </w:pPr>
      <w:r w:rsidRPr="00886DD6">
        <w:rPr>
          <w:szCs w:val="28"/>
        </w:rPr>
        <w:t>«5. Досудебный (внесудебный) порядок обжалования решений</w:t>
      </w:r>
    </w:p>
    <w:p w:rsidR="00E5248F" w:rsidRPr="00886DD6" w:rsidRDefault="00E5248F" w:rsidP="00CB0471">
      <w:pPr>
        <w:widowControl w:val="0"/>
        <w:autoSpaceDE w:val="0"/>
        <w:autoSpaceDN w:val="0"/>
        <w:adjustRightInd w:val="0"/>
        <w:spacing w:after="0"/>
        <w:jc w:val="center"/>
        <w:rPr>
          <w:szCs w:val="28"/>
        </w:rPr>
      </w:pPr>
      <w:r w:rsidRPr="00886DD6">
        <w:rPr>
          <w:szCs w:val="28"/>
        </w:rPr>
        <w:t>и действий (бездействия), принимаемых и выполняемых (не выполненных)</w:t>
      </w:r>
    </w:p>
    <w:p w:rsidR="00E5248F" w:rsidRPr="00886DD6" w:rsidRDefault="00E5248F" w:rsidP="00CB0471">
      <w:pPr>
        <w:widowControl w:val="0"/>
        <w:autoSpaceDE w:val="0"/>
        <w:autoSpaceDN w:val="0"/>
        <w:adjustRightInd w:val="0"/>
        <w:spacing w:after="0"/>
        <w:jc w:val="center"/>
        <w:rPr>
          <w:szCs w:val="28"/>
        </w:rPr>
      </w:pPr>
      <w:r w:rsidRPr="00886DD6">
        <w:rPr>
          <w:szCs w:val="28"/>
        </w:rPr>
        <w:t>при предоставлении Муниципальной услуги</w:t>
      </w:r>
    </w:p>
    <w:p w:rsidR="00E5248F" w:rsidRPr="00886DD6" w:rsidRDefault="00E5248F" w:rsidP="00E5248F">
      <w:pPr>
        <w:widowControl w:val="0"/>
        <w:autoSpaceDE w:val="0"/>
        <w:autoSpaceDN w:val="0"/>
        <w:adjustRightInd w:val="0"/>
        <w:spacing w:after="0"/>
        <w:ind w:firstLine="709"/>
        <w:jc w:val="both"/>
        <w:rPr>
          <w:szCs w:val="28"/>
        </w:rPr>
      </w:pPr>
    </w:p>
    <w:p w:rsidR="00E5248F" w:rsidRPr="00886DD6" w:rsidRDefault="00E5248F" w:rsidP="00CB0471">
      <w:pPr>
        <w:widowControl w:val="0"/>
        <w:autoSpaceDE w:val="0"/>
        <w:autoSpaceDN w:val="0"/>
        <w:adjustRightInd w:val="0"/>
        <w:spacing w:after="0" w:line="240" w:lineRule="auto"/>
        <w:jc w:val="center"/>
        <w:rPr>
          <w:szCs w:val="28"/>
        </w:rPr>
      </w:pPr>
      <w:r w:rsidRPr="00886DD6">
        <w:rPr>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5248F" w:rsidRPr="00886DD6" w:rsidRDefault="00E5248F" w:rsidP="00E5248F">
      <w:pPr>
        <w:widowControl w:val="0"/>
        <w:autoSpaceDE w:val="0"/>
        <w:autoSpaceDN w:val="0"/>
        <w:adjustRightInd w:val="0"/>
        <w:spacing w:after="0" w:line="240" w:lineRule="auto"/>
        <w:ind w:left="708" w:firstLine="709"/>
        <w:jc w:val="both"/>
        <w:rPr>
          <w:szCs w:val="28"/>
        </w:rPr>
      </w:pP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5.1.2. Заявитель может обратиться с жалобой, в том числе в следующих случаях:</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а) нарушение срока регистрации заявления о предоставлении </w:t>
      </w:r>
      <w:r w:rsidRPr="00886DD6">
        <w:rPr>
          <w:szCs w:val="28"/>
        </w:rPr>
        <w:lastRenderedPageBreak/>
        <w:t>Муниципальной услуги;</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б) нарушение срока предоставления Муниципальной услуги;</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з) нарушение срока или порядка выдачи документов по результатам предоставления Муниципальной услуги;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к) требование у Заявителя при предоставлении </w:t>
      </w:r>
      <w:r w:rsidR="00051642">
        <w:rPr>
          <w:szCs w:val="28"/>
        </w:rPr>
        <w:t>М</w:t>
      </w:r>
      <w:r w:rsidRPr="00886DD6">
        <w:rPr>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5.1.3. Жалоба должна содержать:</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а) наименование Комитета, его должностного лица либо муниципального служащего, решения и действия (бездействие) которых обжалуются;</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lastRenderedPageBreak/>
        <w:t>в) сведения об обжалуемых решениях и действиях (бездействии) Комитета, его должностных лиц либо муниципальных служащих;</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E5248F"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5.1.4. </w:t>
      </w:r>
      <w:r>
        <w:rPr>
          <w:szCs w:val="28"/>
        </w:rPr>
        <w:t xml:space="preserve">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E5248F" w:rsidRDefault="00E5248F" w:rsidP="00E5248F">
      <w:pPr>
        <w:widowControl w:val="0"/>
        <w:autoSpaceDE w:val="0"/>
        <w:autoSpaceDN w:val="0"/>
        <w:adjustRightInd w:val="0"/>
        <w:spacing w:after="0" w:line="240" w:lineRule="auto"/>
        <w:ind w:firstLine="709"/>
        <w:jc w:val="both"/>
        <w:rPr>
          <w:szCs w:val="28"/>
        </w:rPr>
      </w:pPr>
      <w:r>
        <w:rPr>
          <w:szCs w:val="28"/>
        </w:rPr>
        <w:t xml:space="preserve">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E5248F" w:rsidRPr="00886DD6" w:rsidRDefault="00E5248F" w:rsidP="00E5248F">
      <w:pPr>
        <w:widowControl w:val="0"/>
        <w:autoSpaceDE w:val="0"/>
        <w:autoSpaceDN w:val="0"/>
        <w:adjustRightInd w:val="0"/>
        <w:spacing w:after="0" w:line="240" w:lineRule="auto"/>
        <w:ind w:firstLine="709"/>
        <w:jc w:val="both"/>
        <w:rPr>
          <w:szCs w:val="28"/>
        </w:rPr>
      </w:pPr>
      <w:r>
        <w:rPr>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886DD6">
        <w:rPr>
          <w:szCs w:val="28"/>
        </w:rPr>
        <w:t>.</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5.1.5. Жалоба рассматривается в течение 15 рабочих дней со дня ее регистрации.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б) в удовлетворении жалобы отказывается.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5.1.8. В ответе по результатам рассмотрения жалобы указываются: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lastRenderedPageBreak/>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в) фамилия, имя, отчество (последнее - при наличии) или наименование Заявителя;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г) основания для принятия решения по жалобе;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д) принятое по жалобе решение;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5.1.9. Орган, рассмотревший жалобу, отказывает в удовлетворении жалобы в следующих случаях: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а) наличие вступившего в законную силу решения суда, арбитражного суда по жалобе о том же предмете и по тем же основаниям;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в) наличие решения по жалобе, принятого ранее в отношении того же Заявителя и по тому же предмету жалобы.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5248F" w:rsidRPr="00886DD6" w:rsidRDefault="00E5248F" w:rsidP="00E5248F">
      <w:pPr>
        <w:widowControl w:val="0"/>
        <w:autoSpaceDE w:val="0"/>
        <w:autoSpaceDN w:val="0"/>
        <w:adjustRightInd w:val="0"/>
        <w:spacing w:after="0" w:line="240" w:lineRule="auto"/>
        <w:ind w:firstLine="709"/>
        <w:jc w:val="center"/>
        <w:rPr>
          <w:szCs w:val="28"/>
        </w:rPr>
      </w:pPr>
    </w:p>
    <w:p w:rsidR="00E5248F" w:rsidRPr="00886DD6" w:rsidRDefault="00E5248F" w:rsidP="00CB0471">
      <w:pPr>
        <w:widowControl w:val="0"/>
        <w:autoSpaceDE w:val="0"/>
        <w:autoSpaceDN w:val="0"/>
        <w:adjustRightInd w:val="0"/>
        <w:spacing w:after="0" w:line="240" w:lineRule="auto"/>
        <w:jc w:val="center"/>
        <w:rPr>
          <w:szCs w:val="28"/>
        </w:rPr>
      </w:pPr>
      <w:r w:rsidRPr="00886DD6">
        <w:rPr>
          <w:szCs w:val="28"/>
        </w:rPr>
        <w:t>5.2. Органы, организации и уполномоченные на рассмотрение жалоб лица, которым может быть направлена жалоба Заявителя в досудебном (внесудебном) порядке</w:t>
      </w:r>
    </w:p>
    <w:p w:rsidR="00E5248F" w:rsidRPr="00886DD6" w:rsidRDefault="00E5248F" w:rsidP="00E5248F">
      <w:pPr>
        <w:widowControl w:val="0"/>
        <w:autoSpaceDE w:val="0"/>
        <w:autoSpaceDN w:val="0"/>
        <w:adjustRightInd w:val="0"/>
        <w:spacing w:after="0" w:line="240" w:lineRule="auto"/>
        <w:ind w:firstLine="709"/>
        <w:jc w:val="both"/>
        <w:rPr>
          <w:szCs w:val="28"/>
        </w:rPr>
      </w:pP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5.2.1. Прием жалоб осуществляется Комитетом, администрацией города Мурманска.</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Жалоба может быть принята при личном при</w:t>
      </w:r>
      <w:r w:rsidR="00051642">
        <w:rPr>
          <w:szCs w:val="28"/>
        </w:rPr>
        <w:t>ё</w:t>
      </w:r>
      <w:r w:rsidRPr="00886DD6">
        <w:rPr>
          <w:szCs w:val="28"/>
        </w:rPr>
        <w:t xml:space="preserve">ме Заявителя или направлена: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 по почте;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w:t>
      </w:r>
      <w:r w:rsidRPr="00886DD6">
        <w:rPr>
          <w:szCs w:val="28"/>
        </w:rPr>
        <w:lastRenderedPageBreak/>
        <w:t xml:space="preserve">решений и действий (бездействия), принимаемых и выполняемых (не выполненных), совершенных при предоставлении государственных и муниципальных услуг (http://do.gosuslugi.ru);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с использованием официального сайта администрации города Мурманска (</w:t>
      </w:r>
      <w:hyperlink r:id="rId19" w:history="1">
        <w:r w:rsidRPr="00886DD6">
          <w:rPr>
            <w:szCs w:val="28"/>
          </w:rPr>
          <w:t>www.citymurmansk.ru</w:t>
        </w:r>
      </w:hyperlink>
      <w:r w:rsidRPr="00886DD6">
        <w:rPr>
          <w:szCs w:val="28"/>
        </w:rPr>
        <w:t xml:space="preserve">);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 с использованием Единого портала (http://gosuslugi.ru);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 с использованием регионального портала государственных и муниципальных услуг (http://51gosuslugi.ru).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При личном приёме Заявитель представляет документ, удостоверяющий его личность в соответствии с законодательством Российской Федерации.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 </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xml:space="preserve">Жалобы на решения и действия (бездействие) председателя Комитета либо лица, исполняющего его обязанности, подаются главе администрации города Мурманска. </w:t>
      </w:r>
    </w:p>
    <w:p w:rsidR="00E5248F" w:rsidRPr="00886DD6" w:rsidRDefault="00E5248F" w:rsidP="00E5248F">
      <w:pPr>
        <w:widowControl w:val="0"/>
        <w:autoSpaceDE w:val="0"/>
        <w:autoSpaceDN w:val="0"/>
        <w:adjustRightInd w:val="0"/>
        <w:spacing w:after="0" w:line="240" w:lineRule="auto"/>
        <w:ind w:firstLine="709"/>
        <w:jc w:val="both"/>
        <w:rPr>
          <w:szCs w:val="28"/>
        </w:rPr>
      </w:pPr>
    </w:p>
    <w:p w:rsidR="00E5248F" w:rsidRPr="00886DD6" w:rsidRDefault="00E5248F" w:rsidP="00CB0471">
      <w:pPr>
        <w:widowControl w:val="0"/>
        <w:autoSpaceDE w:val="0"/>
        <w:autoSpaceDN w:val="0"/>
        <w:adjustRightInd w:val="0"/>
        <w:spacing w:after="0" w:line="240" w:lineRule="auto"/>
        <w:jc w:val="center"/>
        <w:rPr>
          <w:szCs w:val="28"/>
        </w:rPr>
      </w:pPr>
      <w:r w:rsidRPr="00886DD6">
        <w:rPr>
          <w:szCs w:val="28"/>
        </w:rPr>
        <w:t>5.3. Способы информирования заявителей о порядке подачи и рассмотрения жалобы, в том числе с использованием Единого портала</w:t>
      </w:r>
    </w:p>
    <w:p w:rsidR="00E5248F" w:rsidRPr="00886DD6" w:rsidRDefault="00E5248F" w:rsidP="00E5248F">
      <w:pPr>
        <w:widowControl w:val="0"/>
        <w:autoSpaceDE w:val="0"/>
        <w:autoSpaceDN w:val="0"/>
        <w:adjustRightInd w:val="0"/>
        <w:spacing w:after="0" w:line="240" w:lineRule="auto"/>
        <w:ind w:firstLine="709"/>
        <w:jc w:val="center"/>
        <w:rPr>
          <w:szCs w:val="28"/>
        </w:rPr>
      </w:pP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Информацию о порядке подачи и рассмотрения жалобы можно получить следующими способами:</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в информационно-телекоммуникационной сети Интернет на официальном сайте администрации города Мурманска;</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с использованием Единого портала;</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на информационных стендах в местах предоставления муниципальной услуги;</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посредством личного обращения (в т</w:t>
      </w:r>
      <w:r w:rsidR="00051642">
        <w:rPr>
          <w:szCs w:val="28"/>
        </w:rPr>
        <w:t>ом числе</w:t>
      </w:r>
      <w:r w:rsidRPr="00886DD6">
        <w:rPr>
          <w:szCs w:val="28"/>
        </w:rPr>
        <w:t xml:space="preserve"> по телефону, по электронной почте, почтовой связью) в Комитет.</w:t>
      </w:r>
    </w:p>
    <w:p w:rsidR="00E5248F" w:rsidRPr="00886DD6" w:rsidRDefault="00E5248F" w:rsidP="00E5248F">
      <w:pPr>
        <w:widowControl w:val="0"/>
        <w:autoSpaceDE w:val="0"/>
        <w:autoSpaceDN w:val="0"/>
        <w:adjustRightInd w:val="0"/>
        <w:spacing w:after="0" w:line="240" w:lineRule="auto"/>
        <w:ind w:firstLine="709"/>
        <w:jc w:val="both"/>
        <w:rPr>
          <w:szCs w:val="28"/>
        </w:rPr>
      </w:pPr>
    </w:p>
    <w:p w:rsidR="00CB0471" w:rsidRDefault="00E5248F" w:rsidP="00CB0471">
      <w:pPr>
        <w:widowControl w:val="0"/>
        <w:autoSpaceDE w:val="0"/>
        <w:autoSpaceDN w:val="0"/>
        <w:adjustRightInd w:val="0"/>
        <w:spacing w:after="0" w:line="240" w:lineRule="auto"/>
        <w:jc w:val="center"/>
        <w:rPr>
          <w:szCs w:val="28"/>
        </w:rPr>
      </w:pPr>
      <w:r w:rsidRPr="00886DD6">
        <w:rPr>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051642">
        <w:rPr>
          <w:szCs w:val="28"/>
        </w:rPr>
        <w:t>М</w:t>
      </w:r>
      <w:bookmarkStart w:id="0" w:name="_GoBack"/>
      <w:bookmarkEnd w:id="0"/>
      <w:r w:rsidRPr="00886DD6">
        <w:rPr>
          <w:szCs w:val="28"/>
        </w:rPr>
        <w:t xml:space="preserve">униципальную услугу, </w:t>
      </w:r>
    </w:p>
    <w:p w:rsidR="00E5248F" w:rsidRPr="00886DD6" w:rsidRDefault="00E5248F" w:rsidP="00CB0471">
      <w:pPr>
        <w:widowControl w:val="0"/>
        <w:autoSpaceDE w:val="0"/>
        <w:autoSpaceDN w:val="0"/>
        <w:adjustRightInd w:val="0"/>
        <w:spacing w:after="0" w:line="240" w:lineRule="auto"/>
        <w:jc w:val="center"/>
        <w:rPr>
          <w:szCs w:val="28"/>
        </w:rPr>
      </w:pPr>
      <w:r w:rsidRPr="00886DD6">
        <w:rPr>
          <w:szCs w:val="28"/>
        </w:rPr>
        <w:t>а также его должностных лиц</w:t>
      </w:r>
    </w:p>
    <w:p w:rsidR="00E5248F" w:rsidRPr="00886DD6" w:rsidRDefault="00E5248F" w:rsidP="00E5248F">
      <w:pPr>
        <w:widowControl w:val="0"/>
        <w:autoSpaceDE w:val="0"/>
        <w:autoSpaceDN w:val="0"/>
        <w:adjustRightInd w:val="0"/>
        <w:spacing w:after="0" w:line="240" w:lineRule="auto"/>
        <w:jc w:val="both"/>
        <w:rPr>
          <w:szCs w:val="28"/>
        </w:rPr>
      </w:pPr>
    </w:p>
    <w:p w:rsidR="00E5248F" w:rsidRPr="00886DD6" w:rsidRDefault="00E5248F" w:rsidP="00E5248F">
      <w:pPr>
        <w:widowControl w:val="0"/>
        <w:autoSpaceDE w:val="0"/>
        <w:autoSpaceDN w:val="0"/>
        <w:adjustRightInd w:val="0"/>
        <w:spacing w:after="0" w:line="240" w:lineRule="auto"/>
        <w:ind w:firstLine="708"/>
        <w:jc w:val="both"/>
        <w:rPr>
          <w:szCs w:val="28"/>
        </w:rPr>
      </w:pPr>
      <w:r w:rsidRPr="00886DD6">
        <w:rPr>
          <w:szCs w:val="28"/>
        </w:rPr>
        <w:t>Правовое регулирование отношений, возникающих в связи с подачей и рассмотрением жалобы, осуществляется в соответствии с:</w:t>
      </w:r>
    </w:p>
    <w:p w:rsidR="00E5248F" w:rsidRPr="00886DD6" w:rsidRDefault="00E5248F" w:rsidP="00E5248F">
      <w:pPr>
        <w:widowControl w:val="0"/>
        <w:autoSpaceDE w:val="0"/>
        <w:autoSpaceDN w:val="0"/>
        <w:adjustRightInd w:val="0"/>
        <w:spacing w:after="0" w:line="240" w:lineRule="auto"/>
        <w:ind w:firstLine="709"/>
        <w:jc w:val="both"/>
        <w:rPr>
          <w:szCs w:val="28"/>
        </w:rPr>
      </w:pPr>
      <w:r w:rsidRPr="00886DD6">
        <w:rPr>
          <w:szCs w:val="28"/>
        </w:rPr>
        <w:t>- Федеральным законом от 27.07.2010 № 210-ФЗ «Об организации предоставления государственных и муниципальных услуг»;</w:t>
      </w:r>
    </w:p>
    <w:p w:rsidR="007D0572" w:rsidRDefault="00E5248F" w:rsidP="00E5248F">
      <w:pPr>
        <w:autoSpaceDE w:val="0"/>
        <w:autoSpaceDN w:val="0"/>
        <w:adjustRightInd w:val="0"/>
        <w:spacing w:after="0" w:line="240" w:lineRule="auto"/>
        <w:ind w:firstLine="709"/>
        <w:jc w:val="both"/>
        <w:rPr>
          <w:szCs w:val="28"/>
        </w:rPr>
      </w:pPr>
      <w:r w:rsidRPr="00886DD6">
        <w:rPr>
          <w:szCs w:val="28"/>
        </w:rPr>
        <w:t xml:space="preserve">-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w:t>
      </w:r>
      <w:r w:rsidRPr="00886DD6">
        <w:rPr>
          <w:szCs w:val="28"/>
        </w:rPr>
        <w:lastRenderedPageBreak/>
        <w:t>подведомственных администрации города Мурманска учреждений и их должностных лиц, предоставляющих муниципальные услуги.».</w:t>
      </w:r>
    </w:p>
    <w:p w:rsidR="00E5248F" w:rsidRPr="00583AB1" w:rsidRDefault="00E5248F" w:rsidP="00E5248F">
      <w:pPr>
        <w:autoSpaceDE w:val="0"/>
        <w:autoSpaceDN w:val="0"/>
        <w:adjustRightInd w:val="0"/>
        <w:spacing w:after="0" w:line="240" w:lineRule="auto"/>
        <w:ind w:firstLine="709"/>
        <w:jc w:val="both"/>
        <w:rPr>
          <w:color w:val="00B050"/>
          <w:szCs w:val="28"/>
        </w:rPr>
      </w:pPr>
    </w:p>
    <w:p w:rsidR="00210B85" w:rsidRDefault="00210B85" w:rsidP="00CB0471">
      <w:pPr>
        <w:widowControl w:val="0"/>
        <w:autoSpaceDE w:val="0"/>
        <w:autoSpaceDN w:val="0"/>
        <w:adjustRightInd w:val="0"/>
        <w:spacing w:after="0" w:line="240" w:lineRule="auto"/>
        <w:ind w:firstLine="709"/>
        <w:jc w:val="both"/>
        <w:rPr>
          <w:szCs w:val="28"/>
        </w:rPr>
      </w:pPr>
      <w:r w:rsidRPr="00F2760F">
        <w:rPr>
          <w:szCs w:val="28"/>
        </w:rPr>
        <w:t>2</w:t>
      </w:r>
      <w:r>
        <w:rPr>
          <w:szCs w:val="28"/>
        </w:rPr>
        <w:t xml:space="preserve">. </w:t>
      </w:r>
      <w:r w:rsidRPr="00F2760F">
        <w:rPr>
          <w:szCs w:val="28"/>
        </w:rPr>
        <w:t>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rsidR="00210B85" w:rsidRDefault="00210B85" w:rsidP="00CB0471">
      <w:pPr>
        <w:widowControl w:val="0"/>
        <w:autoSpaceDE w:val="0"/>
        <w:autoSpaceDN w:val="0"/>
        <w:adjustRightInd w:val="0"/>
        <w:spacing w:after="0" w:line="240" w:lineRule="auto"/>
        <w:ind w:firstLine="709"/>
        <w:jc w:val="both"/>
        <w:rPr>
          <w:szCs w:val="28"/>
        </w:rPr>
      </w:pPr>
      <w:r>
        <w:rPr>
          <w:szCs w:val="28"/>
        </w:rPr>
        <w:t>3</w:t>
      </w:r>
      <w:r w:rsidRPr="00F2760F">
        <w:rPr>
          <w:szCs w:val="28"/>
        </w:rPr>
        <w:t xml:space="preserve">. Редакции газеты </w:t>
      </w:r>
      <w:r>
        <w:rPr>
          <w:szCs w:val="28"/>
        </w:rPr>
        <w:t>«</w:t>
      </w:r>
      <w:r w:rsidRPr="00F2760F">
        <w:rPr>
          <w:szCs w:val="28"/>
        </w:rPr>
        <w:t>Вечерний Мурманск</w:t>
      </w:r>
      <w:r>
        <w:rPr>
          <w:szCs w:val="28"/>
        </w:rPr>
        <w:t>»</w:t>
      </w:r>
      <w:r w:rsidRPr="00F2760F">
        <w:rPr>
          <w:szCs w:val="28"/>
        </w:rPr>
        <w:t xml:space="preserve"> (</w:t>
      </w:r>
      <w:r>
        <w:rPr>
          <w:szCs w:val="28"/>
        </w:rPr>
        <w:t>Хабаров В.А.</w:t>
      </w:r>
      <w:r w:rsidRPr="00F2760F">
        <w:rPr>
          <w:szCs w:val="28"/>
        </w:rPr>
        <w:t>) опубликовать настоящее постановление</w:t>
      </w:r>
      <w:r>
        <w:rPr>
          <w:szCs w:val="28"/>
        </w:rPr>
        <w:t>.</w:t>
      </w:r>
    </w:p>
    <w:p w:rsidR="00210B85" w:rsidRDefault="00210B85" w:rsidP="00210B85">
      <w:pPr>
        <w:widowControl w:val="0"/>
        <w:autoSpaceDE w:val="0"/>
        <w:autoSpaceDN w:val="0"/>
        <w:adjustRightInd w:val="0"/>
        <w:spacing w:after="0" w:line="240" w:lineRule="auto"/>
        <w:ind w:firstLine="540"/>
        <w:jc w:val="both"/>
        <w:rPr>
          <w:szCs w:val="28"/>
        </w:rPr>
      </w:pPr>
    </w:p>
    <w:p w:rsidR="00210B85" w:rsidRDefault="00210B85" w:rsidP="00CB0471">
      <w:pPr>
        <w:widowControl w:val="0"/>
        <w:autoSpaceDE w:val="0"/>
        <w:autoSpaceDN w:val="0"/>
        <w:adjustRightInd w:val="0"/>
        <w:spacing w:after="0" w:line="240" w:lineRule="auto"/>
        <w:ind w:firstLine="709"/>
        <w:jc w:val="both"/>
        <w:rPr>
          <w:szCs w:val="28"/>
        </w:rPr>
      </w:pPr>
      <w:r>
        <w:rPr>
          <w:szCs w:val="28"/>
        </w:rPr>
        <w:t>4</w:t>
      </w:r>
      <w:r w:rsidRPr="00F2760F">
        <w:rPr>
          <w:szCs w:val="28"/>
        </w:rPr>
        <w:t>. Настоящее постановление вступает в силу со дня официального опубликования.</w:t>
      </w:r>
    </w:p>
    <w:p w:rsidR="00210B85" w:rsidRPr="00F2760F" w:rsidRDefault="00210B85" w:rsidP="00210B85">
      <w:pPr>
        <w:widowControl w:val="0"/>
        <w:autoSpaceDE w:val="0"/>
        <w:autoSpaceDN w:val="0"/>
        <w:adjustRightInd w:val="0"/>
        <w:spacing w:after="0" w:line="240" w:lineRule="auto"/>
        <w:ind w:firstLine="540"/>
        <w:jc w:val="both"/>
        <w:rPr>
          <w:szCs w:val="28"/>
        </w:rPr>
      </w:pPr>
    </w:p>
    <w:p w:rsidR="00683347" w:rsidRDefault="00210B85" w:rsidP="005F3C94">
      <w:pPr>
        <w:widowControl w:val="0"/>
        <w:autoSpaceDE w:val="0"/>
        <w:autoSpaceDN w:val="0"/>
        <w:adjustRightInd w:val="0"/>
        <w:spacing w:after="0" w:line="240" w:lineRule="auto"/>
        <w:ind w:firstLine="709"/>
        <w:jc w:val="both"/>
        <w:rPr>
          <w:rFonts w:eastAsia="Times New Roman"/>
          <w:szCs w:val="28"/>
          <w:lang w:eastAsia="ru-RU"/>
        </w:rPr>
      </w:pPr>
      <w:r>
        <w:rPr>
          <w:szCs w:val="28"/>
        </w:rPr>
        <w:t>5</w:t>
      </w:r>
      <w:r w:rsidRPr="00F2760F">
        <w:rPr>
          <w:szCs w:val="28"/>
        </w:rPr>
        <w:t xml:space="preserve">. Контроль за выполнением настоящего постановления возложить на заместителя главы администрации города Мурманска </w:t>
      </w:r>
      <w:r>
        <w:rPr>
          <w:szCs w:val="28"/>
        </w:rPr>
        <w:t>Синякаева Р.Р.</w:t>
      </w:r>
      <w:r w:rsidR="000564A5">
        <w:rPr>
          <w:rFonts w:eastAsia="Times New Roman"/>
          <w:szCs w:val="28"/>
          <w:lang w:eastAsia="ru-RU"/>
        </w:rPr>
        <w:t xml:space="preserve"> </w:t>
      </w:r>
      <w:permEnd w:id="1286938217"/>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0564A5" w:rsidRDefault="000564A5" w:rsidP="000564A5">
      <w:pPr>
        <w:spacing w:after="0" w:line="240" w:lineRule="auto"/>
        <w:jc w:val="both"/>
        <w:outlineLvl w:val="0"/>
        <w:rPr>
          <w:b/>
          <w:bCs/>
          <w:szCs w:val="28"/>
        </w:rPr>
      </w:pPr>
      <w:permStart w:id="357959933" w:edGrp="everyone"/>
      <w:r>
        <w:rPr>
          <w:b/>
          <w:bCs/>
          <w:szCs w:val="28"/>
        </w:rPr>
        <w:t xml:space="preserve">Глава администрации </w:t>
      </w:r>
    </w:p>
    <w:p w:rsidR="00FD3B16" w:rsidRPr="00FD3B16" w:rsidRDefault="000564A5" w:rsidP="000564A5">
      <w:pPr>
        <w:spacing w:after="0" w:line="240" w:lineRule="auto"/>
        <w:jc w:val="both"/>
        <w:outlineLvl w:val="0"/>
        <w:rPr>
          <w:rFonts w:eastAsia="Times New Roman"/>
          <w:b/>
          <w:szCs w:val="20"/>
          <w:lang w:eastAsia="ru-RU"/>
        </w:rPr>
      </w:pPr>
      <w:r>
        <w:rPr>
          <w:b/>
          <w:bCs/>
          <w:szCs w:val="28"/>
        </w:rPr>
        <w:t>г</w:t>
      </w:r>
      <w:r w:rsidRPr="00AC3BD7">
        <w:rPr>
          <w:b/>
          <w:bCs/>
          <w:szCs w:val="28"/>
        </w:rPr>
        <w:t>орода Мурманска</w:t>
      </w:r>
      <w:r>
        <w:rPr>
          <w:b/>
          <w:bCs/>
          <w:szCs w:val="28"/>
        </w:rPr>
        <w:t xml:space="preserve">                                                                                А.И. Сысоев</w:t>
      </w:r>
      <w:permEnd w:id="357959933"/>
    </w:p>
    <w:sectPr w:rsidR="00FD3B16" w:rsidRPr="00FD3B16" w:rsidSect="000955BE">
      <w:headerReference w:type="default" r:id="rId20"/>
      <w:pgSz w:w="11906" w:h="16838" w:code="9"/>
      <w:pgMar w:top="1134"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0C" w:rsidRDefault="0000520C" w:rsidP="00534CFE">
      <w:pPr>
        <w:spacing w:after="0" w:line="240" w:lineRule="auto"/>
      </w:pPr>
      <w:r>
        <w:separator/>
      </w:r>
    </w:p>
  </w:endnote>
  <w:endnote w:type="continuationSeparator" w:id="0">
    <w:p w:rsidR="0000520C" w:rsidRDefault="0000520C"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0C" w:rsidRDefault="0000520C" w:rsidP="00534CFE">
      <w:pPr>
        <w:spacing w:after="0" w:line="240" w:lineRule="auto"/>
      </w:pPr>
      <w:r>
        <w:separator/>
      </w:r>
    </w:p>
  </w:footnote>
  <w:footnote w:type="continuationSeparator" w:id="0">
    <w:p w:rsidR="0000520C" w:rsidRDefault="0000520C" w:rsidP="00534CFE">
      <w:pPr>
        <w:spacing w:after="0" w:line="240" w:lineRule="auto"/>
      </w:pPr>
      <w:r>
        <w:continuationSeparator/>
      </w:r>
    </w:p>
  </w:footnote>
  <w:footnote w:id="1">
    <w:p w:rsidR="00210B85" w:rsidRPr="006038AA" w:rsidRDefault="00210B85" w:rsidP="00210B85">
      <w:pPr>
        <w:pStyle w:val="ac"/>
        <w:spacing w:after="0"/>
        <w:rPr>
          <w:rFonts w:ascii="Times New Roman" w:hAnsi="Times New Roman"/>
          <w:lang w:val="ru-RU"/>
        </w:rPr>
      </w:pPr>
      <w:r w:rsidRPr="00206CDE">
        <w:rPr>
          <w:rStyle w:val="ae"/>
        </w:rPr>
        <w:footnoteRef/>
      </w:r>
      <w:r w:rsidRPr="006038AA">
        <w:rPr>
          <w:rFonts w:ascii="Times New Roman" w:hAnsi="Times New Roman"/>
          <w:lang w:val="ru-RU"/>
        </w:rPr>
        <w:t xml:space="preserve"> «Собрание законодательства РФ», № 40, 06.10.2003, ст. 3822</w:t>
      </w:r>
    </w:p>
  </w:footnote>
  <w:footnote w:id="2">
    <w:p w:rsidR="00210B85" w:rsidRPr="006038AA" w:rsidRDefault="00210B85" w:rsidP="00210B85">
      <w:pPr>
        <w:pStyle w:val="ac"/>
        <w:spacing w:after="0"/>
        <w:rPr>
          <w:rFonts w:ascii="Times New Roman" w:hAnsi="Times New Roman"/>
          <w:lang w:val="ru-RU"/>
        </w:rPr>
      </w:pPr>
      <w:r w:rsidRPr="00206CDE">
        <w:rPr>
          <w:rStyle w:val="ae"/>
        </w:rPr>
        <w:footnoteRef/>
      </w:r>
      <w:r w:rsidRPr="0060571D">
        <w:rPr>
          <w:lang w:val="ru-RU"/>
        </w:rPr>
        <w:t xml:space="preserve"> </w:t>
      </w:r>
      <w:r w:rsidRPr="006038AA">
        <w:rPr>
          <w:rFonts w:ascii="Times New Roman" w:hAnsi="Times New Roman"/>
          <w:lang w:val="ru-RU"/>
        </w:rPr>
        <w:t>«Российская газета», № 5077, 30.12.2009</w:t>
      </w:r>
    </w:p>
  </w:footnote>
  <w:footnote w:id="3">
    <w:p w:rsidR="00210B85" w:rsidRPr="006038AA" w:rsidRDefault="00210B85" w:rsidP="00210B85">
      <w:pPr>
        <w:pStyle w:val="ac"/>
        <w:spacing w:after="0"/>
        <w:rPr>
          <w:rFonts w:ascii="Times New Roman" w:hAnsi="Times New Roman"/>
          <w:lang w:val="ru-RU"/>
        </w:rPr>
      </w:pPr>
      <w:r w:rsidRPr="00206CDE">
        <w:rPr>
          <w:rStyle w:val="ae"/>
        </w:rPr>
        <w:footnoteRef/>
      </w:r>
      <w:r w:rsidRPr="006038AA">
        <w:rPr>
          <w:rFonts w:ascii="Times New Roman" w:hAnsi="Times New Roman"/>
          <w:lang w:val="ru-RU"/>
        </w:rPr>
        <w:t xml:space="preserve"> «Российская газета», № 168, 30.07.2010</w:t>
      </w:r>
    </w:p>
  </w:footnote>
  <w:footnote w:id="4">
    <w:p w:rsidR="00210B85" w:rsidRPr="006038AA" w:rsidRDefault="00210B85" w:rsidP="00210B85">
      <w:pPr>
        <w:pStyle w:val="ac"/>
        <w:spacing w:after="0"/>
        <w:rPr>
          <w:rFonts w:ascii="Times New Roman" w:hAnsi="Times New Roman"/>
          <w:lang w:val="ru-RU"/>
        </w:rPr>
      </w:pPr>
      <w:r w:rsidRPr="00206CDE">
        <w:rPr>
          <w:rStyle w:val="ae"/>
        </w:rPr>
        <w:footnoteRef/>
      </w:r>
      <w:r w:rsidRPr="006038AA">
        <w:rPr>
          <w:rFonts w:ascii="Times New Roman" w:hAnsi="Times New Roman"/>
          <w:lang w:val="ru-RU"/>
        </w:rPr>
        <w:t xml:space="preserve"> «Вечерний Мурманск», </w:t>
      </w:r>
      <w:r>
        <w:rPr>
          <w:rFonts w:ascii="Times New Roman" w:hAnsi="Times New Roman"/>
          <w:lang w:val="ru-RU"/>
        </w:rPr>
        <w:t>№ 77, 08.05.2018, стр. 5-16.</w:t>
      </w:r>
    </w:p>
  </w:footnote>
  <w:footnote w:id="5">
    <w:p w:rsidR="00210B85" w:rsidRPr="006038AA" w:rsidRDefault="00210B85" w:rsidP="00210B85">
      <w:pPr>
        <w:pStyle w:val="ac"/>
        <w:spacing w:after="0"/>
        <w:rPr>
          <w:rFonts w:ascii="Times New Roman" w:hAnsi="Times New Roman"/>
          <w:lang w:val="ru-RU"/>
        </w:rPr>
      </w:pPr>
      <w:r w:rsidRPr="00206CDE">
        <w:rPr>
          <w:rStyle w:val="ae"/>
        </w:rPr>
        <w:footnoteRef/>
      </w:r>
      <w:r w:rsidRPr="006038AA">
        <w:rPr>
          <w:rFonts w:ascii="Times New Roman" w:hAnsi="Times New Roman"/>
          <w:lang w:val="ru-RU"/>
        </w:rPr>
        <w:t xml:space="preserve"> «Вечерний Мурманск», 19.06.2013</w:t>
      </w:r>
    </w:p>
  </w:footnote>
  <w:footnote w:id="6">
    <w:p w:rsidR="00210B85" w:rsidRPr="00611C2C" w:rsidRDefault="00210B85" w:rsidP="00210B85">
      <w:pPr>
        <w:pStyle w:val="ac"/>
        <w:spacing w:after="0"/>
        <w:rPr>
          <w:rFonts w:ascii="Times New Roman" w:hAnsi="Times New Roman"/>
          <w:lang w:val="ru-RU"/>
        </w:rPr>
      </w:pPr>
      <w:r w:rsidRPr="00206CDE">
        <w:rPr>
          <w:rStyle w:val="ae"/>
        </w:rPr>
        <w:footnoteRef/>
      </w:r>
      <w:r w:rsidRPr="006038AA">
        <w:rPr>
          <w:rFonts w:ascii="Times New Roman" w:hAnsi="Times New Roman"/>
          <w:lang w:val="ru-RU"/>
        </w:rPr>
        <w:t xml:space="preserve"> «Вечерний Мурманск», </w:t>
      </w:r>
      <w:proofErr w:type="spellStart"/>
      <w:r>
        <w:rPr>
          <w:rFonts w:ascii="Times New Roman" w:hAnsi="Times New Roman"/>
          <w:lang w:val="ru-RU"/>
        </w:rPr>
        <w:t>спецвыпуск</w:t>
      </w:r>
      <w:proofErr w:type="spellEnd"/>
      <w:r>
        <w:rPr>
          <w:rFonts w:ascii="Times New Roman" w:hAnsi="Times New Roman"/>
          <w:lang w:val="ru-RU"/>
        </w:rPr>
        <w:t xml:space="preserve">, </w:t>
      </w:r>
      <w:r w:rsidRPr="006038AA">
        <w:rPr>
          <w:rFonts w:ascii="Times New Roman" w:hAnsi="Times New Roman"/>
          <w:lang w:val="ru-RU"/>
        </w:rPr>
        <w:t xml:space="preserve">№ </w:t>
      </w:r>
      <w:r>
        <w:rPr>
          <w:rFonts w:ascii="Times New Roman" w:hAnsi="Times New Roman"/>
          <w:lang w:val="ru-RU"/>
        </w:rPr>
        <w:t>109</w:t>
      </w:r>
      <w:r w:rsidRPr="006038AA">
        <w:rPr>
          <w:rFonts w:ascii="Times New Roman" w:hAnsi="Times New Roman"/>
          <w:lang w:val="ru-RU"/>
        </w:rPr>
        <w:t xml:space="preserve">, </w:t>
      </w:r>
      <w:r>
        <w:rPr>
          <w:rFonts w:ascii="Times New Roman" w:hAnsi="Times New Roman"/>
          <w:lang w:val="ru-RU"/>
        </w:rPr>
        <w:t>05.12.2015</w:t>
      </w:r>
    </w:p>
  </w:footnote>
  <w:footnote w:id="7">
    <w:p w:rsidR="00210B85" w:rsidRPr="00033585" w:rsidRDefault="00210B85" w:rsidP="00210B85">
      <w:pPr>
        <w:pStyle w:val="ac"/>
        <w:rPr>
          <w:rFonts w:ascii="Times New Roman" w:hAnsi="Times New Roman"/>
          <w:lang w:val="ru-RU"/>
        </w:rPr>
      </w:pPr>
      <w:r w:rsidRPr="00206CDE">
        <w:rPr>
          <w:rStyle w:val="ae"/>
        </w:rPr>
        <w:footnoteRef/>
      </w:r>
      <w:r w:rsidRPr="00DC348D">
        <w:rPr>
          <w:lang w:val="ru-RU"/>
        </w:rPr>
        <w:t xml:space="preserve"> </w:t>
      </w:r>
      <w:r w:rsidRPr="00033585">
        <w:rPr>
          <w:rFonts w:ascii="Times New Roman" w:hAnsi="Times New Roman"/>
          <w:lang w:val="ru-RU"/>
        </w:rPr>
        <w:t xml:space="preserve">«Вечерний Мурманск», </w:t>
      </w:r>
      <w:proofErr w:type="spellStart"/>
      <w:r w:rsidRPr="00033585">
        <w:rPr>
          <w:rFonts w:ascii="Times New Roman" w:hAnsi="Times New Roman"/>
          <w:lang w:val="ru-RU"/>
        </w:rPr>
        <w:t>спецвыпуск</w:t>
      </w:r>
      <w:proofErr w:type="spellEnd"/>
      <w:r w:rsidRPr="00033585">
        <w:rPr>
          <w:rFonts w:ascii="Times New Roman" w:hAnsi="Times New Roman"/>
          <w:lang w:val="ru-RU"/>
        </w:rPr>
        <w:t xml:space="preserve"> № 28, 06.06.2012</w:t>
      </w:r>
    </w:p>
  </w:footnote>
  <w:footnote w:id="8">
    <w:p w:rsidR="00210B85" w:rsidRPr="00611C2C" w:rsidRDefault="00210B85" w:rsidP="00210B85">
      <w:pPr>
        <w:pStyle w:val="ac"/>
        <w:jc w:val="both"/>
        <w:rPr>
          <w:rFonts w:ascii="Times New Roman" w:hAnsi="Times New Roman"/>
          <w:lang w:val="ru-RU"/>
        </w:rPr>
      </w:pPr>
      <w:r w:rsidRPr="00206CDE">
        <w:rPr>
          <w:rStyle w:val="ae"/>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2509"/>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051642">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1AD4"/>
    <w:multiLevelType w:val="hybridMultilevel"/>
    <w:tmpl w:val="C9B82496"/>
    <w:lvl w:ilvl="0" w:tplc="A8FEA804">
      <w:start w:val="1"/>
      <w:numFmt w:val="bullet"/>
      <w:lvlText w:val=""/>
      <w:lvlJc w:val="left"/>
      <w:pPr>
        <w:ind w:left="461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6A6645D"/>
    <w:multiLevelType w:val="hybridMultilevel"/>
    <w:tmpl w:val="14C65B5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03"/>
    <w:rsid w:val="0000520C"/>
    <w:rsid w:val="00005FEC"/>
    <w:rsid w:val="0003045D"/>
    <w:rsid w:val="000319F9"/>
    <w:rsid w:val="000375F5"/>
    <w:rsid w:val="00051642"/>
    <w:rsid w:val="000564A5"/>
    <w:rsid w:val="00071B4E"/>
    <w:rsid w:val="000955BE"/>
    <w:rsid w:val="000A33F9"/>
    <w:rsid w:val="000D4BD7"/>
    <w:rsid w:val="000D4CE1"/>
    <w:rsid w:val="00102425"/>
    <w:rsid w:val="00165AE8"/>
    <w:rsid w:val="00180C58"/>
    <w:rsid w:val="00195FE1"/>
    <w:rsid w:val="0019771F"/>
    <w:rsid w:val="001E2AD3"/>
    <w:rsid w:val="00200532"/>
    <w:rsid w:val="00210B85"/>
    <w:rsid w:val="00212D8C"/>
    <w:rsid w:val="00215ACB"/>
    <w:rsid w:val="0028113A"/>
    <w:rsid w:val="002B2592"/>
    <w:rsid w:val="002B3B64"/>
    <w:rsid w:val="002C6BD7"/>
    <w:rsid w:val="00316F7C"/>
    <w:rsid w:val="00355EAC"/>
    <w:rsid w:val="0037142B"/>
    <w:rsid w:val="00391369"/>
    <w:rsid w:val="00392528"/>
    <w:rsid w:val="003E21A3"/>
    <w:rsid w:val="003E5B80"/>
    <w:rsid w:val="003F0CD6"/>
    <w:rsid w:val="003F69D6"/>
    <w:rsid w:val="00451559"/>
    <w:rsid w:val="00455A9C"/>
    <w:rsid w:val="0047067D"/>
    <w:rsid w:val="004A157E"/>
    <w:rsid w:val="004E2C19"/>
    <w:rsid w:val="004E4435"/>
    <w:rsid w:val="00534CFE"/>
    <w:rsid w:val="005519F1"/>
    <w:rsid w:val="00556012"/>
    <w:rsid w:val="00584256"/>
    <w:rsid w:val="00584E58"/>
    <w:rsid w:val="005F3C94"/>
    <w:rsid w:val="00630398"/>
    <w:rsid w:val="00653E17"/>
    <w:rsid w:val="00683347"/>
    <w:rsid w:val="006C713C"/>
    <w:rsid w:val="006D19F5"/>
    <w:rsid w:val="00731E40"/>
    <w:rsid w:val="0075357D"/>
    <w:rsid w:val="007833C5"/>
    <w:rsid w:val="007D0572"/>
    <w:rsid w:val="00806B47"/>
    <w:rsid w:val="00825E9D"/>
    <w:rsid w:val="008557A6"/>
    <w:rsid w:val="00897D3D"/>
    <w:rsid w:val="008A4CC6"/>
    <w:rsid w:val="008B0AB3"/>
    <w:rsid w:val="008D6020"/>
    <w:rsid w:val="008F7588"/>
    <w:rsid w:val="00961F30"/>
    <w:rsid w:val="00965C55"/>
    <w:rsid w:val="0098250D"/>
    <w:rsid w:val="009D5CCF"/>
    <w:rsid w:val="00A0484D"/>
    <w:rsid w:val="00A0539D"/>
    <w:rsid w:val="00A40E48"/>
    <w:rsid w:val="00A57BAA"/>
    <w:rsid w:val="00A71FFC"/>
    <w:rsid w:val="00AB51B0"/>
    <w:rsid w:val="00AD3188"/>
    <w:rsid w:val="00B26F81"/>
    <w:rsid w:val="00B63303"/>
    <w:rsid w:val="00B640FF"/>
    <w:rsid w:val="00B75FE6"/>
    <w:rsid w:val="00BB5DFF"/>
    <w:rsid w:val="00CB0471"/>
    <w:rsid w:val="00CB790D"/>
    <w:rsid w:val="00CC7E86"/>
    <w:rsid w:val="00CD7931"/>
    <w:rsid w:val="00CF7CA9"/>
    <w:rsid w:val="00D074C1"/>
    <w:rsid w:val="00D64B24"/>
    <w:rsid w:val="00D852BA"/>
    <w:rsid w:val="00D930A3"/>
    <w:rsid w:val="00DB4BD9"/>
    <w:rsid w:val="00DD0D57"/>
    <w:rsid w:val="00DD3351"/>
    <w:rsid w:val="00E003AA"/>
    <w:rsid w:val="00E5248F"/>
    <w:rsid w:val="00E72D32"/>
    <w:rsid w:val="00E74597"/>
    <w:rsid w:val="00EA19C2"/>
    <w:rsid w:val="00F13B69"/>
    <w:rsid w:val="00F36388"/>
    <w:rsid w:val="00F41D5E"/>
    <w:rsid w:val="00FA4B58"/>
    <w:rsid w:val="00FD3B16"/>
    <w:rsid w:val="00FF60EC"/>
    <w:rsid w:val="00FF7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CC771C-3CC2-417F-9EA0-A7193D24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qFormat/>
    <w:rsid w:val="000564A5"/>
    <w:pPr>
      <w:ind w:left="720"/>
      <w:contextualSpacing/>
    </w:pPr>
  </w:style>
  <w:style w:type="paragraph" w:styleId="ac">
    <w:name w:val="footnote text"/>
    <w:basedOn w:val="a"/>
    <w:link w:val="ad"/>
    <w:uiPriority w:val="99"/>
    <w:rsid w:val="00210B85"/>
    <w:pPr>
      <w:spacing w:after="200" w:line="276" w:lineRule="auto"/>
    </w:pPr>
    <w:rPr>
      <w:rFonts w:ascii="Cambria" w:hAnsi="Cambria"/>
      <w:sz w:val="20"/>
      <w:szCs w:val="20"/>
      <w:lang w:val="en-US"/>
    </w:rPr>
  </w:style>
  <w:style w:type="character" w:customStyle="1" w:styleId="ad">
    <w:name w:val="Текст сноски Знак"/>
    <w:basedOn w:val="a0"/>
    <w:link w:val="ac"/>
    <w:uiPriority w:val="99"/>
    <w:rsid w:val="00210B85"/>
    <w:rPr>
      <w:rFonts w:ascii="Cambria" w:hAnsi="Cambria"/>
      <w:lang w:val="en-US" w:eastAsia="en-US"/>
    </w:rPr>
  </w:style>
  <w:style w:type="character" w:styleId="ae">
    <w:name w:val="footnote reference"/>
    <w:uiPriority w:val="99"/>
    <w:rsid w:val="00210B8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1B578C606FF839A63B0D006CC047CE221E8F67628ADD1E6C13DB2216CB933704C294D3E0014034D58E46fEyAL" TargetMode="External"/><Relationship Id="rId13" Type="http://schemas.openxmlformats.org/officeDocument/2006/relationships/hyperlink" Target="consultantplus://offline/ref=4F1B578C606FF839A63B0D006CC047CE221E8F67628EDF1B6E13DB2216CB9337f0y4L" TargetMode="External"/><Relationship Id="rId18" Type="http://schemas.openxmlformats.org/officeDocument/2006/relationships/hyperlink" Target="consultantplus://offline/ref=463F921207CC6642487FC4D8EEB4D10159F3244B994ACA0A6F33B9AEE10166259A7432499C8D50ECDBBF8E3888EFDD6F7A3EF21C501443CB71y1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4F1B578C606FF839A63B0D006CC047CE221E8F67638FDD1E6E13DB2216CB933704C294D3E0014034D58F45fEyDL" TargetMode="External"/><Relationship Id="rId17" Type="http://schemas.openxmlformats.org/officeDocument/2006/relationships/hyperlink" Target="consultantplus://offline/ref=463F921207CC6642487FC4D8EEB4D10159F3244B994ACA0A6F33B9AEE10166259A7432499C8D50E8DDBF8E3888EFDD6F7A3EF21C501443CB71y1G" TargetMode="External"/><Relationship Id="rId2" Type="http://schemas.openxmlformats.org/officeDocument/2006/relationships/styles" Target="styles.xml"/><Relationship Id="rId16" Type="http://schemas.openxmlformats.org/officeDocument/2006/relationships/hyperlink" Target="http://frgu.gosuslugi.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1B578C606FF839A63B0D006CC047CE221E8F67628ED81A6C13DB2216CB933704C294D3E0014034D58E4EfEyAL" TargetMode="External"/><Relationship Id="rId5" Type="http://schemas.openxmlformats.org/officeDocument/2006/relationships/footnotes" Target="footnotes.xml"/><Relationship Id="rId15" Type="http://schemas.openxmlformats.org/officeDocument/2006/relationships/hyperlink" Target="http://www.citymurmansk.ru" TargetMode="External"/><Relationship Id="rId23" Type="http://schemas.openxmlformats.org/officeDocument/2006/relationships/theme" Target="theme/theme1.xml"/><Relationship Id="rId10" Type="http://schemas.openxmlformats.org/officeDocument/2006/relationships/hyperlink" Target="consultantplus://offline/ref=4F1B578C606FF839A63B130D7AAC19CB2412D26D648DD348334C807F41C29960438DCD91A40C413DfDy1L" TargetMode="External"/><Relationship Id="rId19" Type="http://schemas.openxmlformats.org/officeDocument/2006/relationships/hyperlink" Target="http://www.citymurmansk.ru" TargetMode="External"/><Relationship Id="rId4" Type="http://schemas.openxmlformats.org/officeDocument/2006/relationships/webSettings" Target="webSettings.xml"/><Relationship Id="rId9" Type="http://schemas.openxmlformats.org/officeDocument/2006/relationships/hyperlink" Target="consultantplus://offline/ref=4F1B578C606FF839A63B130D7AAC19CB2412D6686281D348334C807F41C29960438DCD91A40C403CfDy7L" TargetMode="External"/><Relationship Id="rId14" Type="http://schemas.openxmlformats.org/officeDocument/2006/relationships/hyperlink" Target="consultantplus://offline/ref=4F1B578C606FF839A63B0D006CC047CE221E8F67628ADD1E6C13DB2216CB933704C294D3E0014034D58E46fEy9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F6"/>
    <w:rsid w:val="001520F6"/>
    <w:rsid w:val="001C32C4"/>
    <w:rsid w:val="004F4620"/>
    <w:rsid w:val="005C79F0"/>
    <w:rsid w:val="0074271C"/>
    <w:rsid w:val="0083717E"/>
    <w:rsid w:val="00890B0A"/>
    <w:rsid w:val="00976ADA"/>
    <w:rsid w:val="009C7AC8"/>
    <w:rsid w:val="00A86233"/>
    <w:rsid w:val="00CD7115"/>
    <w:rsid w:val="00D9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20</Pages>
  <Words>7310</Words>
  <Characters>41667</Characters>
  <Application>Microsoft Office Word</Application>
  <DocSecurity>8</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Елена Здвижкова</cp:lastModifiedBy>
  <cp:revision>11</cp:revision>
  <cp:lastPrinted>2018-12-04T13:50:00Z</cp:lastPrinted>
  <dcterms:created xsi:type="dcterms:W3CDTF">2019-03-18T07:46:00Z</dcterms:created>
  <dcterms:modified xsi:type="dcterms:W3CDTF">2019-03-18T13:34:00Z</dcterms:modified>
</cp:coreProperties>
</file>