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FC" w:rsidRDefault="000C0CA5" w:rsidP="004F2232">
      <w:pPr>
        <w:spacing w:after="0" w:line="240" w:lineRule="auto"/>
        <w:ind w:right="-286"/>
        <w:jc w:val="cente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3FF1B1B1" wp14:editId="363A9B4F">
            <wp:simplePos x="0" y="0"/>
            <wp:positionH relativeFrom="column">
              <wp:posOffset>2790029</wp:posOffset>
            </wp:positionH>
            <wp:positionV relativeFrom="paragraph">
              <wp:posOffset>7155</wp:posOffset>
            </wp:positionV>
            <wp:extent cx="640080" cy="717550"/>
            <wp:effectExtent l="19050" t="0" r="7620" b="0"/>
            <wp:wrapNone/>
            <wp:docPr id="2" name="Рисунок 8"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spect="1" noChangeArrowheads="1"/>
                    </pic:cNvPicPr>
                  </pic:nvPicPr>
                  <pic:blipFill>
                    <a:blip r:embed="rId9" cstate="print"/>
                    <a:srcRect/>
                    <a:stretch>
                      <a:fillRect/>
                    </a:stretch>
                  </pic:blipFill>
                  <pic:spPr bwMode="auto">
                    <a:xfrm>
                      <a:off x="0" y="0"/>
                      <a:ext cx="640080" cy="717550"/>
                    </a:xfrm>
                    <a:prstGeom prst="rect">
                      <a:avLst/>
                    </a:prstGeom>
                    <a:noFill/>
                    <a:ln w="9525">
                      <a:noFill/>
                      <a:miter lim="800000"/>
                      <a:headEnd/>
                      <a:tailEnd/>
                    </a:ln>
                  </pic:spPr>
                </pic:pic>
              </a:graphicData>
            </a:graphic>
          </wp:anchor>
        </w:drawing>
      </w: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7337FC">
      <w:pPr>
        <w:keepNext/>
        <w:spacing w:after="0" w:line="240" w:lineRule="auto"/>
        <w:jc w:val="center"/>
        <w:rPr>
          <w:rFonts w:ascii="Times New Roman" w:eastAsia="Times New Roman" w:hAnsi="Times New Roman" w:cs="Times New Roman"/>
          <w:b/>
          <w:color w:val="000000"/>
          <w:sz w:val="32"/>
          <w:szCs w:val="32"/>
          <w:lang w:eastAsia="ru-RU"/>
        </w:rPr>
      </w:pPr>
      <w:r w:rsidRPr="007337FC">
        <w:rPr>
          <w:rFonts w:ascii="Times New Roman" w:eastAsia="Times New Roman" w:hAnsi="Times New Roman" w:cs="Times New Roman"/>
          <w:b/>
          <w:color w:val="000000"/>
          <w:sz w:val="32"/>
          <w:szCs w:val="32"/>
          <w:lang w:eastAsia="ru-RU"/>
        </w:rPr>
        <w:t>АДМИНИСТРАЦИЯ ГОРОДА МУРМАНСКА</w:t>
      </w:r>
    </w:p>
    <w:p w:rsidR="007337FC" w:rsidRPr="007337FC" w:rsidRDefault="007337FC" w:rsidP="007337FC">
      <w:pPr>
        <w:keepNext/>
        <w:spacing w:after="0" w:line="240" w:lineRule="auto"/>
        <w:jc w:val="center"/>
        <w:rPr>
          <w:rFonts w:ascii="Times New Roman" w:eastAsia="Times New Roman" w:hAnsi="Times New Roman" w:cs="Times New Roman"/>
          <w:b/>
          <w:color w:val="000000"/>
          <w:sz w:val="32"/>
          <w:szCs w:val="32"/>
          <w:lang w:eastAsia="ru-RU"/>
        </w:rPr>
      </w:pPr>
    </w:p>
    <w:p w:rsidR="007337FC" w:rsidRPr="007337FC" w:rsidRDefault="007337FC" w:rsidP="007337FC">
      <w:pPr>
        <w:keepNext/>
        <w:spacing w:after="0" w:line="240" w:lineRule="auto"/>
        <w:jc w:val="center"/>
        <w:outlineLvl w:val="4"/>
        <w:rPr>
          <w:rFonts w:ascii="Times New Roman" w:eastAsia="Times New Roman" w:hAnsi="Times New Roman" w:cs="Times New Roman"/>
          <w:b/>
          <w:color w:val="000000"/>
          <w:sz w:val="32"/>
          <w:szCs w:val="32"/>
          <w:lang w:eastAsia="ru-RU"/>
        </w:rPr>
      </w:pPr>
      <w:proofErr w:type="gramStart"/>
      <w:r w:rsidRPr="007337FC">
        <w:rPr>
          <w:rFonts w:ascii="Times New Roman" w:eastAsia="Times New Roman" w:hAnsi="Times New Roman" w:cs="Times New Roman"/>
          <w:b/>
          <w:color w:val="000000"/>
          <w:sz w:val="32"/>
          <w:szCs w:val="32"/>
          <w:lang w:eastAsia="ru-RU"/>
        </w:rPr>
        <w:t>П</w:t>
      </w:r>
      <w:proofErr w:type="gramEnd"/>
      <w:r w:rsidRPr="007337FC">
        <w:rPr>
          <w:rFonts w:ascii="Times New Roman" w:eastAsia="Times New Roman" w:hAnsi="Times New Roman" w:cs="Times New Roman"/>
          <w:b/>
          <w:color w:val="000000"/>
          <w:sz w:val="32"/>
          <w:szCs w:val="32"/>
          <w:lang w:eastAsia="ru-RU"/>
        </w:rPr>
        <w:t xml:space="preserve"> О С Т А Н О В Л Е Н И Е </w:t>
      </w:r>
    </w:p>
    <w:p w:rsidR="007337FC" w:rsidRDefault="007337FC" w:rsidP="007337FC">
      <w:pPr>
        <w:keepNext/>
        <w:spacing w:after="0" w:line="240" w:lineRule="auto"/>
        <w:jc w:val="center"/>
        <w:outlineLvl w:val="4"/>
        <w:rPr>
          <w:rFonts w:ascii="Times New Roman" w:eastAsia="Times New Roman" w:hAnsi="Times New Roman" w:cs="Times New Roman"/>
          <w:sz w:val="28"/>
          <w:szCs w:val="28"/>
          <w:lang w:eastAsia="ru-RU"/>
        </w:rPr>
      </w:pPr>
    </w:p>
    <w:p w:rsidR="0023591F" w:rsidRPr="007337FC" w:rsidRDefault="0023591F" w:rsidP="007337FC">
      <w:pPr>
        <w:keepNext/>
        <w:spacing w:after="0" w:line="240" w:lineRule="auto"/>
        <w:jc w:val="center"/>
        <w:outlineLvl w:val="4"/>
        <w:rPr>
          <w:rFonts w:ascii="Times New Roman" w:eastAsia="Times New Roman" w:hAnsi="Times New Roman" w:cs="Times New Roman"/>
          <w:sz w:val="28"/>
          <w:szCs w:val="28"/>
          <w:lang w:eastAsia="ru-RU"/>
        </w:rPr>
      </w:pPr>
    </w:p>
    <w:p w:rsidR="007337FC" w:rsidRDefault="007337FC" w:rsidP="007337FC">
      <w:pPr>
        <w:spacing w:after="0" w:line="240" w:lineRule="auto"/>
        <w:jc w:val="both"/>
        <w:rPr>
          <w:rFonts w:ascii="Times New Roman" w:eastAsia="Times New Roman" w:hAnsi="Times New Roman" w:cs="Times New Roman"/>
          <w:sz w:val="28"/>
          <w:szCs w:val="28"/>
          <w:lang w:eastAsia="ru-RU"/>
        </w:rPr>
      </w:pPr>
      <w:r w:rsidRPr="007337FC">
        <w:rPr>
          <w:rFonts w:ascii="Times New Roman" w:eastAsia="Times New Roman" w:hAnsi="Times New Roman" w:cs="Times New Roman"/>
          <w:sz w:val="28"/>
          <w:szCs w:val="28"/>
          <w:lang w:eastAsia="ru-RU"/>
        </w:rPr>
        <w:t xml:space="preserve">28.11.2022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 </w:t>
      </w:r>
      <w:r w:rsidRPr="007337FC">
        <w:rPr>
          <w:rFonts w:ascii="Times New Roman" w:eastAsia="Times New Roman" w:hAnsi="Times New Roman" w:cs="Times New Roman"/>
          <w:sz w:val="28"/>
          <w:szCs w:val="28"/>
          <w:lang w:eastAsia="ru-RU"/>
        </w:rPr>
        <w:t>3702</w:t>
      </w:r>
    </w:p>
    <w:p w:rsidR="007337FC" w:rsidRPr="007337FC" w:rsidRDefault="007337FC" w:rsidP="007337FC">
      <w:pPr>
        <w:spacing w:after="0" w:line="240" w:lineRule="auto"/>
        <w:jc w:val="both"/>
        <w:rPr>
          <w:rFonts w:ascii="Times New Roman" w:eastAsia="Times New Roman" w:hAnsi="Times New Roman" w:cs="Times New Roman"/>
          <w:sz w:val="28"/>
          <w:szCs w:val="28"/>
          <w:lang w:eastAsia="ru-RU"/>
        </w:rPr>
      </w:pPr>
    </w:p>
    <w:p w:rsidR="007337FC" w:rsidRPr="007337FC" w:rsidRDefault="007337FC" w:rsidP="007337FC">
      <w:pPr>
        <w:spacing w:after="0" w:line="240" w:lineRule="auto"/>
        <w:jc w:val="center"/>
        <w:rPr>
          <w:rFonts w:ascii="Times New Roman" w:eastAsia="Times New Roman" w:hAnsi="Times New Roman" w:cs="Times New Roman"/>
          <w:b/>
          <w:sz w:val="28"/>
          <w:szCs w:val="28"/>
          <w:lang w:eastAsia="ru-RU"/>
        </w:rPr>
      </w:pPr>
      <w:r w:rsidRPr="007337FC">
        <w:rPr>
          <w:rFonts w:ascii="Times New Roman" w:eastAsia="Times New Roman" w:hAnsi="Times New Roman" w:cs="Times New Roman"/>
          <w:b/>
          <w:sz w:val="28"/>
          <w:szCs w:val="28"/>
          <w:lang w:eastAsia="ru-RU"/>
        </w:rPr>
        <w:t xml:space="preserve">Об утверждении муниципальной программы города Мурманска </w:t>
      </w:r>
      <w:r w:rsidRPr="007337FC">
        <w:rPr>
          <w:rFonts w:ascii="Times New Roman" w:hAnsi="Times New Roman" w:cs="Times New Roman"/>
          <w:b/>
          <w:sz w:val="28"/>
          <w:szCs w:val="28"/>
        </w:rPr>
        <w:t>«Формирование современной городской среды на территории муниципального образования город Мурманск»</w:t>
      </w:r>
      <w:r w:rsidRPr="007337FC">
        <w:rPr>
          <w:rFonts w:ascii="Times New Roman" w:hAnsi="Times New Roman" w:cs="Times New Roman"/>
          <w:sz w:val="28"/>
          <w:szCs w:val="28"/>
        </w:rPr>
        <w:t xml:space="preserve"> </w:t>
      </w:r>
      <w:r w:rsidRPr="007337FC">
        <w:rPr>
          <w:rFonts w:ascii="Times New Roman" w:eastAsia="Times New Roman" w:hAnsi="Times New Roman" w:cs="Times New Roman"/>
          <w:b/>
          <w:sz w:val="28"/>
          <w:szCs w:val="28"/>
          <w:lang w:eastAsia="ru-RU"/>
        </w:rPr>
        <w:t xml:space="preserve">на 2023 </w:t>
      </w:r>
      <w:r w:rsidRPr="007337FC">
        <w:rPr>
          <w:rFonts w:ascii="Times New Roman" w:eastAsia="Times New Roman" w:hAnsi="Times New Roman" w:cs="Times New Roman"/>
          <w:sz w:val="28"/>
          <w:szCs w:val="28"/>
          <w:lang w:eastAsia="ru-RU"/>
        </w:rPr>
        <w:t>–</w:t>
      </w:r>
      <w:r w:rsidR="004D799F">
        <w:rPr>
          <w:rFonts w:ascii="Times New Roman" w:eastAsia="Times New Roman" w:hAnsi="Times New Roman" w:cs="Times New Roman"/>
          <w:b/>
          <w:sz w:val="28"/>
          <w:szCs w:val="28"/>
          <w:lang w:eastAsia="ru-RU"/>
        </w:rPr>
        <w:t xml:space="preserve"> 2028</w:t>
      </w:r>
      <w:r w:rsidRPr="007337FC">
        <w:rPr>
          <w:rFonts w:ascii="Times New Roman" w:eastAsia="Times New Roman" w:hAnsi="Times New Roman" w:cs="Times New Roman"/>
          <w:b/>
          <w:sz w:val="28"/>
          <w:szCs w:val="28"/>
          <w:lang w:eastAsia="ru-RU"/>
        </w:rPr>
        <w:t xml:space="preserve"> годы </w:t>
      </w:r>
    </w:p>
    <w:p w:rsidR="007337FC" w:rsidRDefault="007337FC" w:rsidP="007337FC">
      <w:pPr>
        <w:spacing w:after="0" w:line="240" w:lineRule="auto"/>
        <w:jc w:val="center"/>
        <w:rPr>
          <w:rFonts w:ascii="Times New Roman" w:eastAsia="Times New Roman" w:hAnsi="Times New Roman" w:cs="Times New Roman"/>
          <w:b/>
          <w:sz w:val="28"/>
          <w:szCs w:val="28"/>
          <w:lang w:eastAsia="ru-RU"/>
        </w:rPr>
      </w:pPr>
      <w:r w:rsidRPr="007337FC">
        <w:rPr>
          <w:rFonts w:ascii="Times New Roman" w:eastAsia="Times New Roman" w:hAnsi="Times New Roman" w:cs="Times New Roman"/>
          <w:b/>
          <w:sz w:val="28"/>
          <w:szCs w:val="28"/>
          <w:lang w:eastAsia="ru-RU"/>
        </w:rPr>
        <w:t>(в ред. постановления от 14.06.2023 № 2175</w:t>
      </w:r>
      <w:r w:rsidR="002D7F7E">
        <w:rPr>
          <w:rFonts w:ascii="Times New Roman" w:eastAsia="Times New Roman" w:hAnsi="Times New Roman" w:cs="Times New Roman"/>
          <w:b/>
          <w:sz w:val="28"/>
          <w:szCs w:val="28"/>
          <w:lang w:eastAsia="ru-RU"/>
        </w:rPr>
        <w:t>, от 21.12.2023 № 4490</w:t>
      </w:r>
      <w:r w:rsidR="004D799F">
        <w:rPr>
          <w:rFonts w:ascii="Times New Roman" w:eastAsia="Times New Roman" w:hAnsi="Times New Roman" w:cs="Times New Roman"/>
          <w:b/>
          <w:sz w:val="28"/>
          <w:szCs w:val="28"/>
          <w:lang w:eastAsia="ru-RU"/>
        </w:rPr>
        <w:t xml:space="preserve">, </w:t>
      </w:r>
      <w:r w:rsidR="0035069D">
        <w:rPr>
          <w:rFonts w:ascii="Times New Roman" w:eastAsia="Times New Roman" w:hAnsi="Times New Roman" w:cs="Times New Roman"/>
          <w:b/>
          <w:sz w:val="28"/>
          <w:szCs w:val="28"/>
          <w:lang w:eastAsia="ru-RU"/>
        </w:rPr>
        <w:br/>
      </w:r>
      <w:r w:rsidR="004D799F">
        <w:rPr>
          <w:rFonts w:ascii="Times New Roman" w:eastAsia="Times New Roman" w:hAnsi="Times New Roman" w:cs="Times New Roman"/>
          <w:b/>
          <w:sz w:val="28"/>
          <w:szCs w:val="28"/>
          <w:lang w:eastAsia="ru-RU"/>
        </w:rPr>
        <w:t>от 01.04.2024</w:t>
      </w:r>
      <w:r w:rsidR="008D6F52">
        <w:rPr>
          <w:rFonts w:ascii="Times New Roman" w:eastAsia="Times New Roman" w:hAnsi="Times New Roman" w:cs="Times New Roman"/>
          <w:b/>
          <w:sz w:val="28"/>
          <w:szCs w:val="28"/>
          <w:lang w:eastAsia="ru-RU"/>
        </w:rPr>
        <w:t xml:space="preserve"> № 1229, от 19.12.2024 № 4169</w:t>
      </w:r>
      <w:r w:rsidR="002E41F3">
        <w:rPr>
          <w:rFonts w:ascii="Times New Roman" w:eastAsia="Times New Roman" w:hAnsi="Times New Roman" w:cs="Times New Roman"/>
          <w:b/>
          <w:sz w:val="28"/>
          <w:szCs w:val="28"/>
          <w:lang w:eastAsia="ru-RU"/>
        </w:rPr>
        <w:t xml:space="preserve">, </w:t>
      </w:r>
      <w:proofErr w:type="gramStart"/>
      <w:r w:rsidR="002E41F3">
        <w:rPr>
          <w:rFonts w:ascii="Times New Roman" w:eastAsia="Times New Roman" w:hAnsi="Times New Roman" w:cs="Times New Roman"/>
          <w:b/>
          <w:sz w:val="28"/>
          <w:szCs w:val="28"/>
          <w:lang w:eastAsia="ru-RU"/>
        </w:rPr>
        <w:t>от</w:t>
      </w:r>
      <w:proofErr w:type="gramEnd"/>
      <w:r w:rsidR="002E41F3">
        <w:rPr>
          <w:rFonts w:ascii="Times New Roman" w:eastAsia="Times New Roman" w:hAnsi="Times New Roman" w:cs="Times New Roman"/>
          <w:b/>
          <w:sz w:val="28"/>
          <w:szCs w:val="28"/>
          <w:lang w:eastAsia="ru-RU"/>
        </w:rPr>
        <w:t xml:space="preserve"> 28.03.2025 № 1191</w:t>
      </w:r>
      <w:r w:rsidR="00FD3D88">
        <w:rPr>
          <w:rFonts w:ascii="Times New Roman" w:eastAsia="Times New Roman" w:hAnsi="Times New Roman" w:cs="Times New Roman"/>
          <w:b/>
          <w:sz w:val="28"/>
          <w:szCs w:val="28"/>
          <w:lang w:eastAsia="ru-RU"/>
        </w:rPr>
        <w:t xml:space="preserve">, </w:t>
      </w:r>
      <w:r w:rsidR="00FD3D88">
        <w:rPr>
          <w:rFonts w:ascii="Times New Roman" w:eastAsia="Times New Roman" w:hAnsi="Times New Roman" w:cs="Times New Roman"/>
          <w:b/>
          <w:sz w:val="28"/>
          <w:szCs w:val="28"/>
          <w:lang w:eastAsia="ru-RU"/>
        </w:rPr>
        <w:br/>
        <w:t>от 19.12.2025 № 7264</w:t>
      </w:r>
      <w:r w:rsidRPr="007337FC">
        <w:rPr>
          <w:rFonts w:ascii="Times New Roman" w:eastAsia="Times New Roman" w:hAnsi="Times New Roman" w:cs="Times New Roman"/>
          <w:b/>
          <w:sz w:val="28"/>
          <w:szCs w:val="28"/>
          <w:lang w:eastAsia="ru-RU"/>
        </w:rPr>
        <w:t>)</w:t>
      </w:r>
    </w:p>
    <w:p w:rsidR="007337FC" w:rsidRPr="007337FC" w:rsidRDefault="007337FC" w:rsidP="007337FC">
      <w:pPr>
        <w:spacing w:after="0" w:line="240" w:lineRule="auto"/>
        <w:jc w:val="center"/>
        <w:rPr>
          <w:rFonts w:ascii="Times New Roman" w:eastAsia="Times New Roman" w:hAnsi="Times New Roman" w:cs="Times New Roman"/>
          <w:b/>
          <w:sz w:val="28"/>
          <w:szCs w:val="28"/>
          <w:lang w:eastAsia="ru-RU"/>
        </w:rPr>
      </w:pP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37FC">
        <w:rPr>
          <w:rFonts w:ascii="Times New Roman" w:hAnsi="Times New Roman" w:cs="Times New Roman"/>
          <w:sz w:val="28"/>
          <w:szCs w:val="28"/>
        </w:rPr>
        <w:t xml:space="preserve">В соответствии со </w:t>
      </w:r>
      <w:hyperlink r:id="rId10" w:history="1">
        <w:r w:rsidRPr="007337FC">
          <w:rPr>
            <w:rFonts w:ascii="Times New Roman" w:hAnsi="Times New Roman" w:cs="Times New Roman"/>
            <w:sz w:val="28"/>
            <w:szCs w:val="28"/>
          </w:rPr>
          <w:t>статьей 179</w:t>
        </w:r>
      </w:hyperlink>
      <w:r w:rsidRPr="007337FC">
        <w:rPr>
          <w:rFonts w:ascii="Times New Roman" w:hAnsi="Times New Roman" w:cs="Times New Roman"/>
          <w:sz w:val="28"/>
          <w:szCs w:val="28"/>
        </w:rPr>
        <w:t xml:space="preserve"> Бюджетного кодекса Российской Федерации, Федеральным </w:t>
      </w:r>
      <w:hyperlink r:id="rId11" w:history="1">
        <w:r w:rsidRPr="007337FC">
          <w:rPr>
            <w:rFonts w:ascii="Times New Roman" w:hAnsi="Times New Roman" w:cs="Times New Roman"/>
            <w:sz w:val="28"/>
            <w:szCs w:val="28"/>
          </w:rPr>
          <w:t>законом</w:t>
        </w:r>
      </w:hyperlink>
      <w:r w:rsidRPr="007337F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2" w:history="1">
        <w:r w:rsidRPr="007337FC">
          <w:rPr>
            <w:rFonts w:ascii="Times New Roman" w:hAnsi="Times New Roman" w:cs="Times New Roman"/>
            <w:sz w:val="28"/>
            <w:szCs w:val="28"/>
          </w:rPr>
          <w:t>Уставом</w:t>
        </w:r>
      </w:hyperlink>
      <w:r w:rsidRPr="007337FC">
        <w:rPr>
          <w:rFonts w:ascii="Times New Roman" w:hAnsi="Times New Roman" w:cs="Times New Roman"/>
          <w:sz w:val="28"/>
          <w:szCs w:val="28"/>
        </w:rPr>
        <w:t xml:space="preserve"> муниципального образования городской округ город-герой Мурманск, </w:t>
      </w:r>
      <w:hyperlink r:id="rId13" w:history="1">
        <w:r w:rsidRPr="007337FC">
          <w:rPr>
            <w:rFonts w:ascii="Times New Roman" w:hAnsi="Times New Roman" w:cs="Times New Roman"/>
            <w:sz w:val="28"/>
            <w:szCs w:val="28"/>
          </w:rPr>
          <w:t>постановлением</w:t>
        </w:r>
      </w:hyperlink>
      <w:r w:rsidRPr="007337FC">
        <w:rPr>
          <w:rFonts w:ascii="Times New Roman" w:hAnsi="Times New Roman" w:cs="Times New Roman"/>
          <w:sz w:val="28"/>
          <w:szCs w:val="28"/>
        </w:rPr>
        <w:t xml:space="preserve"> администрации города Мурманска от 06.07.2022 № 1860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 Мурманска на 2023-2028 годы», протоколом заседания Программно-целевого совета города Мурманска от 26.10.2022 № 2-22 и в целях реализации программно-целевых принципов организации деятельности органов местного самоуправления города Мурманска </w:t>
      </w:r>
      <w:r w:rsidR="008D5F83">
        <w:rPr>
          <w:rFonts w:ascii="Times New Roman" w:hAnsi="Times New Roman" w:cs="Times New Roman"/>
          <w:sz w:val="28"/>
          <w:szCs w:val="28"/>
        </w:rPr>
        <w:br/>
      </w:r>
      <w:proofErr w:type="gramStart"/>
      <w:r w:rsidRPr="007337FC">
        <w:rPr>
          <w:rFonts w:ascii="Times New Roman" w:eastAsia="Times New Roman" w:hAnsi="Times New Roman" w:cs="Times New Roman"/>
          <w:b/>
          <w:sz w:val="28"/>
          <w:szCs w:val="28"/>
          <w:lang w:eastAsia="ru-RU"/>
        </w:rPr>
        <w:t>п</w:t>
      </w:r>
      <w:proofErr w:type="gramEnd"/>
      <w:r w:rsidRPr="007337FC">
        <w:rPr>
          <w:rFonts w:ascii="Times New Roman" w:eastAsia="Times New Roman" w:hAnsi="Times New Roman" w:cs="Times New Roman"/>
          <w:b/>
          <w:sz w:val="28"/>
          <w:szCs w:val="28"/>
          <w:lang w:eastAsia="ru-RU"/>
        </w:rPr>
        <w:t xml:space="preserve"> о с т а н о в л я ю:</w:t>
      </w:r>
      <w:r w:rsidRPr="007337FC">
        <w:rPr>
          <w:rFonts w:ascii="Times New Roman" w:eastAsia="Times New Roman" w:hAnsi="Times New Roman" w:cs="Times New Roman"/>
          <w:sz w:val="28"/>
          <w:szCs w:val="28"/>
          <w:lang w:eastAsia="ru-RU"/>
        </w:rPr>
        <w:t xml:space="preserve"> </w:t>
      </w:r>
    </w:p>
    <w:p w:rsidR="007337FC" w:rsidRP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1. Утвердить муниципальную программу города Мурманска «Формирование современной городской среды на территории муниципального образовани</w:t>
      </w:r>
      <w:r w:rsidR="004D799F">
        <w:rPr>
          <w:rFonts w:ascii="Times New Roman" w:hAnsi="Times New Roman" w:cs="Times New Roman"/>
          <w:sz w:val="28"/>
          <w:szCs w:val="28"/>
        </w:rPr>
        <w:t>я город Мурманск» на 2023 – 2028</w:t>
      </w:r>
      <w:r w:rsidRPr="007337FC">
        <w:rPr>
          <w:rFonts w:ascii="Times New Roman" w:hAnsi="Times New Roman" w:cs="Times New Roman"/>
          <w:sz w:val="28"/>
          <w:szCs w:val="28"/>
        </w:rPr>
        <w:t xml:space="preserve"> годы согласно приложению к настоящему постановлению.</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2. Управлению финансов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w:t>
      </w:r>
      <w:proofErr w:type="spellStart"/>
      <w:r w:rsidRPr="007337FC">
        <w:rPr>
          <w:rFonts w:ascii="Times New Roman" w:hAnsi="Times New Roman" w:cs="Times New Roman"/>
          <w:sz w:val="28"/>
          <w:szCs w:val="28"/>
        </w:rPr>
        <w:t>Умушкина</w:t>
      </w:r>
      <w:proofErr w:type="spellEnd"/>
      <w:r w:rsidRPr="007337FC">
        <w:rPr>
          <w:rFonts w:ascii="Times New Roman" w:hAnsi="Times New Roman" w:cs="Times New Roman"/>
          <w:sz w:val="28"/>
          <w:szCs w:val="28"/>
        </w:rPr>
        <w:t xml:space="preserve"> О.В.) обеспечить финансирование реализации муниципальной программы города Мурманска «Формирование современной городской среды на территории муниципального образовани</w:t>
      </w:r>
      <w:r w:rsidR="004D799F">
        <w:rPr>
          <w:rFonts w:ascii="Times New Roman" w:hAnsi="Times New Roman" w:cs="Times New Roman"/>
          <w:sz w:val="28"/>
          <w:szCs w:val="28"/>
        </w:rPr>
        <w:t>я город Мурманск» на 2023 – 2028</w:t>
      </w:r>
      <w:r w:rsidRPr="007337FC">
        <w:rPr>
          <w:rFonts w:ascii="Times New Roman" w:hAnsi="Times New Roman" w:cs="Times New Roman"/>
          <w:sz w:val="28"/>
          <w:szCs w:val="28"/>
        </w:rPr>
        <w:t xml:space="preserve"> годы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3. Отменить постановления администрации города Мурманска:</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lastRenderedPageBreak/>
        <w:t>- от 05.12.2017 № 3875 «Об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27.03.2018 № 791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13.06.2018 № 1741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постановления </w:t>
      </w:r>
      <w:r w:rsidR="008D5F83">
        <w:rPr>
          <w:rFonts w:ascii="Times New Roman" w:hAnsi="Times New Roman" w:cs="Times New Roman"/>
          <w:sz w:val="28"/>
          <w:szCs w:val="28"/>
        </w:rPr>
        <w:br/>
      </w:r>
      <w:r w:rsidRPr="007337FC">
        <w:rPr>
          <w:rFonts w:ascii="Times New Roman" w:hAnsi="Times New Roman" w:cs="Times New Roman"/>
          <w:sz w:val="28"/>
          <w:szCs w:val="28"/>
        </w:rPr>
        <w:t>от 27.03.2018 № 791)»;</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01.10.2018 № 3354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13.06.2018 № 1741)»;</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17.12.2018 № 4381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13.06.2018 № 1741, от 01.10.2018 № 3354)»;</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18.03.2019 № 964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от 13.06.2018 № 1741, от 01.10.2018 № 3354,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17.12.2018 № 4381)»;</w:t>
      </w:r>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26.06.2019 № 2149 «О внесении изменений в постановление администрации города Мурманска от 05.12.2017 № 3875 «Об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от 27.03.2018 № 791, от 13.06.2018 </w:t>
      </w:r>
      <w:r w:rsidR="008D5F83">
        <w:rPr>
          <w:rFonts w:ascii="Times New Roman" w:hAnsi="Times New Roman" w:cs="Times New Roman"/>
          <w:sz w:val="28"/>
          <w:szCs w:val="28"/>
        </w:rPr>
        <w:br/>
      </w:r>
      <w:r w:rsidRPr="007337FC">
        <w:rPr>
          <w:rFonts w:ascii="Times New Roman" w:hAnsi="Times New Roman" w:cs="Times New Roman"/>
          <w:sz w:val="28"/>
          <w:szCs w:val="28"/>
        </w:rPr>
        <w:t>№ 1741, от 01.10.2018 № 3354, от 17.12.2018 № 4381, от 18.03.2019 № 964)»;</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18.12.2019 № 4244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w:t>
      </w:r>
      <w:r w:rsidRPr="007337FC">
        <w:rPr>
          <w:rFonts w:ascii="Times New Roman" w:hAnsi="Times New Roman" w:cs="Times New Roman"/>
          <w:sz w:val="28"/>
          <w:szCs w:val="28"/>
        </w:rPr>
        <w:lastRenderedPageBreak/>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30.03.2020 № 868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08.06.2020 № 1349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w:t>
      </w:r>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25.12.2020 № 3051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24.03.2021 № 769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1349, от 25.12.2020 № 3051)»;</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03.06.2021 № 1496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от 05.12.2017 № 3875 (в ред. постановлений от 27</w:t>
      </w:r>
      <w:r w:rsidR="008D5F83">
        <w:rPr>
          <w:rFonts w:ascii="Times New Roman" w:hAnsi="Times New Roman" w:cs="Times New Roman"/>
          <w:sz w:val="28"/>
          <w:szCs w:val="28"/>
        </w:rPr>
        <w:t xml:space="preserve">.03.2018 № 791, от 13.06.2018 </w:t>
      </w:r>
      <w:r w:rsidRPr="007337FC">
        <w:rPr>
          <w:rFonts w:ascii="Times New Roman" w:hAnsi="Times New Roman" w:cs="Times New Roman"/>
          <w:sz w:val="28"/>
          <w:szCs w:val="28"/>
        </w:rPr>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29.09.2021 № 2444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w:t>
      </w:r>
      <w:r w:rsidRPr="007337FC">
        <w:rPr>
          <w:rFonts w:ascii="Times New Roman" w:hAnsi="Times New Roman" w:cs="Times New Roman"/>
          <w:sz w:val="28"/>
          <w:szCs w:val="28"/>
        </w:rPr>
        <w:lastRenderedPageBreak/>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 от 03.06.2021 № 1496)»;</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15.12.2021 № 3239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w:t>
      </w:r>
      <w:r w:rsidR="008D5F83">
        <w:rPr>
          <w:rFonts w:ascii="Times New Roman" w:hAnsi="Times New Roman" w:cs="Times New Roman"/>
          <w:sz w:val="28"/>
          <w:szCs w:val="28"/>
        </w:rPr>
        <w:t xml:space="preserve"> </w:t>
      </w:r>
      <w:r w:rsidRPr="007337FC">
        <w:rPr>
          <w:rFonts w:ascii="Times New Roman" w:hAnsi="Times New Roman" w:cs="Times New Roman"/>
          <w:sz w:val="28"/>
          <w:szCs w:val="28"/>
        </w:rPr>
        <w:t xml:space="preserve">№ 1349, от 25.12.2020 № 3051, от 24.03.2021 № 769, от 03.06.2021 № 1496, </w:t>
      </w:r>
      <w:r w:rsidR="008D5F83">
        <w:rPr>
          <w:rFonts w:ascii="Times New Roman" w:hAnsi="Times New Roman" w:cs="Times New Roman"/>
          <w:sz w:val="28"/>
          <w:szCs w:val="28"/>
        </w:rPr>
        <w:br/>
      </w:r>
      <w:r w:rsidRPr="007337FC">
        <w:rPr>
          <w:rFonts w:ascii="Times New Roman" w:hAnsi="Times New Roman" w:cs="Times New Roman"/>
          <w:sz w:val="28"/>
          <w:szCs w:val="28"/>
        </w:rPr>
        <w:t>от 29.09.2021 № 2444)»;</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от 01.03.2022 № 482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от 05.12.2017 № 3875 (в ред. постановлений от 27.03.2018 № 791, от 13.06.2018  № 1741, от 01.10.2018 № 3354, от 17.12.2018 № 4381, от 18.03.2019 № 964, 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 от 03.06.2021 № 1496, от 29.09.2021 № 2444, от 15.12.2021 № 3239)»;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14.09.2022 № 2613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 xml:space="preserve">08.06.2020 № 1349, от 25.12.2020 № 3051, от 24.03.2021 № 769, от 03.06.2021 № 1496, </w:t>
      </w:r>
      <w:r w:rsidR="008D5F83">
        <w:rPr>
          <w:rFonts w:ascii="Times New Roman" w:hAnsi="Times New Roman" w:cs="Times New Roman"/>
          <w:sz w:val="28"/>
          <w:szCs w:val="28"/>
        </w:rPr>
        <w:br/>
      </w:r>
      <w:r w:rsidRPr="007337FC">
        <w:rPr>
          <w:rFonts w:ascii="Times New Roman" w:hAnsi="Times New Roman" w:cs="Times New Roman"/>
          <w:sz w:val="28"/>
          <w:szCs w:val="28"/>
        </w:rPr>
        <w:t>от 29.09.2021 № 2444, от 15.12.2021 № 3239, от 01.03.2022 № 482)».</w:t>
      </w:r>
      <w:proofErr w:type="gramEnd"/>
    </w:p>
    <w:p w:rsidR="007337FC" w:rsidRPr="008D1801" w:rsidRDefault="007337FC" w:rsidP="007337FC">
      <w:pPr>
        <w:spacing w:after="0" w:line="240" w:lineRule="auto"/>
        <w:ind w:firstLine="709"/>
        <w:jc w:val="both"/>
        <w:rPr>
          <w:rFonts w:ascii="Times New Roman" w:hAnsi="Times New Roman" w:cs="Times New Roman"/>
          <w:sz w:val="28"/>
          <w:szCs w:val="28"/>
        </w:rPr>
      </w:pPr>
      <w:r w:rsidRPr="008D1801">
        <w:rPr>
          <w:rFonts w:ascii="Times New Roman" w:hAnsi="Times New Roman" w:cs="Times New Roman"/>
          <w:sz w:val="28"/>
          <w:szCs w:val="28"/>
        </w:rPr>
        <w:t xml:space="preserve">4. Отделу информационно-технического обеспечения и защиты информации администрации города Мурманска (Кузьмин А.Н.) </w:t>
      </w:r>
      <w:proofErr w:type="gramStart"/>
      <w:r w:rsidRPr="008D1801">
        <w:rPr>
          <w:rFonts w:ascii="Times New Roman" w:hAnsi="Times New Roman" w:cs="Times New Roman"/>
          <w:sz w:val="28"/>
          <w:szCs w:val="28"/>
        </w:rPr>
        <w:t>разместить</w:t>
      </w:r>
      <w:proofErr w:type="gramEnd"/>
      <w:r w:rsidRPr="008D1801">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8D1801">
        <w:rPr>
          <w:rFonts w:ascii="Times New Roman" w:hAnsi="Times New Roman" w:cs="Times New Roman"/>
          <w:sz w:val="28"/>
          <w:szCs w:val="28"/>
        </w:rPr>
        <w:t>5. Редакции газеты «Вечерний Мурманск» (</w:t>
      </w:r>
      <w:proofErr w:type="gramStart"/>
      <w:r w:rsidRPr="008D1801">
        <w:rPr>
          <w:rFonts w:ascii="Times New Roman" w:hAnsi="Times New Roman" w:cs="Times New Roman"/>
          <w:sz w:val="28"/>
          <w:szCs w:val="28"/>
        </w:rPr>
        <w:t>Хабаров</w:t>
      </w:r>
      <w:proofErr w:type="gramEnd"/>
      <w:r w:rsidRPr="008D1801">
        <w:rPr>
          <w:rFonts w:ascii="Times New Roman" w:hAnsi="Times New Roman" w:cs="Times New Roman"/>
          <w:sz w:val="28"/>
          <w:szCs w:val="28"/>
        </w:rPr>
        <w:t xml:space="preserve"> В.А.) опубликовать настоящее постановление с приложением.</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6. Настоящее постановление вступает в силу со дня официального опубликования и применяется к правоотношениям, возникшим с 01.01.2023.</w:t>
      </w: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37FC">
        <w:rPr>
          <w:rFonts w:ascii="Times New Roman" w:hAnsi="Times New Roman" w:cs="Times New Roman"/>
          <w:sz w:val="28"/>
          <w:szCs w:val="28"/>
        </w:rPr>
        <w:t xml:space="preserve">7. </w:t>
      </w:r>
      <w:proofErr w:type="gramStart"/>
      <w:r w:rsidRPr="007337FC">
        <w:rPr>
          <w:rFonts w:ascii="Times New Roman" w:hAnsi="Times New Roman" w:cs="Times New Roman"/>
          <w:sz w:val="28"/>
          <w:szCs w:val="28"/>
        </w:rPr>
        <w:t>Контроль за</w:t>
      </w:r>
      <w:proofErr w:type="gramEnd"/>
      <w:r w:rsidRPr="007337FC">
        <w:rPr>
          <w:rFonts w:ascii="Times New Roman" w:hAnsi="Times New Roman" w:cs="Times New Roman"/>
          <w:sz w:val="28"/>
          <w:szCs w:val="28"/>
        </w:rPr>
        <w:t xml:space="preserve"> выполнением настоящего постановления возложить </w:t>
      </w:r>
      <w:r w:rsidR="008D5F83">
        <w:rPr>
          <w:rFonts w:ascii="Times New Roman" w:hAnsi="Times New Roman" w:cs="Times New Roman"/>
          <w:sz w:val="28"/>
          <w:szCs w:val="28"/>
        </w:rPr>
        <w:br/>
      </w:r>
      <w:r w:rsidRPr="007337FC">
        <w:rPr>
          <w:rFonts w:ascii="Times New Roman" w:hAnsi="Times New Roman" w:cs="Times New Roman"/>
          <w:sz w:val="28"/>
          <w:szCs w:val="28"/>
        </w:rPr>
        <w:t>на</w:t>
      </w:r>
      <w:r w:rsidRPr="007337FC">
        <w:rPr>
          <w:rFonts w:ascii="Times New Roman" w:hAnsi="Times New Roman" w:cs="Times New Roman"/>
          <w:bCs/>
          <w:color w:val="000000"/>
          <w:sz w:val="28"/>
          <w:szCs w:val="28"/>
          <w:lang w:eastAsia="ru-RU"/>
        </w:rPr>
        <w:t xml:space="preserve"> </w:t>
      </w:r>
      <w:r w:rsidRPr="007337FC">
        <w:rPr>
          <w:rFonts w:ascii="Times New Roman" w:hAnsi="Times New Roman" w:cs="Times New Roman"/>
          <w:sz w:val="28"/>
          <w:szCs w:val="28"/>
        </w:rPr>
        <w:t>заместителя главы администрации города Мурманска</w:t>
      </w:r>
      <w:r w:rsidR="004D799F">
        <w:rPr>
          <w:rFonts w:ascii="Times New Roman" w:hAnsi="Times New Roman" w:cs="Times New Roman"/>
          <w:sz w:val="28"/>
          <w:szCs w:val="28"/>
        </w:rPr>
        <w:t xml:space="preserve"> – председателя комитета по развитию городского хозяйства</w:t>
      </w:r>
      <w:r w:rsidRPr="007337FC">
        <w:rPr>
          <w:rFonts w:ascii="Times New Roman" w:hAnsi="Times New Roman" w:cs="Times New Roman"/>
          <w:sz w:val="28"/>
          <w:szCs w:val="28"/>
        </w:rPr>
        <w:t xml:space="preserve"> </w:t>
      </w:r>
      <w:r w:rsidR="004D799F">
        <w:rPr>
          <w:rFonts w:ascii="Times New Roman" w:hAnsi="Times New Roman" w:cs="Times New Roman"/>
          <w:sz w:val="28"/>
          <w:szCs w:val="28"/>
        </w:rPr>
        <w:t>Нерубащенко Н.Ю</w:t>
      </w:r>
      <w:r w:rsidR="002D7F7E">
        <w:rPr>
          <w:rFonts w:ascii="Times New Roman" w:hAnsi="Times New Roman" w:cs="Times New Roman"/>
          <w:sz w:val="28"/>
          <w:szCs w:val="28"/>
        </w:rPr>
        <w:t xml:space="preserve">. </w:t>
      </w: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D7F7E" w:rsidRPr="007337FC" w:rsidRDefault="002D7F7E" w:rsidP="0023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1801" w:rsidRDefault="007337FC" w:rsidP="007337FC">
      <w:pPr>
        <w:spacing w:after="0" w:line="240" w:lineRule="auto"/>
        <w:jc w:val="both"/>
        <w:rPr>
          <w:rFonts w:ascii="Times New Roman" w:hAnsi="Times New Roman" w:cs="Times New Roman"/>
          <w:b/>
          <w:sz w:val="28"/>
          <w:szCs w:val="28"/>
        </w:rPr>
      </w:pPr>
      <w:r w:rsidRPr="007337FC">
        <w:rPr>
          <w:rFonts w:ascii="Times New Roman" w:hAnsi="Times New Roman" w:cs="Times New Roman"/>
          <w:b/>
          <w:sz w:val="28"/>
          <w:szCs w:val="28"/>
        </w:rPr>
        <w:t xml:space="preserve">Глава </w:t>
      </w:r>
      <w:r w:rsidR="008D1801">
        <w:rPr>
          <w:rFonts w:ascii="Times New Roman" w:hAnsi="Times New Roman" w:cs="Times New Roman"/>
          <w:b/>
          <w:sz w:val="28"/>
          <w:szCs w:val="28"/>
        </w:rPr>
        <w:t xml:space="preserve">администрации </w:t>
      </w:r>
    </w:p>
    <w:p w:rsidR="007337FC" w:rsidRPr="005112A5" w:rsidRDefault="007337FC" w:rsidP="007337FC">
      <w:pPr>
        <w:spacing w:after="0" w:line="240" w:lineRule="auto"/>
        <w:jc w:val="both"/>
        <w:rPr>
          <w:rFonts w:ascii="Arial" w:hAnsi="Arial" w:cs="Arial"/>
          <w:b/>
          <w:sz w:val="24"/>
          <w:szCs w:val="24"/>
        </w:rPr>
      </w:pPr>
      <w:r w:rsidRPr="007337FC">
        <w:rPr>
          <w:rFonts w:ascii="Times New Roman" w:hAnsi="Times New Roman" w:cs="Times New Roman"/>
          <w:b/>
          <w:sz w:val="28"/>
          <w:szCs w:val="28"/>
        </w:rPr>
        <w:t xml:space="preserve">города Мурманска </w:t>
      </w:r>
      <w:r>
        <w:rPr>
          <w:rFonts w:ascii="Times New Roman" w:hAnsi="Times New Roman" w:cs="Times New Roman"/>
          <w:b/>
          <w:sz w:val="28"/>
          <w:szCs w:val="28"/>
        </w:rPr>
        <w:tab/>
      </w:r>
      <w:r>
        <w:rPr>
          <w:rFonts w:ascii="Times New Roman" w:hAnsi="Times New Roman" w:cs="Times New Roman"/>
          <w:b/>
          <w:sz w:val="28"/>
          <w:szCs w:val="28"/>
        </w:rPr>
        <w:tab/>
      </w:r>
      <w:r w:rsidR="0023591F">
        <w:rPr>
          <w:rFonts w:ascii="Times New Roman" w:hAnsi="Times New Roman" w:cs="Times New Roman"/>
          <w:b/>
          <w:sz w:val="28"/>
          <w:szCs w:val="28"/>
        </w:rPr>
        <w:t xml:space="preserve">       </w:t>
      </w:r>
      <w:r>
        <w:rPr>
          <w:rFonts w:ascii="Times New Roman" w:hAnsi="Times New Roman" w:cs="Times New Roman"/>
          <w:b/>
          <w:sz w:val="28"/>
          <w:szCs w:val="28"/>
        </w:rPr>
        <w:tab/>
      </w:r>
      <w:r w:rsidR="0023591F">
        <w:rPr>
          <w:rFonts w:ascii="Times New Roman" w:hAnsi="Times New Roman" w:cs="Times New Roman"/>
          <w:b/>
          <w:sz w:val="28"/>
          <w:szCs w:val="28"/>
        </w:rPr>
        <w:tab/>
      </w:r>
      <w:r w:rsidR="0037632B">
        <w:rPr>
          <w:rFonts w:ascii="Times New Roman" w:hAnsi="Times New Roman" w:cs="Times New Roman"/>
          <w:b/>
          <w:sz w:val="28"/>
          <w:szCs w:val="28"/>
        </w:rPr>
        <w:t xml:space="preserve">  </w:t>
      </w:r>
      <w:r w:rsidR="008D1801">
        <w:rPr>
          <w:rFonts w:ascii="Times New Roman" w:hAnsi="Times New Roman" w:cs="Times New Roman"/>
          <w:b/>
          <w:sz w:val="28"/>
          <w:szCs w:val="28"/>
        </w:rPr>
        <w:t xml:space="preserve">           </w:t>
      </w:r>
      <w:r w:rsidR="0037632B">
        <w:rPr>
          <w:rFonts w:ascii="Times New Roman" w:hAnsi="Times New Roman" w:cs="Times New Roman"/>
          <w:b/>
          <w:sz w:val="28"/>
          <w:szCs w:val="28"/>
        </w:rPr>
        <w:t xml:space="preserve">                  </w:t>
      </w:r>
      <w:r w:rsidR="0023591F">
        <w:rPr>
          <w:rFonts w:ascii="Times New Roman" w:hAnsi="Times New Roman" w:cs="Times New Roman"/>
          <w:b/>
          <w:sz w:val="28"/>
          <w:szCs w:val="28"/>
        </w:rPr>
        <w:t xml:space="preserve">     </w:t>
      </w:r>
      <w:r w:rsidRPr="007337FC">
        <w:rPr>
          <w:rFonts w:ascii="Times New Roman" w:hAnsi="Times New Roman" w:cs="Times New Roman"/>
          <w:b/>
          <w:sz w:val="28"/>
          <w:szCs w:val="28"/>
        </w:rPr>
        <w:t xml:space="preserve">Ю.В. </w:t>
      </w:r>
      <w:proofErr w:type="spellStart"/>
      <w:r w:rsidRPr="007337FC">
        <w:rPr>
          <w:rFonts w:ascii="Times New Roman" w:hAnsi="Times New Roman" w:cs="Times New Roman"/>
          <w:b/>
          <w:sz w:val="28"/>
          <w:szCs w:val="28"/>
        </w:rPr>
        <w:t>Сердечкин</w:t>
      </w:r>
      <w:proofErr w:type="spellEnd"/>
    </w:p>
    <w:p w:rsidR="004F2232" w:rsidRDefault="002D7F7E" w:rsidP="002D7F7E">
      <w:pPr>
        <w:spacing w:after="0" w:line="240" w:lineRule="auto"/>
        <w:ind w:left="2832" w:right="-286"/>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2232">
        <w:rPr>
          <w:rFonts w:ascii="Times New Roman" w:hAnsi="Times New Roman" w:cs="Times New Roman"/>
          <w:sz w:val="28"/>
          <w:szCs w:val="28"/>
        </w:rPr>
        <w:t>Приложение</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745D8A">
        <w:rPr>
          <w:rFonts w:ascii="Times New Roman" w:hAnsi="Times New Roman" w:cs="Times New Roman"/>
          <w:sz w:val="28"/>
          <w:szCs w:val="28"/>
        </w:rPr>
        <w:t xml:space="preserve">                           </w:t>
      </w:r>
      <w:r>
        <w:rPr>
          <w:rFonts w:ascii="Times New Roman" w:hAnsi="Times New Roman" w:cs="Times New Roman"/>
          <w:sz w:val="28"/>
          <w:szCs w:val="28"/>
        </w:rPr>
        <w:t>города Мурманска</w:t>
      </w:r>
      <w:r w:rsidRPr="006E4199">
        <w:rPr>
          <w:rFonts w:ascii="Times New Roman" w:hAnsi="Times New Roman" w:cs="Times New Roman"/>
          <w:sz w:val="28"/>
          <w:szCs w:val="28"/>
        </w:rPr>
        <w:t xml:space="preserve"> </w:t>
      </w:r>
    </w:p>
    <w:p w:rsidR="004F2232" w:rsidRDefault="004F2232"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C7498B">
        <w:rPr>
          <w:rFonts w:ascii="Times New Roman" w:hAnsi="Times New Roman" w:cs="Times New Roman"/>
          <w:sz w:val="28"/>
          <w:szCs w:val="28"/>
        </w:rPr>
        <w:t xml:space="preserve">                  </w:t>
      </w:r>
      <w:r w:rsidR="00745D8A">
        <w:rPr>
          <w:rFonts w:ascii="Times New Roman" w:hAnsi="Times New Roman" w:cs="Times New Roman"/>
          <w:sz w:val="28"/>
          <w:szCs w:val="28"/>
        </w:rPr>
        <w:t xml:space="preserve">           </w:t>
      </w:r>
      <w:r w:rsidR="00C7498B">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A47F0B">
        <w:rPr>
          <w:rFonts w:ascii="Times New Roman" w:hAnsi="Times New Roman" w:cs="Times New Roman"/>
          <w:sz w:val="28"/>
          <w:szCs w:val="28"/>
        </w:rPr>
        <w:t xml:space="preserve"> </w:t>
      </w:r>
      <w:r w:rsidR="003F70AE">
        <w:rPr>
          <w:rFonts w:ascii="Times New Roman" w:hAnsi="Times New Roman" w:cs="Times New Roman"/>
          <w:sz w:val="28"/>
          <w:szCs w:val="28"/>
        </w:rPr>
        <w:t>28.11.2022</w:t>
      </w:r>
      <w:r w:rsidR="00D44524">
        <w:rPr>
          <w:rFonts w:ascii="Times New Roman" w:hAnsi="Times New Roman" w:cs="Times New Roman"/>
          <w:sz w:val="28"/>
          <w:szCs w:val="28"/>
        </w:rPr>
        <w:t xml:space="preserve"> </w:t>
      </w:r>
      <w:r>
        <w:rPr>
          <w:rFonts w:ascii="Times New Roman" w:hAnsi="Times New Roman" w:cs="Times New Roman"/>
          <w:sz w:val="28"/>
          <w:szCs w:val="28"/>
        </w:rPr>
        <w:t>№</w:t>
      </w:r>
      <w:r w:rsidR="00442396">
        <w:rPr>
          <w:rFonts w:ascii="Times New Roman" w:hAnsi="Times New Roman" w:cs="Times New Roman"/>
          <w:sz w:val="28"/>
          <w:szCs w:val="28"/>
        </w:rPr>
        <w:t xml:space="preserve"> </w:t>
      </w:r>
      <w:r w:rsidR="003F70AE">
        <w:rPr>
          <w:rFonts w:ascii="Times New Roman" w:hAnsi="Times New Roman" w:cs="Times New Roman"/>
          <w:sz w:val="28"/>
          <w:szCs w:val="28"/>
        </w:rPr>
        <w:t>3702</w:t>
      </w:r>
    </w:p>
    <w:p w:rsidR="003F70AE" w:rsidRDefault="003F70AE"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ред. постановления </w:t>
      </w:r>
      <w:proofErr w:type="gramEnd"/>
    </w:p>
    <w:p w:rsidR="002D7F7E" w:rsidRDefault="002D7F7E" w:rsidP="002D7F7E">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3F70AE">
        <w:rPr>
          <w:rFonts w:ascii="Times New Roman" w:hAnsi="Times New Roman" w:cs="Times New Roman"/>
          <w:sz w:val="28"/>
          <w:szCs w:val="28"/>
        </w:rPr>
        <w:t>от 14.06.2023 № 2175</w:t>
      </w:r>
      <w:r>
        <w:rPr>
          <w:rFonts w:ascii="Times New Roman" w:hAnsi="Times New Roman" w:cs="Times New Roman"/>
          <w:sz w:val="28"/>
          <w:szCs w:val="28"/>
        </w:rPr>
        <w:t>,</w:t>
      </w:r>
    </w:p>
    <w:p w:rsidR="003F70AE" w:rsidRDefault="004D799F" w:rsidP="008D6F52">
      <w:pPr>
        <w:spacing w:after="0" w:line="240" w:lineRule="auto"/>
        <w:ind w:right="424"/>
        <w:jc w:val="right"/>
        <w:rPr>
          <w:rFonts w:ascii="Times New Roman" w:hAnsi="Times New Roman" w:cs="Times New Roman"/>
          <w:sz w:val="28"/>
          <w:szCs w:val="28"/>
        </w:rPr>
      </w:pPr>
      <w:r>
        <w:rPr>
          <w:rFonts w:ascii="Times New Roman" w:hAnsi="Times New Roman" w:cs="Times New Roman"/>
          <w:sz w:val="28"/>
          <w:szCs w:val="28"/>
        </w:rPr>
        <w:t xml:space="preserve">                                                    </w:t>
      </w:r>
      <w:r w:rsidR="008D6F52">
        <w:rPr>
          <w:rFonts w:ascii="Times New Roman" w:hAnsi="Times New Roman" w:cs="Times New Roman"/>
          <w:sz w:val="28"/>
          <w:szCs w:val="28"/>
        </w:rPr>
        <w:t xml:space="preserve">                            </w:t>
      </w:r>
      <w:r w:rsidR="002D7F7E">
        <w:rPr>
          <w:rFonts w:ascii="Times New Roman" w:hAnsi="Times New Roman" w:cs="Times New Roman"/>
          <w:sz w:val="28"/>
          <w:szCs w:val="28"/>
        </w:rPr>
        <w:t>от 21.12.2023 № 4490</w:t>
      </w:r>
      <w:r>
        <w:rPr>
          <w:rFonts w:ascii="Times New Roman" w:hAnsi="Times New Roman" w:cs="Times New Roman"/>
          <w:sz w:val="28"/>
          <w:szCs w:val="28"/>
        </w:rPr>
        <w:t>,</w:t>
      </w:r>
      <w:r>
        <w:rPr>
          <w:rFonts w:ascii="Times New Roman" w:hAnsi="Times New Roman" w:cs="Times New Roman"/>
          <w:sz w:val="28"/>
          <w:szCs w:val="28"/>
        </w:rPr>
        <w:br/>
        <w:t xml:space="preserve">                                                    </w:t>
      </w:r>
      <w:r w:rsidR="008D6F52">
        <w:rPr>
          <w:rFonts w:ascii="Times New Roman" w:hAnsi="Times New Roman" w:cs="Times New Roman"/>
          <w:sz w:val="28"/>
          <w:szCs w:val="28"/>
        </w:rPr>
        <w:t xml:space="preserve">                               </w:t>
      </w:r>
      <w:r>
        <w:rPr>
          <w:rFonts w:ascii="Times New Roman" w:hAnsi="Times New Roman" w:cs="Times New Roman"/>
          <w:sz w:val="28"/>
          <w:szCs w:val="28"/>
        </w:rPr>
        <w:t>от 01.04.2024 № 1229</w:t>
      </w:r>
      <w:r w:rsidR="008D6F52">
        <w:rPr>
          <w:rFonts w:ascii="Times New Roman" w:hAnsi="Times New Roman" w:cs="Times New Roman"/>
          <w:sz w:val="28"/>
          <w:szCs w:val="28"/>
        </w:rPr>
        <w:t xml:space="preserve">, </w:t>
      </w:r>
      <w:r w:rsidR="0037632B">
        <w:rPr>
          <w:rFonts w:ascii="Times New Roman" w:hAnsi="Times New Roman" w:cs="Times New Roman"/>
          <w:sz w:val="28"/>
          <w:szCs w:val="28"/>
        </w:rPr>
        <w:br/>
      </w:r>
      <w:r w:rsidR="008D6F52">
        <w:rPr>
          <w:rFonts w:ascii="Times New Roman" w:hAnsi="Times New Roman" w:cs="Times New Roman"/>
          <w:sz w:val="28"/>
          <w:szCs w:val="28"/>
        </w:rPr>
        <w:t>от 19.12.2024 № 4169</w:t>
      </w:r>
      <w:r w:rsidR="0037632B">
        <w:rPr>
          <w:rFonts w:ascii="Times New Roman" w:hAnsi="Times New Roman" w:cs="Times New Roman"/>
          <w:sz w:val="28"/>
          <w:szCs w:val="28"/>
        </w:rPr>
        <w:br/>
      </w:r>
      <w:r w:rsidR="0037632B" w:rsidRPr="00CF3AD8">
        <w:rPr>
          <w:rFonts w:ascii="Times New Roman" w:hAnsi="Times New Roman" w:cs="Times New Roman"/>
          <w:sz w:val="28"/>
          <w:szCs w:val="28"/>
        </w:rPr>
        <w:t xml:space="preserve">от </w:t>
      </w:r>
      <w:r w:rsidR="00CF3AD8" w:rsidRPr="00CF3AD8">
        <w:rPr>
          <w:rFonts w:ascii="Times New Roman" w:hAnsi="Times New Roman" w:cs="Times New Roman"/>
          <w:sz w:val="28"/>
          <w:szCs w:val="28"/>
        </w:rPr>
        <w:t xml:space="preserve">28.03.2025 </w:t>
      </w:r>
      <w:r w:rsidR="0037632B" w:rsidRPr="00CF3AD8">
        <w:rPr>
          <w:rFonts w:ascii="Times New Roman" w:hAnsi="Times New Roman" w:cs="Times New Roman"/>
          <w:sz w:val="28"/>
          <w:szCs w:val="28"/>
        </w:rPr>
        <w:t xml:space="preserve">№ </w:t>
      </w:r>
      <w:r w:rsidR="00CF3AD8" w:rsidRPr="00CF3AD8">
        <w:rPr>
          <w:rFonts w:ascii="Times New Roman" w:hAnsi="Times New Roman" w:cs="Times New Roman"/>
          <w:sz w:val="28"/>
          <w:szCs w:val="28"/>
        </w:rPr>
        <w:t>1191</w:t>
      </w:r>
      <w:r w:rsidR="00FD3D88">
        <w:rPr>
          <w:rFonts w:ascii="Times New Roman" w:hAnsi="Times New Roman" w:cs="Times New Roman"/>
          <w:sz w:val="28"/>
          <w:szCs w:val="28"/>
        </w:rPr>
        <w:br/>
        <w:t>от 19.12.2025 № 7264</w:t>
      </w:r>
      <w:r w:rsidR="00CF3AD8" w:rsidRPr="00CF3AD8">
        <w:rPr>
          <w:rFonts w:ascii="Times New Roman" w:hAnsi="Times New Roman" w:cs="Times New Roman"/>
          <w:sz w:val="28"/>
          <w:szCs w:val="28"/>
        </w:rPr>
        <w:t>)</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ind w:right="-144"/>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Pr="005B6DB1" w:rsidRDefault="004F2232" w:rsidP="004F2232">
      <w:pPr>
        <w:spacing w:after="0" w:line="240" w:lineRule="auto"/>
        <w:jc w:val="center"/>
        <w:rPr>
          <w:rFonts w:ascii="Times New Roman" w:hAnsi="Times New Roman" w:cs="Times New Roman"/>
          <w:sz w:val="28"/>
          <w:szCs w:val="28"/>
        </w:rPr>
      </w:pPr>
      <w:r w:rsidRPr="005B6DB1">
        <w:rPr>
          <w:rFonts w:ascii="Times New Roman" w:hAnsi="Times New Roman" w:cs="Times New Roman"/>
          <w:sz w:val="28"/>
          <w:szCs w:val="28"/>
        </w:rPr>
        <w:t>Муниципальная программа города Мурманска</w:t>
      </w:r>
    </w:p>
    <w:p w:rsidR="004F2232" w:rsidRPr="004F2232" w:rsidRDefault="004F2232" w:rsidP="004F2232">
      <w:pPr>
        <w:jc w:val="center"/>
        <w:rPr>
          <w:rFonts w:ascii="Times New Roman" w:hAnsi="Times New Roman" w:cs="Times New Roman"/>
          <w:sz w:val="28"/>
          <w:szCs w:val="28"/>
        </w:rPr>
      </w:pPr>
      <w:r w:rsidRPr="004F2232">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4F2232">
        <w:rPr>
          <w:rFonts w:ascii="Times New Roman" w:hAnsi="Times New Roman" w:cs="Times New Roman"/>
          <w:sz w:val="28"/>
          <w:szCs w:val="28"/>
        </w:rPr>
        <w:t xml:space="preserve">муниципального образования город Мурманск» на </w:t>
      </w:r>
      <w:r>
        <w:rPr>
          <w:rFonts w:ascii="Times New Roman" w:hAnsi="Times New Roman" w:cs="Times New Roman"/>
          <w:sz w:val="28"/>
          <w:szCs w:val="28"/>
        </w:rPr>
        <w:t xml:space="preserve">2023 – </w:t>
      </w:r>
      <w:r w:rsidR="00397A48">
        <w:rPr>
          <w:rFonts w:ascii="Times New Roman" w:hAnsi="Times New Roman" w:cs="Times New Roman"/>
          <w:sz w:val="28"/>
          <w:szCs w:val="28"/>
        </w:rPr>
        <w:t>2028</w:t>
      </w:r>
      <w:r w:rsidRPr="004F2232">
        <w:rPr>
          <w:rFonts w:ascii="Times New Roman" w:hAnsi="Times New Roman" w:cs="Times New Roman"/>
          <w:sz w:val="28"/>
          <w:szCs w:val="28"/>
        </w:rPr>
        <w:t xml:space="preserve"> годы</w:t>
      </w:r>
    </w:p>
    <w:p w:rsidR="004F2232" w:rsidRDefault="004F2232" w:rsidP="004F2232">
      <w:pPr>
        <w:rPr>
          <w:rFonts w:ascii="Times New Roman" w:hAnsi="Times New Roman" w:cs="Times New Roman"/>
          <w:sz w:val="24"/>
          <w:szCs w:val="24"/>
        </w:rPr>
      </w:pPr>
    </w:p>
    <w:p w:rsidR="004F2232" w:rsidRDefault="004F2232" w:rsidP="004F2232">
      <w:pPr>
        <w:tabs>
          <w:tab w:val="left" w:pos="7058"/>
        </w:tabs>
        <w:rPr>
          <w:rFonts w:ascii="Times New Roman" w:hAnsi="Times New Roman" w:cs="Times New Roman"/>
          <w:sz w:val="24"/>
          <w:szCs w:val="24"/>
        </w:rPr>
      </w:pPr>
      <w:r>
        <w:rPr>
          <w:rFonts w:ascii="Times New Roman" w:hAnsi="Times New Roman" w:cs="Times New Roman"/>
          <w:sz w:val="24"/>
          <w:szCs w:val="24"/>
        </w:rPr>
        <w:tab/>
      </w: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CD624D" w:rsidRDefault="00CD624D" w:rsidP="004F2232">
      <w:pPr>
        <w:rPr>
          <w:rFonts w:ascii="Times New Roman" w:hAnsi="Times New Roman" w:cs="Times New Roman"/>
          <w:sz w:val="24"/>
          <w:szCs w:val="24"/>
        </w:rPr>
      </w:pPr>
    </w:p>
    <w:p w:rsidR="003D7D7F" w:rsidRDefault="003D7D7F" w:rsidP="004F2232">
      <w:pPr>
        <w:rPr>
          <w:rFonts w:ascii="Times New Roman" w:hAnsi="Times New Roman" w:cs="Times New Roman"/>
          <w:sz w:val="24"/>
          <w:szCs w:val="24"/>
        </w:rPr>
      </w:pPr>
      <w:bookmarkStart w:id="0" w:name="_GoBack"/>
      <w:bookmarkEnd w:id="0"/>
    </w:p>
    <w:p w:rsidR="0037632B" w:rsidRDefault="0037632B" w:rsidP="004F2232">
      <w:pPr>
        <w:rPr>
          <w:rFonts w:ascii="Times New Roman" w:hAnsi="Times New Roman" w:cs="Times New Roman"/>
          <w:sz w:val="24"/>
          <w:szCs w:val="24"/>
        </w:rPr>
      </w:pP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 xml:space="preserve">Срок реализации: 2023 </w:t>
      </w:r>
      <w:r>
        <w:rPr>
          <w:rFonts w:ascii="Times New Roman" w:hAnsi="Times New Roman" w:cs="Times New Roman"/>
          <w:sz w:val="28"/>
          <w:szCs w:val="28"/>
        </w:rPr>
        <w:t>–</w:t>
      </w:r>
      <w:r w:rsidRPr="005B6DB1">
        <w:rPr>
          <w:rFonts w:ascii="Times New Roman" w:hAnsi="Times New Roman" w:cs="Times New Roman"/>
          <w:sz w:val="28"/>
          <w:szCs w:val="28"/>
        </w:rPr>
        <w:t xml:space="preserve"> </w:t>
      </w:r>
      <w:r w:rsidR="00397A48">
        <w:rPr>
          <w:rFonts w:ascii="Times New Roman" w:hAnsi="Times New Roman" w:cs="Times New Roman"/>
          <w:sz w:val="28"/>
          <w:szCs w:val="28"/>
        </w:rPr>
        <w:t>2028</w:t>
      </w:r>
      <w:r w:rsidRPr="005B6DB1">
        <w:rPr>
          <w:rFonts w:ascii="Times New Roman" w:hAnsi="Times New Roman" w:cs="Times New Roman"/>
          <w:sz w:val="28"/>
          <w:szCs w:val="28"/>
        </w:rPr>
        <w:t xml:space="preserve"> годы</w:t>
      </w: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Ответственный исполнитель муниципальной программы – комитет по развитию городского хозяйства администрации города Мурманска</w:t>
      </w:r>
    </w:p>
    <w:p w:rsidR="002E7B53" w:rsidRPr="005E3DB7" w:rsidRDefault="002E7B53" w:rsidP="002E7B53">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lastRenderedPageBreak/>
        <w:t>Паспорт</w:t>
      </w:r>
    </w:p>
    <w:p w:rsidR="002E7B53" w:rsidRPr="005E3DB7" w:rsidRDefault="002E7B53" w:rsidP="002E7B53">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муниципальной программы города Мурманска</w:t>
      </w:r>
    </w:p>
    <w:p w:rsidR="002E7B53" w:rsidRDefault="002E7B53" w:rsidP="002E7B53">
      <w:pPr>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37632B">
        <w:rPr>
          <w:rFonts w:ascii="Times New Roman" w:hAnsi="Times New Roman" w:cs="Times New Roman"/>
          <w:sz w:val="28"/>
          <w:szCs w:val="28"/>
        </w:rPr>
        <w:br/>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 xml:space="preserve">зования город Мурманск» на 2023 – 2028 </w:t>
      </w:r>
      <w:r w:rsidRPr="005E3DB7">
        <w:rPr>
          <w:rFonts w:ascii="Times New Roman" w:hAnsi="Times New Roman" w:cs="Times New Roman"/>
          <w:sz w:val="28"/>
          <w:szCs w:val="28"/>
        </w:rPr>
        <w:t>годы</w:t>
      </w:r>
    </w:p>
    <w:p w:rsidR="002E7B53" w:rsidRDefault="002E7B53" w:rsidP="002E7B53">
      <w:pPr>
        <w:spacing w:after="0" w:line="240" w:lineRule="auto"/>
        <w:jc w:val="center"/>
        <w:rPr>
          <w:rFonts w:ascii="Times New Roman" w:eastAsia="Calibri" w:hAnsi="Times New Roman" w:cs="Times New Roman"/>
          <w:bCs/>
          <w:sz w:val="28"/>
          <w:szCs w:val="28"/>
        </w:rPr>
      </w:pPr>
      <w:r w:rsidRPr="009F5268">
        <w:rPr>
          <w:rFonts w:ascii="Times New Roman" w:hAnsi="Times New Roman" w:cs="Times New Roman"/>
          <w:sz w:val="28"/>
          <w:szCs w:val="28"/>
        </w:rPr>
        <w:t xml:space="preserve">Сокращения, принятые в муниципальной программе </w:t>
      </w:r>
      <w:r w:rsidRPr="009F5268">
        <w:rPr>
          <w:rFonts w:ascii="Times New Roman" w:eastAsia="Calibri" w:hAnsi="Times New Roman" w:cs="Times New Roman"/>
          <w:bCs/>
          <w:sz w:val="28"/>
          <w:szCs w:val="28"/>
        </w:rPr>
        <w:t>города Мурманска</w:t>
      </w:r>
    </w:p>
    <w:p w:rsidR="002E7B53" w:rsidRDefault="002E7B53" w:rsidP="002E7B53">
      <w:pPr>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37632B">
        <w:rPr>
          <w:rFonts w:ascii="Times New Roman" w:hAnsi="Times New Roman" w:cs="Times New Roman"/>
          <w:sz w:val="28"/>
          <w:szCs w:val="28"/>
        </w:rPr>
        <w:br/>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зования город Мурманск» на 2023 – 2028</w:t>
      </w:r>
      <w:r w:rsidRPr="005E3DB7">
        <w:rPr>
          <w:rFonts w:ascii="Times New Roman" w:hAnsi="Times New Roman" w:cs="Times New Roman"/>
          <w:sz w:val="28"/>
          <w:szCs w:val="28"/>
        </w:rPr>
        <w:t xml:space="preserve"> годы</w:t>
      </w:r>
    </w:p>
    <w:p w:rsidR="002E7B53" w:rsidRDefault="002E7B53" w:rsidP="002E7B53">
      <w:pPr>
        <w:tabs>
          <w:tab w:val="left" w:pos="70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МАУ «Центр «Стратегия»</w:t>
      </w:r>
      <w:r w:rsidRPr="002A02B8">
        <w:rPr>
          <w:rFonts w:ascii="Times New Roman" w:hAnsi="Times New Roman" w:cs="Times New Roman"/>
          <w:sz w:val="28"/>
          <w:szCs w:val="28"/>
        </w:rPr>
        <w:t xml:space="preserve"> </w:t>
      </w:r>
      <w:r>
        <w:rPr>
          <w:rFonts w:ascii="Times New Roman" w:hAnsi="Times New Roman" w:cs="Times New Roman"/>
          <w:sz w:val="28"/>
          <w:szCs w:val="28"/>
        </w:rPr>
        <w:t>– муниципальное автономное учреждение «Центр организационно-методического обеспечения физической культуры и спорта «Стратегия»;</w:t>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МАУК «МГПС» – муниципальное автономное учреждение культуры «Мурманские городские парки и скверы»;</w:t>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ММБУ «УДХ» – Мурманское муниципальное бюджетное учреждение «Управление дорожного хозяйства».</w:t>
      </w:r>
    </w:p>
    <w:p w:rsidR="002E7B53" w:rsidRPr="005E3DB7"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Style w:val="af"/>
        <w:tblW w:w="9606" w:type="dxa"/>
        <w:tblLook w:val="04A0" w:firstRow="1" w:lastRow="0" w:firstColumn="1" w:lastColumn="0" w:noHBand="0" w:noVBand="1"/>
      </w:tblPr>
      <w:tblGrid>
        <w:gridCol w:w="2122"/>
        <w:gridCol w:w="7484"/>
      </w:tblGrid>
      <w:tr w:rsidR="002E7B53" w:rsidRPr="005E3DB7" w:rsidTr="0035069D">
        <w:trPr>
          <w:trHeight w:val="932"/>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Цель программы</w:t>
            </w:r>
          </w:p>
        </w:tc>
        <w:tc>
          <w:tcPr>
            <w:tcW w:w="7484"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Повышение </w:t>
            </w:r>
            <w:proofErr w:type="gramStart"/>
            <w:r w:rsidRPr="005E3DB7">
              <w:rPr>
                <w:rFonts w:ascii="Times New Roman" w:hAnsi="Times New Roman" w:cs="Times New Roman"/>
                <w:sz w:val="28"/>
                <w:szCs w:val="28"/>
              </w:rPr>
              <w:t>уровня благоустройства территорий города Мурманска</w:t>
            </w:r>
            <w:proofErr w:type="gramEnd"/>
            <w:r w:rsidRPr="005E3DB7">
              <w:rPr>
                <w:rFonts w:ascii="Times New Roman" w:hAnsi="Times New Roman" w:cs="Times New Roman"/>
                <w:sz w:val="28"/>
                <w:szCs w:val="28"/>
              </w:rPr>
              <w:t xml:space="preserve"> </w:t>
            </w:r>
          </w:p>
        </w:tc>
      </w:tr>
      <w:tr w:rsidR="002E7B53" w:rsidRPr="005E3DB7" w:rsidTr="0035069D">
        <w:trPr>
          <w:trHeight w:val="1270"/>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Перечень подпрограмм</w:t>
            </w:r>
          </w:p>
        </w:tc>
        <w:tc>
          <w:tcPr>
            <w:tcW w:w="7484" w:type="dxa"/>
            <w:vAlign w:val="center"/>
          </w:tcPr>
          <w:p w:rsidR="002E7B53" w:rsidRPr="005E3DB7" w:rsidRDefault="002E7B53" w:rsidP="0035069D">
            <w:pPr>
              <w:spacing w:after="0" w:line="240" w:lineRule="auto"/>
              <w:rPr>
                <w:rFonts w:ascii="Times New Roman" w:hAnsi="Times New Roman" w:cs="Times New Roman"/>
                <w:sz w:val="28"/>
                <w:szCs w:val="28"/>
              </w:rPr>
            </w:pPr>
            <w:r w:rsidRPr="005E3DB7">
              <w:rPr>
                <w:rFonts w:ascii="Times New Roman" w:hAnsi="Times New Roman" w:cs="Times New Roman"/>
                <w:bCs/>
                <w:sz w:val="28"/>
                <w:szCs w:val="28"/>
              </w:rPr>
              <w:t xml:space="preserve">Подпрограмма «Обеспечение комплексного благоустройства территорий муниципального образования город Мурманск» </w:t>
            </w:r>
          </w:p>
        </w:tc>
      </w:tr>
      <w:tr w:rsidR="002E7B53" w:rsidRPr="005E3DB7" w:rsidTr="0035069D">
        <w:trPr>
          <w:trHeight w:val="1262"/>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Сроки реализации программы</w:t>
            </w:r>
          </w:p>
        </w:tc>
        <w:tc>
          <w:tcPr>
            <w:tcW w:w="7484"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Pr>
                <w:rFonts w:ascii="Times New Roman" w:hAnsi="Times New Roman" w:cs="Times New Roman"/>
                <w:sz w:val="28"/>
                <w:szCs w:val="28"/>
              </w:rPr>
              <w:t>2023 – 2028</w:t>
            </w:r>
            <w:r w:rsidRPr="005E3DB7">
              <w:rPr>
                <w:rFonts w:ascii="Times New Roman" w:hAnsi="Times New Roman" w:cs="Times New Roman"/>
                <w:sz w:val="28"/>
                <w:szCs w:val="28"/>
              </w:rPr>
              <w:t xml:space="preserve"> годы (программа реализуется без разбивки на этапы) </w:t>
            </w:r>
          </w:p>
        </w:tc>
      </w:tr>
      <w:tr w:rsidR="002E7B53" w:rsidRPr="00753988" w:rsidTr="0035069D">
        <w:trPr>
          <w:trHeight w:val="346"/>
        </w:trPr>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Финансовое обеспечение программы</w:t>
            </w:r>
          </w:p>
        </w:tc>
        <w:tc>
          <w:tcPr>
            <w:tcW w:w="7484" w:type="dxa"/>
            <w:vAlign w:val="center"/>
          </w:tcPr>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 xml:space="preserve">Всего по программе: 1 946 796,6 тыс. руб., в том числе: </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 xml:space="preserve">местный бюджет (далее – МБ): 774 558,6 тыс. руб., из них: </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2023 год – 190 100,5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2024 год – 181 554,0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2025 год – 136 325,4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2026 год – 135 147,0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2027 год – 131 431,7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2028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областной бюджет (далее – ОБ): 747 765,7 тыс. руб., из них:</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2023 год – 228 425,9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 xml:space="preserve">2024 год – 306 820,4 тыс. руб.; </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2025 год – 212 519,4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2026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2027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2028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федеральный бюджет (далее – ФБ): 218 385,3 тыс. руб., из них:</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lastRenderedPageBreak/>
              <w:t>2023 год – 77 480,9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2024 год – 52 847,7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2025 год – 88 056,7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2026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2027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2028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внебюджетные средства (далее – ВБ): 206 087,0 тыс. руб., из них:</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2023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2024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2025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2026 год – 0,0 тыс. руб.;</w:t>
            </w:r>
          </w:p>
          <w:p w:rsidR="005610F5" w:rsidRPr="005610F5"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2027 год – 0,0 тыс. руб.;</w:t>
            </w:r>
          </w:p>
          <w:p w:rsidR="002E7B53" w:rsidRPr="00753988" w:rsidRDefault="005610F5" w:rsidP="005610F5">
            <w:pPr>
              <w:spacing w:after="0" w:line="240" w:lineRule="auto"/>
              <w:jc w:val="both"/>
              <w:rPr>
                <w:rFonts w:ascii="Times New Roman" w:hAnsi="Times New Roman" w:cs="Times New Roman"/>
                <w:sz w:val="28"/>
                <w:szCs w:val="28"/>
              </w:rPr>
            </w:pPr>
            <w:r w:rsidRPr="005610F5">
              <w:rPr>
                <w:rFonts w:ascii="Times New Roman" w:hAnsi="Times New Roman" w:cs="Times New Roman"/>
                <w:sz w:val="28"/>
                <w:szCs w:val="28"/>
              </w:rPr>
              <w:t>2028 год – 206 087,0 тыс. руб.</w:t>
            </w:r>
          </w:p>
        </w:tc>
      </w:tr>
      <w:tr w:rsidR="002E7B53" w:rsidRPr="00753988" w:rsidTr="0035069D">
        <w:tc>
          <w:tcPr>
            <w:tcW w:w="2122" w:type="dxa"/>
            <w:vAlign w:val="center"/>
          </w:tcPr>
          <w:p w:rsidR="002E7B53" w:rsidRPr="00240154" w:rsidRDefault="002E7B53" w:rsidP="0035069D">
            <w:pPr>
              <w:tabs>
                <w:tab w:val="left" w:pos="3948"/>
              </w:tabs>
              <w:spacing w:after="0" w:line="240" w:lineRule="auto"/>
              <w:rPr>
                <w:rFonts w:ascii="Times New Roman" w:hAnsi="Times New Roman" w:cs="Times New Roman"/>
                <w:sz w:val="28"/>
                <w:szCs w:val="28"/>
              </w:rPr>
            </w:pPr>
            <w:r w:rsidRPr="00240154">
              <w:rPr>
                <w:rFonts w:ascii="Times New Roman" w:hAnsi="Times New Roman" w:cs="Times New Roman"/>
                <w:sz w:val="28"/>
                <w:szCs w:val="28"/>
              </w:rPr>
              <w:lastRenderedPageBreak/>
              <w:t xml:space="preserve">Ожидаемые конечные результаты реализации </w:t>
            </w:r>
          </w:p>
          <w:p w:rsidR="002E7B53" w:rsidRPr="00240154" w:rsidRDefault="002E7B53" w:rsidP="0035069D">
            <w:pPr>
              <w:tabs>
                <w:tab w:val="left" w:pos="3948"/>
              </w:tabs>
              <w:spacing w:after="0" w:line="240" w:lineRule="auto"/>
              <w:rPr>
                <w:rFonts w:ascii="Times New Roman" w:hAnsi="Times New Roman" w:cs="Times New Roman"/>
                <w:sz w:val="28"/>
                <w:szCs w:val="28"/>
              </w:rPr>
            </w:pPr>
            <w:r w:rsidRPr="00240154">
              <w:rPr>
                <w:rFonts w:ascii="Times New Roman" w:hAnsi="Times New Roman" w:cs="Times New Roman"/>
                <w:sz w:val="28"/>
                <w:szCs w:val="28"/>
              </w:rPr>
              <w:t>программы</w:t>
            </w:r>
          </w:p>
        </w:tc>
        <w:tc>
          <w:tcPr>
            <w:tcW w:w="7484" w:type="dxa"/>
          </w:tcPr>
          <w:p w:rsidR="002E7B53" w:rsidRPr="00240154" w:rsidRDefault="002E7B53" w:rsidP="0035069D">
            <w:pPr>
              <w:tabs>
                <w:tab w:val="left" w:pos="7517"/>
              </w:tabs>
              <w:spacing w:after="0" w:line="240" w:lineRule="auto"/>
              <w:jc w:val="both"/>
              <w:rPr>
                <w:rFonts w:ascii="Times New Roman" w:hAnsi="Times New Roman" w:cs="Times New Roman"/>
                <w:sz w:val="28"/>
                <w:szCs w:val="28"/>
              </w:rPr>
            </w:pPr>
            <w:r w:rsidRPr="00240154">
              <w:rPr>
                <w:rFonts w:ascii="Times New Roman" w:hAnsi="Times New Roman" w:cs="Times New Roman"/>
                <w:sz w:val="28"/>
                <w:szCs w:val="28"/>
              </w:rPr>
              <w:t>Планируемое благоустройство 794 дворовых территорий,           12 общественных территорий в период реализации программы</w:t>
            </w:r>
          </w:p>
        </w:tc>
      </w:tr>
      <w:tr w:rsidR="002E7B53" w:rsidRPr="00753988" w:rsidTr="0035069D">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Ответственный исполнитель программы</w:t>
            </w:r>
          </w:p>
        </w:tc>
        <w:tc>
          <w:tcPr>
            <w:tcW w:w="7484"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развитию городского хозяйства администрации города Мурманска (далее – КРГХ)</w:t>
            </w:r>
          </w:p>
        </w:tc>
      </w:tr>
      <w:tr w:rsidR="002E7B53" w:rsidRPr="00753988" w:rsidTr="0035069D">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Соисполнители программы</w:t>
            </w:r>
          </w:p>
        </w:tc>
        <w:tc>
          <w:tcPr>
            <w:tcW w:w="7484"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культуре администрации города Мурманска (далее – КК).</w:t>
            </w:r>
          </w:p>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физической культуре</w:t>
            </w:r>
            <w:r>
              <w:rPr>
                <w:rFonts w:ascii="Times New Roman" w:hAnsi="Times New Roman" w:cs="Times New Roman"/>
                <w:sz w:val="28"/>
                <w:szCs w:val="28"/>
              </w:rPr>
              <w:t>,</w:t>
            </w:r>
            <w:r w:rsidRPr="00753988">
              <w:rPr>
                <w:rFonts w:ascii="Times New Roman" w:hAnsi="Times New Roman" w:cs="Times New Roman"/>
                <w:sz w:val="28"/>
                <w:szCs w:val="28"/>
              </w:rPr>
              <w:t xml:space="preserve"> спорту </w:t>
            </w:r>
            <w:r>
              <w:rPr>
                <w:rFonts w:ascii="Times New Roman" w:hAnsi="Times New Roman" w:cs="Times New Roman"/>
                <w:sz w:val="28"/>
                <w:szCs w:val="28"/>
              </w:rPr>
              <w:t xml:space="preserve">и охране здоровья </w:t>
            </w:r>
            <w:r w:rsidRPr="00753988">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КФК</w:t>
            </w:r>
            <w:r w:rsidRPr="00753988">
              <w:rPr>
                <w:rFonts w:ascii="Times New Roman" w:hAnsi="Times New Roman" w:cs="Times New Roman"/>
                <w:sz w:val="28"/>
                <w:szCs w:val="28"/>
              </w:rPr>
              <w:t>С</w:t>
            </w:r>
            <w:r>
              <w:rPr>
                <w:rFonts w:ascii="Times New Roman" w:hAnsi="Times New Roman" w:cs="Times New Roman"/>
                <w:sz w:val="28"/>
                <w:szCs w:val="28"/>
              </w:rPr>
              <w:t>иОЗ</w:t>
            </w:r>
            <w:proofErr w:type="spellEnd"/>
            <w:r w:rsidRPr="00753988">
              <w:rPr>
                <w:rFonts w:ascii="Times New Roman" w:hAnsi="Times New Roman" w:cs="Times New Roman"/>
                <w:sz w:val="28"/>
                <w:szCs w:val="28"/>
              </w:rPr>
              <w:t>)</w:t>
            </w:r>
          </w:p>
        </w:tc>
      </w:tr>
    </w:tbl>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1. Приоритеты и задачи муниципального управления в сфере </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реализации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p w:rsidR="002E7B53" w:rsidRPr="00753988" w:rsidRDefault="002E7B53" w:rsidP="002E7B53">
      <w:pPr>
        <w:tabs>
          <w:tab w:val="left" w:pos="709"/>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Благоустройство дворовых территорий и территорий общего пользования является системным элементом благоустройства и реконструкции улиц, микрорайонов и города в целом.</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Важное место в планировании застройки городских микрорайонов занимает формирование жилых групп домов, центром которых являются дворовые территории. Состояние и уровень благоустройства дворовых территорий в значительной степени определяют психологический климат микрорайона. 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Главными проблемами благоустройства являются: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недостаточное бюджетное финансирование благоустройства дворовых и общественных территорий города Мурманска;</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асфальтобетонного покрытия на придомовых и общественных территориях;</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lastRenderedPageBreak/>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маломобильных групп населения);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большого количества зеленых насаждений;</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ненадлежащее состояние входных групп и подъездов многоквартирных домов.</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Благоустройство должно обеспечивать интересы пользователей каждого участка жилой и общественной территории. Важное условие формирования жилой и общественной среды – ее адаптация к требованиям инвалидов и других маломобильных групп населения. При освещении улиц, площадей, скверов, парков и других объектов благоустройства муниципального образования город Мурманск необходимо внедрение энергосберегающих технологий.</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Таким образом, задачами муниципального управления в сфере реализации муниципальной программы города Мурманска «Формирование современной городской среды на территории муниципального образования город Мурманск» </w:t>
      </w:r>
      <w:r>
        <w:rPr>
          <w:rFonts w:ascii="Times New Roman" w:hAnsi="Times New Roman" w:cs="Times New Roman"/>
          <w:sz w:val="28"/>
          <w:szCs w:val="28"/>
        </w:rPr>
        <w:t>на 2023 – 2028</w:t>
      </w:r>
      <w:r w:rsidRPr="00753988">
        <w:rPr>
          <w:rFonts w:ascii="Times New Roman" w:hAnsi="Times New Roman" w:cs="Times New Roman"/>
          <w:sz w:val="28"/>
          <w:szCs w:val="28"/>
        </w:rPr>
        <w:t xml:space="preserve"> годы (далее – муниципальная программа) являются:</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повышение уровня благоустройства дворовых и общественных территорий города;</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повышение качества и технической оснащенности выполняемых работ по благоустройству дворовых и общественных территорий города.</w:t>
      </w:r>
    </w:p>
    <w:p w:rsidR="002E7B53" w:rsidRPr="00753988" w:rsidRDefault="002E7B53" w:rsidP="002E7B53">
      <w:pPr>
        <w:spacing w:after="0" w:line="240" w:lineRule="auto"/>
        <w:ind w:firstLine="708"/>
        <w:jc w:val="both"/>
        <w:rPr>
          <w:rFonts w:ascii="Times New Roman" w:hAnsi="Times New Roman" w:cs="Times New Roman"/>
          <w:sz w:val="28"/>
          <w:szCs w:val="28"/>
        </w:rPr>
      </w:pPr>
    </w:p>
    <w:p w:rsidR="002E7B53" w:rsidRPr="00753988"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Анализ сферы благоустройства дворовых территорий</w:t>
      </w:r>
    </w:p>
    <w:p w:rsidR="002E7B53" w:rsidRPr="00753988" w:rsidRDefault="002E7B53" w:rsidP="002E7B53">
      <w:pPr>
        <w:autoSpaceDE w:val="0"/>
        <w:autoSpaceDN w:val="0"/>
        <w:adjustRightInd w:val="0"/>
        <w:spacing w:after="0" w:line="240" w:lineRule="auto"/>
        <w:jc w:val="center"/>
        <w:outlineLvl w:val="2"/>
        <w:rPr>
          <w:rFonts w:ascii="Times New Roman" w:eastAsia="Calibri" w:hAnsi="Times New Roman" w:cs="Times New Roman"/>
          <w:sz w:val="24"/>
          <w:szCs w:val="24"/>
        </w:rPr>
      </w:pP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872"/>
        <w:gridCol w:w="1453"/>
        <w:gridCol w:w="1162"/>
        <w:gridCol w:w="1339"/>
        <w:gridCol w:w="1406"/>
        <w:gridCol w:w="1724"/>
      </w:tblGrid>
      <w:tr w:rsidR="002E7B53" w:rsidRPr="00753988" w:rsidTr="0035069D">
        <w:tc>
          <w:tcPr>
            <w:tcW w:w="893" w:type="pct"/>
            <w:vMerge w:val="restar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200" w:type="pct"/>
            <w:gridSpan w:val="2"/>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Количество дворовых территорий, шт.</w:t>
            </w:r>
          </w:p>
        </w:tc>
        <w:tc>
          <w:tcPr>
            <w:tcW w:w="1290" w:type="pct"/>
            <w:gridSpan w:val="2"/>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Площадь дворовых территорий, м</w:t>
            </w:r>
            <w:proofErr w:type="gramStart"/>
            <w:r w:rsidRPr="00753988">
              <w:rPr>
                <w:rFonts w:ascii="Times New Roman" w:hAnsi="Times New Roman" w:cs="Times New Roman"/>
                <w:sz w:val="24"/>
                <w:szCs w:val="24"/>
                <w:vertAlign w:val="superscript"/>
              </w:rPr>
              <w:t>2</w:t>
            </w:r>
            <w:proofErr w:type="gramEnd"/>
          </w:p>
        </w:tc>
        <w:tc>
          <w:tcPr>
            <w:tcW w:w="726" w:type="pct"/>
            <w:vMerge w:val="restart"/>
            <w:vAlign w:val="center"/>
          </w:tcPr>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hAnsi="Times New Roman" w:cs="Times New Roman"/>
                <w:sz w:val="24"/>
                <w:szCs w:val="24"/>
              </w:rPr>
              <w:t>благо-устроенных</w:t>
            </w:r>
            <w:proofErr w:type="gramEnd"/>
            <w:r w:rsidRPr="00753988">
              <w:rPr>
                <w:rFonts w:ascii="Times New Roman" w:hAnsi="Times New Roman" w:cs="Times New Roman"/>
                <w:sz w:val="24"/>
                <w:szCs w:val="24"/>
              </w:rPr>
              <w:t xml:space="preserve"> дворовых территорий от общего количества дворовых территорий, %</w:t>
            </w:r>
          </w:p>
        </w:tc>
        <w:tc>
          <w:tcPr>
            <w:tcW w:w="890" w:type="pct"/>
            <w:vMerge w:val="restart"/>
            <w:vAlign w:val="center"/>
          </w:tcPr>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Доля населения, проживающего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в жилом фонде   с благо-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устроенными дворовыми территориями, от общего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числа жителей, %  </w:t>
            </w:r>
          </w:p>
        </w:tc>
      </w:tr>
      <w:tr w:rsidR="002E7B53" w:rsidRPr="00753988" w:rsidTr="0035069D">
        <w:tc>
          <w:tcPr>
            <w:tcW w:w="893"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450" w:type="pct"/>
            <w:vAlign w:val="center"/>
          </w:tcPr>
          <w:p w:rsidR="002E7B53" w:rsidRPr="00753988" w:rsidRDefault="002E7B53" w:rsidP="0035069D">
            <w:pPr>
              <w:spacing w:after="0" w:line="240" w:lineRule="auto"/>
              <w:ind w:left="-106"/>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750"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60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691" w:type="pct"/>
            <w:vAlign w:val="center"/>
          </w:tcPr>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proofErr w:type="gramStart"/>
            <w:r>
              <w:rPr>
                <w:rFonts w:ascii="Times New Roman" w:hAnsi="Times New Roman" w:cs="Times New Roman"/>
                <w:sz w:val="24"/>
                <w:szCs w:val="24"/>
              </w:rPr>
              <w:t>у</w:t>
            </w:r>
            <w:r w:rsidRPr="00753988">
              <w:rPr>
                <w:rFonts w:ascii="Times New Roman" w:hAnsi="Times New Roman" w:cs="Times New Roman"/>
                <w:sz w:val="24"/>
                <w:szCs w:val="24"/>
              </w:rPr>
              <w:t>строен</w:t>
            </w:r>
            <w:r>
              <w:rPr>
                <w:rFonts w:ascii="Times New Roman" w:hAnsi="Times New Roman" w:cs="Times New Roman"/>
                <w:sz w:val="24"/>
                <w:szCs w:val="24"/>
              </w:rPr>
              <w:t>-</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дворовых территорий</w:t>
            </w:r>
          </w:p>
        </w:tc>
        <w:tc>
          <w:tcPr>
            <w:tcW w:w="726"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890"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r>
      <w:tr w:rsidR="002E7B53" w:rsidRPr="00753988" w:rsidTr="0035069D">
        <w:trPr>
          <w:trHeight w:val="60"/>
        </w:trPr>
        <w:tc>
          <w:tcPr>
            <w:tcW w:w="893"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45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75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60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691"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26"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89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2E7B53" w:rsidRPr="00753988" w:rsidTr="0035069D">
        <w:trPr>
          <w:trHeight w:val="60"/>
        </w:trPr>
        <w:tc>
          <w:tcPr>
            <w:tcW w:w="5000" w:type="pct"/>
            <w:gridSpan w:val="7"/>
            <w:vAlign w:val="center"/>
          </w:tcPr>
          <w:p w:rsidR="002E7B53" w:rsidRPr="00753988" w:rsidRDefault="002E7B53" w:rsidP="0035069D">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753988">
              <w:rPr>
                <w:rFonts w:ascii="Times New Roman" w:hAnsi="Times New Roman" w:cs="Times New Roman"/>
                <w:sz w:val="24"/>
                <w:szCs w:val="24"/>
              </w:rPr>
              <w:t>ород Мурманск</w:t>
            </w:r>
          </w:p>
        </w:tc>
      </w:tr>
      <w:tr w:rsidR="002E7B53" w:rsidRPr="00DC3014" w:rsidTr="0035069D">
        <w:trPr>
          <w:trHeight w:val="60"/>
        </w:trPr>
        <w:tc>
          <w:tcPr>
            <w:tcW w:w="893"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Н</w:t>
            </w:r>
            <w:r w:rsidRPr="00DC3014">
              <w:rPr>
                <w:rFonts w:ascii="Times New Roman" w:hAnsi="Times New Roman" w:cs="Times New Roman"/>
                <w:sz w:val="24"/>
                <w:szCs w:val="24"/>
              </w:rPr>
              <w:t>а 01.01.202</w:t>
            </w:r>
            <w:r w:rsidR="0035069D">
              <w:rPr>
                <w:rFonts w:ascii="Times New Roman" w:hAnsi="Times New Roman" w:cs="Times New Roman"/>
                <w:sz w:val="24"/>
                <w:szCs w:val="24"/>
              </w:rPr>
              <w:t>5</w:t>
            </w:r>
          </w:p>
        </w:tc>
        <w:tc>
          <w:tcPr>
            <w:tcW w:w="45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35069D"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1598</w:t>
            </w:r>
          </w:p>
        </w:tc>
        <w:tc>
          <w:tcPr>
            <w:tcW w:w="75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5</w:t>
            </w:r>
            <w:r w:rsidR="0035069D">
              <w:rPr>
                <w:rFonts w:ascii="Times New Roman" w:hAnsi="Times New Roman" w:cs="Times New Roman"/>
                <w:sz w:val="24"/>
                <w:szCs w:val="24"/>
              </w:rPr>
              <w:t>37</w:t>
            </w:r>
          </w:p>
        </w:tc>
        <w:tc>
          <w:tcPr>
            <w:tcW w:w="60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pacing w:val="-16"/>
                <w:sz w:val="24"/>
                <w:szCs w:val="24"/>
              </w:rPr>
            </w:pPr>
            <w:r w:rsidRPr="00DC3014">
              <w:rPr>
                <w:rFonts w:ascii="Times New Roman" w:hAnsi="Times New Roman" w:cs="Times New Roman"/>
                <w:spacing w:val="-16"/>
                <w:sz w:val="24"/>
                <w:szCs w:val="24"/>
              </w:rPr>
              <w:t>74</w:t>
            </w:r>
            <w:r w:rsidR="0035069D">
              <w:rPr>
                <w:rFonts w:ascii="Times New Roman" w:hAnsi="Times New Roman" w:cs="Times New Roman"/>
                <w:spacing w:val="-16"/>
                <w:sz w:val="24"/>
                <w:szCs w:val="24"/>
              </w:rPr>
              <w:t>23295</w:t>
            </w:r>
          </w:p>
        </w:tc>
        <w:tc>
          <w:tcPr>
            <w:tcW w:w="691"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ind w:left="-108"/>
              <w:jc w:val="center"/>
              <w:rPr>
                <w:rFonts w:ascii="Times New Roman" w:hAnsi="Times New Roman" w:cs="Times New Roman"/>
                <w:sz w:val="24"/>
                <w:szCs w:val="24"/>
              </w:rPr>
            </w:pPr>
            <w:r w:rsidRPr="00DC3014">
              <w:rPr>
                <w:rFonts w:ascii="Times New Roman" w:hAnsi="Times New Roman" w:cs="Times New Roman"/>
                <w:sz w:val="24"/>
                <w:szCs w:val="24"/>
              </w:rPr>
              <w:t>39</w:t>
            </w:r>
            <w:r w:rsidR="0035069D">
              <w:rPr>
                <w:rFonts w:ascii="Times New Roman" w:hAnsi="Times New Roman" w:cs="Times New Roman"/>
                <w:sz w:val="24"/>
                <w:szCs w:val="24"/>
              </w:rPr>
              <w:t>46361</w:t>
            </w:r>
          </w:p>
        </w:tc>
        <w:tc>
          <w:tcPr>
            <w:tcW w:w="726"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3</w:t>
            </w:r>
            <w:r w:rsidR="0035069D">
              <w:rPr>
                <w:rFonts w:ascii="Times New Roman" w:hAnsi="Times New Roman" w:cs="Times New Roman"/>
                <w:sz w:val="24"/>
                <w:szCs w:val="24"/>
              </w:rPr>
              <w:t>4,03</w:t>
            </w:r>
          </w:p>
        </w:tc>
        <w:tc>
          <w:tcPr>
            <w:tcW w:w="89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5</w:t>
            </w:r>
            <w:r w:rsidR="0035069D">
              <w:rPr>
                <w:rFonts w:ascii="Times New Roman" w:hAnsi="Times New Roman" w:cs="Times New Roman"/>
                <w:sz w:val="24"/>
                <w:szCs w:val="24"/>
              </w:rPr>
              <w:t>7,97</w:t>
            </w:r>
          </w:p>
        </w:tc>
      </w:tr>
    </w:tbl>
    <w:p w:rsidR="002E7B53" w:rsidRPr="00DC3014" w:rsidRDefault="002E7B53" w:rsidP="002E7B53">
      <w:pPr>
        <w:spacing w:after="0" w:line="240" w:lineRule="auto"/>
        <w:jc w:val="both"/>
        <w:rPr>
          <w:rFonts w:ascii="Times New Roman" w:hAnsi="Times New Roman" w:cs="Times New Roman"/>
          <w:sz w:val="24"/>
          <w:szCs w:val="24"/>
        </w:rPr>
      </w:pPr>
      <w:r w:rsidRPr="00DC3014">
        <w:rPr>
          <w:rFonts w:ascii="Times New Roman" w:hAnsi="Times New Roman" w:cs="Times New Roman"/>
          <w:sz w:val="24"/>
          <w:szCs w:val="24"/>
        </w:rPr>
        <w:t xml:space="preserve">  </w:t>
      </w: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2E7B53"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r w:rsidRPr="00DC3014">
        <w:rPr>
          <w:rFonts w:ascii="Times New Roman" w:eastAsia="Calibri" w:hAnsi="Times New Roman" w:cs="Times New Roman"/>
          <w:sz w:val="28"/>
          <w:szCs w:val="28"/>
        </w:rPr>
        <w:t xml:space="preserve">Анализ сферы благоустройства общественных территорий </w:t>
      </w:r>
    </w:p>
    <w:p w:rsidR="002E7B53" w:rsidRPr="00DC3014"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1158"/>
        <w:gridCol w:w="1189"/>
        <w:gridCol w:w="1421"/>
        <w:gridCol w:w="1451"/>
        <w:gridCol w:w="1451"/>
        <w:gridCol w:w="1486"/>
      </w:tblGrid>
      <w:tr w:rsidR="002E7B53" w:rsidRPr="00753988" w:rsidTr="0035069D">
        <w:trPr>
          <w:trHeight w:val="536"/>
        </w:trPr>
        <w:tc>
          <w:tcPr>
            <w:tcW w:w="817" w:type="pct"/>
            <w:vMerge w:val="restar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lastRenderedPageBreak/>
              <w:t>Период</w:t>
            </w:r>
          </w:p>
        </w:tc>
        <w:tc>
          <w:tcPr>
            <w:tcW w:w="1204" w:type="pct"/>
            <w:gridSpan w:val="2"/>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w:t>
            </w:r>
            <w:r w:rsidRPr="00753988">
              <w:rPr>
                <w:rFonts w:ascii="Times New Roman" w:eastAsia="Calibri" w:hAnsi="Times New Roman" w:cs="Times New Roman"/>
                <w:sz w:val="24"/>
                <w:szCs w:val="24"/>
              </w:rPr>
              <w:t xml:space="preserve"> общественных</w:t>
            </w:r>
            <w:r w:rsidRPr="00753988">
              <w:rPr>
                <w:rFonts w:ascii="Times New Roman" w:hAnsi="Times New Roman" w:cs="Times New Roman"/>
                <w:sz w:val="24"/>
                <w:szCs w:val="24"/>
              </w:rPr>
              <w:t xml:space="preserve"> территорий, шт.</w:t>
            </w:r>
          </w:p>
        </w:tc>
        <w:tc>
          <w:tcPr>
            <w:tcW w:w="1473" w:type="pct"/>
            <w:gridSpan w:val="2"/>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Площадь </w:t>
            </w:r>
            <w:r w:rsidRPr="00753988">
              <w:rPr>
                <w:rFonts w:ascii="Times New Roman" w:eastAsia="Calibri" w:hAnsi="Times New Roman" w:cs="Times New Roman"/>
                <w:sz w:val="24"/>
                <w:szCs w:val="24"/>
              </w:rPr>
              <w:t xml:space="preserve">общественных </w:t>
            </w:r>
            <w:r w:rsidRPr="00753988">
              <w:rPr>
                <w:rFonts w:ascii="Times New Roman" w:hAnsi="Times New Roman" w:cs="Times New Roman"/>
                <w:sz w:val="24"/>
                <w:szCs w:val="24"/>
              </w:rPr>
              <w:t>территорий,</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м</w:t>
            </w:r>
            <w:proofErr w:type="gramStart"/>
            <w:r w:rsidRPr="00753988">
              <w:rPr>
                <w:rFonts w:ascii="Times New Roman" w:hAnsi="Times New Roman" w:cs="Times New Roman"/>
                <w:sz w:val="24"/>
                <w:szCs w:val="24"/>
                <w:vertAlign w:val="superscript"/>
              </w:rPr>
              <w:t>2</w:t>
            </w:r>
            <w:proofErr w:type="gramEnd"/>
          </w:p>
        </w:tc>
        <w:tc>
          <w:tcPr>
            <w:tcW w:w="744" w:type="pct"/>
            <w:vMerge w:val="restar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Доля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от общего количества обществе</w:t>
            </w:r>
            <w:proofErr w:type="gramStart"/>
            <w:r w:rsidRPr="00753988">
              <w:rPr>
                <w:rFonts w:ascii="Times New Roman" w:hAnsi="Times New Roman" w:cs="Times New Roman"/>
                <w:sz w:val="24"/>
                <w:szCs w:val="24"/>
              </w:rPr>
              <w:t>н</w:t>
            </w:r>
            <w:r w:rsidRPr="00753988">
              <w:rPr>
                <w:rFonts w:ascii="Times New Roman" w:eastAsia="Calibri" w:hAnsi="Times New Roman" w:cs="Times New Roman"/>
                <w:sz w:val="24"/>
                <w:szCs w:val="24"/>
              </w:rPr>
              <w:t>-</w:t>
            </w:r>
            <w:proofErr w:type="gramEnd"/>
            <w:r w:rsidRPr="00753988">
              <w:rPr>
                <w:rFonts w:ascii="Times New Roman" w:hAnsi="Times New Roman" w:cs="Times New Roman"/>
                <w:sz w:val="24"/>
                <w:szCs w:val="24"/>
              </w:rPr>
              <w:t xml:space="preserve"> </w:t>
            </w:r>
            <w:proofErr w:type="spellStart"/>
            <w:r w:rsidRPr="00753988">
              <w:rPr>
                <w:rFonts w:ascii="Times New Roman" w:hAnsi="Times New Roman" w:cs="Times New Roman"/>
                <w:sz w:val="24"/>
                <w:szCs w:val="24"/>
              </w:rPr>
              <w:t>ных</w:t>
            </w:r>
            <w:proofErr w:type="spellEnd"/>
            <w:r w:rsidRPr="00753988">
              <w:rPr>
                <w:rFonts w:ascii="Times New Roman" w:hAnsi="Times New Roman" w:cs="Times New Roman"/>
                <w:sz w:val="24"/>
                <w:szCs w:val="24"/>
              </w:rPr>
              <w:t xml:space="preserve"> территорий,</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w:t>
            </w:r>
          </w:p>
        </w:tc>
        <w:tc>
          <w:tcPr>
            <w:tcW w:w="762" w:type="pct"/>
            <w:vMerge w:val="restar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нуждающихся </w:t>
            </w:r>
            <w:proofErr w:type="gramStart"/>
            <w:r w:rsidRPr="00753988">
              <w:rPr>
                <w:rFonts w:ascii="Times New Roman" w:hAnsi="Times New Roman" w:cs="Times New Roman"/>
                <w:sz w:val="24"/>
                <w:szCs w:val="24"/>
              </w:rPr>
              <w:t>в</w:t>
            </w:r>
            <w:proofErr w:type="gramEnd"/>
            <w:r w:rsidRPr="00753988">
              <w:rPr>
                <w:rFonts w:ascii="Times New Roman" w:hAnsi="Times New Roman" w:cs="Times New Roman"/>
                <w:sz w:val="24"/>
                <w:szCs w:val="24"/>
              </w:rPr>
              <w:t xml:space="preserve">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устройстве</w:t>
            </w:r>
            <w:proofErr w:type="gramEnd"/>
            <w:r w:rsidRPr="00753988">
              <w:rPr>
                <w:rFonts w:ascii="Times New Roman" w:hAnsi="Times New Roman" w:cs="Times New Roman"/>
                <w:sz w:val="24"/>
                <w:szCs w:val="24"/>
              </w:rPr>
              <w:t>,</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  </w:t>
            </w:r>
          </w:p>
        </w:tc>
      </w:tr>
      <w:tr w:rsidR="002E7B53" w:rsidRPr="00753988" w:rsidTr="0035069D">
        <w:tc>
          <w:tcPr>
            <w:tcW w:w="817"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594"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10"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spellStart"/>
            <w:proofErr w:type="gramStart"/>
            <w:r w:rsidRPr="00753988">
              <w:rPr>
                <w:rFonts w:ascii="Times New Roman" w:hAnsi="Times New Roman" w:cs="Times New Roman"/>
                <w:sz w:val="24"/>
                <w:szCs w:val="24"/>
              </w:rPr>
              <w:t>Количест</w:t>
            </w:r>
            <w:proofErr w:type="spellEnd"/>
            <w:r w:rsidRPr="00753988">
              <w:rPr>
                <w:rFonts w:ascii="Times New Roman" w:hAnsi="Times New Roman" w:cs="Times New Roman"/>
                <w:sz w:val="24"/>
                <w:szCs w:val="24"/>
              </w:rPr>
              <w:t>-во</w:t>
            </w:r>
            <w:proofErr w:type="gramEnd"/>
            <w:r w:rsidRPr="00753988">
              <w:rPr>
                <w:rFonts w:ascii="Times New Roman" w:hAnsi="Times New Roman" w:cs="Times New Roman"/>
                <w:sz w:val="24"/>
                <w:szCs w:val="24"/>
              </w:rPr>
              <w:t xml:space="preserve">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устроен-</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w:t>
            </w:r>
            <w:r w:rsidRPr="00753988">
              <w:rPr>
                <w:rFonts w:ascii="Times New Roman" w:eastAsia="Calibri" w:hAnsi="Times New Roman" w:cs="Times New Roman"/>
                <w:sz w:val="24"/>
                <w:szCs w:val="24"/>
              </w:rPr>
              <w:t>обществе-</w:t>
            </w:r>
            <w:proofErr w:type="spellStart"/>
            <w:r w:rsidRPr="00753988">
              <w:rPr>
                <w:rFonts w:ascii="Times New Roman" w:eastAsia="Calibri" w:hAnsi="Times New Roman" w:cs="Times New Roman"/>
                <w:sz w:val="24"/>
                <w:szCs w:val="24"/>
              </w:rPr>
              <w:t>нных</w:t>
            </w:r>
            <w:proofErr w:type="spellEnd"/>
            <w:r w:rsidRPr="00753988">
              <w:rPr>
                <w:rFonts w:ascii="Times New Roman" w:eastAsia="Calibri" w:hAnsi="Times New Roman" w:cs="Times New Roman"/>
                <w:sz w:val="24"/>
                <w:szCs w:val="24"/>
              </w:rPr>
              <w:t xml:space="preserve"> </w:t>
            </w:r>
            <w:proofErr w:type="spellStart"/>
            <w:r w:rsidRPr="00753988">
              <w:rPr>
                <w:rFonts w:ascii="Times New Roman" w:hAnsi="Times New Roman" w:cs="Times New Roman"/>
                <w:sz w:val="24"/>
                <w:szCs w:val="24"/>
              </w:rPr>
              <w:t>террито</w:t>
            </w:r>
            <w:r>
              <w:rPr>
                <w:rFonts w:ascii="Times New Roman" w:hAnsi="Times New Roman" w:cs="Times New Roman"/>
                <w:sz w:val="24"/>
                <w:szCs w:val="24"/>
              </w:rPr>
              <w:t>-</w:t>
            </w:r>
            <w:r w:rsidRPr="00753988">
              <w:rPr>
                <w:rFonts w:ascii="Times New Roman" w:hAnsi="Times New Roman" w:cs="Times New Roman"/>
                <w:sz w:val="24"/>
                <w:szCs w:val="24"/>
              </w:rPr>
              <w:t>рий</w:t>
            </w:r>
            <w:proofErr w:type="spellEnd"/>
            <w:r w:rsidRPr="00753988">
              <w:rPr>
                <w:rFonts w:ascii="Times New Roman" w:hAnsi="Times New Roman" w:cs="Times New Roman"/>
                <w:sz w:val="24"/>
                <w:szCs w:val="24"/>
              </w:rPr>
              <w:t xml:space="preserve"> </w:t>
            </w:r>
          </w:p>
        </w:tc>
        <w:tc>
          <w:tcPr>
            <w:tcW w:w="729"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4"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w:t>
            </w:r>
          </w:p>
        </w:tc>
        <w:tc>
          <w:tcPr>
            <w:tcW w:w="744" w:type="pct"/>
            <w:vMerge/>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
        </w:tc>
        <w:tc>
          <w:tcPr>
            <w:tcW w:w="762" w:type="pct"/>
            <w:vMerge/>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
        </w:tc>
      </w:tr>
      <w:tr w:rsidR="002E7B53" w:rsidRPr="00753988" w:rsidTr="0035069D">
        <w:tc>
          <w:tcPr>
            <w:tcW w:w="817"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59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1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29"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762"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2E7B53" w:rsidRPr="00753988" w:rsidTr="0035069D">
        <w:trPr>
          <w:trHeight w:val="60"/>
        </w:trPr>
        <w:tc>
          <w:tcPr>
            <w:tcW w:w="5000" w:type="pct"/>
            <w:gridSpan w:val="7"/>
            <w:vAlign w:val="center"/>
          </w:tcPr>
          <w:p w:rsidR="002E7B53" w:rsidRPr="00753988" w:rsidRDefault="002E7B53" w:rsidP="0035069D">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753988">
              <w:rPr>
                <w:rFonts w:ascii="Times New Roman" w:hAnsi="Times New Roman" w:cs="Times New Roman"/>
                <w:sz w:val="24"/>
                <w:szCs w:val="24"/>
              </w:rPr>
              <w:t>ород Мурманск</w:t>
            </w:r>
          </w:p>
        </w:tc>
      </w:tr>
      <w:tr w:rsidR="002E7B53" w:rsidRPr="00753988" w:rsidTr="0035069D">
        <w:trPr>
          <w:trHeight w:val="60"/>
        </w:trPr>
        <w:tc>
          <w:tcPr>
            <w:tcW w:w="817" w:type="pct"/>
            <w:vAlign w:val="center"/>
          </w:tcPr>
          <w:p w:rsidR="002E7B53" w:rsidRPr="00753988" w:rsidRDefault="002E7B53" w:rsidP="009535AE">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На 01.01.202</w:t>
            </w:r>
            <w:r w:rsidR="009535AE">
              <w:rPr>
                <w:rFonts w:ascii="Times New Roman" w:hAnsi="Times New Roman" w:cs="Times New Roman"/>
                <w:sz w:val="24"/>
                <w:szCs w:val="24"/>
              </w:rPr>
              <w:t>5</w:t>
            </w:r>
          </w:p>
        </w:tc>
        <w:tc>
          <w:tcPr>
            <w:tcW w:w="59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610" w:type="pct"/>
            <w:vAlign w:val="center"/>
          </w:tcPr>
          <w:p w:rsidR="002E7B53" w:rsidRPr="00753988" w:rsidRDefault="002E7B53" w:rsidP="0086107B">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6107B">
              <w:rPr>
                <w:rFonts w:ascii="Times New Roman" w:hAnsi="Times New Roman" w:cs="Times New Roman"/>
                <w:sz w:val="24"/>
                <w:szCs w:val="24"/>
              </w:rPr>
              <w:t>2</w:t>
            </w:r>
          </w:p>
        </w:tc>
        <w:tc>
          <w:tcPr>
            <w:tcW w:w="729" w:type="pct"/>
            <w:vAlign w:val="center"/>
          </w:tcPr>
          <w:p w:rsidR="002E7B53" w:rsidRPr="00753988" w:rsidRDefault="002E7B53" w:rsidP="0035069D">
            <w:pPr>
              <w:tabs>
                <w:tab w:val="left" w:pos="851"/>
              </w:tabs>
              <w:spacing w:after="0" w:line="240" w:lineRule="auto"/>
              <w:jc w:val="center"/>
              <w:rPr>
                <w:rFonts w:ascii="Times New Roman" w:hAnsi="Times New Roman" w:cs="Times New Roman"/>
                <w:spacing w:val="-16"/>
                <w:sz w:val="24"/>
                <w:szCs w:val="24"/>
              </w:rPr>
            </w:pPr>
            <w:r>
              <w:rPr>
                <w:rFonts w:ascii="Times New Roman" w:hAnsi="Times New Roman" w:cs="Times New Roman"/>
                <w:spacing w:val="-16"/>
                <w:sz w:val="24"/>
                <w:szCs w:val="24"/>
              </w:rPr>
              <w:t>911000</w:t>
            </w:r>
          </w:p>
        </w:tc>
        <w:tc>
          <w:tcPr>
            <w:tcW w:w="744" w:type="pct"/>
            <w:vAlign w:val="center"/>
          </w:tcPr>
          <w:p w:rsidR="002E7B53" w:rsidRPr="00753988" w:rsidRDefault="0086107B" w:rsidP="0035069D">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728000</w:t>
            </w:r>
          </w:p>
        </w:tc>
        <w:tc>
          <w:tcPr>
            <w:tcW w:w="744" w:type="pct"/>
            <w:vAlign w:val="center"/>
          </w:tcPr>
          <w:p w:rsidR="002E7B53" w:rsidRPr="00753988" w:rsidRDefault="0086107B"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54,3</w:t>
            </w:r>
          </w:p>
        </w:tc>
        <w:tc>
          <w:tcPr>
            <w:tcW w:w="762" w:type="pct"/>
            <w:vAlign w:val="center"/>
          </w:tcPr>
          <w:p w:rsidR="0086107B" w:rsidRPr="00753988" w:rsidRDefault="0086107B" w:rsidP="0086107B">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45,6</w:t>
            </w:r>
          </w:p>
        </w:tc>
      </w:tr>
    </w:tbl>
    <w:p w:rsidR="002E7B53" w:rsidRPr="00DC3014" w:rsidRDefault="002E7B53" w:rsidP="002E7B53">
      <w:pPr>
        <w:tabs>
          <w:tab w:val="left" w:pos="2268"/>
        </w:tabs>
        <w:spacing w:after="0" w:line="240" w:lineRule="auto"/>
        <w:ind w:firstLine="709"/>
        <w:jc w:val="both"/>
        <w:rPr>
          <w:rFonts w:ascii="Times New Roman" w:hAnsi="Times New Roman" w:cs="Times New Roman"/>
          <w:sz w:val="24"/>
          <w:szCs w:val="24"/>
        </w:rPr>
      </w:pPr>
    </w:p>
    <w:p w:rsidR="002E7B53" w:rsidRPr="00753988" w:rsidRDefault="002E7B53" w:rsidP="002E7B53">
      <w:pPr>
        <w:tabs>
          <w:tab w:val="left" w:pos="2268"/>
        </w:tabs>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жителей города Мурманска, работа по благоустройству дворовых и общественных территорий пока не приобрела комплексного и постоянного характера.</w:t>
      </w:r>
    </w:p>
    <w:p w:rsidR="002E7B53" w:rsidRPr="00753988" w:rsidRDefault="002E7B53" w:rsidP="002E7B53">
      <w:pPr>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Приоритетом политики администрации города Мурманска является обеспечение комфортной и безопасной среды проживания населения города. Это может быть </w:t>
      </w:r>
      <w:proofErr w:type="gramStart"/>
      <w:r w:rsidRPr="00753988">
        <w:rPr>
          <w:rFonts w:ascii="Times New Roman" w:hAnsi="Times New Roman" w:cs="Times New Roman"/>
          <w:sz w:val="28"/>
          <w:szCs w:val="28"/>
        </w:rPr>
        <w:t>достигнуто</w:t>
      </w:r>
      <w:proofErr w:type="gramEnd"/>
      <w:r w:rsidRPr="00753988">
        <w:rPr>
          <w:rFonts w:ascii="Times New Roman" w:hAnsi="Times New Roman" w:cs="Times New Roman"/>
          <w:sz w:val="28"/>
          <w:szCs w:val="28"/>
        </w:rPr>
        <w:t xml:space="preserve"> в том числе за счет изменения внешнего облика города Мурманска путем благоустройства дворовых и общественных территорий муниципального образования город Мурманск и обеспечения условий проживания и возможности полноценной жизнедеятельности для маломобильных групп населения, семей с детьми.</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состояния благоустройства общественных и дворовых территорий показал необходимость системного решения проблемы благоустройства территорий. </w:t>
      </w:r>
    </w:p>
    <w:p w:rsidR="002E7B53" w:rsidRPr="00753988" w:rsidRDefault="002E7B53" w:rsidP="002E7B53">
      <w:pPr>
        <w:shd w:val="clear" w:color="auto" w:fill="FFFFFF"/>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color w:val="000000"/>
          <w:sz w:val="28"/>
          <w:szCs w:val="28"/>
        </w:rPr>
        <w:t xml:space="preserve">Реализация подпрограммы </w:t>
      </w:r>
      <w:r w:rsidRPr="00753988">
        <w:rPr>
          <w:rFonts w:ascii="Times New Roman" w:hAnsi="Times New Roman" w:cs="Times New Roman"/>
          <w:bCs/>
          <w:sz w:val="28"/>
          <w:szCs w:val="28"/>
        </w:rPr>
        <w:t xml:space="preserve">«Обеспечение комплексного благоустройства территорий муниципального образования город Мурманск» </w:t>
      </w:r>
      <w:r w:rsidRPr="00753988">
        <w:rPr>
          <w:rFonts w:ascii="Times New Roman" w:hAnsi="Times New Roman" w:cs="Times New Roman"/>
          <w:color w:val="000000"/>
          <w:sz w:val="28"/>
          <w:szCs w:val="28"/>
        </w:rPr>
        <w:t xml:space="preserve">планируется в рамках приоритетного проекта «Формирование современной городской среды», направленного на выстраивание современной </w:t>
      </w:r>
      <w:proofErr w:type="spellStart"/>
      <w:r w:rsidRPr="00753988">
        <w:rPr>
          <w:rFonts w:ascii="Times New Roman" w:hAnsi="Times New Roman" w:cs="Times New Roman"/>
          <w:color w:val="000000"/>
          <w:sz w:val="28"/>
          <w:szCs w:val="28"/>
        </w:rPr>
        <w:t>безбарьерной</w:t>
      </w:r>
      <w:proofErr w:type="spellEnd"/>
      <w:r w:rsidRPr="00753988">
        <w:rPr>
          <w:rFonts w:ascii="Times New Roman" w:hAnsi="Times New Roman" w:cs="Times New Roman"/>
          <w:color w:val="000000"/>
          <w:sz w:val="28"/>
          <w:szCs w:val="28"/>
        </w:rPr>
        <w:t xml:space="preserve"> инфраструктуры на территориях муниципальных образований, доступной всем категориям граждан.</w:t>
      </w:r>
      <w:r w:rsidRPr="00753988">
        <w:rPr>
          <w:rFonts w:ascii="Times New Roman" w:hAnsi="Times New Roman" w:cs="Times New Roman"/>
          <w:sz w:val="28"/>
          <w:szCs w:val="28"/>
        </w:rPr>
        <w:t xml:space="preserve"> </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Основные принципы реализации приоритетного проекта «Формирование современной городской среды»:</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общественное участие;</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системный подход;</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все начинается с дворов;</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современные общественные зоны;</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личная ответственность.</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Одним из условий реализации приоритетного проекта является активное вовлечение граждан, организаций в процесс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w:t>
      </w:r>
      <w:r w:rsidRPr="00753988">
        <w:rPr>
          <w:rFonts w:ascii="Times New Roman" w:hAnsi="Times New Roman" w:cs="Times New Roman"/>
          <w:sz w:val="28"/>
          <w:szCs w:val="28"/>
        </w:rPr>
        <w:lastRenderedPageBreak/>
        <w:t>Все решения, касающиеся благоустройства муниципальных территорий общего пользования, должны приниматься открыто и гласно, с учетом мнения граждан муниципального образования, дворовых территорий, с учетом мнения граждан, проживающих в многоквартирных домах, расположенных в данном дворе, а также других заинтересованных лиц. Возможно финансовое и (или) трудовое участие граждан, организаций в выполнении мероприятий по благоустройству дворовых территорий.</w:t>
      </w:r>
    </w:p>
    <w:p w:rsidR="002E7B53" w:rsidRPr="00753988" w:rsidRDefault="002E7B53" w:rsidP="002E7B53">
      <w:pPr>
        <w:tabs>
          <w:tab w:val="left" w:pos="3948"/>
        </w:tabs>
        <w:spacing w:after="0" w:line="240" w:lineRule="auto"/>
        <w:rPr>
          <w:rFonts w:ascii="Times New Roman" w:hAnsi="Times New Roman" w:cs="Times New Roman"/>
          <w:sz w:val="28"/>
          <w:szCs w:val="28"/>
        </w:rPr>
        <w:sectPr w:rsidR="002E7B53" w:rsidRPr="00753988" w:rsidSect="007337FC">
          <w:headerReference w:type="default" r:id="rId14"/>
          <w:pgSz w:w="11906" w:h="16838"/>
          <w:pgMar w:top="1134" w:right="567" w:bottom="851" w:left="1701" w:header="709" w:footer="709" w:gutter="0"/>
          <w:cols w:space="708"/>
          <w:titlePg/>
          <w:docGrid w:linePitch="360"/>
        </w:sectPr>
      </w:pPr>
    </w:p>
    <w:p w:rsidR="002E7B53" w:rsidRPr="00753988" w:rsidRDefault="002E7B53" w:rsidP="002E7B53">
      <w:pPr>
        <w:jc w:val="center"/>
        <w:rPr>
          <w:rFonts w:ascii="Times New Roman" w:hAnsi="Times New Roman" w:cs="Times New Roman"/>
          <w:sz w:val="28"/>
          <w:szCs w:val="28"/>
        </w:rPr>
      </w:pPr>
      <w:r w:rsidRPr="00753988">
        <w:rPr>
          <w:rFonts w:ascii="Times New Roman" w:hAnsi="Times New Roman" w:cs="Times New Roman"/>
          <w:sz w:val="28"/>
          <w:szCs w:val="28"/>
        </w:rPr>
        <w:lastRenderedPageBreak/>
        <w:t xml:space="preserve">2. Перечень показателей муниципальной программы </w:t>
      </w:r>
    </w:p>
    <w:tbl>
      <w:tblPr>
        <w:tblStyle w:val="af"/>
        <w:tblW w:w="5000" w:type="pct"/>
        <w:tblLayout w:type="fixed"/>
        <w:tblLook w:val="04A0" w:firstRow="1" w:lastRow="0" w:firstColumn="1" w:lastColumn="0" w:noHBand="0" w:noVBand="1"/>
      </w:tblPr>
      <w:tblGrid>
        <w:gridCol w:w="519"/>
        <w:gridCol w:w="2038"/>
        <w:gridCol w:w="748"/>
        <w:gridCol w:w="994"/>
        <w:gridCol w:w="778"/>
        <w:gridCol w:w="819"/>
        <w:gridCol w:w="713"/>
        <w:gridCol w:w="872"/>
        <w:gridCol w:w="822"/>
        <w:gridCol w:w="763"/>
        <w:gridCol w:w="716"/>
        <w:gridCol w:w="725"/>
        <w:gridCol w:w="4279"/>
      </w:tblGrid>
      <w:tr w:rsidR="002E7B53" w:rsidRPr="00753988" w:rsidTr="0035069D">
        <w:trPr>
          <w:tblHeader/>
        </w:trPr>
        <w:tc>
          <w:tcPr>
            <w:tcW w:w="176"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 xml:space="preserve">№ </w:t>
            </w:r>
            <w:proofErr w:type="gramStart"/>
            <w:r w:rsidRPr="00753988">
              <w:rPr>
                <w:rFonts w:ascii="Times New Roman" w:hAnsi="Times New Roman" w:cs="Times New Roman"/>
                <w:szCs w:val="20"/>
              </w:rPr>
              <w:t>п</w:t>
            </w:r>
            <w:proofErr w:type="gramEnd"/>
            <w:r w:rsidRPr="00753988">
              <w:rPr>
                <w:rFonts w:ascii="Times New Roman" w:hAnsi="Times New Roman" w:cs="Times New Roman"/>
                <w:szCs w:val="20"/>
              </w:rPr>
              <w:t>/п</w:t>
            </w:r>
          </w:p>
        </w:tc>
        <w:tc>
          <w:tcPr>
            <w:tcW w:w="689"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Муниципальная программа, подпрограмма, цели, показатели</w:t>
            </w:r>
          </w:p>
        </w:tc>
        <w:tc>
          <w:tcPr>
            <w:tcW w:w="253"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Ед. изм.</w:t>
            </w:r>
          </w:p>
        </w:tc>
        <w:tc>
          <w:tcPr>
            <w:tcW w:w="336"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proofErr w:type="spellStart"/>
            <w:r w:rsidRPr="00753988">
              <w:rPr>
                <w:rFonts w:ascii="Times New Roman" w:hAnsi="Times New Roman" w:cs="Times New Roman"/>
                <w:szCs w:val="20"/>
              </w:rPr>
              <w:t>Направ</w:t>
            </w:r>
            <w:proofErr w:type="spellEnd"/>
            <w:r w:rsidRPr="00753988">
              <w:rPr>
                <w:rFonts w:ascii="Times New Roman" w:hAnsi="Times New Roman" w:cs="Times New Roman"/>
                <w:szCs w:val="20"/>
              </w:rPr>
              <w:t>-лен</w:t>
            </w:r>
            <w:r>
              <w:rPr>
                <w:rFonts w:ascii="Times New Roman" w:hAnsi="Times New Roman" w:cs="Times New Roman"/>
                <w:szCs w:val="20"/>
              </w:rPr>
              <w:t>-</w:t>
            </w:r>
            <w:proofErr w:type="spellStart"/>
            <w:r w:rsidRPr="00753988">
              <w:rPr>
                <w:rFonts w:ascii="Times New Roman" w:hAnsi="Times New Roman" w:cs="Times New Roman"/>
                <w:szCs w:val="20"/>
              </w:rPr>
              <w:t>ность</w:t>
            </w:r>
            <w:proofErr w:type="spellEnd"/>
            <w:r w:rsidRPr="00753988">
              <w:rPr>
                <w:rFonts w:ascii="Times New Roman" w:hAnsi="Times New Roman" w:cs="Times New Roman"/>
                <w:szCs w:val="20"/>
              </w:rPr>
              <w:t xml:space="preserve"> </w:t>
            </w:r>
            <w:proofErr w:type="gramStart"/>
            <w:r w:rsidRPr="00753988">
              <w:rPr>
                <w:rFonts w:ascii="Times New Roman" w:hAnsi="Times New Roman" w:cs="Times New Roman"/>
                <w:szCs w:val="20"/>
              </w:rPr>
              <w:t>показа</w:t>
            </w:r>
            <w:r>
              <w:rPr>
                <w:rFonts w:ascii="Times New Roman" w:hAnsi="Times New Roman" w:cs="Times New Roman"/>
                <w:szCs w:val="20"/>
              </w:rPr>
              <w:t>-те</w:t>
            </w:r>
            <w:r w:rsidRPr="00753988">
              <w:rPr>
                <w:rFonts w:ascii="Times New Roman" w:hAnsi="Times New Roman" w:cs="Times New Roman"/>
                <w:szCs w:val="20"/>
              </w:rPr>
              <w:t>ля</w:t>
            </w:r>
            <w:proofErr w:type="gramEnd"/>
          </w:p>
        </w:tc>
        <w:tc>
          <w:tcPr>
            <w:tcW w:w="2099" w:type="pct"/>
            <w:gridSpan w:val="8"/>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Значение показателя</w:t>
            </w:r>
          </w:p>
        </w:tc>
        <w:tc>
          <w:tcPr>
            <w:tcW w:w="1447"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Соисполнитель, ответственный за достижение показателя</w:t>
            </w:r>
          </w:p>
        </w:tc>
      </w:tr>
      <w:tr w:rsidR="002E7B53" w:rsidRPr="00753988" w:rsidTr="0035069D">
        <w:trPr>
          <w:tblHeader/>
        </w:trPr>
        <w:tc>
          <w:tcPr>
            <w:tcW w:w="17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689"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53"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33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63"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2021 год</w:t>
            </w:r>
          </w:p>
        </w:tc>
        <w:tc>
          <w:tcPr>
            <w:tcW w:w="2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2022 год</w:t>
            </w:r>
          </w:p>
        </w:tc>
        <w:tc>
          <w:tcPr>
            <w:tcW w:w="241"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 год</w:t>
            </w:r>
          </w:p>
        </w:tc>
        <w:tc>
          <w:tcPr>
            <w:tcW w:w="29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 год</w:t>
            </w:r>
          </w:p>
        </w:tc>
        <w:tc>
          <w:tcPr>
            <w:tcW w:w="278" w:type="pct"/>
          </w:tcPr>
          <w:p w:rsidR="002E7B53" w:rsidRDefault="002E7B53" w:rsidP="0035069D">
            <w:pPr>
              <w:tabs>
                <w:tab w:val="left" w:pos="3948"/>
              </w:tabs>
              <w:spacing w:after="0" w:line="240" w:lineRule="auto"/>
              <w:ind w:left="-542" w:firstLine="542"/>
              <w:jc w:val="center"/>
              <w:rPr>
                <w:rFonts w:ascii="Times New Roman" w:hAnsi="Times New Roman" w:cs="Times New Roman"/>
                <w:sz w:val="20"/>
                <w:szCs w:val="20"/>
              </w:rPr>
            </w:pPr>
            <w:r>
              <w:rPr>
                <w:rFonts w:ascii="Times New Roman" w:hAnsi="Times New Roman" w:cs="Times New Roman"/>
                <w:sz w:val="20"/>
                <w:szCs w:val="20"/>
              </w:rPr>
              <w:t>2025</w:t>
            </w:r>
          </w:p>
          <w:p w:rsidR="002E7B53" w:rsidRPr="00753988" w:rsidRDefault="002E7B53" w:rsidP="0035069D">
            <w:pPr>
              <w:tabs>
                <w:tab w:val="left" w:pos="3948"/>
              </w:tabs>
              <w:spacing w:after="0" w:line="240" w:lineRule="auto"/>
              <w:ind w:left="-542" w:firstLine="542"/>
              <w:jc w:val="center"/>
              <w:rPr>
                <w:rFonts w:ascii="Times New Roman" w:hAnsi="Times New Roman" w:cs="Times New Roman"/>
                <w:sz w:val="20"/>
                <w:szCs w:val="20"/>
              </w:rPr>
            </w:pPr>
            <w:r>
              <w:rPr>
                <w:rFonts w:ascii="Times New Roman" w:hAnsi="Times New Roman" w:cs="Times New Roman"/>
                <w:sz w:val="20"/>
                <w:szCs w:val="20"/>
              </w:rPr>
              <w:t>год</w:t>
            </w:r>
          </w:p>
        </w:tc>
        <w:tc>
          <w:tcPr>
            <w:tcW w:w="25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w:t>
            </w:r>
            <w:r w:rsidRPr="00753988">
              <w:rPr>
                <w:rFonts w:ascii="Times New Roman" w:hAnsi="Times New Roman" w:cs="Times New Roman"/>
                <w:sz w:val="20"/>
                <w:szCs w:val="20"/>
              </w:rPr>
              <w:t xml:space="preserve"> год</w:t>
            </w:r>
          </w:p>
        </w:tc>
        <w:tc>
          <w:tcPr>
            <w:tcW w:w="2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w:t>
            </w:r>
            <w:r w:rsidRPr="00753988">
              <w:rPr>
                <w:rFonts w:ascii="Times New Roman" w:hAnsi="Times New Roman" w:cs="Times New Roman"/>
                <w:sz w:val="20"/>
                <w:szCs w:val="20"/>
              </w:rPr>
              <w:t xml:space="preserve"> год</w:t>
            </w:r>
          </w:p>
        </w:tc>
        <w:tc>
          <w:tcPr>
            <w:tcW w:w="24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w:t>
            </w:r>
            <w:r w:rsidRPr="00753988">
              <w:rPr>
                <w:rFonts w:ascii="Times New Roman" w:hAnsi="Times New Roman" w:cs="Times New Roman"/>
                <w:sz w:val="20"/>
                <w:szCs w:val="20"/>
              </w:rPr>
              <w:t xml:space="preserve"> год</w:t>
            </w:r>
          </w:p>
        </w:tc>
        <w:tc>
          <w:tcPr>
            <w:tcW w:w="1447" w:type="pct"/>
            <w:vMerge/>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r w:rsidR="002E7B53" w:rsidRPr="00753988" w:rsidTr="0035069D">
        <w:trPr>
          <w:trHeight w:val="286"/>
          <w:tblHeader/>
        </w:trPr>
        <w:tc>
          <w:tcPr>
            <w:tcW w:w="17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689"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53"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33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63"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факт</w:t>
            </w:r>
          </w:p>
        </w:tc>
        <w:tc>
          <w:tcPr>
            <w:tcW w:w="2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оценка</w:t>
            </w:r>
          </w:p>
        </w:tc>
        <w:tc>
          <w:tcPr>
            <w:tcW w:w="241"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9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78"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58"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4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1447" w:type="pct"/>
            <w:vMerge/>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r w:rsidR="002E7B53" w:rsidRPr="00753988" w:rsidTr="0035069D">
        <w:trPr>
          <w:tblHeader/>
        </w:trPr>
        <w:tc>
          <w:tcPr>
            <w:tcW w:w="17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6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253"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3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263"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27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24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29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2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5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4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44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r>
      <w:tr w:rsidR="002E7B53" w:rsidRPr="00753988" w:rsidTr="0035069D">
        <w:trPr>
          <w:trHeight w:val="90"/>
        </w:trPr>
        <w:tc>
          <w:tcPr>
            <w:tcW w:w="17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4824" w:type="pct"/>
            <w:gridSpan w:val="12"/>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города Мурманска «Формирование современной городской среды на территории муниципального образования город Мурманск»           на </w:t>
            </w:r>
            <w:r w:rsidRPr="003D36F6">
              <w:rPr>
                <w:rFonts w:ascii="Times New Roman" w:hAnsi="Times New Roman" w:cs="Times New Roman"/>
                <w:sz w:val="20"/>
                <w:szCs w:val="20"/>
              </w:rPr>
              <w:t>2023 – 2028 годы.</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Цель муниципальной программы: повышение </w:t>
            </w:r>
            <w:proofErr w:type="gramStart"/>
            <w:r w:rsidRPr="00753988">
              <w:rPr>
                <w:rFonts w:ascii="Times New Roman" w:hAnsi="Times New Roman" w:cs="Times New Roman"/>
                <w:sz w:val="20"/>
                <w:szCs w:val="20"/>
              </w:rPr>
              <w:t>уровня благоустройства территорий города Мурманска</w:t>
            </w:r>
            <w:proofErr w:type="gramEnd"/>
            <w:r w:rsidRPr="00753988">
              <w:rPr>
                <w:rFonts w:ascii="Times New Roman" w:hAnsi="Times New Roman" w:cs="Times New Roman"/>
                <w:sz w:val="20"/>
                <w:szCs w:val="20"/>
              </w:rPr>
              <w:t xml:space="preserve"> </w:t>
            </w:r>
          </w:p>
        </w:tc>
      </w:tr>
      <w:tr w:rsidR="00CF3AD8" w:rsidRPr="00753988" w:rsidTr="0035069D">
        <w:trPr>
          <w:trHeight w:val="1054"/>
        </w:trPr>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0.1</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дворовых и общественных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p w:rsidR="00CF3AD8" w:rsidRPr="00CF3AD8" w:rsidRDefault="00CF3AD8" w:rsidP="00CF3AD8">
            <w:pPr>
              <w:tabs>
                <w:tab w:val="left" w:pos="3948"/>
              </w:tabs>
              <w:spacing w:after="0" w:line="240" w:lineRule="auto"/>
              <w:rPr>
                <w:rFonts w:ascii="Times New Roman" w:hAnsi="Times New Roman" w:cs="Times New Roman"/>
                <w:sz w:val="20"/>
                <w:szCs w:val="20"/>
              </w:rPr>
            </w:pP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22</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18</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9</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11</w:t>
            </w:r>
          </w:p>
        </w:tc>
        <w:tc>
          <w:tcPr>
            <w:tcW w:w="27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3</w:t>
            </w:r>
          </w:p>
        </w:tc>
        <w:tc>
          <w:tcPr>
            <w:tcW w:w="242" w:type="pct"/>
          </w:tcPr>
          <w:p w:rsidR="00CF3AD8" w:rsidRPr="00CF3AD8" w:rsidRDefault="009765FE" w:rsidP="009765FE">
            <w:pPr>
              <w:tabs>
                <w:tab w:val="left" w:pos="3948"/>
              </w:tabs>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756</w:t>
            </w:r>
          </w:p>
        </w:tc>
        <w:tc>
          <w:tcPr>
            <w:tcW w:w="1447" w:type="pct"/>
          </w:tcPr>
          <w:p w:rsidR="00CF3AD8" w:rsidRPr="00CF3AD8" w:rsidRDefault="00CF3AD8" w:rsidP="009765FE">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 xml:space="preserve">КРГХ, КК, </w:t>
            </w:r>
            <w:proofErr w:type="spellStart"/>
            <w:r w:rsidRPr="00CF3AD8">
              <w:rPr>
                <w:rFonts w:ascii="Times New Roman" w:hAnsi="Times New Roman" w:cs="Times New Roman"/>
                <w:sz w:val="20"/>
                <w:szCs w:val="20"/>
              </w:rPr>
              <w:t>КФК</w:t>
            </w:r>
            <w:r w:rsidR="009765FE">
              <w:rPr>
                <w:rFonts w:ascii="Times New Roman" w:hAnsi="Times New Roman" w:cs="Times New Roman"/>
                <w:sz w:val="20"/>
                <w:szCs w:val="20"/>
              </w:rPr>
              <w:t>и</w:t>
            </w:r>
            <w:r w:rsidRPr="00CF3AD8">
              <w:rPr>
                <w:rFonts w:ascii="Times New Roman" w:hAnsi="Times New Roman" w:cs="Times New Roman"/>
                <w:sz w:val="20"/>
                <w:szCs w:val="20"/>
              </w:rPr>
              <w:t>С</w:t>
            </w:r>
            <w:proofErr w:type="spellEnd"/>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w:t>
            </w:r>
          </w:p>
        </w:tc>
        <w:tc>
          <w:tcPr>
            <w:tcW w:w="4824" w:type="pct"/>
            <w:gridSpan w:val="12"/>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Подпрограмма «Обеспечение комплексного благоустройства территорий муниципального образования город Мурманск».</w:t>
            </w:r>
          </w:p>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 xml:space="preserve">Цель подпрограммы: повышение уровня благоустройства дворовых и общественных территорий города Мурманска </w:t>
            </w:r>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1.1</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дворовых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20</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16</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9</w:t>
            </w:r>
          </w:p>
        </w:tc>
        <w:tc>
          <w:tcPr>
            <w:tcW w:w="278" w:type="pct"/>
          </w:tcPr>
          <w:p w:rsidR="00CF3AD8" w:rsidRPr="00CF3AD8" w:rsidRDefault="009765FE" w:rsidP="00CF3AD8">
            <w:pPr>
              <w:tabs>
                <w:tab w:val="left" w:pos="3948"/>
              </w:tabs>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w:t>
            </w:r>
          </w:p>
        </w:tc>
        <w:tc>
          <w:tcPr>
            <w:tcW w:w="242" w:type="pct"/>
          </w:tcPr>
          <w:p w:rsidR="00CF3AD8" w:rsidRPr="00CF3AD8" w:rsidRDefault="009765FE" w:rsidP="009765FE">
            <w:pPr>
              <w:tabs>
                <w:tab w:val="left" w:pos="3948"/>
              </w:tabs>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754</w:t>
            </w:r>
          </w:p>
        </w:tc>
        <w:tc>
          <w:tcPr>
            <w:tcW w:w="144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КРГХ</w:t>
            </w:r>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1.2</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общественных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78" w:type="pct"/>
          </w:tcPr>
          <w:p w:rsidR="00CF3AD8" w:rsidRPr="00CF3AD8" w:rsidRDefault="009765FE" w:rsidP="00CF3AD8">
            <w:pPr>
              <w:tabs>
                <w:tab w:val="left" w:pos="3948"/>
              </w:tabs>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2"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1447" w:type="pct"/>
          </w:tcPr>
          <w:p w:rsidR="00CF3AD8" w:rsidRPr="00CF3AD8" w:rsidRDefault="009765FE" w:rsidP="00CF3AD8">
            <w:pPr>
              <w:tabs>
                <w:tab w:val="left" w:pos="3948"/>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КК, </w:t>
            </w:r>
            <w:proofErr w:type="spellStart"/>
            <w:r>
              <w:rPr>
                <w:rFonts w:ascii="Times New Roman" w:hAnsi="Times New Roman" w:cs="Times New Roman"/>
                <w:sz w:val="20"/>
                <w:szCs w:val="20"/>
              </w:rPr>
              <w:t>КФКиС</w:t>
            </w:r>
            <w:proofErr w:type="spellEnd"/>
          </w:p>
        </w:tc>
      </w:tr>
    </w:tbl>
    <w:p w:rsidR="002E7B53" w:rsidRPr="00753988" w:rsidRDefault="002E7B53" w:rsidP="002E7B53">
      <w:pPr>
        <w:tabs>
          <w:tab w:val="left" w:pos="3948"/>
        </w:tabs>
        <w:spacing w:after="0" w:line="240" w:lineRule="auto"/>
        <w:jc w:val="center"/>
        <w:rPr>
          <w:rFonts w:ascii="Times New Roman" w:hAnsi="Times New Roman" w:cs="Times New Roman"/>
          <w:sz w:val="18"/>
          <w:szCs w:val="18"/>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3. Перечень основных мероприятий и проектов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tbl>
      <w:tblPr>
        <w:tblStyle w:val="af"/>
        <w:tblW w:w="5000" w:type="pct"/>
        <w:tblLook w:val="04A0" w:firstRow="1" w:lastRow="0" w:firstColumn="1" w:lastColumn="0" w:noHBand="0" w:noVBand="1"/>
      </w:tblPr>
      <w:tblGrid>
        <w:gridCol w:w="848"/>
        <w:gridCol w:w="5645"/>
        <w:gridCol w:w="1272"/>
        <w:gridCol w:w="2824"/>
        <w:gridCol w:w="1411"/>
        <w:gridCol w:w="2786"/>
      </w:tblGrid>
      <w:tr w:rsidR="002E7B53" w:rsidRPr="00753988" w:rsidTr="0035069D">
        <w:trPr>
          <w:tblHeader/>
        </w:trPr>
        <w:tc>
          <w:tcPr>
            <w:tcW w:w="28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1909"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 основные мероприятия, проекты</w:t>
            </w:r>
          </w:p>
        </w:tc>
        <w:tc>
          <w:tcPr>
            <w:tcW w:w="430"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 выполнения</w:t>
            </w:r>
          </w:p>
        </w:tc>
        <w:tc>
          <w:tcPr>
            <w:tcW w:w="95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c>
          <w:tcPr>
            <w:tcW w:w="4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Тип проекта</w:t>
            </w:r>
          </w:p>
        </w:tc>
        <w:tc>
          <w:tcPr>
            <w:tcW w:w="9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Связь с показателями муниципальной программы (наименование показателей)</w:t>
            </w:r>
          </w:p>
        </w:tc>
      </w:tr>
      <w:tr w:rsidR="002E7B53" w:rsidRPr="00753988" w:rsidTr="0035069D">
        <w:trPr>
          <w:tblHeader/>
        </w:trPr>
        <w:tc>
          <w:tcPr>
            <w:tcW w:w="28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30"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5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2E7B53" w:rsidRPr="00753988" w:rsidTr="0035069D">
        <w:tc>
          <w:tcPr>
            <w:tcW w:w="28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tcPr>
          <w:p w:rsidR="002E7B53" w:rsidRPr="00753988" w:rsidRDefault="002E7B53" w:rsidP="0035069D">
            <w:pPr>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vAlign w:val="center"/>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ММБУ «УДХ», МАУК «МГПС», МАУ «Центр «Стратегия»</w:t>
            </w:r>
          </w:p>
        </w:tc>
        <w:tc>
          <w:tcPr>
            <w:tcW w:w="47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2E7B53" w:rsidRPr="00753988" w:rsidTr="0035069D">
        <w:trPr>
          <w:trHeight w:val="1312"/>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ОМ 1.1</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1.1. Количество благоустроенных дворовых территорий</w:t>
            </w:r>
          </w:p>
        </w:tc>
      </w:tr>
      <w:tr w:rsidR="002E7B53" w:rsidRPr="00753988" w:rsidTr="0035069D">
        <w:trPr>
          <w:trHeight w:val="1488"/>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1.2</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2E7B53" w:rsidRPr="00753988" w:rsidRDefault="002E7B53" w:rsidP="0035069D">
            <w:pPr>
              <w:tabs>
                <w:tab w:val="left" w:pos="3948"/>
              </w:tabs>
              <w:spacing w:after="0" w:line="240" w:lineRule="auto"/>
              <w:rPr>
                <w:rFonts w:ascii="Times New Roman" w:hAnsi="Times New Roman" w:cs="Times New Roman"/>
                <w:sz w:val="20"/>
                <w:szCs w:val="20"/>
              </w:rPr>
            </w:pP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МАУК «МГПС», МАУ «Центр «Стратегия»</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1.2. Количество благоустроенных общественных территорий</w:t>
            </w:r>
          </w:p>
        </w:tc>
      </w:tr>
      <w:tr w:rsidR="002E7B53" w:rsidRPr="00753988" w:rsidTr="0035069D">
        <w:trPr>
          <w:trHeight w:val="1454"/>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1.1</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Региональный проект «Формирование комфортной городской среды»</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МАУК «МГПС», МАУ «Центр «Стратегия»</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РП</w:t>
            </w:r>
          </w:p>
        </w:tc>
        <w:tc>
          <w:tcPr>
            <w:tcW w:w="942" w:type="pct"/>
          </w:tcPr>
          <w:p w:rsidR="002E7B53"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0.1. Количество благоустроенных дворовых и общественных территорий. </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1.1. Количество благоустроенных дворовых территорий                </w:t>
            </w:r>
            <w:r>
              <w:rPr>
                <w:rFonts w:ascii="Times New Roman" w:hAnsi="Times New Roman" w:cs="Times New Roman"/>
                <w:sz w:val="20"/>
                <w:szCs w:val="20"/>
              </w:rPr>
              <w:t xml:space="preserve">                   1.2</w:t>
            </w:r>
            <w:r w:rsidRPr="00753988">
              <w:rPr>
                <w:rFonts w:ascii="Times New Roman" w:hAnsi="Times New Roman" w:cs="Times New Roman"/>
                <w:sz w:val="20"/>
                <w:szCs w:val="20"/>
              </w:rPr>
              <w:t>. Количество благоустроенных общественных территорий</w:t>
            </w:r>
          </w:p>
        </w:tc>
      </w:tr>
    </w:tbl>
    <w:p w:rsidR="002E7B53" w:rsidRPr="00753988" w:rsidRDefault="002E7B53" w:rsidP="002E7B53">
      <w:pPr>
        <w:tabs>
          <w:tab w:val="left" w:pos="3948"/>
        </w:tabs>
        <w:spacing w:after="0" w:line="240" w:lineRule="auto"/>
        <w:jc w:val="center"/>
        <w:rPr>
          <w:rFonts w:ascii="Times New Roman" w:hAnsi="Times New Roman" w:cs="Times New Roman"/>
          <w:sz w:val="24"/>
          <w:szCs w:val="24"/>
        </w:rPr>
      </w:pPr>
    </w:p>
    <w:p w:rsidR="00A13D9D" w:rsidRPr="00A13D9D" w:rsidRDefault="00A13D9D" w:rsidP="00A13D9D">
      <w:pPr>
        <w:tabs>
          <w:tab w:val="left" w:pos="3948"/>
        </w:tabs>
        <w:spacing w:after="0" w:line="240" w:lineRule="auto"/>
        <w:jc w:val="center"/>
        <w:rPr>
          <w:rFonts w:ascii="Times New Roman" w:eastAsia="Calibri" w:hAnsi="Times New Roman" w:cs="Times New Roman"/>
          <w:sz w:val="28"/>
          <w:szCs w:val="28"/>
        </w:rPr>
      </w:pPr>
      <w:r w:rsidRPr="00A13D9D">
        <w:rPr>
          <w:rFonts w:ascii="Times New Roman" w:eastAsia="Calibri" w:hAnsi="Times New Roman" w:cs="Times New Roman"/>
          <w:sz w:val="28"/>
          <w:szCs w:val="28"/>
        </w:rPr>
        <w:t>4. Перечень объектов капитального строительства</w:t>
      </w:r>
    </w:p>
    <w:p w:rsidR="00A13D9D" w:rsidRPr="00A13D9D" w:rsidRDefault="00A13D9D" w:rsidP="00A13D9D">
      <w:pPr>
        <w:tabs>
          <w:tab w:val="left" w:pos="3948"/>
        </w:tabs>
        <w:spacing w:after="0" w:line="240" w:lineRule="auto"/>
        <w:jc w:val="center"/>
        <w:rPr>
          <w:rFonts w:ascii="Times New Roman" w:eastAsia="Calibri" w:hAnsi="Times New Roman" w:cs="Times New Roman"/>
          <w:sz w:val="24"/>
          <w:szCs w:val="24"/>
        </w:rPr>
      </w:pPr>
    </w:p>
    <w:tbl>
      <w:tblPr>
        <w:tblStyle w:val="10"/>
        <w:tblW w:w="5100" w:type="pct"/>
        <w:tblLayout w:type="fixed"/>
        <w:tblLook w:val="04A0" w:firstRow="1" w:lastRow="0" w:firstColumn="1" w:lastColumn="0" w:noHBand="0" w:noVBand="1"/>
      </w:tblPr>
      <w:tblGrid>
        <w:gridCol w:w="710"/>
        <w:gridCol w:w="2238"/>
        <w:gridCol w:w="1134"/>
        <w:gridCol w:w="857"/>
        <w:gridCol w:w="1137"/>
        <w:gridCol w:w="1137"/>
        <w:gridCol w:w="860"/>
        <w:gridCol w:w="1140"/>
        <w:gridCol w:w="1140"/>
        <w:gridCol w:w="1092"/>
        <w:gridCol w:w="1140"/>
        <w:gridCol w:w="817"/>
        <w:gridCol w:w="983"/>
        <w:gridCol w:w="697"/>
      </w:tblGrid>
      <w:tr w:rsidR="00A13D9D" w:rsidRPr="00A13D9D" w:rsidTr="00F026D6">
        <w:trPr>
          <w:tblHeader/>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roofErr w:type="gramStart"/>
            <w:r w:rsidRPr="00A13D9D">
              <w:rPr>
                <w:rFonts w:ascii="Times New Roman" w:eastAsia="Calibri" w:hAnsi="Times New Roman" w:cs="Times New Roman"/>
                <w:sz w:val="20"/>
                <w:szCs w:val="20"/>
                <w:lang w:eastAsia="ru-RU"/>
              </w:rPr>
              <w:t>п</w:t>
            </w:r>
            <w:proofErr w:type="gramEnd"/>
            <w:r w:rsidRPr="00A13D9D">
              <w:rPr>
                <w:rFonts w:ascii="Times New Roman" w:eastAsia="Calibri" w:hAnsi="Times New Roman" w:cs="Times New Roman"/>
                <w:sz w:val="20"/>
                <w:szCs w:val="20"/>
                <w:lang w:eastAsia="ru-RU"/>
              </w:rPr>
              <w:t>/п</w:t>
            </w:r>
          </w:p>
        </w:tc>
        <w:tc>
          <w:tcPr>
            <w:tcW w:w="742"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Наименование объекта капитального строительства</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roofErr w:type="spellStart"/>
            <w:r w:rsidRPr="00A13D9D">
              <w:rPr>
                <w:rFonts w:ascii="Times New Roman" w:eastAsia="Calibri" w:hAnsi="Times New Roman" w:cs="Times New Roman"/>
                <w:sz w:val="20"/>
                <w:szCs w:val="20"/>
                <w:lang w:eastAsia="ru-RU"/>
              </w:rPr>
              <w:t>Соис</w:t>
            </w:r>
            <w:proofErr w:type="spellEnd"/>
            <w:r w:rsidRPr="00A13D9D">
              <w:rPr>
                <w:rFonts w:ascii="Times New Roman" w:eastAsia="Calibri" w:hAnsi="Times New Roman" w:cs="Times New Roman"/>
                <w:sz w:val="20"/>
                <w:szCs w:val="20"/>
                <w:lang w:eastAsia="ru-RU"/>
              </w:rPr>
              <w:t>-полни-</w:t>
            </w:r>
            <w:proofErr w:type="spellStart"/>
            <w:r w:rsidRPr="00A13D9D">
              <w:rPr>
                <w:rFonts w:ascii="Times New Roman" w:eastAsia="Calibri" w:hAnsi="Times New Roman" w:cs="Times New Roman"/>
                <w:sz w:val="20"/>
                <w:szCs w:val="20"/>
                <w:lang w:eastAsia="ru-RU"/>
              </w:rPr>
              <w:t>тель</w:t>
            </w:r>
            <w:proofErr w:type="spellEnd"/>
            <w:r w:rsidRPr="00A13D9D">
              <w:rPr>
                <w:rFonts w:ascii="Times New Roman" w:eastAsia="Calibri" w:hAnsi="Times New Roman" w:cs="Times New Roman"/>
                <w:sz w:val="20"/>
                <w:szCs w:val="20"/>
                <w:lang w:eastAsia="ru-RU"/>
              </w:rPr>
              <w:t>, заказчик</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roofErr w:type="gramStart"/>
            <w:r w:rsidRPr="00A13D9D">
              <w:rPr>
                <w:rFonts w:ascii="Times New Roman" w:eastAsia="Calibri" w:hAnsi="Times New Roman" w:cs="Times New Roman"/>
                <w:sz w:val="20"/>
                <w:szCs w:val="20"/>
                <w:lang w:eastAsia="ru-RU"/>
              </w:rPr>
              <w:t>Про-</w:t>
            </w:r>
            <w:proofErr w:type="spellStart"/>
            <w:r w:rsidRPr="00A13D9D">
              <w:rPr>
                <w:rFonts w:ascii="Times New Roman" w:eastAsia="Calibri" w:hAnsi="Times New Roman" w:cs="Times New Roman"/>
                <w:sz w:val="20"/>
                <w:szCs w:val="20"/>
                <w:lang w:eastAsia="ru-RU"/>
              </w:rPr>
              <w:t>ектная</w:t>
            </w:r>
            <w:proofErr w:type="spellEnd"/>
            <w:proofErr w:type="gramEnd"/>
            <w:r w:rsidRPr="00A13D9D">
              <w:rPr>
                <w:rFonts w:ascii="Times New Roman" w:eastAsia="Calibri" w:hAnsi="Times New Roman" w:cs="Times New Roman"/>
                <w:sz w:val="20"/>
                <w:szCs w:val="20"/>
                <w:lang w:eastAsia="ru-RU"/>
              </w:rPr>
              <w:t xml:space="preserve"> </w:t>
            </w:r>
            <w:proofErr w:type="spellStart"/>
            <w:r w:rsidRPr="00A13D9D">
              <w:rPr>
                <w:rFonts w:ascii="Times New Roman" w:eastAsia="Calibri" w:hAnsi="Times New Roman" w:cs="Times New Roman"/>
                <w:sz w:val="20"/>
                <w:szCs w:val="20"/>
                <w:lang w:eastAsia="ru-RU"/>
              </w:rPr>
              <w:t>мощ-ность</w:t>
            </w:r>
            <w:proofErr w:type="spellEnd"/>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Сроки и этапы </w:t>
            </w:r>
            <w:proofErr w:type="spellStart"/>
            <w:proofErr w:type="gramStart"/>
            <w:r w:rsidRPr="00A13D9D">
              <w:rPr>
                <w:rFonts w:ascii="Times New Roman" w:eastAsia="Calibri" w:hAnsi="Times New Roman" w:cs="Times New Roman"/>
                <w:sz w:val="20"/>
                <w:szCs w:val="20"/>
                <w:lang w:eastAsia="ru-RU"/>
              </w:rPr>
              <w:t>выполне-ния</w:t>
            </w:r>
            <w:proofErr w:type="spellEnd"/>
            <w:proofErr w:type="gramEnd"/>
            <w:r w:rsidRPr="00A13D9D">
              <w:rPr>
                <w:rFonts w:ascii="Times New Roman" w:eastAsia="Calibri" w:hAnsi="Times New Roman" w:cs="Times New Roman"/>
                <w:sz w:val="20"/>
                <w:szCs w:val="20"/>
                <w:lang w:eastAsia="ru-RU"/>
              </w:rPr>
              <w:t xml:space="preserve"> работ</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Общая стоимость объекта, тыс. руб.</w:t>
            </w:r>
          </w:p>
        </w:tc>
        <w:tc>
          <w:tcPr>
            <w:tcW w:w="2609" w:type="pct"/>
            <w:gridSpan w:val="8"/>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Объемы и источники финансирования, тыс. руб.</w:t>
            </w:r>
          </w:p>
        </w:tc>
      </w:tr>
      <w:tr w:rsidR="00A13D9D" w:rsidRPr="00A13D9D" w:rsidTr="00F026D6">
        <w:trPr>
          <w:tblHeader/>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Год/</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roofErr w:type="spellStart"/>
            <w:proofErr w:type="gramStart"/>
            <w:r w:rsidRPr="00A13D9D">
              <w:rPr>
                <w:rFonts w:ascii="Times New Roman" w:eastAsia="Calibri" w:hAnsi="Times New Roman" w:cs="Times New Roman"/>
                <w:sz w:val="20"/>
                <w:szCs w:val="20"/>
                <w:lang w:eastAsia="ru-RU"/>
              </w:rPr>
              <w:t>источ</w:t>
            </w:r>
            <w:proofErr w:type="spellEnd"/>
            <w:r w:rsidRPr="00A13D9D">
              <w:rPr>
                <w:rFonts w:ascii="Times New Roman" w:eastAsia="Calibri" w:hAnsi="Times New Roman" w:cs="Times New Roman"/>
                <w:sz w:val="20"/>
                <w:szCs w:val="20"/>
                <w:lang w:eastAsia="ru-RU"/>
              </w:rPr>
              <w:t>-ник</w:t>
            </w:r>
            <w:proofErr w:type="gramEnd"/>
            <w:r w:rsidRPr="00A13D9D">
              <w:rPr>
                <w:rFonts w:ascii="Times New Roman" w:eastAsia="Calibri" w:hAnsi="Times New Roman" w:cs="Times New Roman"/>
                <w:sz w:val="20"/>
                <w:szCs w:val="20"/>
                <w:lang w:eastAsia="ru-RU"/>
              </w:rPr>
              <w:t xml:space="preserve"> </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2025</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2026</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2027</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2028</w:t>
            </w:r>
          </w:p>
        </w:tc>
      </w:tr>
      <w:tr w:rsidR="00A13D9D" w:rsidRPr="00A13D9D" w:rsidTr="00F026D6">
        <w:trPr>
          <w:tblHeader/>
        </w:trPr>
        <w:tc>
          <w:tcPr>
            <w:tcW w:w="23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w:t>
            </w:r>
          </w:p>
        </w:tc>
        <w:tc>
          <w:tcPr>
            <w:tcW w:w="74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w:t>
            </w:r>
          </w:p>
        </w:tc>
        <w:tc>
          <w:tcPr>
            <w:tcW w:w="37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w:t>
            </w:r>
          </w:p>
        </w:tc>
        <w:tc>
          <w:tcPr>
            <w:tcW w:w="28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w:t>
            </w:r>
          </w:p>
        </w:tc>
        <w:tc>
          <w:tcPr>
            <w:tcW w:w="37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w:t>
            </w:r>
          </w:p>
        </w:tc>
        <w:tc>
          <w:tcPr>
            <w:tcW w:w="37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11</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12</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13</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14</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Муниципальная программа города Мурманска «Формирование современной городской среды на территории муниципального образования город Мурманск» на 2023 – 2028 годы</w:t>
            </w:r>
          </w:p>
          <w:p w:rsidR="00A13D9D" w:rsidRPr="00A13D9D" w:rsidRDefault="00A13D9D" w:rsidP="00A13D9D">
            <w:pPr>
              <w:spacing w:after="0" w:line="240" w:lineRule="auto"/>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940 902,65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371 532,55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341 107,9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228 262,20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494 702,97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185 766,27</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181 554,0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127 382,70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227 814,38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108 285,38</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106 706,2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218 385,3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77 480,9</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52 847,7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44"/>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Подпрограмма «</w:t>
            </w:r>
            <w:r w:rsidRPr="00A13D9D">
              <w:rPr>
                <w:rFonts w:ascii="Times New Roman" w:eastAsia="Calibri" w:hAnsi="Times New Roman" w:cs="Times New Roman"/>
                <w:bCs/>
                <w:sz w:val="20"/>
                <w:szCs w:val="20"/>
                <w:lang w:eastAsia="ru-RU"/>
              </w:rPr>
              <w:t xml:space="preserve">Обеспечение комплексного благоустройства территорий </w:t>
            </w:r>
            <w:r w:rsidRPr="00A13D9D">
              <w:rPr>
                <w:rFonts w:ascii="Times New Roman" w:eastAsia="Calibri" w:hAnsi="Times New Roman" w:cs="Times New Roman"/>
                <w:bCs/>
                <w:sz w:val="20"/>
                <w:szCs w:val="20"/>
                <w:lang w:eastAsia="ru-RU"/>
              </w:rPr>
              <w:lastRenderedPageBreak/>
              <w:t>муниципального образования город Мурманск</w:t>
            </w:r>
            <w:r w:rsidRPr="00A13D9D">
              <w:rPr>
                <w:rFonts w:ascii="Times New Roman" w:eastAsia="Calibri" w:hAnsi="Times New Roman" w:cs="Times New Roman"/>
                <w:sz w:val="20"/>
                <w:szCs w:val="20"/>
                <w:lang w:eastAsia="ru-RU"/>
              </w:rPr>
              <w:t>»</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lastRenderedPageBreak/>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940 902,65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371 532,55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341 107,9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228 262,20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48"/>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494 702,97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185 766,27</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181 554,0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127 382,70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1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227 814,38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108 285,38</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106 706,2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59"/>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218 385,3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77 480,9</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52 847,7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88 056,70</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spacing w:after="0" w:line="240" w:lineRule="auto"/>
              <w:jc w:val="center"/>
              <w:rPr>
                <w:rFonts w:ascii="Times New Roman" w:eastAsia="Calibri" w:hAnsi="Times New Roman" w:cs="Times New Roman"/>
                <w:color w:val="000000"/>
                <w:sz w:val="20"/>
                <w:szCs w:val="20"/>
                <w:lang w:eastAsia="ru-RU"/>
              </w:rPr>
            </w:pPr>
            <w:r w:rsidRPr="00A13D9D">
              <w:rPr>
                <w:rFonts w:ascii="Times New Roman" w:eastAsia="Calibri" w:hAnsi="Times New Roman" w:cs="Times New Roman"/>
                <w:color w:val="000000"/>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w:t>
            </w:r>
          </w:p>
        </w:tc>
        <w:tc>
          <w:tcPr>
            <w:tcW w:w="2156" w:type="pct"/>
            <w:gridSpan w:val="5"/>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Благоустройство дворовых территорий</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410 973,55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206 679,55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204 294,0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205 486,77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103 339,77</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102 147,0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205 486,78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103 339,78</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102 147,0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ул. Халтурина, д. 1, 3</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20 505,2</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23 935,04</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20 505,24</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3 429,8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11 967,52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10 252,62</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1 714,9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11 967,52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10 252,62</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1 714,9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просп. Ленина, д. 63</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34 850,0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34 850,0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34 850,0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17 425,0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17 425,0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17 425,0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17 425,0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30"/>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71"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377"/>
        </w:trPr>
        <w:tc>
          <w:tcPr>
            <w:tcW w:w="235" w:type="pct"/>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w:t>
            </w:r>
          </w:p>
        </w:tc>
        <w:tc>
          <w:tcPr>
            <w:tcW w:w="742" w:type="pct"/>
            <w:tcBorders>
              <w:bottom w:val="single" w:sz="4" w:space="0" w:color="auto"/>
            </w:tcBorders>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просп. Ленина, д. 65</w:t>
            </w:r>
          </w:p>
        </w:tc>
        <w:tc>
          <w:tcPr>
            <w:tcW w:w="376" w:type="pct"/>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62"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71"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26"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31" w:type="pct"/>
            <w:vMerge/>
            <w:tcBorders>
              <w:bottom w:val="single" w:sz="4" w:space="0" w:color="auto"/>
            </w:tcBorders>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1.4</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 Связи, д. 4, 6, 8, 10, 12, 14, 16, 18, 20, 22, 24, 26, 28</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78 200,0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78 200,0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78 200,0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39 100,0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39 100,0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39 100,0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39 100,0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1.5</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Карла Маркса, </w:t>
            </w:r>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д. 40, 42, 44</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21 500,0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21 500,0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21 500,0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10 750,0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10 750,0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просп. Ленина, д. 19, 21, 23, ул. Полярные Зори, д. 2</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27 724,3</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37 819,51</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27 724,31</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10 095,2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18 909,75 </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13 862,15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5 047,6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18 909,76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13 862,16</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5 047,6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Карла Маркса, </w:t>
            </w:r>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д. 45, 47, 49, 51</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23 900,0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23 900,0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23 900,0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11 950,0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11 950,0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ул. Старостина, д. 1, 3, 5, 7</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54 630,0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54 630,0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54 630,0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27 315,0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27 315,0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27 315,0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27 315,0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83"/>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1.9</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ул. Капитана Маклакова, д. 31, 32, 33, 34, 35, 36, 37</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45 500,0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45 500,0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45 500,0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22 750,0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5"/>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88"/>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1.10</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просп. Кирова, д. 33, 35, 37, 39</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16 004,5</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16 004,5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16 004,5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8 002,25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8 002,25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8 002,25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8 002,25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78"/>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1.11</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пр. Связи, д. 3</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16 030,0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16 030,0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8 015,0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1.12</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Полярные Зори, </w:t>
            </w:r>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д. 49 корп. 2</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9 675,5</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9 675,5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9 675,5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4 837,75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4 837,75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4 837,75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4 837,75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70"/>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1.13</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Полярные Зори, </w:t>
            </w:r>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д. 20, ул. Академика Книповича,  д. 22, 24</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23 660,0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23 660,0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23 660,0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11 830,0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11 830,0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11 830,0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11 830,0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1.14</w:t>
            </w:r>
          </w:p>
        </w:tc>
        <w:tc>
          <w:tcPr>
            <w:tcW w:w="742" w:type="pct"/>
            <w:vMerge w:val="restart"/>
          </w:tcPr>
          <w:p w:rsidR="00A13D9D" w:rsidRPr="00A13D9D" w:rsidRDefault="00A13D9D" w:rsidP="00A13D9D">
            <w:pPr>
              <w:spacing w:after="0" w:line="240" w:lineRule="auto"/>
              <w:ind w:right="-107"/>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ул. Гвардейская, д. 9а</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5 450,0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5 450,0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5 450,0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2 725,0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2 725,0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2 725,0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2 725,0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1.15</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ул. Академика Книповича, д. 19</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10 169,0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10 169,0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10 169,0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5 084,5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5 084,5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5 084,5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5 084,5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1.16</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Радищева, д. 14 </w:t>
            </w:r>
            <w:r w:rsidRPr="00A13D9D">
              <w:rPr>
                <w:rFonts w:ascii="Times New Roman" w:eastAsia="Calibri" w:hAnsi="Times New Roman" w:cs="Times New Roman"/>
                <w:sz w:val="20"/>
                <w:szCs w:val="20"/>
                <w:lang w:eastAsia="ru-RU"/>
              </w:rPr>
              <w:br/>
              <w:t>корп. 1</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highlight w:val="cyan"/>
                <w:lang w:eastAsia="ru-RU"/>
              </w:rPr>
            </w:pPr>
            <w:r w:rsidRPr="00A13D9D">
              <w:rPr>
                <w:rFonts w:ascii="Times New Roman" w:eastAsia="Calibri" w:hAnsi="Times New Roman" w:cs="Times New Roman"/>
                <w:sz w:val="20"/>
                <w:szCs w:val="20"/>
                <w:lang w:eastAsia="ru-RU"/>
              </w:rPr>
              <w:t>9 650,0</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9 650,0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9 650,0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4 825,0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215"/>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74"/>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Благоустройство общественных территорий</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529 929,1</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164 853,0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136813,9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228 262,2</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74"/>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289 216,2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82 426,5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79407,0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127 382,7</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74"/>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22 327,6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4 945,6</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4 559,2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74"/>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218 385,3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77 480,9</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52847,7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74"/>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156" w:type="pct"/>
            <w:gridSpan w:val="5"/>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61"/>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roofErr w:type="gramStart"/>
            <w:r w:rsidRPr="00A13D9D">
              <w:rPr>
                <w:rFonts w:ascii="Times New Roman" w:eastAsia="Calibri" w:hAnsi="Times New Roman" w:cs="Times New Roman"/>
                <w:sz w:val="20"/>
                <w:szCs w:val="20"/>
                <w:lang w:eastAsia="ru-RU"/>
              </w:rPr>
              <w:t xml:space="preserve">Зеленая зона вдоль ручья Чистого (вдоль просп. Кольского, </w:t>
            </w:r>
            <w:proofErr w:type="gramEnd"/>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от ул. Баумана до </w:t>
            </w:r>
          </w:p>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ул. Генерала Щербакова) </w:t>
            </w:r>
          </w:p>
        </w:tc>
        <w:tc>
          <w:tcPr>
            <w:tcW w:w="376" w:type="pct"/>
            <w:vMerge w:val="restart"/>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МАУК «МГПС»</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2023-2025</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110 679,9   </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137 183,2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88 679,9</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22 000,0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26 503,3</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59"/>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92 843,3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44 340,0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22 000,0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26 503,3</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59"/>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2 660,3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2 660,3</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59"/>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41 679,6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41 679,6</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59"/>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4"/>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Благоустройство территории озера Семеновского «Домик Моржей»</w:t>
            </w:r>
          </w:p>
        </w:tc>
        <w:tc>
          <w:tcPr>
            <w:tcW w:w="376" w:type="pct"/>
            <w:vMerge w:val="restart"/>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МАУК «МГПС»</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112 904,6</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112 904,6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47 762,5</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65 142,1</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56 452,3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23 881,2</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32 571,1</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4 019,8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1 433,0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2 586,8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52 432,5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22 448,3</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29 984,2</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Сквер по просп. Героев-североморцев, </w:t>
            </w:r>
            <w:r w:rsidRPr="00A13D9D">
              <w:rPr>
                <w:rFonts w:ascii="Times New Roman" w:eastAsia="Calibri" w:hAnsi="Times New Roman" w:cs="Times New Roman"/>
                <w:sz w:val="20"/>
                <w:szCs w:val="20"/>
                <w:lang w:eastAsia="ru-RU"/>
              </w:rPr>
              <w:lastRenderedPageBreak/>
              <w:t>33, 33а (правое и левое крыло)</w:t>
            </w:r>
          </w:p>
        </w:tc>
        <w:tc>
          <w:tcPr>
            <w:tcW w:w="376" w:type="pct"/>
            <w:vMerge w:val="restart"/>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lastRenderedPageBreak/>
              <w:t>МАУК «МГПС»</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49 671,8</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49 671,8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49 671,8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24 835,9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24 835,9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1 972,4</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1 972,4</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22 863,5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22 863,5</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2.4</w:t>
            </w:r>
          </w:p>
        </w:tc>
        <w:tc>
          <w:tcPr>
            <w:tcW w:w="742" w:type="pct"/>
            <w:vMerge w:val="restart"/>
          </w:tcPr>
          <w:p w:rsidR="00A13D9D" w:rsidRPr="00A13D9D" w:rsidRDefault="00A13D9D" w:rsidP="00A13D9D">
            <w:pPr>
              <w:spacing w:after="0" w:line="240" w:lineRule="auto"/>
              <w:rPr>
                <w:rFonts w:ascii="Times New Roman" w:eastAsia="Calibri" w:hAnsi="Times New Roman" w:cs="Times New Roman"/>
                <w:color w:val="000000"/>
                <w:sz w:val="20"/>
                <w:szCs w:val="20"/>
                <w:shd w:val="clear" w:color="auto" w:fill="FFFFFF"/>
                <w:lang w:eastAsia="ru-RU"/>
              </w:rPr>
            </w:pPr>
            <w:r w:rsidRPr="00A13D9D">
              <w:rPr>
                <w:rFonts w:ascii="Times New Roman" w:eastAsia="Calibri" w:hAnsi="Times New Roman" w:cs="Times New Roman"/>
                <w:color w:val="000000"/>
                <w:sz w:val="20"/>
                <w:szCs w:val="20"/>
                <w:shd w:val="clear" w:color="auto" w:fill="FFFFFF"/>
                <w:lang w:eastAsia="ru-RU"/>
              </w:rPr>
              <w:t xml:space="preserve">Выполнение работ по благоустройству пешеходной зоны </w:t>
            </w:r>
          </w:p>
          <w:p w:rsidR="00A13D9D" w:rsidRPr="00A13D9D" w:rsidRDefault="00A13D9D" w:rsidP="00A13D9D">
            <w:pPr>
              <w:spacing w:after="0" w:line="240" w:lineRule="auto"/>
              <w:rPr>
                <w:rFonts w:ascii="Times New Roman" w:eastAsia="Calibri" w:hAnsi="Times New Roman" w:cs="Times New Roman"/>
                <w:color w:val="000000"/>
                <w:sz w:val="20"/>
                <w:szCs w:val="20"/>
                <w:shd w:val="clear" w:color="auto" w:fill="FFFFFF"/>
                <w:lang w:eastAsia="ru-RU"/>
              </w:rPr>
            </w:pPr>
            <w:r w:rsidRPr="00A13D9D">
              <w:rPr>
                <w:rFonts w:ascii="Times New Roman" w:eastAsia="Calibri" w:hAnsi="Times New Roman" w:cs="Times New Roman"/>
                <w:color w:val="000000"/>
                <w:sz w:val="20"/>
                <w:szCs w:val="20"/>
                <w:shd w:val="clear" w:color="auto" w:fill="FFFFFF"/>
                <w:lang w:eastAsia="ru-RU"/>
              </w:rPr>
              <w:t xml:space="preserve">ул. Ленинградской </w:t>
            </w:r>
          </w:p>
          <w:p w:rsidR="00A13D9D" w:rsidRPr="00A13D9D" w:rsidRDefault="00A13D9D" w:rsidP="00A13D9D">
            <w:pPr>
              <w:spacing w:after="0" w:line="240" w:lineRule="auto"/>
              <w:rPr>
                <w:rFonts w:ascii="Times New Roman" w:eastAsia="Calibri" w:hAnsi="Times New Roman" w:cs="Times New Roman"/>
                <w:color w:val="000000"/>
                <w:sz w:val="20"/>
                <w:szCs w:val="20"/>
                <w:shd w:val="clear" w:color="auto" w:fill="FFFFFF"/>
                <w:lang w:eastAsia="ru-RU"/>
              </w:rPr>
            </w:pPr>
            <w:proofErr w:type="gramStart"/>
            <w:r w:rsidRPr="00A13D9D">
              <w:rPr>
                <w:rFonts w:ascii="Times New Roman" w:eastAsia="Calibri" w:hAnsi="Times New Roman" w:cs="Times New Roman"/>
                <w:color w:val="000000"/>
                <w:sz w:val="20"/>
                <w:szCs w:val="20"/>
                <w:shd w:val="clear" w:color="auto" w:fill="FFFFFF"/>
                <w:lang w:eastAsia="ru-RU"/>
              </w:rPr>
              <w:t xml:space="preserve">(от перекрестка </w:t>
            </w:r>
            <w:proofErr w:type="gramEnd"/>
          </w:p>
          <w:p w:rsidR="00A13D9D" w:rsidRPr="00A13D9D" w:rsidRDefault="00A13D9D" w:rsidP="00A13D9D">
            <w:pPr>
              <w:spacing w:after="0" w:line="240" w:lineRule="auto"/>
              <w:rPr>
                <w:rFonts w:ascii="Times New Roman" w:eastAsia="Calibri" w:hAnsi="Times New Roman" w:cs="Times New Roman"/>
                <w:color w:val="000000"/>
                <w:sz w:val="20"/>
                <w:szCs w:val="20"/>
                <w:shd w:val="clear" w:color="auto" w:fill="FFFFFF"/>
                <w:lang w:eastAsia="ru-RU"/>
              </w:rPr>
            </w:pPr>
            <w:r w:rsidRPr="00A13D9D">
              <w:rPr>
                <w:rFonts w:ascii="Times New Roman" w:eastAsia="Calibri" w:hAnsi="Times New Roman" w:cs="Times New Roman"/>
                <w:color w:val="000000"/>
                <w:sz w:val="20"/>
                <w:szCs w:val="20"/>
                <w:shd w:val="clear" w:color="auto" w:fill="FFFFFF"/>
                <w:lang w:eastAsia="ru-RU"/>
              </w:rPr>
              <w:t xml:space="preserve">ул. Профсоюзов до здания Сбербанка </w:t>
            </w:r>
            <w:proofErr w:type="gramStart"/>
            <w:r w:rsidRPr="00A13D9D">
              <w:rPr>
                <w:rFonts w:ascii="Times New Roman" w:eastAsia="Calibri" w:hAnsi="Times New Roman" w:cs="Times New Roman"/>
                <w:color w:val="000000"/>
                <w:sz w:val="20"/>
                <w:szCs w:val="20"/>
                <w:shd w:val="clear" w:color="auto" w:fill="FFFFFF"/>
                <w:lang w:eastAsia="ru-RU"/>
              </w:rPr>
              <w:t>по</w:t>
            </w:r>
            <w:proofErr w:type="gramEnd"/>
            <w:r w:rsidRPr="00A13D9D">
              <w:rPr>
                <w:rFonts w:ascii="Times New Roman" w:eastAsia="Calibri" w:hAnsi="Times New Roman" w:cs="Times New Roman"/>
                <w:color w:val="000000"/>
                <w:sz w:val="20"/>
                <w:szCs w:val="20"/>
                <w:shd w:val="clear" w:color="auto" w:fill="FFFFFF"/>
                <w:lang w:eastAsia="ru-RU"/>
              </w:rPr>
              <w:t xml:space="preserve"> </w:t>
            </w:r>
          </w:p>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color w:val="000000"/>
                <w:sz w:val="20"/>
                <w:szCs w:val="20"/>
                <w:shd w:val="clear" w:color="auto" w:fill="FFFFFF"/>
                <w:lang w:eastAsia="ru-RU"/>
              </w:rPr>
              <w:t>ул. Ленинградской)</w:t>
            </w:r>
          </w:p>
        </w:tc>
        <w:tc>
          <w:tcPr>
            <w:tcW w:w="376" w:type="pct"/>
            <w:vMerge w:val="restart"/>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МАУК «МГПС»</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2025</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124 822,5</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201 758,9</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201 758,9</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100 879,4</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100 879,4</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color w:val="FF0000"/>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color w:val="FF0000"/>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2.4</w:t>
            </w:r>
          </w:p>
        </w:tc>
        <w:tc>
          <w:tcPr>
            <w:tcW w:w="742"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Благоустройство экологической тропы на территории спортивного комплекса «Снежинка» (КП-2), расположенного по адресу: Мурманская область, город Мурманск, 12 км автоподъезда к городу Мурманску </w:t>
            </w:r>
          </w:p>
        </w:tc>
        <w:tc>
          <w:tcPr>
            <w:tcW w:w="376"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 «Центр «</w:t>
            </w:r>
            <w:proofErr w:type="gramStart"/>
            <w:r w:rsidRPr="00A13D9D">
              <w:rPr>
                <w:rFonts w:ascii="Times New Roman" w:eastAsia="Calibri" w:hAnsi="Times New Roman" w:cs="Times New Roman"/>
                <w:sz w:val="20"/>
                <w:szCs w:val="20"/>
                <w:lang w:eastAsia="ru-RU"/>
              </w:rPr>
              <w:t>Страте-</w:t>
            </w:r>
            <w:proofErr w:type="spellStart"/>
            <w:r w:rsidRPr="00A13D9D">
              <w:rPr>
                <w:rFonts w:ascii="Times New Roman" w:eastAsia="Calibri" w:hAnsi="Times New Roman" w:cs="Times New Roman"/>
                <w:sz w:val="20"/>
                <w:szCs w:val="20"/>
                <w:lang w:eastAsia="ru-RU"/>
              </w:rPr>
              <w:t>гия</w:t>
            </w:r>
            <w:proofErr w:type="spellEnd"/>
            <w:proofErr w:type="gramEnd"/>
            <w:r w:rsidRPr="00A13D9D">
              <w:rPr>
                <w:rFonts w:ascii="Times New Roman" w:eastAsia="Calibri" w:hAnsi="Times New Roman" w:cs="Times New Roman"/>
                <w:sz w:val="20"/>
                <w:szCs w:val="20"/>
                <w:lang w:eastAsia="ru-RU"/>
              </w:rPr>
              <w:t>»</w:t>
            </w:r>
          </w:p>
        </w:tc>
        <w:tc>
          <w:tcPr>
            <w:tcW w:w="28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ед.</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377"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28 410,6 </w:t>
            </w: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28 410,6</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28 410,6</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14 205,3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14 205,3</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852,3</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852,3</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13 353,0</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13 353,0</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r w:rsidR="00A13D9D" w:rsidRPr="00A13D9D" w:rsidTr="00F026D6">
        <w:trPr>
          <w:trHeight w:val="132"/>
        </w:trPr>
        <w:tc>
          <w:tcPr>
            <w:tcW w:w="235"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742" w:type="pct"/>
            <w:vMerge/>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376" w:type="pct"/>
            <w:vMerge/>
          </w:tcPr>
          <w:p w:rsidR="00A13D9D" w:rsidRPr="00A13D9D" w:rsidRDefault="00A13D9D" w:rsidP="00A13D9D">
            <w:pPr>
              <w:tabs>
                <w:tab w:val="left" w:pos="3948"/>
              </w:tabs>
              <w:spacing w:after="0" w:line="240" w:lineRule="auto"/>
              <w:ind w:right="-108"/>
              <w:jc w:val="center"/>
              <w:rPr>
                <w:rFonts w:ascii="Times New Roman" w:eastAsia="Calibri" w:hAnsi="Times New Roman" w:cs="Times New Roman"/>
                <w:sz w:val="20"/>
                <w:szCs w:val="20"/>
                <w:lang w:eastAsia="ru-RU"/>
              </w:rPr>
            </w:pPr>
          </w:p>
        </w:tc>
        <w:tc>
          <w:tcPr>
            <w:tcW w:w="28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377"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8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62"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7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71" w:type="pct"/>
          </w:tcPr>
          <w:p w:rsidR="00A13D9D" w:rsidRPr="00A13D9D" w:rsidRDefault="00A13D9D" w:rsidP="00A13D9D">
            <w:pPr>
              <w:tabs>
                <w:tab w:val="left" w:pos="3948"/>
              </w:tabs>
              <w:spacing w:after="0" w:line="240" w:lineRule="auto"/>
              <w:jc w:val="center"/>
              <w:rPr>
                <w:rFonts w:ascii="Times New Roman" w:eastAsia="Calibri" w:hAnsi="Times New Roman" w:cs="Times New Roman"/>
                <w:spacing w:val="-20"/>
                <w:sz w:val="20"/>
                <w:szCs w:val="20"/>
                <w:lang w:eastAsia="ru-RU"/>
              </w:rPr>
            </w:pPr>
            <w:r w:rsidRPr="00A13D9D">
              <w:rPr>
                <w:rFonts w:ascii="Times New Roman" w:eastAsia="Calibri" w:hAnsi="Times New Roman" w:cs="Times New Roman"/>
                <w:spacing w:val="-20"/>
                <w:sz w:val="20"/>
                <w:szCs w:val="20"/>
                <w:lang w:eastAsia="ru-RU"/>
              </w:rPr>
              <w:t>-</w:t>
            </w:r>
          </w:p>
        </w:tc>
        <w:tc>
          <w:tcPr>
            <w:tcW w:w="32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23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r>
    </w:tbl>
    <w:p w:rsidR="00A13D9D" w:rsidRPr="00A13D9D" w:rsidRDefault="00A13D9D" w:rsidP="00A13D9D">
      <w:pPr>
        <w:tabs>
          <w:tab w:val="left" w:pos="3948"/>
        </w:tabs>
        <w:spacing w:after="0" w:line="240" w:lineRule="auto"/>
        <w:jc w:val="center"/>
        <w:rPr>
          <w:rFonts w:ascii="Times New Roman" w:eastAsia="Calibri" w:hAnsi="Times New Roman" w:cs="Times New Roman"/>
          <w:sz w:val="28"/>
          <w:szCs w:val="28"/>
        </w:rPr>
      </w:pPr>
    </w:p>
    <w:p w:rsidR="00A13D9D" w:rsidRPr="00A13D9D" w:rsidRDefault="00A13D9D" w:rsidP="00A13D9D">
      <w:pPr>
        <w:tabs>
          <w:tab w:val="left" w:pos="3948"/>
        </w:tabs>
        <w:spacing w:after="0" w:line="240" w:lineRule="auto"/>
        <w:jc w:val="center"/>
        <w:rPr>
          <w:rFonts w:ascii="Times New Roman" w:eastAsia="Calibri" w:hAnsi="Times New Roman" w:cs="Times New Roman"/>
          <w:sz w:val="28"/>
          <w:szCs w:val="28"/>
        </w:rPr>
      </w:pPr>
      <w:r w:rsidRPr="00A13D9D">
        <w:rPr>
          <w:rFonts w:ascii="Times New Roman" w:eastAsia="Calibri" w:hAnsi="Times New Roman" w:cs="Times New Roman"/>
          <w:sz w:val="28"/>
          <w:szCs w:val="28"/>
        </w:rPr>
        <w:t>5. Сведения об объемах финансирования муниципальной программы</w:t>
      </w:r>
    </w:p>
    <w:p w:rsidR="00A13D9D" w:rsidRPr="00A13D9D" w:rsidRDefault="00A13D9D" w:rsidP="00A13D9D">
      <w:pPr>
        <w:tabs>
          <w:tab w:val="left" w:pos="3948"/>
        </w:tabs>
        <w:spacing w:after="0" w:line="240" w:lineRule="auto"/>
        <w:jc w:val="center"/>
        <w:rPr>
          <w:rFonts w:ascii="Times New Roman" w:eastAsia="Calibri" w:hAnsi="Times New Roman" w:cs="Times New Roman"/>
          <w:sz w:val="28"/>
          <w:szCs w:val="28"/>
        </w:rPr>
      </w:pPr>
    </w:p>
    <w:tbl>
      <w:tblPr>
        <w:tblStyle w:val="2"/>
        <w:tblW w:w="4964" w:type="pct"/>
        <w:tblLayout w:type="fixed"/>
        <w:tblLook w:val="04A0" w:firstRow="1" w:lastRow="0" w:firstColumn="1" w:lastColumn="0" w:noHBand="0" w:noVBand="1"/>
      </w:tblPr>
      <w:tblGrid>
        <w:gridCol w:w="570"/>
        <w:gridCol w:w="1947"/>
        <w:gridCol w:w="851"/>
        <w:gridCol w:w="851"/>
        <w:gridCol w:w="1236"/>
        <w:gridCol w:w="1236"/>
        <w:gridCol w:w="1236"/>
        <w:gridCol w:w="1395"/>
        <w:gridCol w:w="1280"/>
        <w:gridCol w:w="1274"/>
        <w:gridCol w:w="1136"/>
        <w:gridCol w:w="1668"/>
      </w:tblGrid>
      <w:tr w:rsidR="00A13D9D" w:rsidRPr="00A13D9D" w:rsidTr="00F026D6">
        <w:trPr>
          <w:tblHeader/>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w:t>
            </w:r>
            <w:proofErr w:type="gramStart"/>
            <w:r w:rsidRPr="00A13D9D">
              <w:rPr>
                <w:rFonts w:ascii="Times New Roman" w:eastAsia="Calibri" w:hAnsi="Times New Roman" w:cs="Times New Roman"/>
                <w:sz w:val="20"/>
                <w:szCs w:val="20"/>
                <w:lang w:eastAsia="ru-RU"/>
              </w:rPr>
              <w:t>п</w:t>
            </w:r>
            <w:proofErr w:type="gramEnd"/>
            <w:r w:rsidRPr="00A13D9D">
              <w:rPr>
                <w:rFonts w:ascii="Times New Roman" w:eastAsia="Calibri" w:hAnsi="Times New Roman" w:cs="Times New Roman"/>
                <w:sz w:val="20"/>
                <w:szCs w:val="20"/>
                <w:lang w:eastAsia="ru-RU"/>
              </w:rPr>
              <w:t>/п</w:t>
            </w:r>
          </w:p>
        </w:tc>
        <w:tc>
          <w:tcPr>
            <w:tcW w:w="663"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Муниципальная программа, соисполнители, подпрограммы</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Период реализации</w:t>
            </w:r>
          </w:p>
        </w:tc>
        <w:tc>
          <w:tcPr>
            <w:tcW w:w="3285" w:type="pct"/>
            <w:gridSpan w:val="8"/>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Объемы и источники финансирования (тыс. руб.)</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Соисполнители, участники</w:t>
            </w:r>
          </w:p>
        </w:tc>
      </w:tr>
      <w:tr w:rsidR="00A13D9D" w:rsidRPr="00A13D9D" w:rsidTr="00F026D6">
        <w:trPr>
          <w:tblHeader/>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663"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Год/ источник</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2024</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2025</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2026</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2027</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2028</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r>
      <w:tr w:rsidR="00A13D9D" w:rsidRPr="00A13D9D" w:rsidTr="00F026D6">
        <w:trPr>
          <w:tblHeader/>
        </w:trPr>
        <w:tc>
          <w:tcPr>
            <w:tcW w:w="19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w:t>
            </w:r>
          </w:p>
        </w:tc>
        <w:tc>
          <w:tcPr>
            <w:tcW w:w="663"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8</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9</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val="en-US" w:eastAsia="ru-RU"/>
              </w:rPr>
            </w:pPr>
            <w:r w:rsidRPr="00A13D9D">
              <w:rPr>
                <w:rFonts w:ascii="Times New Roman" w:eastAsia="Calibri" w:hAnsi="Times New Roman" w:cs="Times New Roman"/>
                <w:sz w:val="20"/>
                <w:szCs w:val="20"/>
                <w:lang w:val="en-US" w:eastAsia="ru-RU"/>
              </w:rPr>
              <w:t>11</w:t>
            </w:r>
          </w:p>
        </w:tc>
        <w:tc>
          <w:tcPr>
            <w:tcW w:w="568"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w:t>
            </w:r>
          </w:p>
        </w:tc>
      </w:tr>
      <w:tr w:rsidR="00A13D9D" w:rsidRPr="00A13D9D" w:rsidTr="00F026D6">
        <w:trPr>
          <w:trHeight w:val="242"/>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Муниципальная программа города Мурманска «Формирование </w:t>
            </w:r>
            <w:r w:rsidRPr="00A13D9D">
              <w:rPr>
                <w:rFonts w:ascii="Times New Roman" w:eastAsia="Calibri" w:hAnsi="Times New Roman" w:cs="Times New Roman"/>
                <w:sz w:val="20"/>
                <w:szCs w:val="20"/>
                <w:lang w:eastAsia="ru-RU"/>
              </w:rPr>
              <w:lastRenderedPageBreak/>
              <w:t>современной городской среды на территории муниципального образования город Мурманск» на 2023 – 2028 годы</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lastRenderedPageBreak/>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1 946796,60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496 007,30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541 222,10   </w:t>
            </w:r>
          </w:p>
        </w:tc>
        <w:tc>
          <w:tcPr>
            <w:tcW w:w="475"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436 901,50 </w:t>
            </w:r>
          </w:p>
        </w:tc>
        <w:tc>
          <w:tcPr>
            <w:tcW w:w="436"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135 147,00   </w:t>
            </w:r>
          </w:p>
        </w:tc>
        <w:tc>
          <w:tcPr>
            <w:tcW w:w="434"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131 431,70   </w:t>
            </w:r>
          </w:p>
        </w:tc>
        <w:tc>
          <w:tcPr>
            <w:tcW w:w="387"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206 087,00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ММБУ «УДХ», МАУК</w:t>
            </w:r>
            <w:r w:rsidRPr="00A13D9D">
              <w:rPr>
                <w:rFonts w:ascii="Times New Roman" w:eastAsia="Calibri" w:hAnsi="Times New Roman" w:cs="Times New Roman"/>
                <w:sz w:val="12"/>
                <w:szCs w:val="12"/>
                <w:lang w:eastAsia="ru-RU"/>
              </w:rPr>
              <w:t xml:space="preserve"> </w:t>
            </w:r>
            <w:r w:rsidRPr="00A13D9D">
              <w:rPr>
                <w:rFonts w:ascii="Times New Roman" w:eastAsia="Calibri" w:hAnsi="Times New Roman" w:cs="Times New Roman"/>
                <w:sz w:val="20"/>
                <w:szCs w:val="20"/>
                <w:lang w:eastAsia="ru-RU"/>
              </w:rPr>
              <w:t>«МГПС», МАУ «Центр «Стратегия»</w:t>
            </w: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774 558,60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190 100,50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181 554,00   </w:t>
            </w:r>
          </w:p>
        </w:tc>
        <w:tc>
          <w:tcPr>
            <w:tcW w:w="475"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136 325,40 </w:t>
            </w:r>
          </w:p>
        </w:tc>
        <w:tc>
          <w:tcPr>
            <w:tcW w:w="436"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135 147,00   </w:t>
            </w:r>
          </w:p>
        </w:tc>
        <w:tc>
          <w:tcPr>
            <w:tcW w:w="434"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131 431,70   </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747 765,70</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228 425,90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306 820,40   </w:t>
            </w:r>
          </w:p>
        </w:tc>
        <w:tc>
          <w:tcPr>
            <w:tcW w:w="475"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212 519,40 </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97"/>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218 385,30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77 480,90   </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52 847,70   </w:t>
            </w:r>
          </w:p>
        </w:tc>
        <w:tc>
          <w:tcPr>
            <w:tcW w:w="475"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88 056,70 </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206 087,00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206 087,00   </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40"/>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Комитет по развитию городского хозяйства администрации города Мурманска</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1 235050,50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328 744,3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404 408,2</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208 639,30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81 431,70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126 680,0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tc>
      </w:tr>
      <w:tr w:rsidR="00A13D9D" w:rsidRPr="00A13D9D" w:rsidTr="00F026D6">
        <w:trPr>
          <w:trHeight w:val="240"/>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382 932,40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105 264,0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102 147,0</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8 942,70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81 431,70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186"/>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725 438,10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223 480,3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302 261,2</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199 696,60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40"/>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41"/>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126 680,00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b/>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126 680,0</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Комитет по культуре администрации города Мурманска</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680 925,5</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136 442,4</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136 813,9</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228 262,20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МАУК «МГПС»</w:t>
            </w: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375 010,9</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68 221,2</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127 382,70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21 475,3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4 093,3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4 559,2</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205 032,3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64 127,9</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52 847,7</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79 407,0</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70"/>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Комитет по физической культуре, спорту и охране здоровья администрации города Мурманска</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30 820,6</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30 820,6</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МАУ «Центр «Стратегия»</w:t>
            </w: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16 615,3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16 615,3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852,3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852,3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13 353,0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13 353,0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95"/>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w:t>
            </w: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Подпрограмма </w:t>
            </w:r>
          </w:p>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w:t>
            </w:r>
            <w:r w:rsidRPr="00A13D9D">
              <w:rPr>
                <w:rFonts w:ascii="Times New Roman" w:eastAsia="Calibri" w:hAnsi="Times New Roman" w:cs="Times New Roman"/>
                <w:bCs/>
                <w:sz w:val="20"/>
                <w:szCs w:val="20"/>
                <w:lang w:eastAsia="ru-RU"/>
              </w:rPr>
              <w:t>Обеспечение комплексного благоустройства территорий муниципального образования город Мурманск</w:t>
            </w:r>
            <w:r w:rsidRPr="00A13D9D">
              <w:rPr>
                <w:rFonts w:ascii="Times New Roman" w:eastAsia="Calibri" w:hAnsi="Times New Roman" w:cs="Times New Roman"/>
                <w:sz w:val="20"/>
                <w:szCs w:val="20"/>
                <w:lang w:eastAsia="ru-RU"/>
              </w:rPr>
              <w:t>»</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1946796,60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496 007,30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541 222,10</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436 901,50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131 431,70</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206 087,00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ММБУ «УДХ», МАУК</w:t>
            </w:r>
            <w:r w:rsidRPr="00A13D9D">
              <w:rPr>
                <w:rFonts w:ascii="Times New Roman" w:eastAsia="Calibri" w:hAnsi="Times New Roman" w:cs="Times New Roman"/>
                <w:sz w:val="12"/>
                <w:szCs w:val="12"/>
                <w:lang w:eastAsia="ru-RU"/>
              </w:rPr>
              <w:t xml:space="preserve"> </w:t>
            </w:r>
            <w:r w:rsidRPr="00A13D9D">
              <w:rPr>
                <w:rFonts w:ascii="Times New Roman" w:eastAsia="Calibri" w:hAnsi="Times New Roman" w:cs="Times New Roman"/>
                <w:sz w:val="20"/>
                <w:szCs w:val="20"/>
                <w:lang w:eastAsia="ru-RU"/>
              </w:rPr>
              <w:t>«МГПС», МАУ «Центр «Стратегия»</w:t>
            </w:r>
          </w:p>
        </w:tc>
      </w:tr>
      <w:tr w:rsidR="00A13D9D" w:rsidRPr="00A13D9D" w:rsidTr="00F026D6">
        <w:trPr>
          <w:trHeight w:val="238"/>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774 558,60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190 100,50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181 554,00</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136 325,40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131 431,70</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416"/>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747 765,70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228 425,90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306 820,40</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212 519,40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419"/>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218 385,30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77 480,90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52 847,70</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365"/>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vAlign w:val="center"/>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206 087,00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206 087,00</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1"/>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ОМ 1.1.</w:t>
            </w:r>
          </w:p>
        </w:tc>
        <w:tc>
          <w:tcPr>
            <w:tcW w:w="663" w:type="pct"/>
            <w:vMerge w:val="restart"/>
          </w:tcPr>
          <w:p w:rsidR="00A13D9D" w:rsidRPr="00A13D9D" w:rsidRDefault="00A13D9D" w:rsidP="00A13D9D">
            <w:pPr>
              <w:autoSpaceDE w:val="0"/>
              <w:autoSpaceDN w:val="0"/>
              <w:adjustRightInd w:val="0"/>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Основное мероприятие: благоустройство </w:t>
            </w:r>
            <w:r w:rsidRPr="00A13D9D">
              <w:rPr>
                <w:rFonts w:ascii="Times New Roman" w:eastAsia="Calibri" w:hAnsi="Times New Roman" w:cs="Times New Roman"/>
                <w:sz w:val="20"/>
                <w:szCs w:val="20"/>
                <w:lang w:eastAsia="ru-RU"/>
              </w:rPr>
              <w:lastRenderedPageBreak/>
              <w:t>дворовых территорий</w:t>
            </w:r>
          </w:p>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lastRenderedPageBreak/>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803 844,20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101 832,00</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200 114,20</w:t>
            </w:r>
          </w:p>
        </w:tc>
        <w:tc>
          <w:tcPr>
            <w:tcW w:w="475"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208639,30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81 431,70</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126 680,00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ММБУ «УДХ» </w:t>
            </w:r>
          </w:p>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177 445,60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1 924,20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8 942,70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85 147,00</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81 431,70</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499 718,60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99 907,80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200 114,20</w:t>
            </w:r>
          </w:p>
        </w:tc>
        <w:tc>
          <w:tcPr>
            <w:tcW w:w="475" w:type="pct"/>
            <w:vAlign w:val="center"/>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199696,60</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126 680,00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126 680,0</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ОМ 1.2.</w:t>
            </w:r>
          </w:p>
        </w:tc>
        <w:tc>
          <w:tcPr>
            <w:tcW w:w="663" w:type="pct"/>
            <w:vMerge w:val="restart"/>
          </w:tcPr>
          <w:p w:rsidR="00A13D9D" w:rsidRPr="00A13D9D" w:rsidRDefault="00A13D9D" w:rsidP="00A13D9D">
            <w:pPr>
              <w:autoSpaceDE w:val="0"/>
              <w:autoSpaceDN w:val="0"/>
              <w:adjustRightInd w:val="0"/>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Основное мероприятие: благоустройство общественных территорий</w:t>
            </w:r>
          </w:p>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230 320,30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2 410,0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22 000,0</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26 503,30 </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МАУК «МГПС»</w:t>
            </w:r>
          </w:p>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r w:rsidRPr="00A13D9D">
              <w:rPr>
                <w:rFonts w:ascii="Times New Roman" w:eastAsia="Calibri" w:hAnsi="Times New Roman" w:cs="Times New Roman"/>
                <w:sz w:val="20"/>
                <w:szCs w:val="20"/>
                <w:lang w:eastAsia="ru-RU"/>
              </w:rPr>
              <w:t>МАУ «Центр «Стратегия»</w:t>
            </w: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150 913,30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2 410,0</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22 000,0</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26 503,30 </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50 000,0</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79 407,00</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6"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34"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387" w:type="pct"/>
          </w:tcPr>
          <w:p w:rsidR="00A13D9D" w:rsidRPr="00A13D9D" w:rsidRDefault="00A13D9D" w:rsidP="00A13D9D">
            <w:pPr>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79 407,0</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proofErr w:type="gramStart"/>
            <w:r w:rsidRPr="00A13D9D">
              <w:rPr>
                <w:rFonts w:ascii="Times New Roman" w:eastAsia="Calibri" w:hAnsi="Times New Roman" w:cs="Times New Roman"/>
                <w:sz w:val="20"/>
                <w:szCs w:val="20"/>
                <w:lang w:eastAsia="ru-RU"/>
              </w:rPr>
              <w:t>П</w:t>
            </w:r>
            <w:proofErr w:type="gramEnd"/>
            <w:r w:rsidRPr="00A13D9D">
              <w:rPr>
                <w:rFonts w:ascii="Times New Roman" w:eastAsia="Calibri" w:hAnsi="Times New Roman" w:cs="Times New Roman"/>
                <w:sz w:val="20"/>
                <w:szCs w:val="20"/>
                <w:lang w:eastAsia="ru-RU"/>
              </w:rPr>
              <w:t xml:space="preserve"> 1.1</w:t>
            </w:r>
          </w:p>
        </w:tc>
        <w:tc>
          <w:tcPr>
            <w:tcW w:w="663" w:type="pct"/>
            <w:vMerge w:val="restart"/>
          </w:tcPr>
          <w:p w:rsidR="00A13D9D" w:rsidRPr="00A13D9D" w:rsidRDefault="00A13D9D" w:rsidP="00A13D9D">
            <w:pPr>
              <w:tabs>
                <w:tab w:val="left" w:pos="3948"/>
              </w:tabs>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Региональный проект «Формирование комфортной городской среды»</w:t>
            </w:r>
          </w:p>
        </w:tc>
        <w:tc>
          <w:tcPr>
            <w:tcW w:w="290"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2023-2028</w:t>
            </w: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Всего</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912 632,10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391 765,3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319 107,9</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201 758,90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val="restar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ММБУ «УДХ»,</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МАУК</w:t>
            </w:r>
            <w:r w:rsidRPr="00A13D9D">
              <w:rPr>
                <w:rFonts w:ascii="Times New Roman" w:eastAsia="Calibri" w:hAnsi="Times New Roman" w:cs="Times New Roman"/>
                <w:sz w:val="12"/>
                <w:szCs w:val="12"/>
                <w:lang w:eastAsia="ru-RU"/>
              </w:rPr>
              <w:t xml:space="preserve"> </w:t>
            </w:r>
            <w:r w:rsidRPr="00A13D9D">
              <w:rPr>
                <w:rFonts w:ascii="Times New Roman" w:eastAsia="Calibri" w:hAnsi="Times New Roman" w:cs="Times New Roman"/>
                <w:sz w:val="20"/>
                <w:szCs w:val="20"/>
                <w:lang w:eastAsia="ru-RU"/>
              </w:rPr>
              <w:t xml:space="preserve">«МГПС», </w:t>
            </w:r>
          </w:p>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МАУ «Центр «Стратегия»</w:t>
            </w: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МБ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446 199,70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185 766,3</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159 554,0</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100 879,40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ОБ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248 047,10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128 518,1</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106 706,2</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12 822,80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ФБ</w:t>
            </w:r>
          </w:p>
        </w:tc>
        <w:tc>
          <w:tcPr>
            <w:tcW w:w="421" w:type="pct"/>
          </w:tcPr>
          <w:p w:rsidR="00A13D9D" w:rsidRPr="00A13D9D" w:rsidRDefault="00A13D9D" w:rsidP="00A13D9D">
            <w:pPr>
              <w:spacing w:after="0" w:line="240" w:lineRule="auto"/>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 xml:space="preserve"> 218 385,30   </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77 480,9</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52 847,7</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88 056,70</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r w:rsidR="00A13D9D" w:rsidRPr="00A13D9D" w:rsidTr="00F026D6">
        <w:trPr>
          <w:trHeight w:val="282"/>
        </w:trPr>
        <w:tc>
          <w:tcPr>
            <w:tcW w:w="194"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663" w:type="pct"/>
            <w:vMerge/>
          </w:tcPr>
          <w:p w:rsidR="00A13D9D" w:rsidRPr="00A13D9D" w:rsidRDefault="00A13D9D" w:rsidP="00A13D9D">
            <w:pPr>
              <w:tabs>
                <w:tab w:val="left" w:pos="3948"/>
              </w:tabs>
              <w:spacing w:after="0" w:line="240" w:lineRule="auto"/>
              <w:rPr>
                <w:rFonts w:ascii="Times New Roman" w:eastAsia="Calibri" w:hAnsi="Times New Roman" w:cs="Times New Roman"/>
                <w:b/>
                <w:sz w:val="20"/>
                <w:szCs w:val="20"/>
                <w:lang w:eastAsia="ru-RU"/>
              </w:rPr>
            </w:pPr>
          </w:p>
        </w:tc>
        <w:tc>
          <w:tcPr>
            <w:tcW w:w="290"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c>
          <w:tcPr>
            <w:tcW w:w="290"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ВБ</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21"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475"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6"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434" w:type="pct"/>
          </w:tcPr>
          <w:p w:rsidR="00A13D9D" w:rsidRPr="00A13D9D" w:rsidRDefault="00A13D9D" w:rsidP="00A13D9D">
            <w:pPr>
              <w:tabs>
                <w:tab w:val="left" w:pos="3948"/>
              </w:tabs>
              <w:spacing w:after="0" w:line="240" w:lineRule="auto"/>
              <w:jc w:val="center"/>
              <w:rPr>
                <w:rFonts w:ascii="Times New Roman" w:eastAsia="Calibri" w:hAnsi="Times New Roman" w:cs="Times New Roman"/>
                <w:color w:val="FF0000"/>
                <w:sz w:val="20"/>
                <w:szCs w:val="20"/>
                <w:lang w:eastAsia="ru-RU"/>
              </w:rPr>
            </w:pPr>
            <w:r w:rsidRPr="00A13D9D">
              <w:rPr>
                <w:rFonts w:ascii="Times New Roman" w:eastAsia="Calibri" w:hAnsi="Times New Roman" w:cs="Times New Roman"/>
                <w:color w:val="FF0000"/>
                <w:sz w:val="20"/>
                <w:szCs w:val="20"/>
                <w:lang w:eastAsia="ru-RU"/>
              </w:rPr>
              <w:t>-</w:t>
            </w:r>
          </w:p>
        </w:tc>
        <w:tc>
          <w:tcPr>
            <w:tcW w:w="387" w:type="pct"/>
          </w:tcPr>
          <w:p w:rsidR="00A13D9D" w:rsidRPr="00A13D9D" w:rsidRDefault="00A13D9D" w:rsidP="00A13D9D">
            <w:pPr>
              <w:tabs>
                <w:tab w:val="left" w:pos="3948"/>
              </w:tabs>
              <w:spacing w:after="0" w:line="240" w:lineRule="auto"/>
              <w:jc w:val="center"/>
              <w:rPr>
                <w:rFonts w:ascii="Times New Roman" w:eastAsia="Calibri" w:hAnsi="Times New Roman" w:cs="Times New Roman"/>
                <w:sz w:val="20"/>
                <w:szCs w:val="20"/>
                <w:lang w:eastAsia="ru-RU"/>
              </w:rPr>
            </w:pPr>
            <w:r w:rsidRPr="00A13D9D">
              <w:rPr>
                <w:rFonts w:ascii="Times New Roman" w:eastAsia="Calibri" w:hAnsi="Times New Roman" w:cs="Times New Roman"/>
                <w:sz w:val="20"/>
                <w:szCs w:val="20"/>
                <w:lang w:eastAsia="ru-RU"/>
              </w:rPr>
              <w:t>-</w:t>
            </w:r>
          </w:p>
        </w:tc>
        <w:tc>
          <w:tcPr>
            <w:tcW w:w="568" w:type="pct"/>
            <w:vMerge/>
          </w:tcPr>
          <w:p w:rsidR="00A13D9D" w:rsidRPr="00A13D9D" w:rsidRDefault="00A13D9D" w:rsidP="00A13D9D">
            <w:pPr>
              <w:tabs>
                <w:tab w:val="left" w:pos="3948"/>
              </w:tabs>
              <w:spacing w:after="0" w:line="240" w:lineRule="auto"/>
              <w:jc w:val="center"/>
              <w:rPr>
                <w:rFonts w:ascii="Times New Roman" w:eastAsia="Calibri" w:hAnsi="Times New Roman" w:cs="Times New Roman"/>
                <w:b/>
                <w:sz w:val="20"/>
                <w:szCs w:val="20"/>
                <w:lang w:eastAsia="ru-RU"/>
              </w:rPr>
            </w:pPr>
          </w:p>
        </w:tc>
      </w:tr>
    </w:tbl>
    <w:p w:rsidR="00A13D9D" w:rsidRPr="00A13D9D" w:rsidRDefault="00A13D9D" w:rsidP="00A13D9D">
      <w:pPr>
        <w:tabs>
          <w:tab w:val="left" w:pos="6806"/>
        </w:tabs>
        <w:spacing w:after="0" w:line="240" w:lineRule="auto"/>
        <w:ind w:right="-314" w:hanging="426"/>
        <w:jc w:val="both"/>
        <w:rPr>
          <w:rFonts w:ascii="Times New Roman" w:eastAsia="Calibri" w:hAnsi="Times New Roman" w:cs="Times New Roman"/>
          <w:sz w:val="18"/>
          <w:szCs w:val="18"/>
        </w:rPr>
      </w:pPr>
      <w:r w:rsidRPr="00A13D9D">
        <w:rPr>
          <w:rFonts w:ascii="Times New Roman" w:eastAsia="Calibri" w:hAnsi="Times New Roman" w:cs="Times New Roman"/>
          <w:sz w:val="18"/>
          <w:szCs w:val="18"/>
        </w:rPr>
        <w:t xml:space="preserve">                </w:t>
      </w:r>
    </w:p>
    <w:p w:rsidR="009D7E57" w:rsidRPr="009D7E57" w:rsidRDefault="009D7E57" w:rsidP="009D7E57">
      <w:pPr>
        <w:tabs>
          <w:tab w:val="left" w:pos="6806"/>
        </w:tabs>
        <w:spacing w:after="0" w:line="240" w:lineRule="auto"/>
        <w:ind w:right="-314" w:hanging="426"/>
        <w:jc w:val="both"/>
        <w:rPr>
          <w:rFonts w:ascii="Times New Roman" w:eastAsia="Calibri" w:hAnsi="Times New Roman" w:cs="Times New Roman"/>
          <w:sz w:val="20"/>
          <w:szCs w:val="20"/>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6. Механизмы управления рисками</w:t>
      </w:r>
    </w:p>
    <w:p w:rsidR="002E7B53" w:rsidRPr="00753988" w:rsidRDefault="002E7B53" w:rsidP="002E7B53">
      <w:pPr>
        <w:tabs>
          <w:tab w:val="left" w:pos="3948"/>
        </w:tabs>
        <w:spacing w:after="0" w:line="240" w:lineRule="auto"/>
        <w:jc w:val="center"/>
        <w:rPr>
          <w:rFonts w:ascii="Times New Roman" w:hAnsi="Times New Roman" w:cs="Times New Roman"/>
          <w:sz w:val="20"/>
          <w:szCs w:val="28"/>
        </w:rPr>
      </w:pPr>
    </w:p>
    <w:tbl>
      <w:tblPr>
        <w:tblStyle w:val="af"/>
        <w:tblW w:w="5000" w:type="pct"/>
        <w:tblLook w:val="04A0" w:firstRow="1" w:lastRow="0" w:firstColumn="1" w:lastColumn="0" w:noHBand="0" w:noVBand="1"/>
      </w:tblPr>
      <w:tblGrid>
        <w:gridCol w:w="487"/>
        <w:gridCol w:w="2892"/>
        <w:gridCol w:w="2854"/>
        <w:gridCol w:w="2854"/>
        <w:gridCol w:w="2854"/>
        <w:gridCol w:w="2845"/>
      </w:tblGrid>
      <w:tr w:rsidR="002E7B53" w:rsidRPr="00753988" w:rsidTr="0035069D">
        <w:trPr>
          <w:tblHeader/>
        </w:trPr>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9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риска</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Ожидаемые последствия</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по предотвращению последствия риска</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реагирования при наличии признаков наступления риска</w:t>
            </w:r>
          </w:p>
        </w:tc>
        <w:tc>
          <w:tcPr>
            <w:tcW w:w="96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Периодичность мониторинга рисков</w:t>
            </w:r>
          </w:p>
        </w:tc>
      </w:tr>
      <w:tr w:rsidR="002E7B53" w:rsidRPr="00753988" w:rsidTr="0035069D">
        <w:trPr>
          <w:tblHeader/>
        </w:trPr>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6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Изменения законодательства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Невозможность выполнения работ </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изменений законодательства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Принятие решения не начинать или не продолжать деятельность </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78"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Сокращение предусмотренных объемов финансирования в ходе реализации муниципальной программы</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Недостижение</w:t>
            </w:r>
            <w:proofErr w:type="spellEnd"/>
            <w:r w:rsidRPr="00753988">
              <w:rPr>
                <w:rFonts w:ascii="Times New Roman" w:hAnsi="Times New Roman" w:cs="Times New Roman"/>
                <w:sz w:val="20"/>
                <w:szCs w:val="20"/>
              </w:rPr>
              <w:t xml:space="preserve"> запланированных значений показателей муниципальной программы, невыполнение мероприятий в срок</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Своевременное уточнение потребности в финансовых ресурсах</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Уточнение объемов финансовых средств, предусмотренных при реализации программных мероприятий, корректировка целевых показателей в зависимости от достигнутых результатов</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Ежеквартально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78" w:type="pct"/>
          </w:tcPr>
          <w:p w:rsidR="002E7B53" w:rsidRPr="00753988" w:rsidRDefault="002E7B53" w:rsidP="0035069D">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 xml:space="preserve">Несостоявшийся аукцион на </w:t>
            </w:r>
            <w:r w:rsidRPr="00753988">
              <w:rPr>
                <w:rFonts w:ascii="Times New Roman" w:hAnsi="Times New Roman" w:cs="Times New Roman"/>
                <w:sz w:val="20"/>
                <w:szCs w:val="20"/>
              </w:rPr>
              <w:lastRenderedPageBreak/>
              <w:t>оказание услуг (выполнение работ)</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lastRenderedPageBreak/>
              <w:t>Недостижение</w:t>
            </w:r>
            <w:proofErr w:type="spellEnd"/>
            <w:r w:rsidRPr="00753988">
              <w:rPr>
                <w:rFonts w:ascii="Times New Roman" w:hAnsi="Times New Roman" w:cs="Times New Roman"/>
                <w:sz w:val="20"/>
                <w:szCs w:val="20"/>
              </w:rPr>
              <w:t xml:space="preserve"> </w:t>
            </w:r>
            <w:r w:rsidRPr="00753988">
              <w:rPr>
                <w:rFonts w:ascii="Times New Roman" w:hAnsi="Times New Roman" w:cs="Times New Roman"/>
                <w:sz w:val="20"/>
                <w:szCs w:val="20"/>
              </w:rPr>
              <w:lastRenderedPageBreak/>
              <w:t>запланированных значений показателей муниципальной программы</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 xml:space="preserve">Мониторинг сроков </w:t>
            </w:r>
            <w:r w:rsidRPr="00753988">
              <w:rPr>
                <w:rFonts w:ascii="Times New Roman" w:hAnsi="Times New Roman" w:cs="Times New Roman"/>
                <w:sz w:val="20"/>
                <w:szCs w:val="20"/>
              </w:rPr>
              <w:lastRenderedPageBreak/>
              <w:t>проведения аукциона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 xml:space="preserve">Принятие решения не </w:t>
            </w:r>
            <w:r w:rsidRPr="00753988">
              <w:rPr>
                <w:rFonts w:ascii="Times New Roman" w:hAnsi="Times New Roman" w:cs="Times New Roman"/>
                <w:sz w:val="20"/>
                <w:szCs w:val="20"/>
              </w:rPr>
              <w:lastRenderedPageBreak/>
              <w:t>начинать или не продолжать деятельность, корректировка целевых показателей муниципальной программы</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Постоянно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4</w:t>
            </w:r>
          </w:p>
        </w:tc>
        <w:tc>
          <w:tcPr>
            <w:tcW w:w="978" w:type="pct"/>
          </w:tcPr>
          <w:p w:rsidR="002E7B53" w:rsidRPr="00753988" w:rsidRDefault="002E7B53" w:rsidP="0035069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Неисполнение (ненадлежащее исполнение) условий гражданско-правового договора подрядчиком</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Невыполнение мероприятий в срок</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Контроль соблюдения условий гражданско-правового договора</w:t>
            </w:r>
          </w:p>
        </w:tc>
        <w:tc>
          <w:tcPr>
            <w:tcW w:w="965" w:type="pct"/>
          </w:tcPr>
          <w:p w:rsidR="002E7B53" w:rsidRPr="00753988" w:rsidRDefault="002E7B53" w:rsidP="0035069D">
            <w:pPr>
              <w:pStyle w:val="a6"/>
              <w:rPr>
                <w:rFonts w:ascii="Times New Roman" w:hAnsi="Times New Roman" w:cs="Times New Roman"/>
              </w:rPr>
            </w:pPr>
            <w:r w:rsidRPr="00753988">
              <w:rPr>
                <w:rFonts w:ascii="Times New Roman" w:hAnsi="Times New Roman" w:cs="Times New Roman"/>
              </w:rPr>
              <w:t>Ведение претензионной работы, выставление заказчику требований об уплате штрафов/пеней</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bl>
    <w:p w:rsidR="002E7B53" w:rsidRPr="00753988" w:rsidRDefault="002E7B53" w:rsidP="002E7B53">
      <w:pPr>
        <w:tabs>
          <w:tab w:val="left" w:pos="3948"/>
        </w:tabs>
        <w:spacing w:after="0" w:line="240" w:lineRule="auto"/>
        <w:rPr>
          <w:rFonts w:ascii="Times New Roman" w:hAnsi="Times New Roman" w:cs="Times New Roman"/>
          <w:sz w:val="24"/>
          <w:szCs w:val="24"/>
        </w:rPr>
        <w:sectPr w:rsidR="002E7B53" w:rsidRPr="00753988" w:rsidSect="009013AD">
          <w:headerReference w:type="first" r:id="rId15"/>
          <w:pgSz w:w="16838" w:h="11906" w:orient="landscape"/>
          <w:pgMar w:top="1701" w:right="1134" w:bottom="567" w:left="1134" w:header="709" w:footer="709" w:gutter="0"/>
          <w:cols w:space="708"/>
          <w:titlePg/>
          <w:docGrid w:linePitch="360"/>
        </w:sectPr>
      </w:pPr>
    </w:p>
    <w:p w:rsidR="002E7B53" w:rsidRPr="00753988" w:rsidRDefault="002E7B53" w:rsidP="002E7B53">
      <w:pPr>
        <w:pStyle w:val="a6"/>
        <w:jc w:val="center"/>
        <w:rPr>
          <w:sz w:val="28"/>
          <w:szCs w:val="28"/>
        </w:rPr>
      </w:pPr>
      <w:r w:rsidRPr="00753988">
        <w:rPr>
          <w:rFonts w:ascii="Times New Roman" w:hAnsi="Times New Roman"/>
          <w:sz w:val="28"/>
          <w:szCs w:val="28"/>
        </w:rPr>
        <w:lastRenderedPageBreak/>
        <w:t>7. Порядок взаимодейст</w:t>
      </w:r>
      <w:r>
        <w:rPr>
          <w:rFonts w:ascii="Times New Roman" w:hAnsi="Times New Roman"/>
          <w:sz w:val="28"/>
          <w:szCs w:val="28"/>
        </w:rPr>
        <w:t>вия ответственного исполнителя,</w:t>
      </w:r>
      <w:r w:rsidRPr="00753988">
        <w:rPr>
          <w:rFonts w:ascii="Times New Roman" w:hAnsi="Times New Roman"/>
          <w:sz w:val="28"/>
          <w:szCs w:val="28"/>
        </w:rPr>
        <w:t xml:space="preserve">               соисполнителей и участников муниципальной программы</w:t>
      </w:r>
    </w:p>
    <w:p w:rsidR="002E7B53" w:rsidRPr="00753988" w:rsidRDefault="002E7B53" w:rsidP="002E7B53">
      <w:pPr>
        <w:tabs>
          <w:tab w:val="left" w:pos="3948"/>
        </w:tabs>
        <w:spacing w:after="0" w:line="240" w:lineRule="auto"/>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           Соисполнителями муниципальной программы являются комитет по культуре администрации города Мурманска,</w:t>
      </w:r>
      <w:r w:rsidRPr="00753988">
        <w:rPr>
          <w:rFonts w:ascii="Times New Roman" w:hAnsi="Times New Roman" w:cs="Times New Roman"/>
          <w:sz w:val="28"/>
          <w:szCs w:val="28"/>
        </w:rPr>
        <w:t xml:space="preserve"> комитет по физической культуре</w:t>
      </w:r>
      <w:r>
        <w:rPr>
          <w:rFonts w:ascii="Times New Roman" w:hAnsi="Times New Roman" w:cs="Times New Roman"/>
          <w:sz w:val="28"/>
          <w:szCs w:val="28"/>
        </w:rPr>
        <w:t xml:space="preserve">, </w:t>
      </w:r>
      <w:r w:rsidRPr="00753988">
        <w:rPr>
          <w:rFonts w:ascii="Times New Roman" w:hAnsi="Times New Roman" w:cs="Times New Roman"/>
          <w:sz w:val="28"/>
          <w:szCs w:val="28"/>
        </w:rPr>
        <w:t>спорту</w:t>
      </w:r>
      <w:r>
        <w:rPr>
          <w:rFonts w:ascii="Times New Roman" w:hAnsi="Times New Roman" w:cs="Times New Roman"/>
          <w:sz w:val="28"/>
          <w:szCs w:val="28"/>
        </w:rPr>
        <w:t xml:space="preserve"> и охране здоровья</w:t>
      </w:r>
      <w:r w:rsidRPr="00753988">
        <w:rPr>
          <w:rFonts w:ascii="Times New Roman" w:hAnsi="Times New Roman" w:cs="Times New Roman"/>
          <w:sz w:val="28"/>
          <w:szCs w:val="28"/>
        </w:rPr>
        <w:t xml:space="preserve"> администрации города Мурманска.</w:t>
      </w:r>
    </w:p>
    <w:p w:rsidR="002E7B53" w:rsidRPr="00753988" w:rsidRDefault="002E7B53" w:rsidP="002E7B53">
      <w:pPr>
        <w:spacing w:after="0" w:line="240" w:lineRule="auto"/>
        <w:ind w:right="-2" w:firstLine="708"/>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Участники муниципальной программы: Мурманское муниципальное бюджетное учреждение «Управление дорожного хозяйства», муниципальное автономное учреждение культуры «Мурманские городские парки и скверы»,</w:t>
      </w:r>
      <w:r w:rsidRPr="00753988">
        <w:rPr>
          <w:rFonts w:ascii="Times New Roman" w:hAnsi="Times New Roman" w:cs="Times New Roman"/>
          <w:sz w:val="28"/>
          <w:szCs w:val="28"/>
        </w:rPr>
        <w:t xml:space="preserve"> </w:t>
      </w:r>
      <w:r w:rsidRPr="00753988">
        <w:rPr>
          <w:rFonts w:ascii="Times New Roman" w:eastAsia="Calibri" w:hAnsi="Times New Roman" w:cs="Times New Roman"/>
          <w:sz w:val="28"/>
          <w:szCs w:val="28"/>
        </w:rPr>
        <w:t>муниципальное автономное учреждение «Центр организационно-методического обеспечения физической культуры и спорта «Стратегия».</w:t>
      </w:r>
    </w:p>
    <w:p w:rsidR="002E7B53" w:rsidRPr="00753988" w:rsidRDefault="002E7B53" w:rsidP="002E7B53">
      <w:pPr>
        <w:spacing w:after="0" w:line="240" w:lineRule="auto"/>
        <w:ind w:right="-2" w:firstLine="708"/>
        <w:jc w:val="both"/>
        <w:rPr>
          <w:rFonts w:ascii="Times New Roman" w:hAnsi="Times New Roman" w:cs="Times New Roman"/>
          <w:sz w:val="28"/>
          <w:szCs w:val="28"/>
        </w:rPr>
      </w:pPr>
      <w:proofErr w:type="gramStart"/>
      <w:r w:rsidRPr="00753988">
        <w:rPr>
          <w:rFonts w:ascii="Times New Roman" w:eastAsia="Calibri" w:hAnsi="Times New Roman" w:cs="Times New Roman"/>
          <w:sz w:val="28"/>
          <w:szCs w:val="28"/>
        </w:rPr>
        <w:t xml:space="preserve">Реализация мероприятий муниципальной программы осуществляется путем заключения муниципальных контрактов, договоров в соответствии с нормами, установленными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w:t>
      </w:r>
      <w:r>
        <w:rPr>
          <w:rFonts w:ascii="Times New Roman" w:eastAsia="Calibri" w:hAnsi="Times New Roman" w:cs="Times New Roman"/>
          <w:sz w:val="28"/>
          <w:szCs w:val="28"/>
        </w:rPr>
        <w:t xml:space="preserve">                     </w:t>
      </w:r>
      <w:r w:rsidRPr="00753988">
        <w:rPr>
          <w:rFonts w:ascii="Times New Roman" w:eastAsia="Calibri" w:hAnsi="Times New Roman" w:cs="Times New Roman"/>
          <w:sz w:val="28"/>
          <w:szCs w:val="28"/>
        </w:rPr>
        <w:t>«О закупках товаров, работ, услуг отдельными видами юридических лиц», Федеральным законом от 03.11.2006 № 174-ФЗ «Об автономных</w:t>
      </w:r>
      <w:proofErr w:type="gramEnd"/>
      <w:r w:rsidRPr="00753988">
        <w:rPr>
          <w:rFonts w:ascii="Times New Roman" w:eastAsia="Calibri" w:hAnsi="Times New Roman" w:cs="Times New Roman"/>
          <w:sz w:val="28"/>
          <w:szCs w:val="28"/>
        </w:rPr>
        <w:t xml:space="preserve"> </w:t>
      </w:r>
      <w:proofErr w:type="gramStart"/>
      <w:r w:rsidRPr="00753988">
        <w:rPr>
          <w:rFonts w:ascii="Times New Roman" w:eastAsia="Calibri" w:hAnsi="Times New Roman" w:cs="Times New Roman"/>
          <w:sz w:val="28"/>
          <w:szCs w:val="28"/>
        </w:rPr>
        <w:t>учреждениях</w:t>
      </w:r>
      <w:proofErr w:type="gramEnd"/>
      <w:r w:rsidRPr="00753988">
        <w:rPr>
          <w:rFonts w:ascii="Times New Roman" w:eastAsia="Calibri" w:hAnsi="Times New Roman" w:cs="Times New Roman"/>
          <w:sz w:val="28"/>
          <w:szCs w:val="28"/>
        </w:rPr>
        <w:t xml:space="preserve">» и иными действующими нормативно-правовыми актами Российской Федерации. </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В целях формирования муниципальной программы города Мурманска «Формирование современной городской среды на территории муниципального образования город Мурманск» </w:t>
      </w:r>
      <w:r w:rsidRPr="005322D4">
        <w:rPr>
          <w:rFonts w:ascii="Times New Roman" w:hAnsi="Times New Roman" w:cs="Times New Roman"/>
          <w:sz w:val="28"/>
          <w:szCs w:val="28"/>
        </w:rPr>
        <w:t xml:space="preserve">на 2023-2028 </w:t>
      </w:r>
      <w:r w:rsidRPr="00753988">
        <w:rPr>
          <w:rFonts w:ascii="Times New Roman" w:hAnsi="Times New Roman" w:cs="Times New Roman"/>
          <w:sz w:val="28"/>
          <w:szCs w:val="28"/>
        </w:rPr>
        <w:t xml:space="preserve">годы и для осуществления </w:t>
      </w:r>
      <w:proofErr w:type="gramStart"/>
      <w:r w:rsidRPr="00753988">
        <w:rPr>
          <w:rFonts w:ascii="Times New Roman" w:hAnsi="Times New Roman" w:cs="Times New Roman"/>
          <w:sz w:val="28"/>
          <w:szCs w:val="28"/>
        </w:rPr>
        <w:t>контроля за</w:t>
      </w:r>
      <w:proofErr w:type="gramEnd"/>
      <w:r w:rsidRPr="00753988">
        <w:rPr>
          <w:rFonts w:ascii="Times New Roman" w:hAnsi="Times New Roman" w:cs="Times New Roman"/>
          <w:sz w:val="28"/>
          <w:szCs w:val="28"/>
        </w:rPr>
        <w:t xml:space="preserve"> ходом реализации указанной программы в городе Мурманске постановлением администрации города Мурманска от 20.03.2017 № 687 создана общественная комиссия. Положение об общественной комиссии утверждено постановлением администрации города Мурманска от 17.03.2017 № 656. </w:t>
      </w:r>
    </w:p>
    <w:p w:rsidR="002E7B53" w:rsidRPr="00753988" w:rsidRDefault="002E7B53" w:rsidP="002E7B53">
      <w:pPr>
        <w:pStyle w:val="Default"/>
        <w:ind w:right="-2" w:firstLine="708"/>
        <w:jc w:val="both"/>
        <w:rPr>
          <w:bCs/>
          <w:color w:val="auto"/>
          <w:sz w:val="28"/>
          <w:szCs w:val="28"/>
        </w:rPr>
      </w:pPr>
      <w:r w:rsidRPr="00753988">
        <w:rPr>
          <w:bCs/>
          <w:color w:val="auto"/>
          <w:sz w:val="28"/>
          <w:szCs w:val="28"/>
        </w:rPr>
        <w:t xml:space="preserve">Муниципальной программой предусмотрено проведение мероприятий по благоустройству территории муниципального образования город Мурманск, в том числе общественных и дворовых территорий, в рамках приоритетного проекта «Формирование современной городской среды». </w:t>
      </w:r>
    </w:p>
    <w:p w:rsidR="002E7B53" w:rsidRPr="00753988" w:rsidRDefault="002E7B53" w:rsidP="002E7B53">
      <w:pPr>
        <w:pStyle w:val="Default"/>
        <w:ind w:right="-2" w:firstLine="708"/>
        <w:jc w:val="both"/>
        <w:rPr>
          <w:bCs/>
          <w:color w:val="auto"/>
          <w:sz w:val="28"/>
          <w:szCs w:val="28"/>
        </w:rPr>
      </w:pPr>
      <w:proofErr w:type="gramStart"/>
      <w:r w:rsidRPr="00753988">
        <w:rPr>
          <w:color w:val="auto"/>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2026 года, а также перечень индивидуальных жилых домов и земельных участков включается в муниципальную программу в соответствии с заключенными соглашениями с администрацией города Мурманска по результатам инвентаризации, проведенной в соответствии с Порядком проведения инвентаризации</w:t>
      </w:r>
      <w:proofErr w:type="gramEnd"/>
      <w:r w:rsidRPr="00753988">
        <w:rPr>
          <w:color w:val="auto"/>
          <w:sz w:val="28"/>
          <w:szCs w:val="28"/>
        </w:rPr>
        <w:t xml:space="preserve">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от </w:t>
      </w:r>
      <w:r w:rsidRPr="00753988">
        <w:rPr>
          <w:color w:val="auto"/>
          <w:sz w:val="28"/>
          <w:szCs w:val="28"/>
        </w:rPr>
        <w:lastRenderedPageBreak/>
        <w:t xml:space="preserve">28.08.2017 № 430-ПП «О государственной программе Мурманской области «Формирование современной городской среды Мурманской области». </w:t>
      </w:r>
    </w:p>
    <w:p w:rsidR="002E7B53" w:rsidRPr="00753988" w:rsidRDefault="002E7B53" w:rsidP="002E7B53">
      <w:pPr>
        <w:pStyle w:val="Default"/>
        <w:ind w:firstLine="708"/>
        <w:jc w:val="both"/>
        <w:rPr>
          <w:bCs/>
          <w:color w:val="auto"/>
          <w:sz w:val="28"/>
          <w:szCs w:val="28"/>
        </w:rPr>
      </w:pPr>
      <w:r w:rsidRPr="00753988">
        <w:rPr>
          <w:color w:val="auto"/>
          <w:sz w:val="28"/>
          <w:szCs w:val="28"/>
        </w:rPr>
        <w:t>Работы по благоустройству данных объектов недвижимого имущества, индивидуальных жилых домов и земельных участков выполняются за счет средств указанных лиц.</w:t>
      </w:r>
    </w:p>
    <w:p w:rsidR="002E7B53" w:rsidRPr="00753988" w:rsidRDefault="002E7B53" w:rsidP="002E7B53">
      <w:pPr>
        <w:pStyle w:val="Default"/>
        <w:ind w:firstLine="709"/>
        <w:jc w:val="both"/>
        <w:rPr>
          <w:bCs/>
          <w:color w:val="auto"/>
          <w:sz w:val="28"/>
          <w:szCs w:val="28"/>
        </w:rPr>
      </w:pPr>
      <w:r w:rsidRPr="00753988">
        <w:rPr>
          <w:bCs/>
          <w:color w:val="auto"/>
          <w:sz w:val="28"/>
          <w:szCs w:val="28"/>
        </w:rPr>
        <w:t xml:space="preserve">Адресный перечень основных мероприятий сформирован в соответствии с </w:t>
      </w:r>
      <w:r w:rsidRPr="00753988">
        <w:rPr>
          <w:color w:val="auto"/>
          <w:sz w:val="28"/>
          <w:szCs w:val="28"/>
        </w:rPr>
        <w:t>приказом Министерства строительства и жилищно-коммунального хозяйства Российской Федерации от 06.04.2017 № 691/</w:t>
      </w:r>
      <w:proofErr w:type="spellStart"/>
      <w:proofErr w:type="gramStart"/>
      <w:r w:rsidRPr="00753988">
        <w:rPr>
          <w:color w:val="auto"/>
          <w:sz w:val="28"/>
          <w:szCs w:val="28"/>
        </w:rPr>
        <w:t>пр</w:t>
      </w:r>
      <w:proofErr w:type="spellEnd"/>
      <w:proofErr w:type="gramEnd"/>
      <w:r w:rsidRPr="00753988">
        <w:rPr>
          <w:color w:val="auto"/>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исходя из </w:t>
      </w:r>
      <w:r w:rsidRPr="00753988">
        <w:rPr>
          <w:rFonts w:eastAsia="Calibri"/>
          <w:color w:val="auto"/>
          <w:sz w:val="28"/>
          <w:szCs w:val="28"/>
          <w:lang w:eastAsia="en-US"/>
        </w:rPr>
        <w:t xml:space="preserve">предложений от заинтересованных лиц о включении в программу </w:t>
      </w:r>
      <w:r w:rsidRPr="00753988">
        <w:rPr>
          <w:color w:val="auto"/>
          <w:sz w:val="28"/>
          <w:szCs w:val="28"/>
        </w:rPr>
        <w:t>«</w:t>
      </w:r>
      <w:proofErr w:type="gramStart"/>
      <w:r w:rsidRPr="00753988">
        <w:rPr>
          <w:color w:val="auto"/>
          <w:sz w:val="28"/>
          <w:szCs w:val="28"/>
        </w:rPr>
        <w:t xml:space="preserve">Формирование современной городской среды на территории муниципального образования город Мурманск» </w:t>
      </w:r>
      <w:r w:rsidRPr="00753988">
        <w:rPr>
          <w:rFonts w:eastAsia="Calibri"/>
          <w:color w:val="auto"/>
          <w:sz w:val="28"/>
          <w:szCs w:val="28"/>
          <w:lang w:eastAsia="en-US"/>
        </w:rPr>
        <w:t xml:space="preserve">дворовых территорий, поступивших </w:t>
      </w:r>
      <w:r w:rsidRPr="00753988">
        <w:rPr>
          <w:color w:val="auto"/>
          <w:sz w:val="28"/>
          <w:szCs w:val="28"/>
        </w:rPr>
        <w:t>в соответствии с утвержденным постановлением администрации города Мурманска от 16.03.2017 № 634 «Об утверждении Порядка и сроков представления, рассмотрения и оценки предложений заинтересованных лиц о включении дворовых территорий в программу «Формирование современной городской среды на территории муниципального образования город Мурманск» и Порядка включения предложений заинтересованных лиц в программу</w:t>
      </w:r>
      <w:proofErr w:type="gramEnd"/>
      <w:r w:rsidRPr="00753988">
        <w:rPr>
          <w:color w:val="auto"/>
          <w:sz w:val="28"/>
          <w:szCs w:val="28"/>
        </w:rPr>
        <w:t xml:space="preserve"> «</w:t>
      </w:r>
      <w:proofErr w:type="gramStart"/>
      <w:r w:rsidRPr="00753988">
        <w:rPr>
          <w:color w:val="auto"/>
          <w:sz w:val="28"/>
          <w:szCs w:val="28"/>
        </w:rPr>
        <w:t>Формирование современной городской среды на территории муниципального образования город Мурманск»,</w:t>
      </w:r>
      <w:r w:rsidRPr="00753988">
        <w:rPr>
          <w:rFonts w:eastAsia="Calibri"/>
          <w:color w:val="auto"/>
          <w:sz w:val="28"/>
          <w:szCs w:val="28"/>
          <w:lang w:eastAsia="en-US"/>
        </w:rPr>
        <w:t xml:space="preserve"> и наиболее посещаемых общественных территорий, поступивших в </w:t>
      </w:r>
      <w:r w:rsidRPr="00753988">
        <w:rPr>
          <w:color w:val="auto"/>
          <w:sz w:val="28"/>
          <w:szCs w:val="28"/>
        </w:rPr>
        <w:t>соответствии с утвержденным постановлением администрации города Мурманска от 23.08.2017 № 2761 «Об утверждении Порядка и сроков представления, рассмотрения и оценки предложений заинтересованных лиц о включении в муниципальную программу «Формирование комфортной городской среды на территории муниципального образования город Мурманск» на 2018-2022 годы общественной территории, подлежащей</w:t>
      </w:r>
      <w:proofErr w:type="gramEnd"/>
      <w:r w:rsidRPr="00753988">
        <w:rPr>
          <w:color w:val="auto"/>
          <w:sz w:val="28"/>
          <w:szCs w:val="28"/>
        </w:rPr>
        <w:t xml:space="preserve"> благоустройству», </w:t>
      </w:r>
      <w:r w:rsidRPr="00753988">
        <w:rPr>
          <w:rFonts w:eastAsia="Calibri"/>
          <w:color w:val="auto"/>
          <w:sz w:val="28"/>
          <w:szCs w:val="28"/>
          <w:lang w:eastAsia="en-US"/>
        </w:rPr>
        <w:t xml:space="preserve">а также </w:t>
      </w:r>
      <w:r w:rsidRPr="00753988">
        <w:rPr>
          <w:color w:val="auto"/>
          <w:sz w:val="28"/>
          <w:szCs w:val="28"/>
        </w:rPr>
        <w:t xml:space="preserve">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w:t>
      </w:r>
      <w:r>
        <w:rPr>
          <w:color w:val="auto"/>
          <w:sz w:val="28"/>
          <w:szCs w:val="28"/>
        </w:rPr>
        <w:br/>
      </w:r>
      <w:r w:rsidRPr="00753988">
        <w:rPr>
          <w:color w:val="auto"/>
          <w:sz w:val="28"/>
          <w:szCs w:val="28"/>
        </w:rPr>
        <w:t xml:space="preserve">от 28.08.2017 № 430-ПП «О государственной программе Мурманской области «Формирование современной городской среды Мурманской области». </w:t>
      </w:r>
    </w:p>
    <w:p w:rsidR="002E7B53" w:rsidRPr="00753988" w:rsidRDefault="002E7B53" w:rsidP="002E7B53">
      <w:pPr>
        <w:pStyle w:val="af1"/>
        <w:ind w:firstLine="708"/>
        <w:jc w:val="both"/>
      </w:pPr>
      <w:r w:rsidRPr="00753988">
        <w:rPr>
          <w:rFonts w:ascii="Times New Roman" w:hAnsi="Times New Roman" w:cs="Times New Roman"/>
          <w:sz w:val="28"/>
          <w:szCs w:val="28"/>
        </w:rPr>
        <w:t xml:space="preserve">Работы по благоустройству дворовых территорий, которые </w:t>
      </w:r>
      <w:proofErr w:type="spellStart"/>
      <w:r w:rsidRPr="00753988">
        <w:rPr>
          <w:rFonts w:ascii="Times New Roman" w:hAnsi="Times New Roman" w:cs="Times New Roman"/>
          <w:sz w:val="28"/>
          <w:szCs w:val="28"/>
        </w:rPr>
        <w:t>софинансируются</w:t>
      </w:r>
      <w:proofErr w:type="spellEnd"/>
      <w:r w:rsidRPr="00753988">
        <w:rPr>
          <w:rFonts w:ascii="Times New Roman" w:hAnsi="Times New Roman" w:cs="Times New Roman"/>
          <w:sz w:val="28"/>
          <w:szCs w:val="28"/>
        </w:rPr>
        <w:t xml:space="preserve"> из бюджета субъекта Российской Федерации, выполняются в границах земельных участков, на которых расположены многоквартирные дома. В случае необходимости уточнения границ данных земельных участков собственники помещений указанных многоквартирных домов вправе выполнить данную процедуру. Мероприятия по проведению работ по уточнению границ земельных участков, на которых расположены </w:t>
      </w:r>
      <w:r w:rsidRPr="00753988">
        <w:rPr>
          <w:rFonts w:ascii="Times New Roman" w:hAnsi="Times New Roman" w:cs="Times New Roman"/>
          <w:sz w:val="28"/>
          <w:szCs w:val="28"/>
        </w:rPr>
        <w:lastRenderedPageBreak/>
        <w:t xml:space="preserve">многоквартирные дома, проводятся согласно муниципальной программе города Мурманска «Управление имуществом» на 2023-2028 годы, утвержденной постановлением администрации города Мурманска от 14.11.2022 № 3527.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Дворовые территории включены в программу исходя из минимального и дополнительного перечня работ, при этом максимальная стоимость работ не может превышать предельную стоимость, установленную приказом Министерства строительства и территориального развития Мурманской области от 24.04.2017 № 131 «О предельной стоимости работ по благоустройству дворовой территории, входящих в состав минимального перечня работ, и укрупненных нормативов цены конструктивных решений по благоустройству дворовых территорий, входящих в</w:t>
      </w:r>
      <w:proofErr w:type="gramEnd"/>
      <w:r w:rsidRPr="00753988">
        <w:rPr>
          <w:rFonts w:ascii="Times New Roman" w:hAnsi="Times New Roman" w:cs="Times New Roman"/>
          <w:sz w:val="28"/>
          <w:szCs w:val="28"/>
        </w:rPr>
        <w:t xml:space="preserve"> состав дополнительного перечня работ». </w:t>
      </w:r>
    </w:p>
    <w:p w:rsidR="002E7B53" w:rsidRPr="00753988" w:rsidRDefault="002E7B53" w:rsidP="002E7B53">
      <w:pPr>
        <w:pStyle w:val="Default"/>
        <w:ind w:right="-2" w:firstLine="708"/>
        <w:jc w:val="both"/>
        <w:rPr>
          <w:color w:val="auto"/>
          <w:sz w:val="28"/>
          <w:szCs w:val="28"/>
        </w:rPr>
      </w:pPr>
      <w:r w:rsidRPr="00753988">
        <w:rPr>
          <w:color w:val="auto"/>
          <w:sz w:val="28"/>
          <w:szCs w:val="28"/>
        </w:rPr>
        <w:t xml:space="preserve">Минимальный перечень видов работ по благоустройству дворовых территорий предусматривает ремонт дворовых проездов, тротуаров, обеспечение освещения дворовых территорий, установку скамеек, установку урн, устройство (ремонт) ливневой канализации, устройство или капитальный ремонт элементов сопряжения поверхностей (бортовых камней, ступеней, лестниц, подпорных стенок). </w:t>
      </w:r>
    </w:p>
    <w:p w:rsidR="002E7B53" w:rsidRPr="00753988" w:rsidRDefault="002E7B53" w:rsidP="002E7B53">
      <w:pPr>
        <w:pStyle w:val="Default"/>
        <w:ind w:right="-2" w:firstLine="708"/>
        <w:jc w:val="both"/>
        <w:rPr>
          <w:color w:val="auto"/>
          <w:sz w:val="28"/>
          <w:szCs w:val="28"/>
        </w:rPr>
      </w:pPr>
      <w:r w:rsidRPr="00753988">
        <w:rPr>
          <w:color w:val="auto"/>
          <w:sz w:val="28"/>
          <w:szCs w:val="28"/>
        </w:rPr>
        <w:t>Настоящей муниципальной программой не предусмотрено обязательное 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w:t>
      </w:r>
    </w:p>
    <w:p w:rsidR="002E7B53" w:rsidRPr="00753988" w:rsidRDefault="002E7B53" w:rsidP="002E7B53">
      <w:pPr>
        <w:pStyle w:val="Default"/>
        <w:ind w:right="-2" w:firstLine="708"/>
        <w:jc w:val="both"/>
        <w:rPr>
          <w:color w:val="auto"/>
          <w:sz w:val="28"/>
          <w:szCs w:val="28"/>
        </w:rPr>
      </w:pPr>
      <w:r w:rsidRPr="00753988">
        <w:rPr>
          <w:color w:val="auto"/>
          <w:sz w:val="28"/>
          <w:szCs w:val="28"/>
        </w:rPr>
        <w:t>Перечень дополнительных видов работ по благоустройству дворовых территорий многоквартирных домов в Мурманской области включает в себя оборудование детских и (или) спортивных площадок, автомобильных парковок, установку малых архитектурных форм, установку или капитальный ремонт ограждений (заборов, оград дворовых территорий, палисадников), организацию площадок для выгула собак, озеленение территорий, иные виды работ.</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Реализация мероприятий по благоустройству дворовой территории в рамках перечня дополнительных видов работ по благоустройству может быть осуществлена при трудовом и (или) финансовом участи</w:t>
      </w:r>
      <w:r>
        <w:rPr>
          <w:rFonts w:ascii="Times New Roman" w:hAnsi="Times New Roman" w:cs="Times New Roman"/>
          <w:sz w:val="28"/>
          <w:szCs w:val="28"/>
        </w:rPr>
        <w:t xml:space="preserve">и заинтересованных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Трудовое участие заинтересованных лиц в благоустройстве дворовой территории в рамках перечня дополнительных видов работ выражается в форме выполнения жителями неоплачиваемых работ, не требующих специальной квалификации (например, уборка территории, озеленение территории, окрашивание элементов благоустройства и иные виды работ по благоустройству). Доля трудового участия заинтересованных лиц в благоустройстве дворовой территории в рамках перечня дополнительных видов </w:t>
      </w:r>
      <w:r w:rsidRPr="00753988">
        <w:rPr>
          <w:rFonts w:ascii="Times New Roman" w:hAnsi="Times New Roman" w:cs="Times New Roman"/>
          <w:sz w:val="28"/>
          <w:szCs w:val="28"/>
        </w:rPr>
        <w:lastRenderedPageBreak/>
        <w:t xml:space="preserve">работ должна составлять не менее 3 % от общего количества проживающих в доме граждан </w:t>
      </w:r>
      <w:r w:rsidRPr="00753988">
        <w:rPr>
          <w:rFonts w:ascii="Times New Roman" w:hAnsi="Times New Roman" w:cs="Times New Roman"/>
          <w:bCs/>
          <w:sz w:val="28"/>
          <w:szCs w:val="28"/>
        </w:rPr>
        <w:t>(</w:t>
      </w:r>
      <w:r>
        <w:rPr>
          <w:rFonts w:ascii="Times New Roman" w:hAnsi="Times New Roman" w:cs="Times New Roman"/>
          <w:sz w:val="28"/>
          <w:szCs w:val="28"/>
        </w:rPr>
        <w:t>в случае</w:t>
      </w:r>
      <w:r w:rsidRPr="00753988">
        <w:rPr>
          <w:rFonts w:ascii="Times New Roman" w:hAnsi="Times New Roman" w:cs="Times New Roman"/>
          <w:sz w:val="28"/>
          <w:szCs w:val="28"/>
        </w:rPr>
        <w:t xml:space="preserve"> если </w:t>
      </w:r>
      <w:r w:rsidRPr="00753988">
        <w:rPr>
          <w:rFonts w:ascii="Times New Roman" w:hAnsi="Times New Roman" w:cs="Times New Roman"/>
          <w:bCs/>
          <w:sz w:val="28"/>
          <w:szCs w:val="28"/>
        </w:rPr>
        <w:t>Правительством Мурманской области</w:t>
      </w:r>
      <w:r w:rsidRPr="00753988">
        <w:rPr>
          <w:rFonts w:ascii="Times New Roman" w:hAnsi="Times New Roman" w:cs="Times New Roman"/>
          <w:sz w:val="28"/>
          <w:szCs w:val="28"/>
        </w:rPr>
        <w:t xml:space="preserve"> принято решение о таком участии).</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Трудовое участие заинтересованных лиц, организаций в выполнении мероприятий по благоустройств</w:t>
      </w:r>
      <w:r>
        <w:rPr>
          <w:rFonts w:ascii="Times New Roman" w:hAnsi="Times New Roman" w:cs="Times New Roman"/>
          <w:sz w:val="28"/>
          <w:szCs w:val="28"/>
        </w:rPr>
        <w:t>у дворовых территорий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подтверждается документально в зависимости от формы такого участия.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Доля финансового участия заинтересованных лиц в благоустройстве дворовой территории в рамках перечня дополнительных видов работ должна составлять не менее 20 % от общей стоимости дополнительных видов работ по благоустройст</w:t>
      </w:r>
      <w:r>
        <w:rPr>
          <w:rFonts w:ascii="Times New Roman" w:hAnsi="Times New Roman" w:cs="Times New Roman"/>
          <w:sz w:val="28"/>
          <w:szCs w:val="28"/>
        </w:rPr>
        <w:t xml:space="preserve">ву дворовой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В случае непринятия решения о таком участии работы в рамках дополнительного перечня работ не подлежат выполнению.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Средства аккумулируются и расходуются согласно Порядку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механизма </w:t>
      </w:r>
      <w:proofErr w:type="gramStart"/>
      <w:r w:rsidRPr="00753988">
        <w:rPr>
          <w:rFonts w:ascii="Times New Roman" w:hAnsi="Times New Roman" w:cs="Times New Roman"/>
          <w:sz w:val="28"/>
          <w:szCs w:val="28"/>
        </w:rPr>
        <w:t>контроля за</w:t>
      </w:r>
      <w:proofErr w:type="gramEnd"/>
      <w:r w:rsidRPr="00753988">
        <w:rPr>
          <w:rFonts w:ascii="Times New Roman" w:hAnsi="Times New Roman" w:cs="Times New Roman"/>
          <w:sz w:val="28"/>
          <w:szCs w:val="28"/>
        </w:rPr>
        <w:t xml:space="preserve"> их использованием, утвержденному постановлением администрации города Мурманска от 15.03.2017 № 630.</w:t>
      </w:r>
    </w:p>
    <w:p w:rsidR="002E7B53" w:rsidRPr="00753988" w:rsidRDefault="002E7B53" w:rsidP="002E7B53">
      <w:pPr>
        <w:tabs>
          <w:tab w:val="left" w:pos="1701"/>
        </w:tabs>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Разработка и обсуждение дизайн-проектов благоустройства в отношении дворовых территорий, расположенных на территории муниципального образования город Мурманск, и дизайн-проектов благоустройства территорий общего пользования города Мурманска осуществляется в соответствии с Порядком разработки, обсуждения с заинтересованными лицами и утверждения дизайн-проектов благоустройства дворовых территорий, а также дизайн-проектов благоустройства общественных территорий, расположенных на территории муниципального образования город Мурманск, утвержденным постановлением администрации города Мурманска от 16.03.2017</w:t>
      </w:r>
      <w:proofErr w:type="gramEnd"/>
      <w:r w:rsidRPr="00753988">
        <w:rPr>
          <w:rFonts w:ascii="Times New Roman" w:hAnsi="Times New Roman" w:cs="Times New Roman"/>
          <w:sz w:val="28"/>
          <w:szCs w:val="28"/>
        </w:rPr>
        <w:t xml:space="preserve"> № 633.</w:t>
      </w:r>
    </w:p>
    <w:p w:rsidR="002E7B53" w:rsidRPr="00753988" w:rsidRDefault="002E7B53" w:rsidP="002E7B53">
      <w:pPr>
        <w:tabs>
          <w:tab w:val="left" w:pos="1701"/>
        </w:tabs>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Администрация города Мурманска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 фундамента) которых превышает 70 %, территории, которые планируются к изъятию для муниципальных или государственных нужд в соответствии с генеральным планом муниципального образования город Мурманск, а также дворовые территории, собственники помещений</w:t>
      </w:r>
      <w:proofErr w:type="gramEnd"/>
      <w:r w:rsidRPr="00753988">
        <w:rPr>
          <w:rFonts w:ascii="Times New Roman" w:hAnsi="Times New Roman" w:cs="Times New Roman"/>
          <w:sz w:val="28"/>
          <w:szCs w:val="28"/>
        </w:rPr>
        <w:t xml:space="preserve"> многоквартирных </w:t>
      </w:r>
      <w:proofErr w:type="gramStart"/>
      <w:r w:rsidRPr="00753988">
        <w:rPr>
          <w:rFonts w:ascii="Times New Roman" w:hAnsi="Times New Roman" w:cs="Times New Roman"/>
          <w:sz w:val="28"/>
          <w:szCs w:val="28"/>
        </w:rPr>
        <w:t>домов</w:t>
      </w:r>
      <w:proofErr w:type="gramEnd"/>
      <w:r w:rsidRPr="00753988">
        <w:rPr>
          <w:rFonts w:ascii="Times New Roman" w:hAnsi="Times New Roman" w:cs="Times New Roman"/>
          <w:sz w:val="28"/>
          <w:szCs w:val="28"/>
        </w:rPr>
        <w:t xml:space="preserve"> которых приняли решение об отказе от благоустройства дворовой территории в рамках реализации данной подпрограммы или не приняли решения о благоустройстве дворовой </w:t>
      </w:r>
      <w:r w:rsidRPr="00753988">
        <w:rPr>
          <w:rFonts w:ascii="Times New Roman" w:hAnsi="Times New Roman" w:cs="Times New Roman"/>
          <w:sz w:val="28"/>
          <w:szCs w:val="28"/>
        </w:rPr>
        <w:lastRenderedPageBreak/>
        <w:t xml:space="preserve">территории в сроки, установленные подпрограммой. Данное право возможно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Соглашение по результатам закупки товаров, работ и услуг для обеспечения муниципальных нужд в целях реализации подпрограммы заключается не позднее 1 июля года предоставления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Субсидия) для заключения соглашений на выполнение работ по благоустройству общественных территорий и не позднее</w:t>
      </w:r>
      <w:proofErr w:type="gramEnd"/>
      <w:r w:rsidRPr="00753988">
        <w:rPr>
          <w:rFonts w:ascii="Times New Roman" w:hAnsi="Times New Roman" w:cs="Times New Roman"/>
          <w:sz w:val="28"/>
          <w:szCs w:val="28"/>
        </w:rPr>
        <w:t xml:space="preserve"> </w:t>
      </w:r>
      <w:proofErr w:type="gramStart"/>
      <w:r w:rsidRPr="00753988">
        <w:rPr>
          <w:rFonts w:ascii="Times New Roman" w:hAnsi="Times New Roman" w:cs="Times New Roman"/>
          <w:sz w:val="28"/>
          <w:szCs w:val="28"/>
        </w:rPr>
        <w:t>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roofErr w:type="gramEnd"/>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ходе реализации подпрограммы перечень мероприятий и объемы их финансирования могут уточняться.</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Ежегодные объемы ассигнований на реализацию подпрограммы уточняются в соответствии с бюджетом муниципального образования город Мурманск на соответствующий финансовый год.</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случае привлечения дополнительных средств из источников, не предусмотренных под</w:t>
      </w:r>
      <w:r>
        <w:rPr>
          <w:rFonts w:ascii="Times New Roman" w:hAnsi="Times New Roman" w:cs="Times New Roman"/>
          <w:sz w:val="28"/>
          <w:szCs w:val="28"/>
        </w:rPr>
        <w:t>программой, ответственный исполнитель</w:t>
      </w:r>
      <w:r w:rsidRPr="00753988">
        <w:rPr>
          <w:rFonts w:ascii="Times New Roman" w:hAnsi="Times New Roman" w:cs="Times New Roman"/>
          <w:sz w:val="28"/>
          <w:szCs w:val="28"/>
        </w:rPr>
        <w:t xml:space="preserve"> подпрограммы вносит в нее соответствующие изменения. </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sectPr w:rsidR="002E7B53" w:rsidRPr="00753988" w:rsidSect="006A277A">
          <w:pgSz w:w="11906" w:h="16838"/>
          <w:pgMar w:top="1134" w:right="567" w:bottom="1134" w:left="1701" w:header="709" w:footer="709" w:gutter="0"/>
          <w:cols w:space="708"/>
          <w:titlePg/>
          <w:docGrid w:linePitch="360"/>
        </w:sectPr>
      </w:pPr>
    </w:p>
    <w:p w:rsidR="002E7B53" w:rsidRPr="00753988" w:rsidRDefault="002E7B53" w:rsidP="002E7B53">
      <w:pPr>
        <w:tabs>
          <w:tab w:val="left" w:pos="3948"/>
        </w:tabs>
        <w:spacing w:after="0" w:line="240" w:lineRule="auto"/>
        <w:jc w:val="center"/>
        <w:rPr>
          <w:rFonts w:ascii="Times New Roman" w:hAnsi="Times New Roman" w:cs="Times New Roman"/>
          <w:sz w:val="24"/>
          <w:szCs w:val="24"/>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8. Сведения об источниках и методике расчета значений </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показателей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18"/>
          <w:szCs w:val="18"/>
        </w:rPr>
      </w:pPr>
    </w:p>
    <w:tbl>
      <w:tblPr>
        <w:tblStyle w:val="af"/>
        <w:tblW w:w="5000" w:type="pct"/>
        <w:tblLook w:val="04A0" w:firstRow="1" w:lastRow="0" w:firstColumn="1" w:lastColumn="0" w:noHBand="0" w:noVBand="1"/>
      </w:tblPr>
      <w:tblGrid>
        <w:gridCol w:w="823"/>
        <w:gridCol w:w="2762"/>
        <w:gridCol w:w="1721"/>
        <w:gridCol w:w="1720"/>
        <w:gridCol w:w="1720"/>
        <w:gridCol w:w="1720"/>
        <w:gridCol w:w="1720"/>
        <w:gridCol w:w="2033"/>
      </w:tblGrid>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показателя</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Единица измерения, временная характеристика</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Алгоритм расчета (формула)</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Базовые показатели (используемые в формуле)</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Метод сбора информации, код формы отчетности</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Дата получения фактических значений показателей</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Ответственный за сбор данных по показателю, субъект статистического учета</w:t>
            </w:r>
          </w:p>
        </w:tc>
      </w:tr>
      <w:tr w:rsidR="002E7B53" w:rsidRPr="00753988" w:rsidTr="0035069D">
        <w:trPr>
          <w:trHeight w:val="282"/>
        </w:trPr>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2E7B53" w:rsidRPr="00753988" w:rsidTr="0035069D">
        <w:tc>
          <w:tcPr>
            <w:tcW w:w="5000" w:type="pct"/>
            <w:gridSpan w:val="8"/>
          </w:tcPr>
          <w:p w:rsidR="002E7B53" w:rsidRPr="00753988" w:rsidRDefault="002E7B53" w:rsidP="0035069D">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города Мурманска «Формирование современной городской среды на территории муниципального образования город Мурманск» на </w:t>
            </w:r>
            <w:r w:rsidRPr="005322D4">
              <w:rPr>
                <w:rFonts w:ascii="Times New Roman" w:hAnsi="Times New Roman" w:cs="Times New Roman"/>
                <w:sz w:val="20"/>
                <w:szCs w:val="20"/>
              </w:rPr>
              <w:t>2023 – 2028 годы</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  МАУК «МГПС»</w:t>
            </w:r>
          </w:p>
        </w:tc>
      </w:tr>
      <w:tr w:rsidR="002E7B53" w:rsidRPr="00753988" w:rsidTr="0035069D">
        <w:tc>
          <w:tcPr>
            <w:tcW w:w="5000" w:type="pct"/>
            <w:gridSpan w:val="8"/>
          </w:tcPr>
          <w:p w:rsidR="002E7B53" w:rsidRPr="00753988" w:rsidRDefault="002E7B53" w:rsidP="0035069D">
            <w:pPr>
              <w:spacing w:after="0" w:line="240" w:lineRule="auto"/>
              <w:jc w:val="both"/>
              <w:rPr>
                <w:rFonts w:ascii="Times New Roman" w:hAnsi="Times New Roman" w:cs="Times New Roman"/>
                <w:b/>
                <w:sz w:val="20"/>
                <w:szCs w:val="20"/>
              </w:rPr>
            </w:pPr>
            <w:r w:rsidRPr="00753988">
              <w:rPr>
                <w:rFonts w:ascii="Times New Roman" w:hAnsi="Times New Roman" w:cs="Times New Roman"/>
                <w:bCs/>
                <w:sz w:val="20"/>
                <w:szCs w:val="20"/>
              </w:rPr>
              <w:t>Подпрограмма «Обеспечение комплексного благоустройства территорий муниципального образования город Мурманск»</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bl>
    <w:p w:rsidR="002E7B53" w:rsidRPr="00753988" w:rsidRDefault="002E7B53" w:rsidP="002E7B53">
      <w:pPr>
        <w:autoSpaceDE w:val="0"/>
        <w:autoSpaceDN w:val="0"/>
        <w:adjustRightInd w:val="0"/>
        <w:ind w:left="284" w:right="-286" w:firstLine="708"/>
        <w:jc w:val="both"/>
        <w:rPr>
          <w:sz w:val="28"/>
          <w:szCs w:val="28"/>
        </w:rPr>
      </w:pPr>
    </w:p>
    <w:p w:rsidR="002E7B53" w:rsidRPr="00753988" w:rsidRDefault="002E7B53" w:rsidP="002E7B53">
      <w:pPr>
        <w:spacing w:after="0" w:line="240" w:lineRule="auto"/>
        <w:rPr>
          <w:sz w:val="28"/>
          <w:szCs w:val="28"/>
        </w:rPr>
        <w:sectPr w:rsidR="002E7B53" w:rsidRPr="00753988" w:rsidSect="00B71853">
          <w:pgSz w:w="16838" w:h="11906" w:orient="landscape"/>
          <w:pgMar w:top="1134" w:right="1134" w:bottom="567" w:left="1701" w:header="709" w:footer="709" w:gutter="0"/>
          <w:cols w:space="708"/>
          <w:titlePg/>
          <w:docGrid w:linePitch="360"/>
        </w:sectPr>
      </w:pPr>
    </w:p>
    <w:p w:rsidR="00442866" w:rsidRPr="00442866" w:rsidRDefault="002E7B53" w:rsidP="00442866">
      <w:pPr>
        <w:tabs>
          <w:tab w:val="left" w:pos="3301"/>
        </w:tabs>
        <w:spacing w:after="0" w:line="240" w:lineRule="auto"/>
        <w:jc w:val="center"/>
        <w:rPr>
          <w:rFonts w:ascii="Times New Roman" w:eastAsia="Calibri" w:hAnsi="Times New Roman" w:cs="Times New Roman"/>
          <w:sz w:val="28"/>
          <w:szCs w:val="28"/>
        </w:rPr>
      </w:pPr>
      <w:r w:rsidRPr="00753988">
        <w:rPr>
          <w:rFonts w:ascii="Times New Roman" w:hAnsi="Times New Roman" w:cs="Times New Roman"/>
          <w:sz w:val="28"/>
          <w:szCs w:val="28"/>
        </w:rPr>
        <w:lastRenderedPageBreak/>
        <w:t xml:space="preserve">9. </w:t>
      </w:r>
      <w:r w:rsidR="00442866" w:rsidRPr="00442866">
        <w:rPr>
          <w:rFonts w:ascii="Times New Roman" w:eastAsia="Calibri" w:hAnsi="Times New Roman" w:cs="Times New Roman"/>
          <w:sz w:val="28"/>
          <w:szCs w:val="28"/>
        </w:rPr>
        <w:t xml:space="preserve">Перечень объектов дворовых территорий, подлежащих благоустройству </w:t>
      </w:r>
    </w:p>
    <w:p w:rsidR="00442866" w:rsidRPr="00442866" w:rsidRDefault="00442866" w:rsidP="00442866">
      <w:pPr>
        <w:spacing w:after="0" w:line="240" w:lineRule="auto"/>
        <w:rPr>
          <w:rFonts w:ascii="Times New Roman" w:eastAsia="Calibri" w:hAnsi="Times New Roman" w:cs="Times New Roman"/>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6"/>
        <w:gridCol w:w="1313"/>
      </w:tblGrid>
      <w:tr w:rsidR="00442866" w:rsidRPr="00442866" w:rsidTr="00F026D6">
        <w:trPr>
          <w:trHeight w:val="465"/>
          <w:tblHeader/>
        </w:trPr>
        <w:tc>
          <w:tcPr>
            <w:tcW w:w="4336" w:type="pct"/>
            <w:vMerge w:val="restar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sz w:val="20"/>
                <w:szCs w:val="20"/>
                <w:lang w:eastAsia="ru-RU"/>
              </w:rPr>
              <w:t xml:space="preserve">Наименование </w:t>
            </w:r>
          </w:p>
        </w:tc>
        <w:tc>
          <w:tcPr>
            <w:tcW w:w="664" w:type="pct"/>
            <w:vMerge w:val="restar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sz w:val="20"/>
                <w:szCs w:val="20"/>
                <w:lang w:eastAsia="ru-RU"/>
              </w:rPr>
              <w:t>Показатель</w:t>
            </w:r>
          </w:p>
        </w:tc>
      </w:tr>
      <w:tr w:rsidR="00442866" w:rsidRPr="00442866" w:rsidTr="00F026D6">
        <w:trPr>
          <w:trHeight w:val="253"/>
          <w:tblHeader/>
        </w:trPr>
        <w:tc>
          <w:tcPr>
            <w:tcW w:w="4336" w:type="pct"/>
            <w:vMerge/>
            <w:shd w:val="clear" w:color="auto" w:fill="auto"/>
          </w:tcPr>
          <w:p w:rsidR="00442866" w:rsidRPr="00442866" w:rsidRDefault="00442866" w:rsidP="00442866">
            <w:pPr>
              <w:spacing w:after="0" w:line="240" w:lineRule="auto"/>
              <w:rPr>
                <w:rFonts w:ascii="Times New Roman" w:eastAsia="Calibri" w:hAnsi="Times New Roman" w:cs="Times New Roman"/>
                <w:sz w:val="20"/>
                <w:szCs w:val="20"/>
                <w:lang w:eastAsia="ru-RU"/>
              </w:rPr>
            </w:pPr>
          </w:p>
        </w:tc>
        <w:tc>
          <w:tcPr>
            <w:tcW w:w="664" w:type="pct"/>
            <w:vMerge/>
            <w:shd w:val="clear" w:color="auto" w:fill="auto"/>
          </w:tcPr>
          <w:p w:rsidR="00442866" w:rsidRPr="00442866" w:rsidRDefault="00442866" w:rsidP="00442866">
            <w:pPr>
              <w:spacing w:after="0" w:line="240" w:lineRule="auto"/>
              <w:rPr>
                <w:rFonts w:ascii="Times New Roman" w:eastAsia="Calibri" w:hAnsi="Times New Roman" w:cs="Times New Roman"/>
                <w:sz w:val="20"/>
                <w:szCs w:val="20"/>
                <w:lang w:eastAsia="ru-RU"/>
              </w:rPr>
            </w:pPr>
          </w:p>
        </w:tc>
      </w:tr>
      <w:tr w:rsidR="00442866" w:rsidRPr="00442866" w:rsidTr="00F026D6">
        <w:trPr>
          <w:tblHeader/>
        </w:trPr>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sz w:val="20"/>
                <w:szCs w:val="20"/>
                <w:lang w:eastAsia="ru-RU"/>
              </w:rPr>
              <w:t>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sz w:val="20"/>
                <w:szCs w:val="20"/>
                <w:lang w:eastAsia="ru-RU"/>
              </w:rPr>
              <w:t>2</w:t>
            </w:r>
          </w:p>
        </w:tc>
      </w:tr>
      <w:tr w:rsidR="00442866" w:rsidRPr="00442866" w:rsidTr="00F026D6">
        <w:tc>
          <w:tcPr>
            <w:tcW w:w="4336" w:type="pct"/>
            <w:shd w:val="clear" w:color="auto" w:fill="auto"/>
            <w:vAlign w:val="bottom"/>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2023-2028 годы</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794 ед.</w:t>
            </w:r>
          </w:p>
        </w:tc>
      </w:tr>
      <w:tr w:rsidR="00442866" w:rsidRPr="00442866" w:rsidTr="00F026D6">
        <w:tc>
          <w:tcPr>
            <w:tcW w:w="4336" w:type="pct"/>
            <w:shd w:val="clear" w:color="auto" w:fill="auto"/>
            <w:vAlign w:val="bottom"/>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2023 год</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7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Халтурина,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sz w:val="20"/>
                <w:szCs w:val="20"/>
                <w:lang w:eastAsia="ru-RU"/>
              </w:rPr>
              <w:t>просп. Ленина, д. 63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sz w:val="20"/>
                <w:szCs w:val="20"/>
                <w:lang w:eastAsia="ru-RU"/>
              </w:rPr>
            </w:pPr>
            <w:r w:rsidRPr="00442866">
              <w:rPr>
                <w:rFonts w:ascii="Times New Roman" w:eastAsia="Calibri" w:hAnsi="Times New Roman" w:cs="Times New Roman"/>
                <w:sz w:val="20"/>
                <w:szCs w:val="20"/>
                <w:lang w:eastAsia="ru-RU"/>
              </w:rPr>
              <w:t>просп. Ленина, д. 65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Связи, д. 4, 6, 8, 10, 12, 14, 16, 18, 20, 22, 24, 26,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40, 42, 44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19, 21, 23, ул. Полярные Зори,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45, 47, 49,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2024 год</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9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1, 3, 5,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31, 32, 33, 34, 35, 36,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33, 35, 37, 39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Связи,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49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20, ул. Академика Книповича, д.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9а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Радищева, д. 14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highlight w:val="cyan"/>
                <w:lang w:eastAsia="ru-RU"/>
              </w:rPr>
            </w:pPr>
            <w:r w:rsidRPr="00442866">
              <w:rPr>
                <w:rFonts w:ascii="Times New Roman" w:eastAsia="Calibri" w:hAnsi="Times New Roman" w:cs="Times New Roman"/>
                <w:color w:val="000000"/>
                <w:sz w:val="20"/>
                <w:szCs w:val="20"/>
                <w:lang w:eastAsia="ru-RU"/>
              </w:rPr>
              <w:t>2025 год</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0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2026 год</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roofErr w:type="gramStart"/>
            <w:r w:rsidRPr="00442866">
              <w:rPr>
                <w:rFonts w:ascii="Times New Roman" w:eastAsia="Calibri" w:hAnsi="Times New Roman" w:cs="Times New Roman"/>
                <w:color w:val="000000"/>
                <w:sz w:val="20"/>
                <w:szCs w:val="20"/>
                <w:lang w:eastAsia="ru-RU"/>
              </w:rPr>
              <w:t>..</w:t>
            </w:r>
            <w:proofErr w:type="gramEnd"/>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sz w:val="20"/>
                <w:szCs w:val="20"/>
                <w:lang w:eastAsia="ru-RU"/>
              </w:rPr>
            </w:pPr>
            <w:proofErr w:type="gramStart"/>
            <w:r w:rsidRPr="00442866">
              <w:rPr>
                <w:rFonts w:ascii="Times New Roman" w:eastAsia="Calibri" w:hAnsi="Times New Roman" w:cs="Times New Roman"/>
                <w:sz w:val="20"/>
                <w:szCs w:val="20"/>
                <w:lang w:eastAsia="ru-RU"/>
              </w:rPr>
              <w:t>просп. Ленина, д. 94, ул. Октябрьская, д. 9, пер. Рыбный, д. 8, ул. Володарского, д. 10</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2027 год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24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22,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48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1, 2, 3, 4, 5,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12 корп. 1, 12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57, 59, 61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18, 19,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14,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Ивана Сивко, д. 9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Ростинская</w:t>
            </w:r>
            <w:proofErr w:type="spellEnd"/>
            <w:r w:rsidRPr="00442866">
              <w:rPr>
                <w:rFonts w:ascii="Times New Roman" w:eastAsia="Calibri" w:hAnsi="Times New Roman" w:cs="Times New Roman"/>
                <w:color w:val="000000"/>
                <w:sz w:val="20"/>
                <w:szCs w:val="20"/>
                <w:lang w:eastAsia="ru-RU"/>
              </w:rPr>
              <w:t>,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11а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Верхне-Ростинское, д. 19, 21, 23, 25,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Профсоюзов, д.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60, 62/11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Копытова,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ул. Карла Либкнехта, д. 9, 11, просп. Ленина, д. 100, ул. Октябрьская, д. 8</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Зои Космодемьянской, д. 2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30, 32, 34, 36, 38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2028 год</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754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Александрова, д. 12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Александрова,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Александрова,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Александрова,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Александрова, д. 2, 4 корп. 1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Александрова, д. 26, 28, ул. Аскольдовцев,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 xml:space="preserve">ул. Александрова, д. 34 корп. 1, 34 корп. 2, 36, 38, 40, 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xml:space="preserve">, д. 40 </w:t>
            </w:r>
          </w:p>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корп. 1, 40 корп. 2, 40 корп. 3, 46 корп. 1, 46 корп. 2, 48 корп. 1, 50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Фролова,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Арктический, д. 4, 6, 8,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Арктический, д. 12, 14,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Арктический,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пер. </w:t>
            </w:r>
            <w:proofErr w:type="gramStart"/>
            <w:r w:rsidRPr="00442866">
              <w:rPr>
                <w:rFonts w:ascii="Times New Roman" w:eastAsia="Calibri" w:hAnsi="Times New Roman" w:cs="Times New Roman"/>
                <w:color w:val="000000"/>
                <w:sz w:val="20"/>
                <w:szCs w:val="20"/>
                <w:lang w:eastAsia="ru-RU"/>
              </w:rPr>
              <w:t>Арктический</w:t>
            </w:r>
            <w:proofErr w:type="gramEnd"/>
            <w:r w:rsidRPr="00442866">
              <w:rPr>
                <w:rFonts w:ascii="Times New Roman" w:eastAsia="Calibri" w:hAnsi="Times New Roman" w:cs="Times New Roman"/>
                <w:color w:val="000000"/>
                <w:sz w:val="20"/>
                <w:szCs w:val="20"/>
                <w:lang w:eastAsia="ru-RU"/>
              </w:rPr>
              <w:t>, д. 9, ул. Ушакова,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16, 20,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Аскольдовцев, д. 25 корп. 1, 25 корп. 2, 25 корп. 3, 25 корп. 4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35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37, 41, 45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47, 47А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Аскольдовцев,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Шмидта, д. 9, пер. </w:t>
            </w:r>
            <w:proofErr w:type="spellStart"/>
            <w:r w:rsidRPr="00442866">
              <w:rPr>
                <w:rFonts w:ascii="Times New Roman" w:eastAsia="Calibri" w:hAnsi="Times New Roman" w:cs="Times New Roman"/>
                <w:color w:val="000000"/>
                <w:sz w:val="20"/>
                <w:szCs w:val="20"/>
                <w:lang w:eastAsia="ru-RU"/>
              </w:rPr>
              <w:t>Русанова</w:t>
            </w:r>
            <w:proofErr w:type="spellEnd"/>
            <w:r w:rsidRPr="00442866">
              <w:rPr>
                <w:rFonts w:ascii="Times New Roman" w:eastAsia="Calibri" w:hAnsi="Times New Roman" w:cs="Times New Roman"/>
                <w:color w:val="000000"/>
                <w:sz w:val="20"/>
                <w:szCs w:val="20"/>
                <w:lang w:eastAsia="ru-RU"/>
              </w:rPr>
              <w:t>,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Анатолия Бредова,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Водопроводный, д. 3, 7 корп. 1, 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1, ул. Коминтерна,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2</w:t>
            </w:r>
            <w:proofErr w:type="gramStart"/>
            <w:r w:rsidRPr="00442866">
              <w:rPr>
                <w:rFonts w:ascii="Times New Roman" w:eastAsia="Calibri" w:hAnsi="Times New Roman" w:cs="Times New Roman"/>
                <w:color w:val="000000"/>
                <w:sz w:val="20"/>
                <w:szCs w:val="20"/>
                <w:lang w:eastAsia="ru-RU"/>
              </w:rPr>
              <w:t xml:space="preserve"> А</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2</w:t>
            </w:r>
            <w:proofErr w:type="gramStart"/>
            <w:r w:rsidRPr="00442866">
              <w:rPr>
                <w:rFonts w:ascii="Times New Roman" w:eastAsia="Calibri" w:hAnsi="Times New Roman" w:cs="Times New Roman"/>
                <w:color w:val="000000"/>
                <w:sz w:val="20"/>
                <w:szCs w:val="20"/>
                <w:lang w:eastAsia="ru-RU"/>
              </w:rPr>
              <w:t xml:space="preserve"> Б</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1, 1А,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15, ул. Павлика Морозова, д. 2/11, 4А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18, 20,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19, ул. Подстаницкого,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Фролова, д. 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47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Юрия Гагарина, д. 9 корп. 3, 9 корп. 4, 9 корп.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Магомета Гаджиева, д. 9,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Магомета Гаджиева, д. 12, 16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Магомета Гаджиева,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Магомета Гаджиева, д. 2/47,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Магомета Гаджиева,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Магомета Гаджиева,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11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13, 15 корп. 1, 17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26,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просп. Героев-североморцев, д. 23/2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37, 39, 43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5 корп. 1, 5 корп. 3, 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7 корп. 1, 9 корп. 1, 9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просп. Героев-североморцев, д.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55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56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59, ул. Алексея Хлобыстова,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67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69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71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76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81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83/1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Гончарова,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Гончарова,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Семена Дежнева,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Семена Дежнева,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Семена Дежнева,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Фурманова, д. 15, ул. Чапаева,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Профессора Жуковского,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Профессора Жуковского,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Профессора Жуковского,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Профессора Жуковского,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Заводская</w:t>
            </w:r>
            <w:proofErr w:type="gramEnd"/>
            <w:r w:rsidRPr="00442866">
              <w:rPr>
                <w:rFonts w:ascii="Times New Roman" w:eastAsia="Calibri" w:hAnsi="Times New Roman" w:cs="Times New Roman"/>
                <w:color w:val="000000"/>
                <w:sz w:val="20"/>
                <w:szCs w:val="20"/>
                <w:lang w:eastAsia="ru-RU"/>
              </w:rPr>
              <w:t xml:space="preserve"> (район Росляково),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Заводская</w:t>
            </w:r>
            <w:proofErr w:type="gramEnd"/>
            <w:r w:rsidRPr="00442866">
              <w:rPr>
                <w:rFonts w:ascii="Times New Roman" w:eastAsia="Calibri" w:hAnsi="Times New Roman" w:cs="Times New Roman"/>
                <w:color w:val="000000"/>
                <w:sz w:val="20"/>
                <w:szCs w:val="20"/>
                <w:lang w:eastAsia="ru-RU"/>
              </w:rPr>
              <w:t xml:space="preserve"> (район Росляково),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Заводская</w:t>
            </w:r>
            <w:proofErr w:type="gramEnd"/>
            <w:r w:rsidRPr="00442866">
              <w:rPr>
                <w:rFonts w:ascii="Times New Roman" w:eastAsia="Calibri" w:hAnsi="Times New Roman" w:cs="Times New Roman"/>
                <w:color w:val="000000"/>
                <w:sz w:val="20"/>
                <w:szCs w:val="20"/>
                <w:lang w:eastAsia="ru-RU"/>
              </w:rPr>
              <w:t xml:space="preserve"> (район Росляково), д. 4, 4/1, ул. Школьная (район Росляково), д. 2,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Заводская</w:t>
            </w:r>
            <w:proofErr w:type="gramEnd"/>
            <w:r w:rsidRPr="00442866">
              <w:rPr>
                <w:rFonts w:ascii="Times New Roman" w:eastAsia="Calibri" w:hAnsi="Times New Roman" w:cs="Times New Roman"/>
                <w:color w:val="000000"/>
                <w:sz w:val="20"/>
                <w:szCs w:val="20"/>
                <w:lang w:eastAsia="ru-RU"/>
              </w:rPr>
              <w:t xml:space="preserve"> (район Росляково),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Загородная,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Загородная, д. 22, 24,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Загородная,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Загородная</w:t>
            </w:r>
            <w:proofErr w:type="gramEnd"/>
            <w:r w:rsidRPr="00442866">
              <w:rPr>
                <w:rFonts w:ascii="Times New Roman" w:eastAsia="Calibri" w:hAnsi="Times New Roman" w:cs="Times New Roman"/>
                <w:color w:val="000000"/>
                <w:sz w:val="20"/>
                <w:szCs w:val="20"/>
                <w:lang w:eastAsia="ru-RU"/>
              </w:rPr>
              <w:t>, д. 7, ул. Пищевиков,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Зеленая</w:t>
            </w:r>
            <w:proofErr w:type="gramEnd"/>
            <w:r w:rsidRPr="00442866">
              <w:rPr>
                <w:rFonts w:ascii="Times New Roman" w:eastAsia="Calibri" w:hAnsi="Times New Roman" w:cs="Times New Roman"/>
                <w:color w:val="000000"/>
                <w:sz w:val="20"/>
                <w:szCs w:val="20"/>
                <w:lang w:eastAsia="ru-RU"/>
              </w:rPr>
              <w:t xml:space="preserve"> (район Росляково), д. 1, 2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Зеленая</w:t>
            </w:r>
            <w:proofErr w:type="gramEnd"/>
            <w:r w:rsidRPr="00442866">
              <w:rPr>
                <w:rFonts w:ascii="Times New Roman" w:eastAsia="Calibri" w:hAnsi="Times New Roman" w:cs="Times New Roman"/>
                <w:color w:val="000000"/>
                <w:sz w:val="20"/>
                <w:szCs w:val="20"/>
                <w:lang w:eastAsia="ru-RU"/>
              </w:rPr>
              <w:t xml:space="preserve"> (район Росляково), д. 3, 5, 7, 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Зеленая</w:t>
            </w:r>
            <w:proofErr w:type="gramEnd"/>
            <w:r w:rsidRPr="00442866">
              <w:rPr>
                <w:rFonts w:ascii="Times New Roman" w:eastAsia="Calibri" w:hAnsi="Times New Roman" w:cs="Times New Roman"/>
                <w:color w:val="000000"/>
                <w:sz w:val="20"/>
                <w:szCs w:val="20"/>
                <w:lang w:eastAsia="ru-RU"/>
              </w:rPr>
              <w:t xml:space="preserve"> (район Росляково),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Зеленая</w:t>
            </w:r>
            <w:proofErr w:type="gramEnd"/>
            <w:r w:rsidRPr="00442866">
              <w:rPr>
                <w:rFonts w:ascii="Times New Roman" w:eastAsia="Calibri" w:hAnsi="Times New Roman" w:cs="Times New Roman"/>
                <w:color w:val="000000"/>
                <w:sz w:val="20"/>
                <w:szCs w:val="20"/>
                <w:lang w:eastAsia="ru-RU"/>
              </w:rPr>
              <w:t xml:space="preserve"> (район Росляково),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Зеленая</w:t>
            </w:r>
            <w:proofErr w:type="gramEnd"/>
            <w:r w:rsidRPr="00442866">
              <w:rPr>
                <w:rFonts w:ascii="Times New Roman" w:eastAsia="Calibri" w:hAnsi="Times New Roman" w:cs="Times New Roman"/>
                <w:color w:val="000000"/>
                <w:sz w:val="20"/>
                <w:szCs w:val="20"/>
                <w:lang w:eastAsia="ru-RU"/>
              </w:rPr>
              <w:t xml:space="preserve"> (район Росляково),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Михаила Ивченко,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Михаила Ивченко, д. 5,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Михаила Ивченко,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Инженерная,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Инженерная, д. 5, 7, ул. Вице-адмирала Николаева,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Инженерная,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Владимира Капустина,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ул. Карла Либкнехта, д. 21/22, 23, 25, ул. Октябрьская, д. 24, ул. Челюскинцев, д. 18/20, 20</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30а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33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34/7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46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Кирпичная,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Кирпичная,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Кирпичная,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Коминтерна, д. 16,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Коминтерна, д. 20, 22, 24, ул. </w:t>
            </w:r>
            <w:proofErr w:type="gramStart"/>
            <w:r w:rsidRPr="00442866">
              <w:rPr>
                <w:rFonts w:ascii="Times New Roman" w:eastAsia="Calibri" w:hAnsi="Times New Roman" w:cs="Times New Roman"/>
                <w:color w:val="000000"/>
                <w:sz w:val="20"/>
                <w:szCs w:val="20"/>
                <w:lang w:eastAsia="ru-RU"/>
              </w:rPr>
              <w:t>Привокзальная</w:t>
            </w:r>
            <w:proofErr w:type="gramEnd"/>
            <w:r w:rsidRPr="00442866">
              <w:rPr>
                <w:rFonts w:ascii="Times New Roman" w:eastAsia="Calibri" w:hAnsi="Times New Roman" w:cs="Times New Roman"/>
                <w:color w:val="000000"/>
                <w:sz w:val="20"/>
                <w:szCs w:val="20"/>
                <w:lang w:eastAsia="ru-RU"/>
              </w:rPr>
              <w:t>,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1,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11,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pacing w:val="-6"/>
                <w:sz w:val="20"/>
                <w:szCs w:val="20"/>
                <w:lang w:eastAsia="ru-RU"/>
              </w:rPr>
            </w:pPr>
            <w:r w:rsidRPr="00442866">
              <w:rPr>
                <w:rFonts w:ascii="Times New Roman" w:eastAsia="Calibri" w:hAnsi="Times New Roman" w:cs="Times New Roman"/>
                <w:color w:val="000000"/>
                <w:spacing w:val="-6"/>
                <w:sz w:val="20"/>
                <w:szCs w:val="20"/>
                <w:lang w:eastAsia="ru-RU"/>
              </w:rPr>
              <w:t>ул. Адмирала флота Лобова, д. 31 корп. 1, 32 корп. 2, ул. Ушакова,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Адмирала флота Лобова,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35,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39/13, ул. Нахимова, д.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42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43, 43 корп. 1, 43 корп. 2, 43 корп. 3, 45, ул. Нахимова,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44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Адмирала флота Лобова, д. 47а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48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55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56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60, 62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9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Адмирала флота Лобова, д. 9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Адмирала флота Лобова, д. 9 корп. 4, 9 корп. 5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Маяковского,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Маяковского,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Маяковского,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Шмидта, д. 39/1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Виктора Миронова,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Виктора Миронова,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Виктора Миронова,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Виктора Миронова,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Виктора Миронова,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Молодежная</w:t>
            </w:r>
            <w:proofErr w:type="gramEnd"/>
            <w:r w:rsidRPr="00442866">
              <w:rPr>
                <w:rFonts w:ascii="Times New Roman" w:eastAsia="Calibri" w:hAnsi="Times New Roman" w:cs="Times New Roman"/>
                <w:color w:val="000000"/>
                <w:sz w:val="20"/>
                <w:szCs w:val="20"/>
                <w:lang w:eastAsia="ru-RU"/>
              </w:rPr>
              <w:t xml:space="preserve"> (район Росляково),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Молодежная</w:t>
            </w:r>
            <w:proofErr w:type="gramEnd"/>
            <w:r w:rsidRPr="00442866">
              <w:rPr>
                <w:rFonts w:ascii="Times New Roman" w:eastAsia="Calibri" w:hAnsi="Times New Roman" w:cs="Times New Roman"/>
                <w:color w:val="000000"/>
                <w:sz w:val="20"/>
                <w:szCs w:val="20"/>
                <w:lang w:eastAsia="ru-RU"/>
              </w:rPr>
              <w:t xml:space="preserve"> (район Росляково),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Молодежная</w:t>
            </w:r>
            <w:proofErr w:type="gramEnd"/>
            <w:r w:rsidRPr="00442866">
              <w:rPr>
                <w:rFonts w:ascii="Times New Roman" w:eastAsia="Calibri" w:hAnsi="Times New Roman" w:cs="Times New Roman"/>
                <w:color w:val="000000"/>
                <w:sz w:val="20"/>
                <w:szCs w:val="20"/>
                <w:lang w:eastAsia="ru-RU"/>
              </w:rPr>
              <w:t xml:space="preserve"> (район Росляково), д.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Молодежная</w:t>
            </w:r>
            <w:proofErr w:type="gramEnd"/>
            <w:r w:rsidRPr="00442866">
              <w:rPr>
                <w:rFonts w:ascii="Times New Roman" w:eastAsia="Calibri" w:hAnsi="Times New Roman" w:cs="Times New Roman"/>
                <w:color w:val="000000"/>
                <w:sz w:val="20"/>
                <w:szCs w:val="20"/>
                <w:lang w:eastAsia="ru-RU"/>
              </w:rPr>
              <w:t xml:space="preserve"> (район Росляково),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Молодежная</w:t>
            </w:r>
            <w:proofErr w:type="gramEnd"/>
            <w:r w:rsidRPr="00442866">
              <w:rPr>
                <w:rFonts w:ascii="Times New Roman" w:eastAsia="Calibri" w:hAnsi="Times New Roman" w:cs="Times New Roman"/>
                <w:color w:val="000000"/>
                <w:sz w:val="20"/>
                <w:szCs w:val="20"/>
                <w:lang w:eastAsia="ru-RU"/>
              </w:rPr>
              <w:t xml:space="preserve"> (район Росляково), д. 17,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Мохнаткина</w:t>
            </w:r>
            <w:proofErr w:type="spellEnd"/>
            <w:r w:rsidRPr="00442866">
              <w:rPr>
                <w:rFonts w:ascii="Times New Roman" w:eastAsia="Calibri" w:hAnsi="Times New Roman" w:cs="Times New Roman"/>
                <w:color w:val="000000"/>
                <w:sz w:val="20"/>
                <w:szCs w:val="20"/>
                <w:lang w:eastAsia="ru-RU"/>
              </w:rPr>
              <w:t xml:space="preserve"> Пахта (район Росляково), д. 1,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Мурманская, д. 58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Набережная, д.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17/24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11а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21а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23,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Нахимова, д. 25, 27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30, 32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69/51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75, 79, 83, 87, 89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80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88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91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Александра Невского, д. 97/60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Вице-адмирала Николаева, д. 1/9, 3, 5, 7,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Вице-адмирала Николаева, д. 13,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25, 27,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32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Полины Осипенко,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Полины Осипенко,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Павлика Морозова,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Павлика Морозова, д. 5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Павлика Морозова, д. 5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Пищевиков, д. 8, 10/11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Пищевиков, д. 4,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Пищевиков,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Подстаницкого,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Подстаницкого, д. 12,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Подстаницкого,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Челюскинцев, д. 25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6/24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Капитана Тарана,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Театральный бульвар,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Героев </w:t>
            </w:r>
            <w:proofErr w:type="gramStart"/>
            <w:r w:rsidRPr="00442866">
              <w:rPr>
                <w:rFonts w:ascii="Times New Roman" w:eastAsia="Calibri" w:hAnsi="Times New Roman" w:cs="Times New Roman"/>
                <w:color w:val="000000"/>
                <w:sz w:val="20"/>
                <w:szCs w:val="20"/>
                <w:lang w:eastAsia="ru-RU"/>
              </w:rPr>
              <w:t>Рыбачьего</w:t>
            </w:r>
            <w:proofErr w:type="gramEnd"/>
            <w:r w:rsidRPr="00442866">
              <w:rPr>
                <w:rFonts w:ascii="Times New Roman" w:eastAsia="Calibri" w:hAnsi="Times New Roman" w:cs="Times New Roman"/>
                <w:color w:val="000000"/>
                <w:sz w:val="20"/>
                <w:szCs w:val="20"/>
                <w:lang w:eastAsia="ru-RU"/>
              </w:rPr>
              <w:t>,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Героев </w:t>
            </w:r>
            <w:proofErr w:type="gramStart"/>
            <w:r w:rsidRPr="00442866">
              <w:rPr>
                <w:rFonts w:ascii="Times New Roman" w:eastAsia="Calibri" w:hAnsi="Times New Roman" w:cs="Times New Roman"/>
                <w:color w:val="000000"/>
                <w:sz w:val="20"/>
                <w:szCs w:val="20"/>
                <w:lang w:eastAsia="ru-RU"/>
              </w:rPr>
              <w:t>Рыбачьего</w:t>
            </w:r>
            <w:proofErr w:type="gramEnd"/>
            <w:r w:rsidRPr="00442866">
              <w:rPr>
                <w:rFonts w:ascii="Times New Roman" w:eastAsia="Calibri" w:hAnsi="Times New Roman" w:cs="Times New Roman"/>
                <w:color w:val="000000"/>
                <w:sz w:val="20"/>
                <w:szCs w:val="20"/>
                <w:lang w:eastAsia="ru-RU"/>
              </w:rPr>
              <w:t>, д. 35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Героев </w:t>
            </w:r>
            <w:proofErr w:type="gramStart"/>
            <w:r w:rsidRPr="00442866">
              <w:rPr>
                <w:rFonts w:ascii="Times New Roman" w:eastAsia="Calibri" w:hAnsi="Times New Roman" w:cs="Times New Roman"/>
                <w:color w:val="000000"/>
                <w:sz w:val="20"/>
                <w:szCs w:val="20"/>
                <w:lang w:eastAsia="ru-RU"/>
              </w:rPr>
              <w:t>Рыбачьего</w:t>
            </w:r>
            <w:proofErr w:type="gramEnd"/>
            <w:r w:rsidRPr="00442866">
              <w:rPr>
                <w:rFonts w:ascii="Times New Roman" w:eastAsia="Calibri" w:hAnsi="Times New Roman" w:cs="Times New Roman"/>
                <w:color w:val="000000"/>
                <w:sz w:val="20"/>
                <w:szCs w:val="20"/>
                <w:lang w:eastAsia="ru-RU"/>
              </w:rPr>
              <w:t>, д. 4, 5,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Зеленая, д. 82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Героев </w:t>
            </w:r>
            <w:proofErr w:type="gramStart"/>
            <w:r w:rsidRPr="00442866">
              <w:rPr>
                <w:rFonts w:ascii="Times New Roman" w:eastAsia="Calibri" w:hAnsi="Times New Roman" w:cs="Times New Roman"/>
                <w:color w:val="000000"/>
                <w:sz w:val="20"/>
                <w:szCs w:val="20"/>
                <w:lang w:eastAsia="ru-RU"/>
              </w:rPr>
              <w:t>Рыбачьего</w:t>
            </w:r>
            <w:proofErr w:type="gramEnd"/>
            <w:r w:rsidRPr="00442866">
              <w:rPr>
                <w:rFonts w:ascii="Times New Roman" w:eastAsia="Calibri" w:hAnsi="Times New Roman" w:cs="Times New Roman"/>
                <w:color w:val="000000"/>
                <w:sz w:val="20"/>
                <w:szCs w:val="20"/>
                <w:lang w:eastAsia="ru-RU"/>
              </w:rPr>
              <w:t>, д. 73, 75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Горького, д. 17/14, ул. Халтурина,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Декабристов,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Декабристов, д. 4/22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Достоевского,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Достоевского, д. 10, 11, 12,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Достоевского, д. 17, 18,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Достоевского,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Зеленая,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Зеленая, д. 47а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Зеленая, д. 56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Зеленая, д. 78, 80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Зои Космодемьянской, д. 1, 5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Зои Космодемьянской, д. 17/3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Трудовых Резервов,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Театральный бульвар,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41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Колхозная,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Гарнизонная, д. 20,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Каменная, д. 2 корп. 1, 2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114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13 корп. 1, 13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138 корп. 1, 138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Марата,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140 корп.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140 корп. 1, 142, 144, 146, 148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143, 145, 147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Марата,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149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просп. Кольский, д. 150 корп. 1, 150 корп. 2, 150 корп. 3, 150 корп. 4, 150 корп. 5, ул. Беринга, д. 2, 4, 6, 8, 10</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151, 153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просп. Кольский, д. 152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154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155, 157, 159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156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Трудовых Резервов,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39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168, пер. Якорный, д. 2,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200, 202, 204, 206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просп. </w:t>
            </w:r>
            <w:proofErr w:type="gramStart"/>
            <w:r w:rsidRPr="00442866">
              <w:rPr>
                <w:rFonts w:ascii="Times New Roman" w:eastAsia="Calibri" w:hAnsi="Times New Roman" w:cs="Times New Roman"/>
                <w:color w:val="000000"/>
                <w:sz w:val="20"/>
                <w:szCs w:val="20"/>
                <w:lang w:eastAsia="ru-RU"/>
              </w:rPr>
              <w:t>Кольский</w:t>
            </w:r>
            <w:proofErr w:type="gramEnd"/>
            <w:r w:rsidRPr="00442866">
              <w:rPr>
                <w:rFonts w:ascii="Times New Roman" w:eastAsia="Calibri" w:hAnsi="Times New Roman" w:cs="Times New Roman"/>
                <w:color w:val="000000"/>
                <w:sz w:val="20"/>
                <w:szCs w:val="20"/>
                <w:lang w:eastAsia="ru-RU"/>
              </w:rPr>
              <w:t>, д. 218, 220, 222, ул. Капитана Копытова,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Копытова, д. 40, 41, 42, 43, 44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33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38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Трудовых Резервов,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46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просп. Кольский, д. 3, 5 (1 подъезд), 5 (2 подъезд), 9, 11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67, 69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Копытова, д. 18, 19, 20, 21, 22, 23, 24,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84, 86, 88, 100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 xml:space="preserve">просп. Кольский, д. 104 корп. 1, 104 корп. 2, 104 корп. 3, 104 корп. 4, 106 корп. 1, 106 корп. 2, 106 корп. 3, 106 корп. 4, 108 корп. 1, 108 корп. 2, 108 корп. 3 </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Капитана Копытова, д. 13, 14, 15, 16, просп. </w:t>
            </w:r>
            <w:proofErr w:type="gramStart"/>
            <w:r w:rsidRPr="00442866">
              <w:rPr>
                <w:rFonts w:ascii="Times New Roman" w:eastAsia="Calibri" w:hAnsi="Times New Roman" w:cs="Times New Roman"/>
                <w:color w:val="000000"/>
                <w:sz w:val="20"/>
                <w:szCs w:val="20"/>
                <w:lang w:eastAsia="ru-RU"/>
              </w:rPr>
              <w:t>Кольский</w:t>
            </w:r>
            <w:proofErr w:type="gramEnd"/>
            <w:r w:rsidRPr="00442866">
              <w:rPr>
                <w:rFonts w:ascii="Times New Roman" w:eastAsia="Calibri" w:hAnsi="Times New Roman" w:cs="Times New Roman"/>
                <w:color w:val="000000"/>
                <w:sz w:val="20"/>
                <w:szCs w:val="20"/>
                <w:lang w:eastAsia="ru-RU"/>
              </w:rPr>
              <w:t>, д. 224, 226, 228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45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Копытова, д.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Копытова,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60, 62, 64, 66, 68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Олега Кошевого, д. 16 корп. 1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Олега Кошевого, д. 16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Олега Кошевого, д. 3,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Олега Кошевого, д. 4, 6 корп. 1, 6 корп. 2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Олега Кошевого,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30, 32, 34, 36, 38, 40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21, 23, 25, 27, 29, 31, 33, 35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1, 3,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40а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42, 44, 46, 48, 50, 52, 54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Крупской, д. 7, 9,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Ледокольный,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w:t>
            </w:r>
            <w:proofErr w:type="gramStart"/>
            <w:r w:rsidRPr="00442866">
              <w:rPr>
                <w:rFonts w:ascii="Times New Roman" w:eastAsia="Calibri" w:hAnsi="Times New Roman" w:cs="Times New Roman"/>
                <w:color w:val="000000"/>
                <w:sz w:val="20"/>
                <w:szCs w:val="20"/>
                <w:lang w:eastAsia="ru-RU"/>
              </w:rPr>
              <w:t>Ледокольный</w:t>
            </w:r>
            <w:proofErr w:type="gramEnd"/>
            <w:r w:rsidRPr="00442866">
              <w:rPr>
                <w:rFonts w:ascii="Times New Roman" w:eastAsia="Calibri" w:hAnsi="Times New Roman" w:cs="Times New Roman"/>
                <w:color w:val="000000"/>
                <w:sz w:val="20"/>
                <w:szCs w:val="20"/>
                <w:lang w:eastAsia="ru-RU"/>
              </w:rPr>
              <w:t>, д. 15, ул. Беринга, д. 13,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Ледокольный, д. 25, 27, 31, пер. Якорный, д. 8,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Ледокольный, д. 29, пер. Якорный, д. 6, 14,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Ледокольный, д. 17, 19,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Ледокольный, д. 3, 5, 7,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Лесная,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Лесная,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Лесная,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10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19, 21/10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10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13,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17 корп. 1, 17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Марата,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32, 33,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2, 6,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Ломоносова, д. 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ул. Ломоносова, д. 1/13, 3, 5, 7 корп. 1, 9 корп. 1, 9 корп. 2, ул. Капитана Пономарева, д. 9 корп. 1, 9 корп. 2, 11</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Молодежный,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Молодежный,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Морская, д. 1, 3,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Новосельская</w:t>
            </w:r>
            <w:proofErr w:type="spellEnd"/>
            <w:r w:rsidRPr="00442866">
              <w:rPr>
                <w:rFonts w:ascii="Times New Roman" w:eastAsia="Calibri" w:hAnsi="Times New Roman" w:cs="Times New Roman"/>
                <w:color w:val="000000"/>
                <w:sz w:val="20"/>
                <w:szCs w:val="20"/>
                <w:lang w:eastAsia="ru-RU"/>
              </w:rPr>
              <w:t>,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28, 29, 30,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18, 19, 20,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44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49, 50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56, 57, 57а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Охотничий, д.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Охотничий,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Охотничий,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Печенгская</w:t>
            </w:r>
            <w:proofErr w:type="spellEnd"/>
            <w:r w:rsidRPr="00442866">
              <w:rPr>
                <w:rFonts w:ascii="Times New Roman" w:eastAsia="Calibri" w:hAnsi="Times New Roman" w:cs="Times New Roman"/>
                <w:color w:val="000000"/>
                <w:sz w:val="20"/>
                <w:szCs w:val="20"/>
                <w:lang w:eastAsia="ru-RU"/>
              </w:rPr>
              <w:t>,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Подгорная, д. 54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Подгорная, д. 64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Подгорная, д. 72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Полярный Круг, д. 9, 10,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Полярный Круг, д. 1, 2, 3, 4, 5,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1/16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37, 38, 39, 40, 41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9 корп. 3, 9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Орликовой, д. 53, 54, 55, 58, 59, 60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9 корп.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Пригородная, д. 43, 45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Прибрежная, д. 23, 25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Юрия Смирнова (район </w:t>
            </w:r>
            <w:proofErr w:type="gramStart"/>
            <w:r w:rsidRPr="00442866">
              <w:rPr>
                <w:rFonts w:ascii="Times New Roman" w:eastAsia="Calibri" w:hAnsi="Times New Roman" w:cs="Times New Roman"/>
                <w:color w:val="000000"/>
                <w:sz w:val="20"/>
                <w:szCs w:val="20"/>
                <w:lang w:eastAsia="ru-RU"/>
              </w:rPr>
              <w:t>Дровяное</w:t>
            </w:r>
            <w:proofErr w:type="gramEnd"/>
            <w:r w:rsidRPr="00442866">
              <w:rPr>
                <w:rFonts w:ascii="Times New Roman" w:eastAsia="Calibri" w:hAnsi="Times New Roman" w:cs="Times New Roman"/>
                <w:color w:val="000000"/>
                <w:sz w:val="20"/>
                <w:szCs w:val="20"/>
                <w:lang w:eastAsia="ru-RU"/>
              </w:rPr>
              <w:t>),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Халтурина,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Спортивная, д. 7/6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Фадеев Ручей, д. 13, 19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Фадеев Ручей,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Шабалина, д. 19, 21, 23, 25, 27,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Фадеев Ручей,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Фадеев Ручей, д.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2, 4, 6, 8,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Фадеев Ручей, д. 25,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12,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Фадеев Ручей, д. 34, 36, 38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Фрунзе,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Фрунзе, д. 21/4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Фрунзе, д. 18, 22, 22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Халтурина, д. 33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Халтурина, д. 35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Халтурина,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Шабалина, д.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Шабалина,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Шабалина, д. 49, 51, 53, 55, 57, 59, 61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Шабалина, д. 63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Шевченко, д. 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Шевченко, д. 11а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Шевченко, д. 14а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Шевченко,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Шевченко, д. 7а, 7б</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49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Щербакова, д. 12, 14, 18, 20,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Щербакова,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Октябрьская, д. 17, пр. </w:t>
            </w:r>
            <w:proofErr w:type="gramStart"/>
            <w:r w:rsidRPr="00442866">
              <w:rPr>
                <w:rFonts w:ascii="Times New Roman" w:eastAsia="Calibri" w:hAnsi="Times New Roman" w:cs="Times New Roman"/>
                <w:color w:val="000000"/>
                <w:sz w:val="20"/>
                <w:szCs w:val="20"/>
                <w:lang w:eastAsia="ru-RU"/>
              </w:rPr>
              <w:t>Флотский, д. 3, ул. Володарского, д. 4, ул. Челюскинцев, д. 9, 11</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19а, 19/2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27,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32/1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35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Верхне-Ростинское, д. 9, 11, 13,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Буркова, д. 49, ул. Карла Маркса,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14а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Володарского, д. 7, просп. Ленина, д. 92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13,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Егорова,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Егорова,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Журбы, д. 10,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Куйбышева,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15а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19/15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Либкнехта,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23/51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Куйбышева,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39</w:t>
            </w:r>
          </w:p>
        </w:tc>
        <w:tc>
          <w:tcPr>
            <w:tcW w:w="664" w:type="pct"/>
            <w:shd w:val="clear" w:color="auto" w:fill="auto"/>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8, 9</w:t>
            </w:r>
          </w:p>
        </w:tc>
        <w:tc>
          <w:tcPr>
            <w:tcW w:w="664" w:type="pct"/>
            <w:shd w:val="clear" w:color="auto" w:fill="auto"/>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55</w:t>
            </w:r>
          </w:p>
        </w:tc>
        <w:tc>
          <w:tcPr>
            <w:tcW w:w="664" w:type="pct"/>
            <w:shd w:val="clear" w:color="auto" w:fill="auto"/>
          </w:tcPr>
          <w:p w:rsidR="00442866" w:rsidRPr="00442866" w:rsidRDefault="00442866" w:rsidP="00442866">
            <w:pPr>
              <w:spacing w:after="0" w:line="240" w:lineRule="auto"/>
              <w:jc w:val="center"/>
              <w:rPr>
                <w:rFonts w:ascii="Times New Roman" w:eastAsia="Calibri" w:hAnsi="Times New Roman" w:cs="Times New Roman"/>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6/1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7, 7а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Карла Маркса, д. 8/2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20,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20а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Шабалина, д. 35, 37, 39, 41, 43, 45, 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26,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Щербакова, д. 30, 32,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28в, 30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Щербакова, д. 4, 6,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49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54, 56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58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60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Кирова, д. 62, 62а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Академика Книповича, д.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35 корп. 1, 35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38, 40, 42, 44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39, 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39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43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49 корп. 2, 49 корп. 3, 49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81, 83, 85, ул. Октябрьская,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52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53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55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59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61 корп. 1, 61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63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65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Книповича, д. 67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8,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Коминтерна, д. 9/1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Коммуны, д. 16/14, 18, просп. Ленина, д. 55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Комсомольская, д. 3, 3а, 3б</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Комсомольская</w:t>
            </w:r>
            <w:proofErr w:type="gramEnd"/>
            <w:r w:rsidRPr="00442866">
              <w:rPr>
                <w:rFonts w:ascii="Times New Roman" w:eastAsia="Calibri" w:hAnsi="Times New Roman" w:cs="Times New Roman"/>
                <w:color w:val="000000"/>
                <w:sz w:val="20"/>
                <w:szCs w:val="20"/>
                <w:lang w:eastAsia="ru-RU"/>
              </w:rPr>
              <w:t>, д. 6, ул. Самойловой,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101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102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Старостина, д. 11 корп. 1, 11 корп. 2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53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29,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39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просп. Ленина, д. 44, пер. </w:t>
            </w:r>
            <w:proofErr w:type="spellStart"/>
            <w:r w:rsidRPr="00442866">
              <w:rPr>
                <w:rFonts w:ascii="Times New Roman" w:eastAsia="Calibri" w:hAnsi="Times New Roman" w:cs="Times New Roman"/>
                <w:color w:val="000000"/>
                <w:sz w:val="20"/>
                <w:szCs w:val="20"/>
                <w:lang w:eastAsia="ru-RU"/>
              </w:rPr>
              <w:t>Русанова</w:t>
            </w:r>
            <w:proofErr w:type="spellEnd"/>
            <w:r w:rsidRPr="00442866">
              <w:rPr>
                <w:rFonts w:ascii="Times New Roman" w:eastAsia="Calibri" w:hAnsi="Times New Roman" w:cs="Times New Roman"/>
                <w:color w:val="000000"/>
                <w:sz w:val="20"/>
                <w:szCs w:val="20"/>
                <w:lang w:eastAsia="ru-RU"/>
              </w:rPr>
              <w:t>,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67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72, 74, 76, ул. Самойловой,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77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78, ул. Самойловой,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79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80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84, 86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88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95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Ленина, д. 96, 98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Анатолия Бредова,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Ленинградская, д. 29/5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Капитана Маклакова, д. 14, 15, 16, 17, пр. Связи, д.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29, 30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50,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52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11, 13, 15, 17, ул. Скальная, д. 33,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2 корп. 1, 2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21,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27, ул. Скальная, д.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4 корп. 1, 4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Мира, д. 7,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10,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16, 16а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2а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Новое Плато,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Октябрьская, д. 18/13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40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42/20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21,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34/25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Папанина,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Папанина,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Пархоменко,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Пархоменко,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Пархоменко, д. 6, 8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12а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12б</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14а, 14б</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Скальная, д. 16, 18, 20, 22,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41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20,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25 корп. 1, 27 корп. 2, 31 корп. 1, 31 корп. 2, 33 корп. 1, 33 корп. 2, 33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Полухина</w:t>
            </w:r>
            <w:proofErr w:type="spellEnd"/>
            <w:r w:rsidRPr="00442866">
              <w:rPr>
                <w:rFonts w:ascii="Times New Roman" w:eastAsia="Calibri" w:hAnsi="Times New Roman" w:cs="Times New Roman"/>
                <w:color w:val="000000"/>
                <w:sz w:val="20"/>
                <w:szCs w:val="20"/>
                <w:lang w:eastAsia="ru-RU"/>
              </w:rPr>
              <w:t>, д. 9а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Полярной Дивизии,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Полярной Дивизии,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Полярной Дивизии,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Полярной Правды,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12, 14, 16, 18, ул. Академика Книповича,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17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17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21 корп. 1,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21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21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28/13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29/1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35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38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40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42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46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50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58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Пономарева,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Пушкинская,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Пушкинская,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 xml:space="preserve">ул. Пушкинская, д. 5, 7, ул. Софьи Перовской, д. 8, 10, ул. Профсоюзов, д. 17/12 </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Радищева, д. 11, 13,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Радищева,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Радищева,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Радищева, д. 7,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пер. </w:t>
            </w:r>
            <w:proofErr w:type="spellStart"/>
            <w:r w:rsidRPr="00442866">
              <w:rPr>
                <w:rFonts w:ascii="Times New Roman" w:eastAsia="Calibri" w:hAnsi="Times New Roman" w:cs="Times New Roman"/>
                <w:color w:val="000000"/>
                <w:sz w:val="20"/>
                <w:szCs w:val="20"/>
                <w:lang w:eastAsia="ru-RU"/>
              </w:rPr>
              <w:t>Русанова</w:t>
            </w:r>
            <w:proofErr w:type="spellEnd"/>
            <w:r w:rsidRPr="00442866">
              <w:rPr>
                <w:rFonts w:ascii="Times New Roman" w:eastAsia="Calibri" w:hAnsi="Times New Roman" w:cs="Times New Roman"/>
                <w:color w:val="000000"/>
                <w:sz w:val="20"/>
                <w:szCs w:val="20"/>
                <w:lang w:eastAsia="ru-RU"/>
              </w:rPr>
              <w:t>,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Рыбный,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Самойловой,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Самойловой,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Самойловой, д. 4,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Связи,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пр. Связи,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14, 16,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Георгия Седова, д. 10,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Скальная,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Скальная, д. 7,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Профессора Сомова,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Профессора Сомова, д. 4,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Профессора Сомова, д. 5,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11а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14, 16, ул. Профсоюзов,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21, 23/19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13, 15, 17, 19,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31/11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43, 43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Софьи Перовской,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Сполохи, д. 7,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30, 32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36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38, 40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39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65, 67, 69, 71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93, 95, 97, 99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Генерала Фролова, д. 13, 15/55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Привокзальная, д. 2,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Привокзальная, д. 22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Привокзальная,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Привокзальная, д. 6,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 шоссе Североморское (район Росляково),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8/1, 8/2, 8/3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Приморская</w:t>
            </w:r>
            <w:proofErr w:type="gramEnd"/>
            <w:r w:rsidRPr="00442866">
              <w:rPr>
                <w:rFonts w:ascii="Times New Roman" w:eastAsia="Calibri" w:hAnsi="Times New Roman" w:cs="Times New Roman"/>
                <w:color w:val="000000"/>
                <w:sz w:val="20"/>
                <w:szCs w:val="20"/>
                <w:lang w:eastAsia="ru-RU"/>
              </w:rPr>
              <w:t xml:space="preserve"> (район Росляково),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Речной,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Ростинская</w:t>
            </w:r>
            <w:proofErr w:type="spellEnd"/>
            <w:r w:rsidRPr="00442866">
              <w:rPr>
                <w:rFonts w:ascii="Times New Roman" w:eastAsia="Calibri" w:hAnsi="Times New Roman" w:cs="Times New Roman"/>
                <w:color w:val="000000"/>
                <w:sz w:val="20"/>
                <w:szCs w:val="20"/>
                <w:lang w:eastAsia="ru-RU"/>
              </w:rPr>
              <w:t xml:space="preserve">, д. 7, 9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Садовая,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12, 14, ул. Ушакова, д. 11,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19,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20/2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53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57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32/19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63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Сафонова, д. 47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10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Свердлова, д. 10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10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12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12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12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14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27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2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2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Свердлова, д. 2 корп. 3 </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2 корп.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35,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28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30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30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4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4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46а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48, 49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54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56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6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6 корп.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8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8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Свердлова, д. 8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шоссе Североморское (район Росляково),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Ивана Сивко, д.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Шмидта,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Шмидта,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1,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13, 17,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Героев </w:t>
            </w:r>
            <w:proofErr w:type="gramStart"/>
            <w:r w:rsidRPr="00442866">
              <w:rPr>
                <w:rFonts w:ascii="Times New Roman" w:eastAsia="Calibri" w:hAnsi="Times New Roman" w:cs="Times New Roman"/>
                <w:color w:val="000000"/>
                <w:sz w:val="20"/>
                <w:szCs w:val="20"/>
                <w:lang w:eastAsia="ru-RU"/>
              </w:rPr>
              <w:t>Рыбачьего</w:t>
            </w:r>
            <w:proofErr w:type="gramEnd"/>
            <w:r w:rsidRPr="00442866">
              <w:rPr>
                <w:rFonts w:ascii="Times New Roman" w:eastAsia="Calibri" w:hAnsi="Times New Roman" w:cs="Times New Roman"/>
                <w:color w:val="000000"/>
                <w:sz w:val="20"/>
                <w:szCs w:val="20"/>
                <w:lang w:eastAsia="ru-RU"/>
              </w:rPr>
              <w:t>, д. 40, 42, 44, 46, 48, 50, 52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2, ул. Школьная (район Росляково),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Зои Космодемьянской, д. 4, 6, 8, 10, 12, 14,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Советская</w:t>
            </w:r>
            <w:proofErr w:type="gramEnd"/>
            <w:r w:rsidRPr="00442866">
              <w:rPr>
                <w:rFonts w:ascii="Times New Roman" w:eastAsia="Calibri" w:hAnsi="Times New Roman" w:cs="Times New Roman"/>
                <w:color w:val="000000"/>
                <w:sz w:val="20"/>
                <w:szCs w:val="20"/>
                <w:lang w:eastAsia="ru-RU"/>
              </w:rPr>
              <w:t xml:space="preserve"> (район Росляково), д. 7, 9, 9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Кольский д. 162, 164, 166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Терский, д. 15/15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пер. Терский,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Туристов, д. 11а, 23а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Нахимова, д.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Туристов, д. 45, 47, 49, 51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Успенского, д.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Бондарная,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Ушакова, д. 16/20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Ушакова, д. 5 корп. 2, 7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Ушакова,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Александрова, д. 30 корп. 1, 30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11, 11а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21, 23,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Капитана Тарана, д. 10,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Ивана </w:t>
            </w:r>
            <w:proofErr w:type="spellStart"/>
            <w:r w:rsidRPr="00442866">
              <w:rPr>
                <w:rFonts w:ascii="Times New Roman" w:eastAsia="Calibri" w:hAnsi="Times New Roman" w:cs="Times New Roman"/>
                <w:color w:val="000000"/>
                <w:sz w:val="20"/>
                <w:szCs w:val="20"/>
                <w:lang w:eastAsia="ru-RU"/>
              </w:rPr>
              <w:t>Халатина</w:t>
            </w:r>
            <w:proofErr w:type="spellEnd"/>
            <w:r w:rsidRPr="00442866">
              <w:rPr>
                <w:rFonts w:ascii="Times New Roman" w:eastAsia="Calibri" w:hAnsi="Times New Roman" w:cs="Times New Roman"/>
                <w:color w:val="000000"/>
                <w:sz w:val="20"/>
                <w:szCs w:val="20"/>
                <w:lang w:eastAsia="ru-RU"/>
              </w:rPr>
              <w:t>,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14 корп. 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14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20 корп. 1, 20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23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30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31, 33, 35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Воровского,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Гвардейская, д. 12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37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Алексея Хлобыстова,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30а</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32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Челюскинцев, д. 34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17,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25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27, 29, 33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spellStart"/>
            <w:r w:rsidRPr="00442866">
              <w:rPr>
                <w:rFonts w:ascii="Times New Roman" w:eastAsia="Calibri" w:hAnsi="Times New Roman" w:cs="Times New Roman"/>
                <w:color w:val="000000"/>
                <w:sz w:val="20"/>
                <w:szCs w:val="20"/>
                <w:lang w:eastAsia="ru-RU"/>
              </w:rPr>
              <w:t>Чумбарова-Лучинского</w:t>
            </w:r>
            <w:proofErr w:type="spellEnd"/>
            <w:r w:rsidRPr="00442866">
              <w:rPr>
                <w:rFonts w:ascii="Times New Roman" w:eastAsia="Calibri" w:hAnsi="Times New Roman" w:cs="Times New Roman"/>
                <w:color w:val="000000"/>
                <w:sz w:val="20"/>
                <w:szCs w:val="20"/>
                <w:lang w:eastAsia="ru-RU"/>
              </w:rPr>
              <w:t>, д. 6,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Школьная</w:t>
            </w:r>
            <w:proofErr w:type="gramEnd"/>
            <w:r w:rsidRPr="00442866">
              <w:rPr>
                <w:rFonts w:ascii="Times New Roman" w:eastAsia="Calibri" w:hAnsi="Times New Roman" w:cs="Times New Roman"/>
                <w:color w:val="000000"/>
                <w:sz w:val="20"/>
                <w:szCs w:val="20"/>
                <w:lang w:eastAsia="ru-RU"/>
              </w:rPr>
              <w:t xml:space="preserve"> (район Росляково), д. 15,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Академика Павлова, д. 57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49 корп. 3, 49 корп. 4, 49 корп. 5, 49 корп.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w:t>
            </w:r>
            <w:proofErr w:type="gramStart"/>
            <w:r w:rsidRPr="00442866">
              <w:rPr>
                <w:rFonts w:ascii="Times New Roman" w:eastAsia="Calibri" w:hAnsi="Times New Roman" w:cs="Times New Roman"/>
                <w:color w:val="000000"/>
                <w:sz w:val="20"/>
                <w:szCs w:val="20"/>
                <w:lang w:eastAsia="ru-RU"/>
              </w:rPr>
              <w:t>Школьная</w:t>
            </w:r>
            <w:proofErr w:type="gramEnd"/>
            <w:r w:rsidRPr="00442866">
              <w:rPr>
                <w:rFonts w:ascii="Times New Roman" w:eastAsia="Calibri" w:hAnsi="Times New Roman" w:cs="Times New Roman"/>
                <w:color w:val="000000"/>
                <w:sz w:val="20"/>
                <w:szCs w:val="20"/>
                <w:lang w:eastAsia="ru-RU"/>
              </w:rPr>
              <w:t xml:space="preserve"> (район Росляково), д. 5, 5 корп.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16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4, 6, 10,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2, 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6, 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23, 25, ул. Бочкова, д. 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пр. Михаила </w:t>
            </w:r>
            <w:proofErr w:type="spellStart"/>
            <w:r w:rsidRPr="00442866">
              <w:rPr>
                <w:rFonts w:ascii="Times New Roman" w:eastAsia="Calibri" w:hAnsi="Times New Roman" w:cs="Times New Roman"/>
                <w:color w:val="000000"/>
                <w:sz w:val="20"/>
                <w:szCs w:val="20"/>
                <w:lang w:eastAsia="ru-RU"/>
              </w:rPr>
              <w:t>Бабикова</w:t>
            </w:r>
            <w:proofErr w:type="spellEnd"/>
            <w:r w:rsidRPr="00442866">
              <w:rPr>
                <w:rFonts w:ascii="Times New Roman" w:eastAsia="Calibri" w:hAnsi="Times New Roman" w:cs="Times New Roman"/>
                <w:color w:val="000000"/>
                <w:sz w:val="20"/>
                <w:szCs w:val="20"/>
                <w:lang w:eastAsia="ru-RU"/>
              </w:rPr>
              <w:t>, д. 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29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38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41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Баумана, д. 65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Беринга,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Беринга, д. 12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Беринга, д. 14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Бондарная, д. 28, 32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lastRenderedPageBreak/>
              <w:t>ул. Полярные Зори, д. 41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Капитана Маклакова, д. 41, 42, 43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Бочкова, д. 13</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Бочкова, д. 17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Бочкова, д. 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11, 12, 13, 15</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19 корп. 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21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 xml:space="preserve">ул. Алексея </w:t>
            </w:r>
            <w:proofErr w:type="spellStart"/>
            <w:r w:rsidRPr="00442866">
              <w:rPr>
                <w:rFonts w:ascii="Times New Roman" w:eastAsia="Calibri" w:hAnsi="Times New Roman" w:cs="Times New Roman"/>
                <w:color w:val="000000"/>
                <w:sz w:val="20"/>
                <w:szCs w:val="20"/>
                <w:lang w:eastAsia="ru-RU"/>
              </w:rPr>
              <w:t>Генералова</w:t>
            </w:r>
            <w:proofErr w:type="spellEnd"/>
            <w:r w:rsidRPr="00442866">
              <w:rPr>
                <w:rFonts w:ascii="Times New Roman" w:eastAsia="Calibri" w:hAnsi="Times New Roman" w:cs="Times New Roman"/>
                <w:color w:val="000000"/>
                <w:sz w:val="20"/>
                <w:szCs w:val="20"/>
                <w:lang w:eastAsia="ru-RU"/>
              </w:rPr>
              <w:t>, д. 3/20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просп. Героев-североморцев, д. 68, 70, 72</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2, 4, 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пр. Северный,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Георгия Седова, д. 18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Георгия Седова, д. 24</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Скальная, д. 6, 8, 10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Скальная, д. 26</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17, 19</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27, 29, 31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Старостина, д. 81, 83, 85, 87</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proofErr w:type="gramStart"/>
            <w:r w:rsidRPr="00442866">
              <w:rPr>
                <w:rFonts w:ascii="Times New Roman" w:eastAsia="Calibri" w:hAnsi="Times New Roman" w:cs="Times New Roman"/>
                <w:color w:val="000000"/>
                <w:sz w:val="20"/>
                <w:szCs w:val="20"/>
                <w:lang w:eastAsia="ru-RU"/>
              </w:rPr>
              <w:t>ул. Карла Либкнехта, д. 27, пер. Терский, д. 3, ул. Октябрьская, д. 28</w:t>
            </w:r>
            <w:proofErr w:type="gramEnd"/>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Театральный бульвар, д. 8</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Театральный бульвар, д. 11</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r w:rsidR="00442866" w:rsidRPr="00442866" w:rsidTr="00F026D6">
        <w:tc>
          <w:tcPr>
            <w:tcW w:w="4336" w:type="pct"/>
            <w:shd w:val="clear" w:color="auto" w:fill="auto"/>
            <w:vAlign w:val="center"/>
          </w:tcPr>
          <w:p w:rsidR="00442866" w:rsidRPr="00442866" w:rsidRDefault="00442866" w:rsidP="00442866">
            <w:pPr>
              <w:spacing w:after="0" w:line="240" w:lineRule="auto"/>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ул. Полярные Зори, д. 30</w:t>
            </w:r>
          </w:p>
        </w:tc>
        <w:tc>
          <w:tcPr>
            <w:tcW w:w="664" w:type="pct"/>
            <w:shd w:val="clear" w:color="auto" w:fill="auto"/>
            <w:vAlign w:val="center"/>
          </w:tcPr>
          <w:p w:rsidR="00442866" w:rsidRPr="00442866" w:rsidRDefault="00442866" w:rsidP="00442866">
            <w:pPr>
              <w:spacing w:after="0" w:line="240" w:lineRule="auto"/>
              <w:jc w:val="center"/>
              <w:rPr>
                <w:rFonts w:ascii="Times New Roman" w:eastAsia="Calibri" w:hAnsi="Times New Roman" w:cs="Times New Roman"/>
                <w:color w:val="000000"/>
                <w:sz w:val="20"/>
                <w:szCs w:val="20"/>
                <w:lang w:eastAsia="ru-RU"/>
              </w:rPr>
            </w:pPr>
            <w:r w:rsidRPr="00442866">
              <w:rPr>
                <w:rFonts w:ascii="Times New Roman" w:eastAsia="Calibri" w:hAnsi="Times New Roman" w:cs="Times New Roman"/>
                <w:color w:val="000000"/>
                <w:sz w:val="20"/>
                <w:szCs w:val="20"/>
                <w:lang w:eastAsia="ru-RU"/>
              </w:rPr>
              <w:t>1 ед.</w:t>
            </w:r>
          </w:p>
        </w:tc>
      </w:tr>
    </w:tbl>
    <w:p w:rsidR="00442866" w:rsidRDefault="00442866" w:rsidP="00442866">
      <w:pPr>
        <w:tabs>
          <w:tab w:val="left" w:pos="3301"/>
        </w:tabs>
        <w:spacing w:after="0" w:line="240" w:lineRule="auto"/>
        <w:ind w:firstLine="426"/>
        <w:jc w:val="center"/>
        <w:rPr>
          <w:rFonts w:ascii="Times New Roman" w:hAnsi="Times New Roman" w:cs="Times New Roman"/>
          <w:sz w:val="18"/>
          <w:szCs w:val="18"/>
        </w:rPr>
      </w:pPr>
    </w:p>
    <w:p w:rsidR="00446E49" w:rsidRDefault="00446E49" w:rsidP="00442866">
      <w:pPr>
        <w:tabs>
          <w:tab w:val="left" w:pos="3301"/>
        </w:tabs>
        <w:spacing w:after="0" w:line="240" w:lineRule="auto"/>
        <w:ind w:firstLine="426"/>
        <w:jc w:val="center"/>
        <w:rPr>
          <w:rFonts w:ascii="Times New Roman" w:hAnsi="Times New Roman" w:cs="Times New Roman"/>
          <w:sz w:val="18"/>
          <w:szCs w:val="18"/>
        </w:rPr>
      </w:pPr>
      <w:r>
        <w:rPr>
          <w:rFonts w:ascii="Times New Roman" w:hAnsi="Times New Roman" w:cs="Times New Roman"/>
          <w:sz w:val="18"/>
          <w:szCs w:val="18"/>
        </w:rPr>
        <w:t>__________________________________________</w:t>
      </w:r>
    </w:p>
    <w:sectPr w:rsidR="00446E49" w:rsidSect="002E7B5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BA" w:rsidRDefault="002A6EBA">
      <w:pPr>
        <w:spacing w:line="240" w:lineRule="auto"/>
      </w:pPr>
      <w:r>
        <w:separator/>
      </w:r>
    </w:p>
  </w:endnote>
  <w:endnote w:type="continuationSeparator" w:id="0">
    <w:p w:rsidR="002A6EBA" w:rsidRDefault="002A6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BA" w:rsidRDefault="002A6EBA">
      <w:pPr>
        <w:spacing w:after="0"/>
      </w:pPr>
      <w:r>
        <w:separator/>
      </w:r>
    </w:p>
  </w:footnote>
  <w:footnote w:type="continuationSeparator" w:id="0">
    <w:p w:rsidR="002A6EBA" w:rsidRDefault="002A6E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58765"/>
      <w:docPartObj>
        <w:docPartGallery w:val="AutoText"/>
      </w:docPartObj>
    </w:sdtPr>
    <w:sdtEndPr>
      <w:rPr>
        <w:rFonts w:ascii="Times New Roman" w:hAnsi="Times New Roman" w:cs="Times New Roman"/>
        <w:sz w:val="28"/>
        <w:szCs w:val="28"/>
      </w:rPr>
    </w:sdtEndPr>
    <w:sdtContent>
      <w:p w:rsidR="002A6EBA" w:rsidRDefault="002A6EBA" w:rsidP="000C0CB1">
        <w:pPr>
          <w:pStyle w:val="aa"/>
          <w:jc w:val="center"/>
          <w:rPr>
            <w:rFonts w:ascii="Times New Roman" w:hAnsi="Times New Roman" w:cs="Times New Roman"/>
            <w:noProof/>
            <w:sz w:val="28"/>
            <w:szCs w:val="28"/>
          </w:rPr>
        </w:pPr>
        <w:r w:rsidRPr="009013AD">
          <w:rPr>
            <w:rFonts w:ascii="Times New Roman" w:hAnsi="Times New Roman" w:cs="Times New Roman"/>
            <w:noProof/>
            <w:sz w:val="28"/>
            <w:szCs w:val="28"/>
          </w:rPr>
          <w:fldChar w:fldCharType="begin"/>
        </w:r>
        <w:r w:rsidRPr="009013AD">
          <w:rPr>
            <w:rFonts w:ascii="Times New Roman" w:hAnsi="Times New Roman" w:cs="Times New Roman"/>
            <w:noProof/>
            <w:sz w:val="28"/>
            <w:szCs w:val="28"/>
          </w:rPr>
          <w:instrText>PAGE   \* MERGEFORMAT</w:instrText>
        </w:r>
        <w:r w:rsidRPr="009013AD">
          <w:rPr>
            <w:rFonts w:ascii="Times New Roman" w:hAnsi="Times New Roman" w:cs="Times New Roman"/>
            <w:noProof/>
            <w:sz w:val="28"/>
            <w:szCs w:val="28"/>
          </w:rPr>
          <w:fldChar w:fldCharType="separate"/>
        </w:r>
        <w:r w:rsidR="003D7D7F">
          <w:rPr>
            <w:rFonts w:ascii="Times New Roman" w:hAnsi="Times New Roman" w:cs="Times New Roman"/>
            <w:noProof/>
            <w:sz w:val="28"/>
            <w:szCs w:val="28"/>
          </w:rPr>
          <w:t>6</w:t>
        </w:r>
        <w:r w:rsidRPr="009013AD">
          <w:rPr>
            <w:rFonts w:ascii="Times New Roman" w:hAnsi="Times New Roman" w:cs="Times New Roman"/>
            <w:noProof/>
            <w:sz w:val="28"/>
            <w:szCs w:val="28"/>
          </w:rPr>
          <w:fldChar w:fldCharType="end"/>
        </w:r>
      </w:p>
      <w:p w:rsidR="002A6EBA" w:rsidRPr="009013AD" w:rsidRDefault="003D7D7F">
        <w:pPr>
          <w:pStyle w:val="aa"/>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265374"/>
      <w:docPartObj>
        <w:docPartGallery w:val="Page Numbers (Top of Page)"/>
        <w:docPartUnique/>
      </w:docPartObj>
    </w:sdtPr>
    <w:sdtEndPr>
      <w:rPr>
        <w:rFonts w:ascii="Times New Roman" w:hAnsi="Times New Roman" w:cs="Times New Roman"/>
        <w:sz w:val="28"/>
      </w:rPr>
    </w:sdtEndPr>
    <w:sdtContent>
      <w:p w:rsidR="002A6EBA" w:rsidRPr="009013AD" w:rsidRDefault="002A6EBA">
        <w:pPr>
          <w:pStyle w:val="aa"/>
          <w:jc w:val="center"/>
          <w:rPr>
            <w:rFonts w:ascii="Times New Roman" w:hAnsi="Times New Roman" w:cs="Times New Roman"/>
            <w:sz w:val="28"/>
          </w:rPr>
        </w:pPr>
        <w:r w:rsidRPr="009013AD">
          <w:rPr>
            <w:rFonts w:ascii="Times New Roman" w:hAnsi="Times New Roman" w:cs="Times New Roman"/>
            <w:sz w:val="28"/>
          </w:rPr>
          <w:fldChar w:fldCharType="begin"/>
        </w:r>
        <w:r w:rsidRPr="009013AD">
          <w:rPr>
            <w:rFonts w:ascii="Times New Roman" w:hAnsi="Times New Roman" w:cs="Times New Roman"/>
            <w:sz w:val="28"/>
          </w:rPr>
          <w:instrText>PAGE   \* MERGEFORMAT</w:instrText>
        </w:r>
        <w:r w:rsidRPr="009013AD">
          <w:rPr>
            <w:rFonts w:ascii="Times New Roman" w:hAnsi="Times New Roman" w:cs="Times New Roman"/>
            <w:sz w:val="28"/>
          </w:rPr>
          <w:fldChar w:fldCharType="separate"/>
        </w:r>
        <w:r w:rsidR="003D7D7F">
          <w:rPr>
            <w:rFonts w:ascii="Times New Roman" w:hAnsi="Times New Roman" w:cs="Times New Roman"/>
            <w:noProof/>
            <w:sz w:val="28"/>
          </w:rPr>
          <w:t>26</w:t>
        </w:r>
        <w:r w:rsidRPr="009013AD">
          <w:rPr>
            <w:rFonts w:ascii="Times New Roman" w:hAnsi="Times New Roman" w:cs="Times New Roman"/>
            <w:sz w:val="28"/>
          </w:rPr>
          <w:fldChar w:fldCharType="end"/>
        </w:r>
      </w:p>
    </w:sdtContent>
  </w:sdt>
  <w:p w:rsidR="002A6EBA" w:rsidRDefault="002A6E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81B86"/>
    <w:multiLevelType w:val="multilevel"/>
    <w:tmpl w:val="6D081B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61"/>
    <w:rsid w:val="00000BBA"/>
    <w:rsid w:val="00001465"/>
    <w:rsid w:val="000052C6"/>
    <w:rsid w:val="000133B7"/>
    <w:rsid w:val="00022934"/>
    <w:rsid w:val="00022CC7"/>
    <w:rsid w:val="000349B9"/>
    <w:rsid w:val="000422C6"/>
    <w:rsid w:val="00044BDA"/>
    <w:rsid w:val="000457CD"/>
    <w:rsid w:val="00046B5C"/>
    <w:rsid w:val="000543A2"/>
    <w:rsid w:val="00063898"/>
    <w:rsid w:val="000650F0"/>
    <w:rsid w:val="00065F02"/>
    <w:rsid w:val="000761A1"/>
    <w:rsid w:val="000801AF"/>
    <w:rsid w:val="00080B09"/>
    <w:rsid w:val="0008525F"/>
    <w:rsid w:val="00091D5D"/>
    <w:rsid w:val="00093782"/>
    <w:rsid w:val="00094044"/>
    <w:rsid w:val="000A1932"/>
    <w:rsid w:val="000A37CD"/>
    <w:rsid w:val="000A5A29"/>
    <w:rsid w:val="000A5C03"/>
    <w:rsid w:val="000A7CBD"/>
    <w:rsid w:val="000B373B"/>
    <w:rsid w:val="000C0CA5"/>
    <w:rsid w:val="000C0CB1"/>
    <w:rsid w:val="000C1449"/>
    <w:rsid w:val="000C3685"/>
    <w:rsid w:val="000C3D01"/>
    <w:rsid w:val="000C4C95"/>
    <w:rsid w:val="000C63B8"/>
    <w:rsid w:val="000C7C10"/>
    <w:rsid w:val="000C7C13"/>
    <w:rsid w:val="000C7EA0"/>
    <w:rsid w:val="000D0448"/>
    <w:rsid w:val="000D4243"/>
    <w:rsid w:val="000E0FB2"/>
    <w:rsid w:val="000E1163"/>
    <w:rsid w:val="000F0584"/>
    <w:rsid w:val="000F2F39"/>
    <w:rsid w:val="000F723A"/>
    <w:rsid w:val="000F7988"/>
    <w:rsid w:val="001073CC"/>
    <w:rsid w:val="00125320"/>
    <w:rsid w:val="00125590"/>
    <w:rsid w:val="00135529"/>
    <w:rsid w:val="00136E92"/>
    <w:rsid w:val="001372E6"/>
    <w:rsid w:val="0014244F"/>
    <w:rsid w:val="00150FAD"/>
    <w:rsid w:val="0015320C"/>
    <w:rsid w:val="00156307"/>
    <w:rsid w:val="00157AA5"/>
    <w:rsid w:val="001604FB"/>
    <w:rsid w:val="001743C5"/>
    <w:rsid w:val="0017495F"/>
    <w:rsid w:val="001757F7"/>
    <w:rsid w:val="00180B75"/>
    <w:rsid w:val="00183DCC"/>
    <w:rsid w:val="001859AD"/>
    <w:rsid w:val="001A0C3B"/>
    <w:rsid w:val="001A46B0"/>
    <w:rsid w:val="001A7274"/>
    <w:rsid w:val="001A7DB1"/>
    <w:rsid w:val="001B0051"/>
    <w:rsid w:val="001C2D05"/>
    <w:rsid w:val="001C6E44"/>
    <w:rsid w:val="001D565C"/>
    <w:rsid w:val="001E307F"/>
    <w:rsid w:val="001E4E85"/>
    <w:rsid w:val="001E6E44"/>
    <w:rsid w:val="001F34AE"/>
    <w:rsid w:val="001F3698"/>
    <w:rsid w:val="001F6FFE"/>
    <w:rsid w:val="00200ED6"/>
    <w:rsid w:val="00203105"/>
    <w:rsid w:val="002064D1"/>
    <w:rsid w:val="002103EA"/>
    <w:rsid w:val="00212164"/>
    <w:rsid w:val="002132F5"/>
    <w:rsid w:val="00213E6E"/>
    <w:rsid w:val="002210E8"/>
    <w:rsid w:val="002248AB"/>
    <w:rsid w:val="00225152"/>
    <w:rsid w:val="00225B86"/>
    <w:rsid w:val="0023591F"/>
    <w:rsid w:val="00247922"/>
    <w:rsid w:val="00250623"/>
    <w:rsid w:val="00253992"/>
    <w:rsid w:val="002543E9"/>
    <w:rsid w:val="0025534B"/>
    <w:rsid w:val="00262CFD"/>
    <w:rsid w:val="0026526B"/>
    <w:rsid w:val="002660B1"/>
    <w:rsid w:val="00273CAD"/>
    <w:rsid w:val="00274ECD"/>
    <w:rsid w:val="00282032"/>
    <w:rsid w:val="00284B92"/>
    <w:rsid w:val="002859D7"/>
    <w:rsid w:val="002861B2"/>
    <w:rsid w:val="002941C2"/>
    <w:rsid w:val="00297F50"/>
    <w:rsid w:val="002A02B8"/>
    <w:rsid w:val="002A5084"/>
    <w:rsid w:val="002A5BE6"/>
    <w:rsid w:val="002A6EBA"/>
    <w:rsid w:val="002B10E5"/>
    <w:rsid w:val="002B2812"/>
    <w:rsid w:val="002C0E08"/>
    <w:rsid w:val="002C7B04"/>
    <w:rsid w:val="002D7F7E"/>
    <w:rsid w:val="002E41F3"/>
    <w:rsid w:val="002E7B53"/>
    <w:rsid w:val="002F1B62"/>
    <w:rsid w:val="002F2F7D"/>
    <w:rsid w:val="002F4C2C"/>
    <w:rsid w:val="00315660"/>
    <w:rsid w:val="00315BF1"/>
    <w:rsid w:val="00317BE8"/>
    <w:rsid w:val="0032030D"/>
    <w:rsid w:val="00323D85"/>
    <w:rsid w:val="00326FAC"/>
    <w:rsid w:val="00326FFF"/>
    <w:rsid w:val="00327688"/>
    <w:rsid w:val="00335A36"/>
    <w:rsid w:val="00343073"/>
    <w:rsid w:val="0034308D"/>
    <w:rsid w:val="0034469A"/>
    <w:rsid w:val="00344D0B"/>
    <w:rsid w:val="0034631E"/>
    <w:rsid w:val="0035069D"/>
    <w:rsid w:val="00351022"/>
    <w:rsid w:val="00352071"/>
    <w:rsid w:val="00354539"/>
    <w:rsid w:val="00357A2E"/>
    <w:rsid w:val="0036185D"/>
    <w:rsid w:val="003647AF"/>
    <w:rsid w:val="00366EA3"/>
    <w:rsid w:val="00370349"/>
    <w:rsid w:val="003727F2"/>
    <w:rsid w:val="003746DE"/>
    <w:rsid w:val="0037632B"/>
    <w:rsid w:val="0037694C"/>
    <w:rsid w:val="003913EE"/>
    <w:rsid w:val="00391E04"/>
    <w:rsid w:val="00397A48"/>
    <w:rsid w:val="003A4E8C"/>
    <w:rsid w:val="003A6707"/>
    <w:rsid w:val="003B1369"/>
    <w:rsid w:val="003B22CE"/>
    <w:rsid w:val="003B29BF"/>
    <w:rsid w:val="003B3A29"/>
    <w:rsid w:val="003B7F1E"/>
    <w:rsid w:val="003C008F"/>
    <w:rsid w:val="003C1E37"/>
    <w:rsid w:val="003C36DD"/>
    <w:rsid w:val="003C4B1A"/>
    <w:rsid w:val="003C623B"/>
    <w:rsid w:val="003D04F9"/>
    <w:rsid w:val="003D08BB"/>
    <w:rsid w:val="003D554A"/>
    <w:rsid w:val="003D5B41"/>
    <w:rsid w:val="003D72ED"/>
    <w:rsid w:val="003D7D7F"/>
    <w:rsid w:val="003E3887"/>
    <w:rsid w:val="003E55A8"/>
    <w:rsid w:val="003F172E"/>
    <w:rsid w:val="003F27C9"/>
    <w:rsid w:val="003F317D"/>
    <w:rsid w:val="003F3482"/>
    <w:rsid w:val="003F70AE"/>
    <w:rsid w:val="00404706"/>
    <w:rsid w:val="00405B6D"/>
    <w:rsid w:val="004101C3"/>
    <w:rsid w:val="004116E9"/>
    <w:rsid w:val="0042483F"/>
    <w:rsid w:val="00426F63"/>
    <w:rsid w:val="004315B7"/>
    <w:rsid w:val="0043164D"/>
    <w:rsid w:val="00431678"/>
    <w:rsid w:val="00431948"/>
    <w:rsid w:val="00431B56"/>
    <w:rsid w:val="00432E8F"/>
    <w:rsid w:val="00434BA2"/>
    <w:rsid w:val="00435E7C"/>
    <w:rsid w:val="00437C56"/>
    <w:rsid w:val="00440627"/>
    <w:rsid w:val="00440798"/>
    <w:rsid w:val="00442396"/>
    <w:rsid w:val="00442866"/>
    <w:rsid w:val="00446E49"/>
    <w:rsid w:val="0044758E"/>
    <w:rsid w:val="004520AD"/>
    <w:rsid w:val="00482ECD"/>
    <w:rsid w:val="0048648F"/>
    <w:rsid w:val="00496146"/>
    <w:rsid w:val="004A5EBA"/>
    <w:rsid w:val="004A666C"/>
    <w:rsid w:val="004B25FF"/>
    <w:rsid w:val="004B438F"/>
    <w:rsid w:val="004B5B54"/>
    <w:rsid w:val="004B5D6F"/>
    <w:rsid w:val="004C12F2"/>
    <w:rsid w:val="004D0827"/>
    <w:rsid w:val="004D799F"/>
    <w:rsid w:val="004E02F7"/>
    <w:rsid w:val="004E0874"/>
    <w:rsid w:val="004E3517"/>
    <w:rsid w:val="004F0C1F"/>
    <w:rsid w:val="004F2232"/>
    <w:rsid w:val="004F4576"/>
    <w:rsid w:val="00512C0A"/>
    <w:rsid w:val="00513D21"/>
    <w:rsid w:val="0051555E"/>
    <w:rsid w:val="00521AB1"/>
    <w:rsid w:val="00524CA5"/>
    <w:rsid w:val="00524F82"/>
    <w:rsid w:val="00537263"/>
    <w:rsid w:val="0053744D"/>
    <w:rsid w:val="0054185D"/>
    <w:rsid w:val="00543DAC"/>
    <w:rsid w:val="00545818"/>
    <w:rsid w:val="005502A2"/>
    <w:rsid w:val="005506C0"/>
    <w:rsid w:val="00550AFB"/>
    <w:rsid w:val="00551EB5"/>
    <w:rsid w:val="00554B7E"/>
    <w:rsid w:val="00556ECC"/>
    <w:rsid w:val="005610F5"/>
    <w:rsid w:val="0056372C"/>
    <w:rsid w:val="00565E45"/>
    <w:rsid w:val="0056661D"/>
    <w:rsid w:val="00571242"/>
    <w:rsid w:val="00573883"/>
    <w:rsid w:val="00574E78"/>
    <w:rsid w:val="005849C6"/>
    <w:rsid w:val="005905A7"/>
    <w:rsid w:val="00590BC0"/>
    <w:rsid w:val="00592D9B"/>
    <w:rsid w:val="00595BE0"/>
    <w:rsid w:val="005962ED"/>
    <w:rsid w:val="00597635"/>
    <w:rsid w:val="005A1D4E"/>
    <w:rsid w:val="005A4C4A"/>
    <w:rsid w:val="005A506F"/>
    <w:rsid w:val="005A621E"/>
    <w:rsid w:val="005A6EB7"/>
    <w:rsid w:val="005B0E52"/>
    <w:rsid w:val="005B3DA3"/>
    <w:rsid w:val="005B4049"/>
    <w:rsid w:val="005C3208"/>
    <w:rsid w:val="005C75E8"/>
    <w:rsid w:val="005C79F8"/>
    <w:rsid w:val="005D3E8A"/>
    <w:rsid w:val="005D758C"/>
    <w:rsid w:val="005D7D13"/>
    <w:rsid w:val="005E3DB7"/>
    <w:rsid w:val="005E6582"/>
    <w:rsid w:val="005E6AB9"/>
    <w:rsid w:val="005F041C"/>
    <w:rsid w:val="005F163D"/>
    <w:rsid w:val="005F5C1D"/>
    <w:rsid w:val="005F5FBA"/>
    <w:rsid w:val="005F6A97"/>
    <w:rsid w:val="005F7C21"/>
    <w:rsid w:val="0060063B"/>
    <w:rsid w:val="0061032E"/>
    <w:rsid w:val="00611E6D"/>
    <w:rsid w:val="006139EF"/>
    <w:rsid w:val="00614589"/>
    <w:rsid w:val="0061462D"/>
    <w:rsid w:val="00614E95"/>
    <w:rsid w:val="0061745C"/>
    <w:rsid w:val="00621DA7"/>
    <w:rsid w:val="006469BA"/>
    <w:rsid w:val="006575CA"/>
    <w:rsid w:val="00657BE5"/>
    <w:rsid w:val="00661152"/>
    <w:rsid w:val="00662C2B"/>
    <w:rsid w:val="00663F1D"/>
    <w:rsid w:val="00666887"/>
    <w:rsid w:val="00683462"/>
    <w:rsid w:val="006A277A"/>
    <w:rsid w:val="006A5356"/>
    <w:rsid w:val="006A6E05"/>
    <w:rsid w:val="006B09AA"/>
    <w:rsid w:val="006B1299"/>
    <w:rsid w:val="006B5012"/>
    <w:rsid w:val="006B6FCE"/>
    <w:rsid w:val="006C3A25"/>
    <w:rsid w:val="006D1705"/>
    <w:rsid w:val="006D3278"/>
    <w:rsid w:val="006D3AA9"/>
    <w:rsid w:val="006D5D90"/>
    <w:rsid w:val="006D6037"/>
    <w:rsid w:val="006E081D"/>
    <w:rsid w:val="006E120F"/>
    <w:rsid w:val="006E2209"/>
    <w:rsid w:val="006E3382"/>
    <w:rsid w:val="006E4613"/>
    <w:rsid w:val="00716234"/>
    <w:rsid w:val="0073002A"/>
    <w:rsid w:val="007308FF"/>
    <w:rsid w:val="00730C29"/>
    <w:rsid w:val="007337FC"/>
    <w:rsid w:val="00740577"/>
    <w:rsid w:val="00741102"/>
    <w:rsid w:val="00745D8A"/>
    <w:rsid w:val="00747405"/>
    <w:rsid w:val="00747440"/>
    <w:rsid w:val="00750838"/>
    <w:rsid w:val="007525A3"/>
    <w:rsid w:val="00753988"/>
    <w:rsid w:val="007539C2"/>
    <w:rsid w:val="007549C5"/>
    <w:rsid w:val="00756E6E"/>
    <w:rsid w:val="007578E8"/>
    <w:rsid w:val="00765D37"/>
    <w:rsid w:val="00771D13"/>
    <w:rsid w:val="00772C44"/>
    <w:rsid w:val="007731BD"/>
    <w:rsid w:val="0077450D"/>
    <w:rsid w:val="0078062C"/>
    <w:rsid w:val="00785204"/>
    <w:rsid w:val="007854F6"/>
    <w:rsid w:val="00786C4D"/>
    <w:rsid w:val="00792ACA"/>
    <w:rsid w:val="0079705B"/>
    <w:rsid w:val="007A5EFB"/>
    <w:rsid w:val="007B1366"/>
    <w:rsid w:val="007B3C69"/>
    <w:rsid w:val="007B5D17"/>
    <w:rsid w:val="007C0ABA"/>
    <w:rsid w:val="007C18A0"/>
    <w:rsid w:val="007C3738"/>
    <w:rsid w:val="007D00F7"/>
    <w:rsid w:val="007D1ECA"/>
    <w:rsid w:val="007D568C"/>
    <w:rsid w:val="007D6160"/>
    <w:rsid w:val="007E16CB"/>
    <w:rsid w:val="007E1BA1"/>
    <w:rsid w:val="007E3A54"/>
    <w:rsid w:val="007E6595"/>
    <w:rsid w:val="007F14F7"/>
    <w:rsid w:val="007F2F75"/>
    <w:rsid w:val="0080005A"/>
    <w:rsid w:val="00800B7A"/>
    <w:rsid w:val="008012B0"/>
    <w:rsid w:val="008059C4"/>
    <w:rsid w:val="00806A34"/>
    <w:rsid w:val="00811CED"/>
    <w:rsid w:val="00816D7C"/>
    <w:rsid w:val="008173B6"/>
    <w:rsid w:val="0082072B"/>
    <w:rsid w:val="00820FBD"/>
    <w:rsid w:val="00824464"/>
    <w:rsid w:val="00825608"/>
    <w:rsid w:val="00825FA4"/>
    <w:rsid w:val="00826168"/>
    <w:rsid w:val="00832D36"/>
    <w:rsid w:val="00837450"/>
    <w:rsid w:val="00841266"/>
    <w:rsid w:val="008412C1"/>
    <w:rsid w:val="00842816"/>
    <w:rsid w:val="008439C4"/>
    <w:rsid w:val="0084400E"/>
    <w:rsid w:val="00852EAE"/>
    <w:rsid w:val="008571A7"/>
    <w:rsid w:val="0085793D"/>
    <w:rsid w:val="0086107B"/>
    <w:rsid w:val="0086303E"/>
    <w:rsid w:val="00865D8C"/>
    <w:rsid w:val="00867479"/>
    <w:rsid w:val="0087085D"/>
    <w:rsid w:val="00871E57"/>
    <w:rsid w:val="00872516"/>
    <w:rsid w:val="008739B9"/>
    <w:rsid w:val="00875151"/>
    <w:rsid w:val="00882847"/>
    <w:rsid w:val="00884790"/>
    <w:rsid w:val="00884A80"/>
    <w:rsid w:val="008877CC"/>
    <w:rsid w:val="00887F47"/>
    <w:rsid w:val="00891D8B"/>
    <w:rsid w:val="0089267D"/>
    <w:rsid w:val="00897476"/>
    <w:rsid w:val="008A2431"/>
    <w:rsid w:val="008A3679"/>
    <w:rsid w:val="008A46C2"/>
    <w:rsid w:val="008B0471"/>
    <w:rsid w:val="008B3710"/>
    <w:rsid w:val="008B4005"/>
    <w:rsid w:val="008B75A8"/>
    <w:rsid w:val="008C12E6"/>
    <w:rsid w:val="008C2842"/>
    <w:rsid w:val="008C39B9"/>
    <w:rsid w:val="008C6E16"/>
    <w:rsid w:val="008D1801"/>
    <w:rsid w:val="008D5D90"/>
    <w:rsid w:val="008D5F83"/>
    <w:rsid w:val="008D6C35"/>
    <w:rsid w:val="008D6F52"/>
    <w:rsid w:val="008E1124"/>
    <w:rsid w:val="008E5CF2"/>
    <w:rsid w:val="008F0084"/>
    <w:rsid w:val="008F2DBA"/>
    <w:rsid w:val="008F4992"/>
    <w:rsid w:val="008F5E34"/>
    <w:rsid w:val="008F7015"/>
    <w:rsid w:val="009013AD"/>
    <w:rsid w:val="00901ED7"/>
    <w:rsid w:val="009102A0"/>
    <w:rsid w:val="00911C36"/>
    <w:rsid w:val="00916CE4"/>
    <w:rsid w:val="00917316"/>
    <w:rsid w:val="00917EAC"/>
    <w:rsid w:val="00924B64"/>
    <w:rsid w:val="00925CAA"/>
    <w:rsid w:val="009341EC"/>
    <w:rsid w:val="00934427"/>
    <w:rsid w:val="0093465E"/>
    <w:rsid w:val="009535AE"/>
    <w:rsid w:val="0095361E"/>
    <w:rsid w:val="00953EC3"/>
    <w:rsid w:val="009649FC"/>
    <w:rsid w:val="00965E64"/>
    <w:rsid w:val="00971211"/>
    <w:rsid w:val="0097325E"/>
    <w:rsid w:val="0097373D"/>
    <w:rsid w:val="00973C2E"/>
    <w:rsid w:val="00975DEA"/>
    <w:rsid w:val="009765FE"/>
    <w:rsid w:val="00986A86"/>
    <w:rsid w:val="00991AC3"/>
    <w:rsid w:val="009926CA"/>
    <w:rsid w:val="009945C9"/>
    <w:rsid w:val="009A451E"/>
    <w:rsid w:val="009B0FC5"/>
    <w:rsid w:val="009B306E"/>
    <w:rsid w:val="009B488F"/>
    <w:rsid w:val="009B5990"/>
    <w:rsid w:val="009B7877"/>
    <w:rsid w:val="009B7AD9"/>
    <w:rsid w:val="009C1CD7"/>
    <w:rsid w:val="009C7863"/>
    <w:rsid w:val="009D34CD"/>
    <w:rsid w:val="009D7E57"/>
    <w:rsid w:val="009E2653"/>
    <w:rsid w:val="009E51C9"/>
    <w:rsid w:val="009E6D8B"/>
    <w:rsid w:val="009F5268"/>
    <w:rsid w:val="009F60A4"/>
    <w:rsid w:val="009F73BE"/>
    <w:rsid w:val="00A01AB9"/>
    <w:rsid w:val="00A02E62"/>
    <w:rsid w:val="00A13D9D"/>
    <w:rsid w:val="00A22306"/>
    <w:rsid w:val="00A23ADF"/>
    <w:rsid w:val="00A2577D"/>
    <w:rsid w:val="00A25FA9"/>
    <w:rsid w:val="00A27F12"/>
    <w:rsid w:val="00A31F7A"/>
    <w:rsid w:val="00A352ED"/>
    <w:rsid w:val="00A40A7D"/>
    <w:rsid w:val="00A47F0B"/>
    <w:rsid w:val="00A5076A"/>
    <w:rsid w:val="00A508FB"/>
    <w:rsid w:val="00A51AB3"/>
    <w:rsid w:val="00A52A75"/>
    <w:rsid w:val="00A5318C"/>
    <w:rsid w:val="00A56B0D"/>
    <w:rsid w:val="00A57175"/>
    <w:rsid w:val="00A57AE2"/>
    <w:rsid w:val="00A63054"/>
    <w:rsid w:val="00A739C6"/>
    <w:rsid w:val="00A77C59"/>
    <w:rsid w:val="00A852C3"/>
    <w:rsid w:val="00A857E1"/>
    <w:rsid w:val="00A915EE"/>
    <w:rsid w:val="00A92562"/>
    <w:rsid w:val="00A92585"/>
    <w:rsid w:val="00A92A62"/>
    <w:rsid w:val="00A97178"/>
    <w:rsid w:val="00AA4FE9"/>
    <w:rsid w:val="00AA5606"/>
    <w:rsid w:val="00AB0B58"/>
    <w:rsid w:val="00AB585E"/>
    <w:rsid w:val="00AB70C4"/>
    <w:rsid w:val="00AC57DD"/>
    <w:rsid w:val="00AD0103"/>
    <w:rsid w:val="00AD4799"/>
    <w:rsid w:val="00AE5B8E"/>
    <w:rsid w:val="00AE68D8"/>
    <w:rsid w:val="00AE7512"/>
    <w:rsid w:val="00AF0AF5"/>
    <w:rsid w:val="00AF723F"/>
    <w:rsid w:val="00B0437B"/>
    <w:rsid w:val="00B0582D"/>
    <w:rsid w:val="00B10374"/>
    <w:rsid w:val="00B116AD"/>
    <w:rsid w:val="00B164FA"/>
    <w:rsid w:val="00B16E52"/>
    <w:rsid w:val="00B220DF"/>
    <w:rsid w:val="00B2517F"/>
    <w:rsid w:val="00B4413D"/>
    <w:rsid w:val="00B5140A"/>
    <w:rsid w:val="00B51572"/>
    <w:rsid w:val="00B520E2"/>
    <w:rsid w:val="00B55287"/>
    <w:rsid w:val="00B60A7F"/>
    <w:rsid w:val="00B64EF5"/>
    <w:rsid w:val="00B66B49"/>
    <w:rsid w:val="00B7138F"/>
    <w:rsid w:val="00B71853"/>
    <w:rsid w:val="00B7575C"/>
    <w:rsid w:val="00B776E8"/>
    <w:rsid w:val="00B80173"/>
    <w:rsid w:val="00B860B6"/>
    <w:rsid w:val="00B86C56"/>
    <w:rsid w:val="00B87810"/>
    <w:rsid w:val="00BA0895"/>
    <w:rsid w:val="00BA30F0"/>
    <w:rsid w:val="00BA7C92"/>
    <w:rsid w:val="00BC0282"/>
    <w:rsid w:val="00BC074C"/>
    <w:rsid w:val="00BC4338"/>
    <w:rsid w:val="00BD1368"/>
    <w:rsid w:val="00BD28AF"/>
    <w:rsid w:val="00BD3244"/>
    <w:rsid w:val="00BD7A23"/>
    <w:rsid w:val="00BE252E"/>
    <w:rsid w:val="00BE5C71"/>
    <w:rsid w:val="00BF165B"/>
    <w:rsid w:val="00BF24BD"/>
    <w:rsid w:val="00BF2FCC"/>
    <w:rsid w:val="00BF4B98"/>
    <w:rsid w:val="00C07454"/>
    <w:rsid w:val="00C127A7"/>
    <w:rsid w:val="00C13C87"/>
    <w:rsid w:val="00C161FB"/>
    <w:rsid w:val="00C2228E"/>
    <w:rsid w:val="00C26636"/>
    <w:rsid w:val="00C26C1E"/>
    <w:rsid w:val="00C4115A"/>
    <w:rsid w:val="00C451D5"/>
    <w:rsid w:val="00C51B77"/>
    <w:rsid w:val="00C54437"/>
    <w:rsid w:val="00C608BE"/>
    <w:rsid w:val="00C62C6A"/>
    <w:rsid w:val="00C678C9"/>
    <w:rsid w:val="00C7498B"/>
    <w:rsid w:val="00C75FB2"/>
    <w:rsid w:val="00C8526A"/>
    <w:rsid w:val="00CA1035"/>
    <w:rsid w:val="00CA120C"/>
    <w:rsid w:val="00CA29FD"/>
    <w:rsid w:val="00CB0F85"/>
    <w:rsid w:val="00CB1F20"/>
    <w:rsid w:val="00CC3E80"/>
    <w:rsid w:val="00CC46CD"/>
    <w:rsid w:val="00CD1F47"/>
    <w:rsid w:val="00CD21C9"/>
    <w:rsid w:val="00CD624D"/>
    <w:rsid w:val="00CD6483"/>
    <w:rsid w:val="00CE0368"/>
    <w:rsid w:val="00CE2420"/>
    <w:rsid w:val="00CE3B5D"/>
    <w:rsid w:val="00CE5BF2"/>
    <w:rsid w:val="00CF2780"/>
    <w:rsid w:val="00CF3AD8"/>
    <w:rsid w:val="00CF6045"/>
    <w:rsid w:val="00CF7166"/>
    <w:rsid w:val="00D05D87"/>
    <w:rsid w:val="00D107BF"/>
    <w:rsid w:val="00D11199"/>
    <w:rsid w:val="00D1253C"/>
    <w:rsid w:val="00D15F6C"/>
    <w:rsid w:val="00D16EA5"/>
    <w:rsid w:val="00D21A02"/>
    <w:rsid w:val="00D33CBF"/>
    <w:rsid w:val="00D40F3F"/>
    <w:rsid w:val="00D4297B"/>
    <w:rsid w:val="00D44524"/>
    <w:rsid w:val="00D4625A"/>
    <w:rsid w:val="00D46F2F"/>
    <w:rsid w:val="00D51E6D"/>
    <w:rsid w:val="00D52136"/>
    <w:rsid w:val="00D52C7D"/>
    <w:rsid w:val="00D54271"/>
    <w:rsid w:val="00D54E9D"/>
    <w:rsid w:val="00D56236"/>
    <w:rsid w:val="00D579FD"/>
    <w:rsid w:val="00D62ACD"/>
    <w:rsid w:val="00D70668"/>
    <w:rsid w:val="00D74FE6"/>
    <w:rsid w:val="00D75181"/>
    <w:rsid w:val="00D83019"/>
    <w:rsid w:val="00D903CF"/>
    <w:rsid w:val="00D91858"/>
    <w:rsid w:val="00D94306"/>
    <w:rsid w:val="00DA078E"/>
    <w:rsid w:val="00DA36D5"/>
    <w:rsid w:val="00DA4984"/>
    <w:rsid w:val="00DB01A0"/>
    <w:rsid w:val="00DB7BCD"/>
    <w:rsid w:val="00DC0AC6"/>
    <w:rsid w:val="00DC0BED"/>
    <w:rsid w:val="00DD4FAE"/>
    <w:rsid w:val="00DD54A5"/>
    <w:rsid w:val="00DD7199"/>
    <w:rsid w:val="00DE7D48"/>
    <w:rsid w:val="00DF6538"/>
    <w:rsid w:val="00E001F0"/>
    <w:rsid w:val="00E01BBD"/>
    <w:rsid w:val="00E117C3"/>
    <w:rsid w:val="00E12D55"/>
    <w:rsid w:val="00E142F8"/>
    <w:rsid w:val="00E15A09"/>
    <w:rsid w:val="00E16E5E"/>
    <w:rsid w:val="00E21914"/>
    <w:rsid w:val="00E21ED9"/>
    <w:rsid w:val="00E233CB"/>
    <w:rsid w:val="00E23942"/>
    <w:rsid w:val="00E246F3"/>
    <w:rsid w:val="00E2531F"/>
    <w:rsid w:val="00E25B7B"/>
    <w:rsid w:val="00E3078B"/>
    <w:rsid w:val="00E3172E"/>
    <w:rsid w:val="00E31D52"/>
    <w:rsid w:val="00E34B67"/>
    <w:rsid w:val="00E3766B"/>
    <w:rsid w:val="00E42787"/>
    <w:rsid w:val="00E43797"/>
    <w:rsid w:val="00E55A18"/>
    <w:rsid w:val="00E562DA"/>
    <w:rsid w:val="00E638EA"/>
    <w:rsid w:val="00E64255"/>
    <w:rsid w:val="00E645C5"/>
    <w:rsid w:val="00E71A4C"/>
    <w:rsid w:val="00E814CB"/>
    <w:rsid w:val="00E857B6"/>
    <w:rsid w:val="00E86EEA"/>
    <w:rsid w:val="00E92A93"/>
    <w:rsid w:val="00EA56B3"/>
    <w:rsid w:val="00EC24A5"/>
    <w:rsid w:val="00EC4E37"/>
    <w:rsid w:val="00EC6326"/>
    <w:rsid w:val="00ED420F"/>
    <w:rsid w:val="00EE6343"/>
    <w:rsid w:val="00EE6D02"/>
    <w:rsid w:val="00EF4E0F"/>
    <w:rsid w:val="00F003ED"/>
    <w:rsid w:val="00F03693"/>
    <w:rsid w:val="00F111F1"/>
    <w:rsid w:val="00F1169E"/>
    <w:rsid w:val="00F138A4"/>
    <w:rsid w:val="00F13EAB"/>
    <w:rsid w:val="00F151D3"/>
    <w:rsid w:val="00F212D0"/>
    <w:rsid w:val="00F21CF1"/>
    <w:rsid w:val="00F21E90"/>
    <w:rsid w:val="00F26CB6"/>
    <w:rsid w:val="00F30F15"/>
    <w:rsid w:val="00F33907"/>
    <w:rsid w:val="00F34B8A"/>
    <w:rsid w:val="00F36AA6"/>
    <w:rsid w:val="00F40FA0"/>
    <w:rsid w:val="00F47CAA"/>
    <w:rsid w:val="00F62B2B"/>
    <w:rsid w:val="00F748E8"/>
    <w:rsid w:val="00F75CB8"/>
    <w:rsid w:val="00F767B6"/>
    <w:rsid w:val="00F83B29"/>
    <w:rsid w:val="00F848C3"/>
    <w:rsid w:val="00F84C73"/>
    <w:rsid w:val="00F86361"/>
    <w:rsid w:val="00FA1C73"/>
    <w:rsid w:val="00FA4E2D"/>
    <w:rsid w:val="00FA56D2"/>
    <w:rsid w:val="00FA7FDB"/>
    <w:rsid w:val="00FB3554"/>
    <w:rsid w:val="00FB3ACF"/>
    <w:rsid w:val="00FB7057"/>
    <w:rsid w:val="00FC3E38"/>
    <w:rsid w:val="00FD344C"/>
    <w:rsid w:val="00FD3D88"/>
    <w:rsid w:val="00FD4150"/>
    <w:rsid w:val="00FD41E6"/>
    <w:rsid w:val="00FF40B6"/>
    <w:rsid w:val="00FF680F"/>
    <w:rsid w:val="2ED1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 w:type="paragraph" w:styleId="af3">
    <w:name w:val="footnote text"/>
    <w:basedOn w:val="a"/>
    <w:link w:val="af4"/>
    <w:uiPriority w:val="99"/>
    <w:semiHidden/>
    <w:unhideWhenUsed/>
    <w:rsid w:val="002E7B53"/>
    <w:pPr>
      <w:spacing w:after="0" w:line="240" w:lineRule="auto"/>
    </w:pPr>
    <w:rPr>
      <w:sz w:val="20"/>
      <w:szCs w:val="20"/>
    </w:rPr>
  </w:style>
  <w:style w:type="character" w:customStyle="1" w:styleId="af4">
    <w:name w:val="Текст сноски Знак"/>
    <w:basedOn w:val="a0"/>
    <w:link w:val="af3"/>
    <w:uiPriority w:val="99"/>
    <w:semiHidden/>
    <w:rsid w:val="002E7B53"/>
    <w:rPr>
      <w:lang w:eastAsia="en-US"/>
    </w:rPr>
  </w:style>
  <w:style w:type="character" w:styleId="af5">
    <w:name w:val="footnote reference"/>
    <w:basedOn w:val="a0"/>
    <w:uiPriority w:val="99"/>
    <w:semiHidden/>
    <w:unhideWhenUsed/>
    <w:rsid w:val="002E7B53"/>
    <w:rPr>
      <w:vertAlign w:val="superscript"/>
    </w:rPr>
  </w:style>
  <w:style w:type="paragraph" w:styleId="af6">
    <w:name w:val="Subtitle"/>
    <w:basedOn w:val="a"/>
    <w:next w:val="a"/>
    <w:link w:val="af7"/>
    <w:uiPriority w:val="11"/>
    <w:qFormat/>
    <w:rsid w:val="002A6EB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7">
    <w:name w:val="Подзаголовок Знак"/>
    <w:basedOn w:val="a0"/>
    <w:link w:val="af6"/>
    <w:uiPriority w:val="11"/>
    <w:rsid w:val="002A6EBA"/>
    <w:rPr>
      <w:rFonts w:eastAsiaTheme="majorEastAsia" w:cstheme="majorBidi"/>
      <w:color w:val="595959" w:themeColor="text1" w:themeTint="A6"/>
      <w:spacing w:val="15"/>
      <w:kern w:val="2"/>
      <w:sz w:val="28"/>
      <w:szCs w:val="28"/>
      <w:lang w:eastAsia="en-US"/>
      <w14:ligatures w14:val="standardContextual"/>
    </w:rPr>
  </w:style>
  <w:style w:type="numbering" w:customStyle="1" w:styleId="1">
    <w:name w:val="Нет списка1"/>
    <w:next w:val="a2"/>
    <w:uiPriority w:val="99"/>
    <w:semiHidden/>
    <w:unhideWhenUsed/>
    <w:rsid w:val="00A13D9D"/>
  </w:style>
  <w:style w:type="table" w:customStyle="1" w:styleId="10">
    <w:name w:val="Сетка таблицы1"/>
    <w:basedOn w:val="a1"/>
    <w:next w:val="af"/>
    <w:uiPriority w:val="59"/>
    <w:rsid w:val="00A1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59"/>
    <w:rsid w:val="00A1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442866"/>
  </w:style>
  <w:style w:type="table" w:customStyle="1" w:styleId="3">
    <w:name w:val="Сетка таблицы3"/>
    <w:basedOn w:val="a1"/>
    <w:next w:val="af"/>
    <w:uiPriority w:val="59"/>
    <w:rsid w:val="0044286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 w:type="paragraph" w:styleId="af3">
    <w:name w:val="footnote text"/>
    <w:basedOn w:val="a"/>
    <w:link w:val="af4"/>
    <w:uiPriority w:val="99"/>
    <w:semiHidden/>
    <w:unhideWhenUsed/>
    <w:rsid w:val="002E7B53"/>
    <w:pPr>
      <w:spacing w:after="0" w:line="240" w:lineRule="auto"/>
    </w:pPr>
    <w:rPr>
      <w:sz w:val="20"/>
      <w:szCs w:val="20"/>
    </w:rPr>
  </w:style>
  <w:style w:type="character" w:customStyle="1" w:styleId="af4">
    <w:name w:val="Текст сноски Знак"/>
    <w:basedOn w:val="a0"/>
    <w:link w:val="af3"/>
    <w:uiPriority w:val="99"/>
    <w:semiHidden/>
    <w:rsid w:val="002E7B53"/>
    <w:rPr>
      <w:lang w:eastAsia="en-US"/>
    </w:rPr>
  </w:style>
  <w:style w:type="character" w:styleId="af5">
    <w:name w:val="footnote reference"/>
    <w:basedOn w:val="a0"/>
    <w:uiPriority w:val="99"/>
    <w:semiHidden/>
    <w:unhideWhenUsed/>
    <w:rsid w:val="002E7B53"/>
    <w:rPr>
      <w:vertAlign w:val="superscript"/>
    </w:rPr>
  </w:style>
  <w:style w:type="paragraph" w:styleId="af6">
    <w:name w:val="Subtitle"/>
    <w:basedOn w:val="a"/>
    <w:next w:val="a"/>
    <w:link w:val="af7"/>
    <w:uiPriority w:val="11"/>
    <w:qFormat/>
    <w:rsid w:val="002A6EB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7">
    <w:name w:val="Подзаголовок Знак"/>
    <w:basedOn w:val="a0"/>
    <w:link w:val="af6"/>
    <w:uiPriority w:val="11"/>
    <w:rsid w:val="002A6EBA"/>
    <w:rPr>
      <w:rFonts w:eastAsiaTheme="majorEastAsia" w:cstheme="majorBidi"/>
      <w:color w:val="595959" w:themeColor="text1" w:themeTint="A6"/>
      <w:spacing w:val="15"/>
      <w:kern w:val="2"/>
      <w:sz w:val="28"/>
      <w:szCs w:val="28"/>
      <w:lang w:eastAsia="en-US"/>
      <w14:ligatures w14:val="standardContextual"/>
    </w:rPr>
  </w:style>
  <w:style w:type="numbering" w:customStyle="1" w:styleId="1">
    <w:name w:val="Нет списка1"/>
    <w:next w:val="a2"/>
    <w:uiPriority w:val="99"/>
    <w:semiHidden/>
    <w:unhideWhenUsed/>
    <w:rsid w:val="00A13D9D"/>
  </w:style>
  <w:style w:type="table" w:customStyle="1" w:styleId="10">
    <w:name w:val="Сетка таблицы1"/>
    <w:basedOn w:val="a1"/>
    <w:next w:val="af"/>
    <w:uiPriority w:val="59"/>
    <w:rsid w:val="00A1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59"/>
    <w:rsid w:val="00A1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442866"/>
  </w:style>
  <w:style w:type="table" w:customStyle="1" w:styleId="3">
    <w:name w:val="Сетка таблицы3"/>
    <w:basedOn w:val="a1"/>
    <w:next w:val="af"/>
    <w:uiPriority w:val="59"/>
    <w:rsid w:val="0044286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43EAAD53FE9E17C47A4D418607EB1C4E6095A6FECFABC2DA34262CFB3AE981C068AAA23692DEFC31AC79c1SC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C43EAAD53FE9E17C47A4D418607EB1C4E6095A6FDC7A4CDD534262CFB3AE981C068AAA23692DEFC30AD7Dc1S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43EAAD53FE9E17C47A534C906BB5194863CCABFBC7A69D816B7D71AC33E3D68727F3E0729EDDF9c3S5J"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C43EAAD53FE9E17C47A534C906BB5194863CDACFBCDA69D816B7D71AC33E3D68727F3E0729CDDF4c3S0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74F02-7037-426E-839A-9BF57988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40</Pages>
  <Words>11877</Words>
  <Characters>67702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Жудикова Елена Юрьевна</dc:creator>
  <cp:lastModifiedBy>Каменева Анастасия Анатольевна</cp:lastModifiedBy>
  <cp:revision>42</cp:revision>
  <cp:lastPrinted>2023-06-13T06:18:00Z</cp:lastPrinted>
  <dcterms:created xsi:type="dcterms:W3CDTF">2023-06-15T13:13:00Z</dcterms:created>
  <dcterms:modified xsi:type="dcterms:W3CDTF">2025-12-19T15:02:00Z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90DE1FCA67014627AFFB5FE518A632D5</vt:lpwstr>
  </property>
</Properties>
</file>