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55" w:rsidRPr="006B3474" w:rsidRDefault="00E02255" w:rsidP="00E0225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474">
        <w:rPr>
          <w:rFonts w:ascii="Times New Roman" w:hAnsi="Times New Roman" w:cs="Times New Roman"/>
          <w:b/>
          <w:sz w:val="28"/>
          <w:szCs w:val="28"/>
        </w:rPr>
        <w:t>Дляпринятие решения о согласовании необходимы следующие документы:</w:t>
      </w:r>
    </w:p>
    <w:p w:rsidR="00E02255" w:rsidRPr="006B3474" w:rsidRDefault="00E02255" w:rsidP="00E02255">
      <w:pPr>
        <w:ind w:left="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74">
        <w:rPr>
          <w:rFonts w:ascii="Times New Roman" w:hAnsi="Times New Roman" w:cs="Times New Roman"/>
          <w:sz w:val="28"/>
          <w:szCs w:val="28"/>
        </w:rPr>
        <w:t>1) Заявление о согласовании  (приложение № 4 к настоящему Административному регламенту)</w:t>
      </w:r>
      <w:r w:rsidRPr="006B347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6B3474">
        <w:rPr>
          <w:rFonts w:ascii="Times New Roman" w:hAnsi="Times New Roman" w:cs="Times New Roman"/>
          <w:sz w:val="28"/>
          <w:szCs w:val="28"/>
        </w:rPr>
        <w:t>;</w:t>
      </w:r>
    </w:p>
    <w:p w:rsidR="00E02255" w:rsidRPr="006B3474" w:rsidRDefault="00E02255" w:rsidP="00E022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74">
        <w:rPr>
          <w:rFonts w:ascii="Times New Roman" w:hAnsi="Times New Roman" w:cs="Times New Roman"/>
          <w:sz w:val="28"/>
          <w:szCs w:val="28"/>
        </w:rPr>
        <w:t>2) правоустанавливающие документы на переустраиваемое и (или) перепланируемое жилое помещение (подлинники или засвидетельствованные в нотариальном порядке копии);</w:t>
      </w:r>
    </w:p>
    <w:p w:rsidR="00E02255" w:rsidRPr="006B3474" w:rsidRDefault="00E02255" w:rsidP="00E022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74">
        <w:rPr>
          <w:rFonts w:ascii="Times New Roman" w:hAnsi="Times New Roman" w:cs="Times New Roman"/>
          <w:sz w:val="28"/>
          <w:szCs w:val="28"/>
        </w:rPr>
        <w:t>3) подготовленный и оформленный в установленном порядке проект переустройства и (или) перепланировки переустраиваемого и (или) перепланируемого жилого помещения;</w:t>
      </w:r>
    </w:p>
    <w:p w:rsidR="00E02255" w:rsidRPr="006B3474" w:rsidRDefault="00E02255" w:rsidP="00E022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74">
        <w:rPr>
          <w:rFonts w:ascii="Times New Roman" w:hAnsi="Times New Roman" w:cs="Times New Roman"/>
          <w:sz w:val="28"/>
          <w:szCs w:val="28"/>
        </w:rPr>
        <w:t>4) технический паспорт переустраиваемого и (или) перепланируемого жилого помещения;</w:t>
      </w:r>
    </w:p>
    <w:p w:rsidR="00E02255" w:rsidRPr="006B3474" w:rsidRDefault="00E02255" w:rsidP="00E022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74">
        <w:rPr>
          <w:rFonts w:ascii="Times New Roman" w:hAnsi="Times New Roman" w:cs="Times New Roman"/>
          <w:sz w:val="28"/>
          <w:szCs w:val="28"/>
        </w:rPr>
        <w:t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 если Заявителем является уполномоченный наймодателем на представление документов наниматель переустраиваемого и (или) перепланируемого жилого помещения по договору социального найма);</w:t>
      </w:r>
    </w:p>
    <w:p w:rsidR="00E02255" w:rsidRPr="006B3474" w:rsidRDefault="00E02255" w:rsidP="00E02255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474">
        <w:rPr>
          <w:rFonts w:ascii="Times New Roman" w:hAnsi="Times New Roman" w:cs="Times New Roman"/>
          <w:sz w:val="28"/>
          <w:szCs w:val="28"/>
        </w:rPr>
        <w:t>6)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</w:t>
      </w:r>
      <w:r w:rsidRPr="006B3474">
        <w:rPr>
          <w:rFonts w:ascii="Times New Roman" w:eastAsia="Calibri" w:hAnsi="Times New Roman" w:cs="Times New Roman"/>
          <w:sz w:val="28"/>
          <w:szCs w:val="28"/>
        </w:rPr>
        <w:t>аходится, является памятником архитектуры, истории или культуры.</w:t>
      </w:r>
    </w:p>
    <w:p w:rsidR="00E02255" w:rsidRPr="006B3474" w:rsidRDefault="00E02255" w:rsidP="00E02255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6B3474">
        <w:rPr>
          <w:rFonts w:ascii="Times New Roman" w:hAnsi="Times New Roman" w:cs="Times New Roman"/>
          <w:spacing w:val="-7"/>
          <w:sz w:val="28"/>
          <w:szCs w:val="28"/>
        </w:rPr>
        <w:t>7) документ, подтверждающий полномочия представителя собственника жилого помещения, нанимателя по договору социального найма жилого помещения, оформленный в соответствие с законодательством Российской Федерации, в случае если за Муниципальной услугой обращается представитель собственника жилого помещения, нанимателя по договору социального найма жилого помещения.</w:t>
      </w:r>
    </w:p>
    <w:p w:rsidR="00E676CE" w:rsidRDefault="00E676CE"/>
    <w:sectPr w:rsidR="00E6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6CE" w:rsidRDefault="00E676CE" w:rsidP="00E02255">
      <w:pPr>
        <w:spacing w:after="0" w:line="240" w:lineRule="auto"/>
      </w:pPr>
      <w:r>
        <w:separator/>
      </w:r>
    </w:p>
  </w:endnote>
  <w:endnote w:type="continuationSeparator" w:id="1">
    <w:p w:rsidR="00E676CE" w:rsidRDefault="00E676CE" w:rsidP="00E0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6CE" w:rsidRDefault="00E676CE" w:rsidP="00E02255">
      <w:pPr>
        <w:spacing w:after="0" w:line="240" w:lineRule="auto"/>
      </w:pPr>
      <w:r>
        <w:separator/>
      </w:r>
    </w:p>
  </w:footnote>
  <w:footnote w:type="continuationSeparator" w:id="1">
    <w:p w:rsidR="00E676CE" w:rsidRDefault="00E676CE" w:rsidP="00E02255">
      <w:pPr>
        <w:spacing w:after="0" w:line="240" w:lineRule="auto"/>
      </w:pPr>
      <w:r>
        <w:continuationSeparator/>
      </w:r>
    </w:p>
  </w:footnote>
  <w:footnote w:id="2">
    <w:p w:rsidR="00E02255" w:rsidRDefault="00E02255" w:rsidP="00E02255">
      <w:pPr>
        <w:pStyle w:val="a3"/>
        <w:ind w:firstLine="284"/>
      </w:pPr>
      <w:r>
        <w:rPr>
          <w:rStyle w:val="a5"/>
        </w:rPr>
        <w:footnoteRef/>
      </w:r>
      <w:r>
        <w:t>Форма утверждена постановлением Правительства Российской Федерации от 28.04.2005 № 266.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2255"/>
    <w:rsid w:val="00E02255"/>
    <w:rsid w:val="00E6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2255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E02255"/>
    <w:rPr>
      <w:rFonts w:ascii="Arial" w:hAnsi="Arial" w:cs="Arial"/>
    </w:rPr>
  </w:style>
  <w:style w:type="paragraph" w:customStyle="1" w:styleId="ConsPlusNormal0">
    <w:name w:val="ConsPlusNormal"/>
    <w:link w:val="ConsPlusNormal"/>
    <w:rsid w:val="00E022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footnote reference"/>
    <w:semiHidden/>
    <w:unhideWhenUsed/>
    <w:rsid w:val="00E022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AzarkinSI</dc:creator>
  <cp:keywords/>
  <dc:description/>
  <cp:lastModifiedBy>AzarkinSI</cp:lastModifiedBy>
  <cp:revision>2</cp:revision>
  <dcterms:created xsi:type="dcterms:W3CDTF">2017-06-22T13:28:00Z</dcterms:created>
  <dcterms:modified xsi:type="dcterms:W3CDTF">2017-06-22T13:28:00Z</dcterms:modified>
</cp:coreProperties>
</file>