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CC" w:rsidRPr="00DC220A" w:rsidRDefault="00F479CC" w:rsidP="00F479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C220A">
        <w:rPr>
          <w:rFonts w:ascii="Times New Roman" w:hAnsi="Times New Roman"/>
          <w:sz w:val="28"/>
          <w:szCs w:val="28"/>
        </w:rPr>
        <w:t>Приложение № 3</w:t>
      </w:r>
    </w:p>
    <w:p w:rsidR="00F479CC" w:rsidRPr="00DC220A" w:rsidRDefault="007A0338" w:rsidP="0000631A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22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F479CC" w:rsidRPr="00DC220A">
        <w:rPr>
          <w:rFonts w:ascii="Times New Roman" w:eastAsia="Calibri" w:hAnsi="Times New Roman"/>
          <w:sz w:val="28"/>
          <w:szCs w:val="28"/>
          <w:lang w:eastAsia="en-US"/>
        </w:rPr>
        <w:t xml:space="preserve"> Порядку</w:t>
      </w:r>
    </w:p>
    <w:p w:rsidR="003D4299" w:rsidRDefault="003D4299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631A" w:rsidRDefault="0000631A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C22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20A">
        <w:rPr>
          <w:rFonts w:ascii="Times New Roman" w:hAnsi="Times New Roman"/>
          <w:sz w:val="28"/>
          <w:szCs w:val="28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13830" w:rsidRPr="00372699" w:rsidRDefault="00E1383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13830" w:rsidRDefault="00E1383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90E14">
        <w:trPr>
          <w:trHeight w:val="499"/>
        </w:trPr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1BB0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</w:t>
      </w:r>
      <w:r w:rsidR="00E71BB0">
        <w:rPr>
          <w:rFonts w:ascii="Times New Roman" w:hAnsi="Times New Roman"/>
          <w:sz w:val="24"/>
          <w:szCs w:val="24"/>
        </w:rPr>
        <w:t>:</w:t>
      </w:r>
    </w:p>
    <w:p w:rsidR="00E71BB0" w:rsidRDefault="00E71BB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70A6">
        <w:rPr>
          <w:rFonts w:ascii="Times New Roman" w:hAnsi="Times New Roman"/>
          <w:sz w:val="24"/>
          <w:szCs w:val="24"/>
        </w:rPr>
        <w:t>основная цель и сущность</w:t>
      </w:r>
      <w:r w:rsidR="00F97097">
        <w:rPr>
          <w:rFonts w:ascii="Times New Roman" w:hAnsi="Times New Roman"/>
          <w:sz w:val="24"/>
          <w:szCs w:val="24"/>
        </w:rPr>
        <w:t xml:space="preserve"> предлагаемого проекта;</w:t>
      </w:r>
    </w:p>
    <w:p w:rsidR="003D7A04" w:rsidRDefault="003D7A04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6B4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реализации бизнес-плана проекта;</w:t>
      </w:r>
    </w:p>
    <w:p w:rsidR="00F97097" w:rsidRDefault="00E71BB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70A6">
        <w:rPr>
          <w:rFonts w:ascii="Times New Roman" w:hAnsi="Times New Roman"/>
          <w:sz w:val="24"/>
          <w:szCs w:val="24"/>
        </w:rPr>
        <w:t>стадии развития проекта</w:t>
      </w:r>
      <w:r w:rsidR="00F97097">
        <w:rPr>
          <w:rFonts w:ascii="Times New Roman" w:hAnsi="Times New Roman"/>
          <w:sz w:val="24"/>
          <w:szCs w:val="24"/>
        </w:rPr>
        <w:t xml:space="preserve"> на момент составления бизнес-плана проекта;</w:t>
      </w:r>
    </w:p>
    <w:p w:rsidR="00033F6C" w:rsidRPr="00372699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70A6">
        <w:rPr>
          <w:rFonts w:ascii="Times New Roman" w:hAnsi="Times New Roman"/>
          <w:sz w:val="24"/>
          <w:szCs w:val="24"/>
        </w:rPr>
        <w:t xml:space="preserve"> ключевые факторы успеха проекта.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</w:t>
      </w:r>
      <w:r w:rsidR="00F97097">
        <w:rPr>
          <w:rFonts w:ascii="Times New Roman" w:hAnsi="Times New Roman"/>
          <w:sz w:val="24"/>
          <w:szCs w:val="24"/>
        </w:rPr>
        <w:t>сание (анализ) продукции/услуги:</w:t>
      </w:r>
    </w:p>
    <w:p w:rsidR="00F97097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область применения продукции/услуги;</w:t>
      </w:r>
    </w:p>
    <w:p w:rsidR="00F97097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 продукции/услуги, перспективы развития</w:t>
      </w:r>
      <w:r w:rsidR="00C9160F">
        <w:rPr>
          <w:rFonts w:ascii="Times New Roman" w:hAnsi="Times New Roman"/>
          <w:sz w:val="24"/>
          <w:szCs w:val="24"/>
        </w:rPr>
        <w:t>;</w:t>
      </w:r>
    </w:p>
    <w:p w:rsidR="00C9160F" w:rsidRPr="00372699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или необходимость лицензирования выпуска продукции.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C9160F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</w:t>
      </w:r>
      <w:r w:rsidR="00C9160F">
        <w:rPr>
          <w:rFonts w:ascii="Times New Roman" w:hAnsi="Times New Roman"/>
          <w:sz w:val="24"/>
          <w:szCs w:val="24"/>
        </w:rPr>
        <w:t>: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потребители (существующие и потенциальные);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удовлетворения спроса, его характер;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доля рынка, особенности сегмента рынка;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цены на продукцию/услуги;</w:t>
      </w:r>
    </w:p>
    <w:p w:rsidR="00033F6C" w:rsidRPr="00372699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сбыта, реклама и продвижение.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033F6C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Организационный раздел:</w:t>
      </w:r>
    </w:p>
    <w:p w:rsidR="00C9160F" w:rsidRPr="00372699" w:rsidRDefault="00C9160F" w:rsidP="00E138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организационных мероприятий, которые необходимо реализовать в рамках </w:t>
      </w:r>
      <w:r w:rsidR="00DC220A">
        <w:rPr>
          <w:rFonts w:ascii="Times New Roman" w:hAnsi="Times New Roman"/>
          <w:sz w:val="24"/>
          <w:szCs w:val="24"/>
        </w:rPr>
        <w:t>проекта.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13830" w:rsidRDefault="00E13830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FB4" w:rsidRDefault="00F84FB4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FB4" w:rsidRDefault="00F84FB4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FB4" w:rsidRDefault="00F84FB4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FB4" w:rsidRDefault="00F84FB4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FB4" w:rsidRDefault="00F84FB4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FD0476">
      <w:pPr>
        <w:spacing w:after="0" w:line="240" w:lineRule="auto"/>
        <w:ind w:right="424" w:firstLine="751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033F6C" w:rsidRPr="00372699" w:rsidTr="00290E14">
        <w:trPr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290E14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00631A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EF5736" w:rsidRDefault="00033F6C" w:rsidP="00FD0476">
      <w:pPr>
        <w:spacing w:after="0" w:line="240" w:lineRule="auto"/>
        <w:ind w:right="424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290E14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290E14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290E1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E13830">
          <w:headerReference w:type="default" r:id="rId8"/>
          <w:headerReference w:type="first" r:id="rId9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ED361E">
      <w:pPr>
        <w:spacing w:after="0" w:line="240" w:lineRule="auto"/>
        <w:ind w:right="1387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</w:tblGrid>
      <w:tr w:rsidR="00AA17F6" w:rsidRPr="00372699" w:rsidTr="0058137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</w:tr>
      <w:tr w:rsidR="00AA17F6" w:rsidRPr="00372699" w:rsidTr="0058137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AA17F6" w:rsidRPr="00372699" w:rsidTr="00581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DD6891"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448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</w:tblGrid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FE13DF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AA17F6" w:rsidRPr="00A12A0A" w:rsidTr="00AA17F6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DD6891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BC15A7">
      <w:pPr>
        <w:keepNext/>
        <w:pageBreakBefore/>
        <w:widowControl w:val="0"/>
        <w:spacing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</w:tblGrid>
      <w:tr w:rsidR="00573A7F" w:rsidRPr="00EB5F0B" w:rsidTr="00573A7F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</w:tr>
      <w:tr w:rsidR="00573A7F" w:rsidRPr="00EB5F0B" w:rsidTr="00573A7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</w:tr>
      <w:tr w:rsidR="00573A7F" w:rsidRPr="00EB5F0B" w:rsidTr="00573A7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</w:tr>
      <w:tr w:rsidR="00573A7F" w:rsidRPr="00EB5F0B" w:rsidTr="00573A7F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3A7F" w:rsidRPr="00EB5F0B" w:rsidTr="00573A7F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3A7F" w:rsidRPr="00EB5F0B" w:rsidTr="00573A7F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0B361C">
      <w:pPr>
        <w:keepNext/>
        <w:widowControl w:val="0"/>
        <w:spacing w:before="240" w:after="0" w:line="240" w:lineRule="auto"/>
        <w:ind w:right="566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</w:tblGrid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0631A" w:rsidRDefault="0000631A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0631A" w:rsidRPr="00372699" w:rsidRDefault="0000631A" w:rsidP="00006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1A" w:rsidRPr="00372699" w:rsidRDefault="0000631A" w:rsidP="0000631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0631A" w:rsidRPr="00372699" w:rsidSect="00DD6891">
          <w:headerReference w:type="default" r:id="rId13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257395" w:rsidRPr="00F7785F" w:rsidRDefault="00257395" w:rsidP="00C5502F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</w:rPr>
      </w:pPr>
      <w:bookmarkStart w:id="0" w:name="_GoBack"/>
      <w:bookmarkEnd w:id="0"/>
    </w:p>
    <w:sectPr w:rsidR="00257395" w:rsidRPr="00F7785F" w:rsidSect="00367763">
      <w:headerReference w:type="default" r:id="rId14"/>
      <w:pgSz w:w="11906" w:h="16838" w:code="9"/>
      <w:pgMar w:top="1134" w:right="567" w:bottom="1134" w:left="1701" w:header="567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E" w:rsidRDefault="0058137E" w:rsidP="00155E12">
      <w:pPr>
        <w:spacing w:after="0" w:line="240" w:lineRule="auto"/>
      </w:pPr>
      <w:r>
        <w:separator/>
      </w:r>
    </w:p>
  </w:endnote>
  <w:end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Default="005813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E" w:rsidRDefault="0058137E" w:rsidP="00155E12">
      <w:pPr>
        <w:spacing w:after="0" w:line="240" w:lineRule="auto"/>
      </w:pPr>
      <w:r>
        <w:separator/>
      </w:r>
    </w:p>
  </w:footnote>
  <w:foot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137E" w:rsidRPr="0000631A" w:rsidRDefault="0058137E" w:rsidP="0000631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 w:rsidR="00C5502F">
          <w:rPr>
            <w:rFonts w:ascii="Times New Roman" w:hAnsi="Times New Roman"/>
            <w:noProof/>
            <w:sz w:val="28"/>
            <w:szCs w:val="28"/>
          </w:rPr>
          <w:t>2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E13830" w:rsidRDefault="0058137E" w:rsidP="00D73F36">
    <w:pPr>
      <w:pStyle w:val="ac"/>
      <w:spacing w:after="0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6D0FCF" w:rsidRDefault="0058137E" w:rsidP="00290E14">
    <w:pPr>
      <w:pStyle w:val="ac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9579714"/>
      <w:docPartObj>
        <w:docPartGallery w:val="Page Numbers (Top of Page)"/>
        <w:docPartUnique/>
      </w:docPartObj>
    </w:sdtPr>
    <w:sdtEndPr/>
    <w:sdtContent>
      <w:p w:rsidR="0058137E" w:rsidRPr="0000631A" w:rsidRDefault="0058137E" w:rsidP="0000631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 w:rsidR="00C5502F">
          <w:rPr>
            <w:rFonts w:ascii="Times New Roman" w:hAnsi="Times New Roman"/>
            <w:noProof/>
            <w:sz w:val="28"/>
            <w:szCs w:val="28"/>
          </w:rPr>
          <w:t>5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363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137E" w:rsidRPr="00730E7E" w:rsidRDefault="0058137E" w:rsidP="00E160C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 w:rsidR="00C5502F">
          <w:rPr>
            <w:rFonts w:ascii="Times New Roman" w:hAnsi="Times New Roman"/>
            <w:noProof/>
            <w:sz w:val="28"/>
            <w:szCs w:val="28"/>
          </w:rPr>
          <w:t>6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C5502F" w:rsidRDefault="0058137E" w:rsidP="00C55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631A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4F49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327"/>
    <w:rsid w:val="0007540E"/>
    <w:rsid w:val="00075D18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9DB"/>
    <w:rsid w:val="000A1A68"/>
    <w:rsid w:val="000A243F"/>
    <w:rsid w:val="000A371D"/>
    <w:rsid w:val="000A4F96"/>
    <w:rsid w:val="000A6219"/>
    <w:rsid w:val="000A77F1"/>
    <w:rsid w:val="000B0621"/>
    <w:rsid w:val="000B1E79"/>
    <w:rsid w:val="000B361C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5CDC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AF7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35F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84C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4030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01B"/>
    <w:rsid w:val="0024639B"/>
    <w:rsid w:val="002517F0"/>
    <w:rsid w:val="0025289B"/>
    <w:rsid w:val="00252F11"/>
    <w:rsid w:val="00255FB9"/>
    <w:rsid w:val="002564DD"/>
    <w:rsid w:val="00256D0F"/>
    <w:rsid w:val="00257395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870A6"/>
    <w:rsid w:val="00290E14"/>
    <w:rsid w:val="0029233F"/>
    <w:rsid w:val="002927DF"/>
    <w:rsid w:val="00292C20"/>
    <w:rsid w:val="002945A5"/>
    <w:rsid w:val="00295B2E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2F7F2E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288A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4A7A"/>
    <w:rsid w:val="00356A4A"/>
    <w:rsid w:val="00357FF2"/>
    <w:rsid w:val="00361565"/>
    <w:rsid w:val="00362173"/>
    <w:rsid w:val="003640C0"/>
    <w:rsid w:val="00366ED2"/>
    <w:rsid w:val="00367763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49C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C772D"/>
    <w:rsid w:val="003D1B7A"/>
    <w:rsid w:val="003D215E"/>
    <w:rsid w:val="003D34F1"/>
    <w:rsid w:val="003D4299"/>
    <w:rsid w:val="003D6D2E"/>
    <w:rsid w:val="003D78F4"/>
    <w:rsid w:val="003D7A0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442B"/>
    <w:rsid w:val="00405BC8"/>
    <w:rsid w:val="00407BA1"/>
    <w:rsid w:val="00413F77"/>
    <w:rsid w:val="00414B90"/>
    <w:rsid w:val="00414C8B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111E"/>
    <w:rsid w:val="00495A05"/>
    <w:rsid w:val="00495E48"/>
    <w:rsid w:val="00496592"/>
    <w:rsid w:val="004A1114"/>
    <w:rsid w:val="004A281F"/>
    <w:rsid w:val="004A3ECF"/>
    <w:rsid w:val="004A4041"/>
    <w:rsid w:val="004A409B"/>
    <w:rsid w:val="004A4285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2404"/>
    <w:rsid w:val="004D4B38"/>
    <w:rsid w:val="004D5FC9"/>
    <w:rsid w:val="004D727C"/>
    <w:rsid w:val="004E0079"/>
    <w:rsid w:val="004E275D"/>
    <w:rsid w:val="004E332A"/>
    <w:rsid w:val="004E7271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56E1"/>
    <w:rsid w:val="00522249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3A7F"/>
    <w:rsid w:val="0057412A"/>
    <w:rsid w:val="00574EBE"/>
    <w:rsid w:val="00575562"/>
    <w:rsid w:val="00575B01"/>
    <w:rsid w:val="00575CD5"/>
    <w:rsid w:val="0058137E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53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2542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5F5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22C9"/>
    <w:rsid w:val="00724CAE"/>
    <w:rsid w:val="00726B71"/>
    <w:rsid w:val="00727B40"/>
    <w:rsid w:val="00730E7E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6CFE"/>
    <w:rsid w:val="00767386"/>
    <w:rsid w:val="007700B1"/>
    <w:rsid w:val="00770944"/>
    <w:rsid w:val="007720E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338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3288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3FFF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77E44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4BB5"/>
    <w:rsid w:val="008B6478"/>
    <w:rsid w:val="008B7B42"/>
    <w:rsid w:val="008C1108"/>
    <w:rsid w:val="008C2F88"/>
    <w:rsid w:val="008C755A"/>
    <w:rsid w:val="008D1055"/>
    <w:rsid w:val="008D13AB"/>
    <w:rsid w:val="008D22B2"/>
    <w:rsid w:val="008D344C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02D3"/>
    <w:rsid w:val="008F14D0"/>
    <w:rsid w:val="008F3D19"/>
    <w:rsid w:val="008F4161"/>
    <w:rsid w:val="008F78F5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08D2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58B5"/>
    <w:rsid w:val="009B6AA5"/>
    <w:rsid w:val="009B6DED"/>
    <w:rsid w:val="009B7A1A"/>
    <w:rsid w:val="009C012C"/>
    <w:rsid w:val="009C0C98"/>
    <w:rsid w:val="009C10AA"/>
    <w:rsid w:val="009C23F7"/>
    <w:rsid w:val="009C518F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2B4B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48A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4FB0"/>
    <w:rsid w:val="00A46E53"/>
    <w:rsid w:val="00A47267"/>
    <w:rsid w:val="00A530E9"/>
    <w:rsid w:val="00A549D1"/>
    <w:rsid w:val="00A5599B"/>
    <w:rsid w:val="00A56987"/>
    <w:rsid w:val="00A56DEC"/>
    <w:rsid w:val="00A577B3"/>
    <w:rsid w:val="00A6018B"/>
    <w:rsid w:val="00A60649"/>
    <w:rsid w:val="00A61E62"/>
    <w:rsid w:val="00A62AC2"/>
    <w:rsid w:val="00A63720"/>
    <w:rsid w:val="00A642A0"/>
    <w:rsid w:val="00A647E1"/>
    <w:rsid w:val="00A67984"/>
    <w:rsid w:val="00A67F1E"/>
    <w:rsid w:val="00A70F8E"/>
    <w:rsid w:val="00A74140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43E"/>
    <w:rsid w:val="00A90A54"/>
    <w:rsid w:val="00A91B00"/>
    <w:rsid w:val="00A9291E"/>
    <w:rsid w:val="00A93D48"/>
    <w:rsid w:val="00A941D8"/>
    <w:rsid w:val="00AA164B"/>
    <w:rsid w:val="00AA1713"/>
    <w:rsid w:val="00AA17F6"/>
    <w:rsid w:val="00AA1951"/>
    <w:rsid w:val="00AA3CF4"/>
    <w:rsid w:val="00AA51C8"/>
    <w:rsid w:val="00AA7A9C"/>
    <w:rsid w:val="00AA7B1B"/>
    <w:rsid w:val="00AA7E3F"/>
    <w:rsid w:val="00AB0686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B4C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131F"/>
    <w:rsid w:val="00AF1C3E"/>
    <w:rsid w:val="00AF1DBD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232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3016"/>
    <w:rsid w:val="00B743CD"/>
    <w:rsid w:val="00B76BBC"/>
    <w:rsid w:val="00B77A62"/>
    <w:rsid w:val="00B77A9D"/>
    <w:rsid w:val="00B82111"/>
    <w:rsid w:val="00B82F98"/>
    <w:rsid w:val="00B832C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9551C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15A7"/>
    <w:rsid w:val="00BC2D4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D3840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2A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2A02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02F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48BE"/>
    <w:rsid w:val="00C75090"/>
    <w:rsid w:val="00C76A92"/>
    <w:rsid w:val="00C76E6B"/>
    <w:rsid w:val="00C77EE0"/>
    <w:rsid w:val="00C77F9C"/>
    <w:rsid w:val="00C77FDD"/>
    <w:rsid w:val="00C8033D"/>
    <w:rsid w:val="00C80CAB"/>
    <w:rsid w:val="00C80EEE"/>
    <w:rsid w:val="00C81AD8"/>
    <w:rsid w:val="00C81E96"/>
    <w:rsid w:val="00C83A07"/>
    <w:rsid w:val="00C878DF"/>
    <w:rsid w:val="00C90B61"/>
    <w:rsid w:val="00C9160F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5FF3"/>
    <w:rsid w:val="00CD6D7F"/>
    <w:rsid w:val="00CE34CD"/>
    <w:rsid w:val="00CE56AD"/>
    <w:rsid w:val="00CF27B0"/>
    <w:rsid w:val="00CF33A8"/>
    <w:rsid w:val="00CF51F0"/>
    <w:rsid w:val="00CF5AA0"/>
    <w:rsid w:val="00CF60A3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29F6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BFA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3F36"/>
    <w:rsid w:val="00D769CA"/>
    <w:rsid w:val="00D80E9A"/>
    <w:rsid w:val="00D858D1"/>
    <w:rsid w:val="00D85E2E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3F80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220A"/>
    <w:rsid w:val="00DC5FC0"/>
    <w:rsid w:val="00DC67DB"/>
    <w:rsid w:val="00DD04E6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D6891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830"/>
    <w:rsid w:val="00E13D69"/>
    <w:rsid w:val="00E14FB8"/>
    <w:rsid w:val="00E160C9"/>
    <w:rsid w:val="00E164AB"/>
    <w:rsid w:val="00E202B5"/>
    <w:rsid w:val="00E20670"/>
    <w:rsid w:val="00E21D8C"/>
    <w:rsid w:val="00E2549E"/>
    <w:rsid w:val="00E265BD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5F8"/>
    <w:rsid w:val="00E619F4"/>
    <w:rsid w:val="00E63733"/>
    <w:rsid w:val="00E63768"/>
    <w:rsid w:val="00E63A08"/>
    <w:rsid w:val="00E6727E"/>
    <w:rsid w:val="00E71BB0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6754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AE9"/>
    <w:rsid w:val="00ED332C"/>
    <w:rsid w:val="00ED35E1"/>
    <w:rsid w:val="00ED361E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43B0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177FB"/>
    <w:rsid w:val="00F204D4"/>
    <w:rsid w:val="00F218C4"/>
    <w:rsid w:val="00F22617"/>
    <w:rsid w:val="00F226FF"/>
    <w:rsid w:val="00F24265"/>
    <w:rsid w:val="00F25380"/>
    <w:rsid w:val="00F258E7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CC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7785F"/>
    <w:rsid w:val="00F81928"/>
    <w:rsid w:val="00F84FB4"/>
    <w:rsid w:val="00F85245"/>
    <w:rsid w:val="00F85A19"/>
    <w:rsid w:val="00F86A07"/>
    <w:rsid w:val="00F86DC4"/>
    <w:rsid w:val="00F86E67"/>
    <w:rsid w:val="00F87130"/>
    <w:rsid w:val="00F958DB"/>
    <w:rsid w:val="00F9645B"/>
    <w:rsid w:val="00F97097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890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DAC"/>
    <w:rsid w:val="00FC4E47"/>
    <w:rsid w:val="00FD0476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A561476-A298-406F-9D93-22A1D078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1FC4-B785-45DC-AC26-79AFBDEC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218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4736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52</cp:revision>
  <cp:lastPrinted>2022-02-10T07:53:00Z</cp:lastPrinted>
  <dcterms:created xsi:type="dcterms:W3CDTF">2022-02-09T12:35:00Z</dcterms:created>
  <dcterms:modified xsi:type="dcterms:W3CDTF">2022-03-17T08:02:00Z</dcterms:modified>
</cp:coreProperties>
</file>