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55" w:rsidRDefault="00982C55" w:rsidP="00290BD8">
      <w:pPr>
        <w:jc w:val="center"/>
        <w:outlineLvl w:val="0"/>
        <w:rPr>
          <w:b/>
          <w:sz w:val="32"/>
          <w:szCs w:val="32"/>
        </w:rPr>
      </w:pPr>
      <w:r w:rsidRPr="000A718B">
        <w:rPr>
          <w:noProof/>
          <w:sz w:val="16"/>
          <w:szCs w:val="16"/>
        </w:rPr>
        <w:drawing>
          <wp:inline distT="0" distB="0" distL="0" distR="0">
            <wp:extent cx="457200" cy="73342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firm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t="-17201" b="-17201"/>
                    <a:stretch>
                      <a:fillRect/>
                    </a:stretch>
                  </pic:blipFill>
                  <pic:spPr bwMode="auto">
                    <a:xfrm>
                      <a:off x="0" y="0"/>
                      <a:ext cx="457200" cy="733425"/>
                    </a:xfrm>
                    <a:prstGeom prst="rect">
                      <a:avLst/>
                    </a:prstGeom>
                    <a:noFill/>
                    <a:ln>
                      <a:noFill/>
                    </a:ln>
                  </pic:spPr>
                </pic:pic>
              </a:graphicData>
            </a:graphic>
          </wp:inline>
        </w:drawing>
      </w:r>
    </w:p>
    <w:p w:rsidR="00290BD8" w:rsidRPr="00290BD8" w:rsidRDefault="00290BD8" w:rsidP="00290BD8">
      <w:pPr>
        <w:jc w:val="center"/>
        <w:outlineLvl w:val="0"/>
        <w:rPr>
          <w:b/>
          <w:sz w:val="32"/>
          <w:szCs w:val="32"/>
        </w:rPr>
      </w:pPr>
      <w:r>
        <w:rPr>
          <w:b/>
          <w:sz w:val="32"/>
          <w:szCs w:val="32"/>
        </w:rPr>
        <w:t>АДМИНИСТРАЦИЯ ГОРОДА МУРМАНСКА</w:t>
      </w:r>
    </w:p>
    <w:p w:rsidR="00290BD8" w:rsidRPr="00AD330F" w:rsidRDefault="00290BD8" w:rsidP="00290BD8">
      <w:pPr>
        <w:jc w:val="center"/>
        <w:outlineLvl w:val="0"/>
        <w:rPr>
          <w:b/>
          <w:sz w:val="32"/>
          <w:szCs w:val="32"/>
        </w:rPr>
      </w:pPr>
      <w:r>
        <w:rPr>
          <w:b/>
          <w:sz w:val="32"/>
          <w:szCs w:val="32"/>
        </w:rPr>
        <w:t xml:space="preserve">П О С Т А Н О В Л Е Н И </w:t>
      </w:r>
      <w:r>
        <w:rPr>
          <w:b/>
          <w:sz w:val="32"/>
          <w:szCs w:val="32"/>
          <w:lang w:val="en-US"/>
        </w:rPr>
        <w:t>E</w:t>
      </w:r>
    </w:p>
    <w:p w:rsidR="00290BD8" w:rsidRPr="00170D74" w:rsidRDefault="00290BD8" w:rsidP="00290BD8">
      <w:pPr>
        <w:jc w:val="center"/>
        <w:rPr>
          <w:b/>
          <w:sz w:val="32"/>
          <w:szCs w:val="32"/>
        </w:rPr>
      </w:pPr>
    </w:p>
    <w:p w:rsidR="00290BD8" w:rsidRDefault="00290BD8" w:rsidP="00290BD8">
      <w:pPr>
        <w:rPr>
          <w:sz w:val="28"/>
          <w:szCs w:val="28"/>
        </w:rPr>
      </w:pPr>
      <w:r>
        <w:rPr>
          <w:sz w:val="28"/>
          <w:szCs w:val="28"/>
        </w:rPr>
        <w:t>05.12.2017                                                                                                       № 3875</w:t>
      </w:r>
    </w:p>
    <w:p w:rsidR="00290BD8" w:rsidRPr="002E377F" w:rsidRDefault="00290BD8" w:rsidP="00290BD8">
      <w:pPr>
        <w:jc w:val="center"/>
        <w:rPr>
          <w:b/>
          <w:sz w:val="28"/>
          <w:szCs w:val="28"/>
        </w:rPr>
      </w:pPr>
    </w:p>
    <w:p w:rsidR="00290BD8" w:rsidRPr="002E377F" w:rsidRDefault="00290BD8" w:rsidP="00290BD8">
      <w:pPr>
        <w:jc w:val="center"/>
        <w:rPr>
          <w:b/>
          <w:sz w:val="28"/>
          <w:szCs w:val="28"/>
        </w:rPr>
      </w:pPr>
    </w:p>
    <w:p w:rsidR="002E377F" w:rsidRPr="002E377F" w:rsidRDefault="002E377F" w:rsidP="002E377F">
      <w:pPr>
        <w:jc w:val="center"/>
        <w:rPr>
          <w:b/>
          <w:color w:val="000000"/>
          <w:sz w:val="28"/>
          <w:szCs w:val="28"/>
        </w:rPr>
      </w:pPr>
      <w:r w:rsidRPr="002E377F">
        <w:rPr>
          <w:b/>
          <w:color w:val="000000"/>
          <w:sz w:val="28"/>
          <w:szCs w:val="28"/>
        </w:rPr>
        <w:t>О внесении изменений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w:t>
      </w:r>
    </w:p>
    <w:p w:rsidR="002E377F" w:rsidRPr="002E377F" w:rsidRDefault="002E377F" w:rsidP="002E377F">
      <w:pPr>
        <w:jc w:val="center"/>
        <w:rPr>
          <w:b/>
          <w:color w:val="000000"/>
          <w:sz w:val="28"/>
          <w:szCs w:val="28"/>
        </w:rPr>
      </w:pPr>
      <w:r w:rsidRPr="002E377F">
        <w:rPr>
          <w:b/>
          <w:color w:val="000000"/>
          <w:sz w:val="28"/>
          <w:szCs w:val="28"/>
        </w:rPr>
        <w:t xml:space="preserve">от 05.12.2017 № 3875 (в ред. постановлений от 27.03.2018 № 791, </w:t>
      </w:r>
      <w:r w:rsidRPr="002E377F">
        <w:rPr>
          <w:b/>
          <w:color w:val="000000"/>
          <w:sz w:val="28"/>
          <w:szCs w:val="28"/>
        </w:rPr>
        <w:br/>
        <w:t xml:space="preserve">от 13.06.2018 № 1741, от 01.10.2018 № 3354, от 17.12.2018 № 4381, </w:t>
      </w:r>
      <w:r w:rsidRPr="002E377F">
        <w:rPr>
          <w:b/>
          <w:color w:val="000000"/>
          <w:sz w:val="28"/>
          <w:szCs w:val="28"/>
        </w:rPr>
        <w:br/>
        <w:t>от 18.03.2019 № 964, от 26.06.2019 №</w:t>
      </w:r>
      <w:r w:rsidRPr="002E377F">
        <w:rPr>
          <w:color w:val="000000"/>
          <w:sz w:val="28"/>
          <w:szCs w:val="28"/>
        </w:rPr>
        <w:t xml:space="preserve"> </w:t>
      </w:r>
      <w:r w:rsidRPr="002E377F">
        <w:rPr>
          <w:b/>
          <w:color w:val="000000"/>
          <w:sz w:val="28"/>
          <w:szCs w:val="28"/>
        </w:rPr>
        <w:t>2149, от 18.12.2019 № 4244, от 30.03.2020 № 868)</w:t>
      </w:r>
    </w:p>
    <w:p w:rsidR="002E377F" w:rsidRPr="002E377F" w:rsidRDefault="002E377F" w:rsidP="002E377F">
      <w:pPr>
        <w:jc w:val="center"/>
        <w:rPr>
          <w:b/>
          <w:color w:val="000000"/>
          <w:sz w:val="28"/>
          <w:szCs w:val="28"/>
        </w:rPr>
      </w:pPr>
    </w:p>
    <w:p w:rsidR="002E377F" w:rsidRPr="002E377F" w:rsidRDefault="002E377F" w:rsidP="002E377F">
      <w:pPr>
        <w:jc w:val="center"/>
        <w:rPr>
          <w:b/>
          <w:color w:val="000000"/>
          <w:sz w:val="28"/>
          <w:szCs w:val="28"/>
        </w:rPr>
      </w:pP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В соответствии со </w:t>
      </w:r>
      <w:hyperlink r:id="rId9" w:history="1">
        <w:r w:rsidRPr="002E377F">
          <w:rPr>
            <w:sz w:val="28"/>
            <w:szCs w:val="28"/>
          </w:rPr>
          <w:t>статьей 179</w:t>
        </w:r>
      </w:hyperlink>
      <w:r w:rsidRPr="002E377F">
        <w:rPr>
          <w:sz w:val="28"/>
          <w:szCs w:val="28"/>
        </w:rPr>
        <w:t xml:space="preserve"> Бюджетного кодекса Российской Федерации, Федеральным </w:t>
      </w:r>
      <w:hyperlink r:id="rId10" w:history="1">
        <w:r w:rsidRPr="002E377F">
          <w:rPr>
            <w:sz w:val="28"/>
            <w:szCs w:val="28"/>
          </w:rPr>
          <w:t>законом</w:t>
        </w:r>
      </w:hyperlink>
      <w:r w:rsidRPr="002E377F">
        <w:rPr>
          <w:sz w:val="28"/>
          <w:szCs w:val="28"/>
        </w:rPr>
        <w:t xml:space="preserve"> от 06.10.2003 № 131-ФЗ «Об общих принципах организации местного самоуправления в Российской Федерации», </w:t>
      </w:r>
      <w:hyperlink r:id="rId11" w:history="1">
        <w:r w:rsidRPr="002E377F">
          <w:rPr>
            <w:sz w:val="28"/>
            <w:szCs w:val="28"/>
          </w:rPr>
          <w:t>Уставом</w:t>
        </w:r>
      </w:hyperlink>
      <w:r w:rsidRPr="002E377F">
        <w:rPr>
          <w:sz w:val="28"/>
          <w:szCs w:val="28"/>
        </w:rPr>
        <w:t xml:space="preserve"> муниципального образования город Мурманск, решением Совета депутатов города Мурманска от 13.12.2019 № 6-82 «О бюджете муниципального образования город Мурманск на 2020 год и на плановый период 2021 и 2020 годов», </w:t>
      </w:r>
      <w:hyperlink r:id="rId12" w:history="1">
        <w:r w:rsidRPr="002E377F">
          <w:rPr>
            <w:sz w:val="28"/>
            <w:szCs w:val="28"/>
          </w:rPr>
          <w:t>постановлением</w:t>
        </w:r>
      </w:hyperlink>
      <w:r w:rsidRPr="002E377F">
        <w:rPr>
          <w:sz w:val="28"/>
          <w:szCs w:val="28"/>
        </w:rPr>
        <w:t xml:space="preserve"> администрации города</w:t>
      </w:r>
      <w:r w:rsidRPr="002E377F">
        <w:rPr>
          <w:color w:val="FF0000"/>
          <w:sz w:val="28"/>
          <w:szCs w:val="28"/>
        </w:rPr>
        <w:t xml:space="preserve"> </w:t>
      </w:r>
      <w:r w:rsidRPr="002E377F">
        <w:rPr>
          <w:sz w:val="28"/>
          <w:szCs w:val="28"/>
        </w:rPr>
        <w:t>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09.11.2017 № 79-р                «Об утверждении перечня муниципальных программ города Мурманска на 2018-2024 годы», в целях повышения эффективности и результативности расходования бюджетных средств</w:t>
      </w:r>
      <w:r w:rsidRPr="002E377F">
        <w:rPr>
          <w:b/>
          <w:sz w:val="28"/>
          <w:szCs w:val="28"/>
        </w:rPr>
        <w:t xml:space="preserve"> п о с т а н о в л я ю:</w:t>
      </w:r>
      <w:r w:rsidRPr="002E377F">
        <w:rPr>
          <w:sz w:val="28"/>
          <w:szCs w:val="28"/>
        </w:rPr>
        <w:t xml:space="preserve"> </w:t>
      </w:r>
    </w:p>
    <w:p w:rsidR="002E377F" w:rsidRPr="002E377F" w:rsidRDefault="002E377F" w:rsidP="002E377F">
      <w:pPr>
        <w:jc w:val="center"/>
        <w:rPr>
          <w:sz w:val="28"/>
          <w:szCs w:val="28"/>
        </w:rPr>
      </w:pP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1. Внести в муниципальную программу города Мурманска «Формирование современной городской среды на территории муниципального образования город Мурманск» на 2018-2024 годы, утвержденную постановлением администрации города Мурманска от 05.12.2017 № 3875 (в ред. постановлений от 27.03.2018 № 791, от 13.06.2018 № 1741, от 01.10.2018 </w:t>
      </w:r>
      <w:r w:rsidRPr="002E377F">
        <w:rPr>
          <w:sz w:val="28"/>
          <w:szCs w:val="28"/>
        </w:rPr>
        <w:br/>
        <w:t xml:space="preserve">№ 3354, от 17.12.2018 № 4381, от 18.03.2019 № 964, от 26.06.2019 № </w:t>
      </w:r>
      <w:proofErr w:type="gramStart"/>
      <w:r w:rsidRPr="002E377F">
        <w:rPr>
          <w:sz w:val="28"/>
          <w:szCs w:val="28"/>
        </w:rPr>
        <w:t xml:space="preserve">2149,   </w:t>
      </w:r>
      <w:proofErr w:type="gramEnd"/>
      <w:r w:rsidRPr="002E377F">
        <w:rPr>
          <w:sz w:val="28"/>
          <w:szCs w:val="28"/>
        </w:rPr>
        <w:t xml:space="preserve">            от 18.12.2019 № 4244, от 30.03.2020 № 868), следующие изменения:</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1.1. Строку «Заказчики программы» паспорта муниципальной программы изложить в новой редакции:</w:t>
      </w:r>
    </w:p>
    <w:p w:rsidR="002E377F" w:rsidRPr="002E377F" w:rsidRDefault="002E377F" w:rsidP="002E377F">
      <w:pPr>
        <w:autoSpaceDE w:val="0"/>
        <w:autoSpaceDN w:val="0"/>
        <w:adjustRightInd w:val="0"/>
        <w:ind w:firstLine="709"/>
        <w:jc w:val="both"/>
        <w:rPr>
          <w:sz w:val="28"/>
          <w:szCs w:val="28"/>
        </w:rPr>
      </w:pPr>
      <w:r w:rsidRPr="002E377F">
        <w:rPr>
          <w:sz w:val="28"/>
          <w:szCs w:val="28"/>
        </w:rPr>
        <w:lastRenderedPageBreak/>
        <w:t>«Комитет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1.1.1. Строку «Финансовое обеспечение программы» паспорта муниципальной программы изложить в новой редакции:</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«Всего по программе 4 887 931,4 тыс. руб., в </w:t>
      </w:r>
      <w:proofErr w:type="spellStart"/>
      <w:r w:rsidRPr="002E377F">
        <w:rPr>
          <w:sz w:val="28"/>
          <w:szCs w:val="28"/>
        </w:rPr>
        <w:t>т.ч</w:t>
      </w:r>
      <w:proofErr w:type="spellEnd"/>
      <w:r w:rsidRPr="002E377F">
        <w:rPr>
          <w:sz w:val="28"/>
          <w:szCs w:val="28"/>
        </w:rPr>
        <w:t xml:space="preserve">. </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 бюджет муниципального образования город Мурманск (далее – МБ</w:t>
      </w:r>
      <w:proofErr w:type="gramStart"/>
      <w:r w:rsidRPr="002E377F">
        <w:rPr>
          <w:sz w:val="28"/>
          <w:szCs w:val="28"/>
        </w:rPr>
        <w:t xml:space="preserve">):   </w:t>
      </w:r>
      <w:proofErr w:type="gramEnd"/>
      <w:r w:rsidRPr="002E377F">
        <w:rPr>
          <w:sz w:val="28"/>
          <w:szCs w:val="28"/>
        </w:rPr>
        <w:t xml:space="preserve">            1 132 450,9 тыс. рублей, из них:</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2018 год – 65 072,4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2019 год – 207 239,0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2020 год – 161 032,4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2021 год – 169 610,7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2022 год – 176 498,8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2023 год – 176 498,8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2024 год – 176 498,8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областной бюджет (далее – ОБ): 199 546,2 тыс. рублей, из них:</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2018 год – </w:t>
      </w:r>
      <w:r w:rsidRPr="002E377F">
        <w:rPr>
          <w:bCs/>
          <w:sz w:val="28"/>
          <w:szCs w:val="28"/>
        </w:rPr>
        <w:t xml:space="preserve">47 919,1 </w:t>
      </w:r>
      <w:r w:rsidRPr="002E377F">
        <w:rPr>
          <w:sz w:val="28"/>
          <w:szCs w:val="28"/>
        </w:rPr>
        <w:t xml:space="preserve">тыс. руб.; </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2019 год – 41 783,7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2020 год – 109 843,4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федеральный бюджет (далее – ФБ): 248 473,2 тыс. рублей, из них:</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2018 год – 38 692,4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2019 год – 67 709,7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2020 год – 142 071,1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внебюджетные средства (далее – ВБ): 3 307 461,1 тыс. рублей, из них:</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2020 год – 3 918,4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2023 год – 1 964 295,6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2024 год – 1 339 247,1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1.2. В разделе I «Подпрограмма «Обеспечение комплексного благоустройства территорий муниципального образования город Мурманск» на 2018-2024 годы»:</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1.2.1. Строку «Заказчики подпрограммы» паспорта подпрограммы изложить в новой редакции:</w:t>
      </w:r>
    </w:p>
    <w:p w:rsidR="002E377F" w:rsidRPr="002E377F" w:rsidRDefault="002E377F" w:rsidP="002E377F">
      <w:pPr>
        <w:autoSpaceDE w:val="0"/>
        <w:autoSpaceDN w:val="0"/>
        <w:adjustRightInd w:val="0"/>
        <w:ind w:firstLine="709"/>
        <w:jc w:val="both"/>
        <w:rPr>
          <w:sz w:val="28"/>
          <w:szCs w:val="28"/>
        </w:rPr>
      </w:pPr>
      <w:r w:rsidRPr="002E377F">
        <w:rPr>
          <w:sz w:val="28"/>
          <w:szCs w:val="28"/>
        </w:rPr>
        <w:t>«Комитет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1.2.2. Строку «Финансовое обеспечение подпрограммы» изложить в новой редакции:</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«Всего по подпрограмме 4 887 931,4 тыс. руб., в </w:t>
      </w:r>
      <w:proofErr w:type="spellStart"/>
      <w:r w:rsidRPr="002E377F">
        <w:rPr>
          <w:sz w:val="28"/>
          <w:szCs w:val="28"/>
        </w:rPr>
        <w:t>т.ч</w:t>
      </w:r>
      <w:proofErr w:type="spellEnd"/>
      <w:r w:rsidRPr="002E377F">
        <w:rPr>
          <w:sz w:val="28"/>
          <w:szCs w:val="28"/>
        </w:rPr>
        <w:t xml:space="preserve">. </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МБ: 1 132 450,9 тыс. рублей, из них:</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2018 год – 65 072,4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2019 год – 207 239,0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2020 год – 161 032,4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2021 год – 169 610,7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2022 год – 176 498,8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lastRenderedPageBreak/>
        <w:t>2023 год – 176 498,8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2024 год – 176 498,8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ОБ: 199 546,2 тыс. рублей, из них:</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2018 год – </w:t>
      </w:r>
      <w:r w:rsidRPr="002E377F">
        <w:rPr>
          <w:bCs/>
          <w:sz w:val="28"/>
          <w:szCs w:val="28"/>
        </w:rPr>
        <w:t xml:space="preserve">47 919,1 </w:t>
      </w:r>
      <w:r w:rsidRPr="002E377F">
        <w:rPr>
          <w:sz w:val="28"/>
          <w:szCs w:val="28"/>
        </w:rPr>
        <w:t xml:space="preserve">тыс. руб.; </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2019 год – 41 783,7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2020 год – 109 843,4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ФБ: 248 473,2 тыс. рублей, из них:</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2018 год – 38 692,4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2019 год – 67 709,7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2020 год – 142 071,1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ВБ: 3 307 461,1 тыс. рублей, из них:</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2020 год – 3 918,4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2023 год – 1 964 295,6 тыс. руб.;</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2024 год – 1 339 247,1 тыс. руб.».</w:t>
      </w:r>
    </w:p>
    <w:p w:rsidR="002E377F" w:rsidRPr="002E377F" w:rsidRDefault="002E377F" w:rsidP="002E377F">
      <w:pPr>
        <w:autoSpaceDE w:val="0"/>
        <w:autoSpaceDN w:val="0"/>
        <w:adjustRightInd w:val="0"/>
        <w:ind w:firstLine="709"/>
        <w:jc w:val="both"/>
        <w:outlineLvl w:val="2"/>
        <w:rPr>
          <w:sz w:val="28"/>
          <w:szCs w:val="28"/>
        </w:rPr>
      </w:pPr>
      <w:r w:rsidRPr="002E377F">
        <w:rPr>
          <w:sz w:val="28"/>
          <w:szCs w:val="28"/>
        </w:rPr>
        <w:t>1.2.3. Пункт 1 «Характеристика проблемы, на решение которой направлена подпрограмма» после абзаца 3 дополнить новым абзацем следующего содержания:</w:t>
      </w:r>
    </w:p>
    <w:p w:rsidR="002E377F" w:rsidRPr="002E377F" w:rsidRDefault="002E377F" w:rsidP="002E377F">
      <w:pPr>
        <w:autoSpaceDE w:val="0"/>
        <w:autoSpaceDN w:val="0"/>
        <w:adjustRightInd w:val="0"/>
        <w:ind w:firstLine="709"/>
        <w:jc w:val="both"/>
        <w:outlineLvl w:val="2"/>
        <w:rPr>
          <w:sz w:val="28"/>
          <w:szCs w:val="28"/>
        </w:rPr>
      </w:pPr>
      <w:r w:rsidRPr="002E377F">
        <w:rPr>
          <w:sz w:val="28"/>
          <w:szCs w:val="28"/>
        </w:rPr>
        <w:t xml:space="preserve">«- ненадлежащее состояние входных групп и подъездов многоквартирных домов.». </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1.2.4. Подпункт 3.3 «Перечень основных мероприятий подпрограммы на 2019-2022 годы» пункта 3 «Перечень основных мероприятий подпрограммы» изложить в новой редакции согласно приложению № 1 к настоящему постановлению.</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1.2.5. Подпункт 3.5 «Детализация перечня основных мероприятий подпрограммы на 2020 год» пункта 3 «Перечень основных мероприятий подпрограммы» изложить в новой редакции согласно приложению № 2 к настоящему постановлению. </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1.2.6. Подпункт 3.6 «Детализация перечня основных мероприятий подпрограммы на 2021 год» пункта 3 «Перечень основных мероприятий подпрограммы» изложить в новой редакции согласно приложению № 3 к настоящему постановлению. </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1.2.7. Подпункт 3.7 «Детализация перечня основных мероприятий подпрограммы на 2022 год» пункта 3 «Перечень основных мероприятий подпрограммы» изложить в новой редакции согласно приложению № 4 к настоящему постановлению. </w:t>
      </w:r>
    </w:p>
    <w:p w:rsidR="002E377F" w:rsidRPr="002E377F" w:rsidRDefault="002E377F" w:rsidP="002E377F">
      <w:pPr>
        <w:tabs>
          <w:tab w:val="left" w:pos="6806"/>
        </w:tabs>
        <w:jc w:val="both"/>
        <w:rPr>
          <w:sz w:val="28"/>
          <w:szCs w:val="28"/>
        </w:rPr>
      </w:pPr>
      <w:r w:rsidRPr="002E377F">
        <w:rPr>
          <w:sz w:val="28"/>
          <w:szCs w:val="28"/>
        </w:rPr>
        <w:t xml:space="preserve">         1.2.8. Пункт 4 «Обоснование ресурсного обеспечения подпрограммы» изложить в новой редакции согласно приложению № 5 к настоящему постановлению.</w:t>
      </w:r>
    </w:p>
    <w:p w:rsidR="002E377F" w:rsidRPr="002E377F" w:rsidRDefault="002E377F" w:rsidP="002E377F">
      <w:pPr>
        <w:tabs>
          <w:tab w:val="left" w:pos="6806"/>
        </w:tabs>
        <w:ind w:firstLine="709"/>
        <w:jc w:val="both"/>
        <w:rPr>
          <w:sz w:val="28"/>
          <w:szCs w:val="28"/>
        </w:rPr>
      </w:pPr>
      <w:r w:rsidRPr="002E377F">
        <w:rPr>
          <w:sz w:val="28"/>
          <w:szCs w:val="28"/>
        </w:rPr>
        <w:t xml:space="preserve">1.2.9. Пункт 5 «Механизм реализации подпрограммы» изложить в новой редакции согласно приложению № 6 к настоящему постановлению. </w:t>
      </w:r>
    </w:p>
    <w:p w:rsidR="002E377F" w:rsidRPr="002E377F" w:rsidRDefault="002E377F" w:rsidP="002E377F">
      <w:pPr>
        <w:autoSpaceDE w:val="0"/>
        <w:autoSpaceDN w:val="0"/>
        <w:adjustRightInd w:val="0"/>
        <w:ind w:firstLine="709"/>
        <w:jc w:val="both"/>
        <w:outlineLvl w:val="2"/>
        <w:rPr>
          <w:sz w:val="28"/>
          <w:szCs w:val="28"/>
        </w:rPr>
      </w:pPr>
      <w:r w:rsidRPr="002E377F">
        <w:rPr>
          <w:sz w:val="28"/>
          <w:szCs w:val="28"/>
        </w:rPr>
        <w:t>1.2.10. Пункт 6 «Оценка эффективности программы, рисков ее реализации» после абзаца 3 дополнить новым абзацем следующего содержания:</w:t>
      </w:r>
    </w:p>
    <w:p w:rsidR="002E377F" w:rsidRPr="002E377F" w:rsidRDefault="002E377F" w:rsidP="002E377F">
      <w:pPr>
        <w:autoSpaceDE w:val="0"/>
        <w:autoSpaceDN w:val="0"/>
        <w:adjustRightInd w:val="0"/>
        <w:ind w:firstLine="709"/>
        <w:jc w:val="both"/>
        <w:outlineLvl w:val="2"/>
        <w:rPr>
          <w:sz w:val="28"/>
          <w:szCs w:val="28"/>
        </w:rPr>
      </w:pPr>
      <w:r w:rsidRPr="002E377F">
        <w:rPr>
          <w:sz w:val="28"/>
          <w:szCs w:val="28"/>
        </w:rPr>
        <w:t xml:space="preserve">«- ремонт входных групп и подъездов в количестве 19 ед. в 10 многоквартирных домах.». </w:t>
      </w:r>
    </w:p>
    <w:p w:rsidR="002E377F" w:rsidRPr="002E377F" w:rsidRDefault="002E377F" w:rsidP="002E377F">
      <w:pPr>
        <w:tabs>
          <w:tab w:val="left" w:pos="6806"/>
        </w:tabs>
        <w:jc w:val="both"/>
        <w:rPr>
          <w:sz w:val="28"/>
          <w:szCs w:val="28"/>
        </w:rPr>
      </w:pP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приложениями на официальном сайте администрации города Мурманска в сети Интернет.</w:t>
      </w:r>
    </w:p>
    <w:p w:rsidR="002E377F" w:rsidRPr="002E377F" w:rsidRDefault="002E377F" w:rsidP="002E377F">
      <w:pPr>
        <w:widowControl w:val="0"/>
        <w:autoSpaceDE w:val="0"/>
        <w:autoSpaceDN w:val="0"/>
        <w:adjustRightInd w:val="0"/>
        <w:ind w:firstLine="709"/>
        <w:jc w:val="both"/>
        <w:rPr>
          <w:sz w:val="28"/>
          <w:szCs w:val="28"/>
        </w:rPr>
      </w:pP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3. Редакции газеты «Вечерний Мурманск» (Хабаров В.А.) опубликовать настоящее постановление с приложениями.</w:t>
      </w:r>
    </w:p>
    <w:p w:rsidR="002E377F" w:rsidRPr="002E377F" w:rsidRDefault="002E377F" w:rsidP="002E377F">
      <w:pPr>
        <w:widowControl w:val="0"/>
        <w:autoSpaceDE w:val="0"/>
        <w:autoSpaceDN w:val="0"/>
        <w:adjustRightInd w:val="0"/>
        <w:ind w:firstLine="709"/>
        <w:jc w:val="both"/>
        <w:rPr>
          <w:sz w:val="28"/>
          <w:szCs w:val="28"/>
        </w:rPr>
      </w:pP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4. Настоящее постановление вступает в силу со дня официального опубликования и распространяется на правоотношения, возникшие с 08.03.2020.</w:t>
      </w:r>
    </w:p>
    <w:p w:rsidR="002E377F" w:rsidRPr="002E377F" w:rsidRDefault="002E377F" w:rsidP="002E377F">
      <w:pPr>
        <w:widowControl w:val="0"/>
        <w:autoSpaceDE w:val="0"/>
        <w:autoSpaceDN w:val="0"/>
        <w:adjustRightInd w:val="0"/>
        <w:ind w:firstLine="709"/>
        <w:jc w:val="both"/>
        <w:rPr>
          <w:sz w:val="28"/>
          <w:szCs w:val="28"/>
        </w:rPr>
      </w:pPr>
      <w:r w:rsidRPr="002E377F">
        <w:rPr>
          <w:sz w:val="28"/>
          <w:szCs w:val="28"/>
        </w:rPr>
        <w:t xml:space="preserve"> </w:t>
      </w:r>
    </w:p>
    <w:p w:rsidR="002E377F" w:rsidRPr="002E377F" w:rsidRDefault="002E377F" w:rsidP="002E377F">
      <w:pPr>
        <w:ind w:firstLine="708"/>
        <w:rPr>
          <w:sz w:val="28"/>
          <w:szCs w:val="28"/>
        </w:rPr>
      </w:pPr>
      <w:r w:rsidRPr="002E377F">
        <w:rPr>
          <w:sz w:val="28"/>
          <w:szCs w:val="28"/>
        </w:rPr>
        <w:t>5.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Кольцова Э.С.</w:t>
      </w:r>
    </w:p>
    <w:p w:rsidR="002E377F" w:rsidRPr="002E377F" w:rsidRDefault="002E377F" w:rsidP="002E377F">
      <w:pPr>
        <w:ind w:firstLine="708"/>
        <w:rPr>
          <w:sz w:val="28"/>
          <w:szCs w:val="28"/>
        </w:rPr>
      </w:pPr>
    </w:p>
    <w:p w:rsidR="002E377F" w:rsidRPr="002E377F" w:rsidRDefault="002E377F" w:rsidP="002E377F">
      <w:pPr>
        <w:ind w:firstLine="708"/>
        <w:rPr>
          <w:sz w:val="28"/>
          <w:szCs w:val="28"/>
        </w:rPr>
      </w:pPr>
    </w:p>
    <w:p w:rsidR="002E377F" w:rsidRPr="002E377F" w:rsidRDefault="002E377F" w:rsidP="002E377F">
      <w:pPr>
        <w:ind w:firstLine="708"/>
        <w:rPr>
          <w:sz w:val="28"/>
          <w:szCs w:val="28"/>
        </w:rPr>
      </w:pPr>
    </w:p>
    <w:p w:rsidR="002E377F" w:rsidRPr="002E377F" w:rsidRDefault="002E377F" w:rsidP="002E377F">
      <w:pPr>
        <w:rPr>
          <w:b/>
          <w:sz w:val="28"/>
          <w:szCs w:val="28"/>
        </w:rPr>
      </w:pPr>
      <w:r w:rsidRPr="002E377F">
        <w:rPr>
          <w:b/>
          <w:sz w:val="28"/>
          <w:szCs w:val="28"/>
        </w:rPr>
        <w:t>Глава администрации</w:t>
      </w:r>
    </w:p>
    <w:p w:rsidR="002E377F" w:rsidRPr="002E377F" w:rsidRDefault="002E377F" w:rsidP="002E377F">
      <w:pPr>
        <w:rPr>
          <w:sz w:val="28"/>
          <w:szCs w:val="28"/>
        </w:rPr>
      </w:pPr>
      <w:r w:rsidRPr="002E377F">
        <w:rPr>
          <w:b/>
          <w:sz w:val="28"/>
          <w:szCs w:val="28"/>
        </w:rPr>
        <w:t>города Мурманска</w:t>
      </w:r>
      <w:r w:rsidRPr="002E377F">
        <w:rPr>
          <w:b/>
          <w:sz w:val="28"/>
          <w:szCs w:val="28"/>
        </w:rPr>
        <w:tab/>
      </w:r>
      <w:r w:rsidRPr="002E377F">
        <w:rPr>
          <w:b/>
          <w:sz w:val="28"/>
          <w:szCs w:val="28"/>
        </w:rPr>
        <w:tab/>
      </w:r>
      <w:r w:rsidRPr="002E377F">
        <w:rPr>
          <w:b/>
          <w:sz w:val="28"/>
          <w:szCs w:val="28"/>
        </w:rPr>
        <w:tab/>
        <w:t xml:space="preserve">          </w:t>
      </w:r>
      <w:r w:rsidRPr="002E377F">
        <w:rPr>
          <w:b/>
          <w:sz w:val="28"/>
          <w:szCs w:val="28"/>
        </w:rPr>
        <w:tab/>
      </w:r>
      <w:r w:rsidRPr="002E377F">
        <w:rPr>
          <w:b/>
          <w:sz w:val="28"/>
          <w:szCs w:val="28"/>
        </w:rPr>
        <w:tab/>
      </w:r>
      <w:r w:rsidRPr="002E377F">
        <w:rPr>
          <w:b/>
          <w:sz w:val="28"/>
          <w:szCs w:val="28"/>
        </w:rPr>
        <w:tab/>
        <w:t xml:space="preserve">                    Е.В. </w:t>
      </w:r>
      <w:proofErr w:type="spellStart"/>
      <w:r w:rsidRPr="002E377F">
        <w:rPr>
          <w:b/>
          <w:sz w:val="28"/>
          <w:szCs w:val="28"/>
        </w:rPr>
        <w:t>Никора</w:t>
      </w:r>
      <w:proofErr w:type="spellEnd"/>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0A0638" w:rsidRDefault="000A0638" w:rsidP="00290BD8">
      <w:pPr>
        <w:ind w:left="7080" w:firstLine="708"/>
        <w:jc w:val="center"/>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pPr>
    </w:p>
    <w:p w:rsidR="00877DF4" w:rsidRPr="0083694C" w:rsidRDefault="00877DF4" w:rsidP="00877DF4">
      <w:pPr>
        <w:autoSpaceDE w:val="0"/>
        <w:autoSpaceDN w:val="0"/>
        <w:adjustRightInd w:val="0"/>
        <w:ind w:firstLine="708"/>
        <w:jc w:val="both"/>
        <w:rPr>
          <w:rFonts w:eastAsia="Calibri"/>
          <w:sz w:val="28"/>
          <w:szCs w:val="28"/>
          <w:lang w:eastAsia="en-US"/>
        </w:rPr>
        <w:sectPr w:rsidR="00877DF4" w:rsidRPr="0083694C" w:rsidSect="00276B82">
          <w:headerReference w:type="default" r:id="rId13"/>
          <w:headerReference w:type="first" r:id="rId14"/>
          <w:pgSz w:w="11906" w:h="16838"/>
          <w:pgMar w:top="1134" w:right="567" w:bottom="1134" w:left="1701" w:header="709" w:footer="709" w:gutter="0"/>
          <w:pgNumType w:chapStyle="1"/>
          <w:cols w:space="708"/>
          <w:titlePg/>
          <w:docGrid w:linePitch="360"/>
        </w:sectPr>
      </w:pPr>
    </w:p>
    <w:p w:rsidR="002E377F" w:rsidRPr="004B5391" w:rsidRDefault="002E377F" w:rsidP="002E377F">
      <w:pPr>
        <w:ind w:left="10773"/>
        <w:jc w:val="center"/>
        <w:rPr>
          <w:sz w:val="28"/>
          <w:szCs w:val="28"/>
        </w:rPr>
      </w:pPr>
      <w:r w:rsidRPr="004B5391">
        <w:rPr>
          <w:sz w:val="28"/>
          <w:szCs w:val="28"/>
        </w:rPr>
        <w:lastRenderedPageBreak/>
        <w:t>Приложение</w:t>
      </w:r>
      <w:r>
        <w:rPr>
          <w:sz w:val="28"/>
          <w:szCs w:val="28"/>
        </w:rPr>
        <w:t xml:space="preserve"> № 1</w:t>
      </w:r>
    </w:p>
    <w:p w:rsidR="002E377F" w:rsidRPr="004B5391" w:rsidRDefault="002E377F" w:rsidP="002E377F">
      <w:pPr>
        <w:ind w:left="10490"/>
        <w:jc w:val="center"/>
        <w:rPr>
          <w:sz w:val="28"/>
          <w:szCs w:val="28"/>
        </w:rPr>
      </w:pPr>
      <w:r w:rsidRPr="004B5391">
        <w:rPr>
          <w:sz w:val="28"/>
          <w:szCs w:val="28"/>
        </w:rPr>
        <w:t>к постановлению администрации</w:t>
      </w:r>
    </w:p>
    <w:p w:rsidR="002E377F" w:rsidRDefault="002E377F" w:rsidP="002E377F">
      <w:pPr>
        <w:ind w:left="10773"/>
        <w:jc w:val="center"/>
        <w:rPr>
          <w:sz w:val="28"/>
          <w:szCs w:val="28"/>
        </w:rPr>
      </w:pPr>
      <w:r w:rsidRPr="004B5391">
        <w:rPr>
          <w:sz w:val="28"/>
          <w:szCs w:val="28"/>
        </w:rPr>
        <w:t>города Мурманска</w:t>
      </w:r>
    </w:p>
    <w:p w:rsidR="002E377F" w:rsidRPr="008A3EE7" w:rsidRDefault="002E377F" w:rsidP="002E377F">
      <w:pPr>
        <w:ind w:left="10773"/>
        <w:jc w:val="center"/>
        <w:rPr>
          <w:rFonts w:eastAsia="Calibri"/>
          <w:sz w:val="28"/>
          <w:szCs w:val="28"/>
          <w:lang w:eastAsia="en-US"/>
        </w:rPr>
      </w:pPr>
      <w:r w:rsidRPr="008A3EE7">
        <w:rPr>
          <w:rFonts w:eastAsia="Calibri"/>
          <w:sz w:val="28"/>
          <w:szCs w:val="28"/>
          <w:lang w:eastAsia="en-US"/>
        </w:rPr>
        <w:t xml:space="preserve">от </w:t>
      </w:r>
      <w:r w:rsidRPr="008A3EE7">
        <w:rPr>
          <w:rFonts w:eastAsia="Calibri"/>
          <w:sz w:val="28"/>
          <w:szCs w:val="28"/>
          <w:lang w:eastAsia="en-US"/>
        </w:rPr>
        <w:softHyphen/>
      </w:r>
      <w:r w:rsidRPr="008A3EE7">
        <w:rPr>
          <w:rFonts w:eastAsia="Calibri"/>
          <w:sz w:val="28"/>
          <w:szCs w:val="28"/>
          <w:lang w:eastAsia="en-US"/>
        </w:rPr>
        <w:softHyphen/>
        <w:t>______ № _____</w:t>
      </w:r>
    </w:p>
    <w:p w:rsidR="002E377F" w:rsidRPr="008A3EE7" w:rsidRDefault="002E377F" w:rsidP="002E377F">
      <w:pPr>
        <w:tabs>
          <w:tab w:val="left" w:pos="6806"/>
        </w:tabs>
        <w:jc w:val="center"/>
        <w:rPr>
          <w:rFonts w:eastAsia="Calibri"/>
          <w:sz w:val="28"/>
          <w:szCs w:val="28"/>
          <w:lang w:eastAsia="en-US"/>
        </w:rPr>
      </w:pPr>
      <w:r w:rsidRPr="008A3EE7">
        <w:rPr>
          <w:rFonts w:eastAsia="Calibri"/>
          <w:sz w:val="28"/>
          <w:szCs w:val="28"/>
          <w:lang w:eastAsia="en-US"/>
        </w:rPr>
        <w:t xml:space="preserve">3.3. Перечень основных мероприятий подпрограммы на 2019-2022 годы  </w:t>
      </w:r>
    </w:p>
    <w:p w:rsidR="002E377F" w:rsidRPr="008A3EE7" w:rsidRDefault="002E377F" w:rsidP="002E377F">
      <w:pPr>
        <w:tabs>
          <w:tab w:val="left" w:pos="6806"/>
        </w:tabs>
        <w:jc w:val="center"/>
        <w:rPr>
          <w:rFonts w:eastAsia="Calibri"/>
          <w:sz w:val="28"/>
          <w:szCs w:val="28"/>
          <w:lang w:eastAsia="en-US"/>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992"/>
        <w:gridCol w:w="850"/>
        <w:gridCol w:w="1134"/>
        <w:gridCol w:w="993"/>
        <w:gridCol w:w="992"/>
        <w:gridCol w:w="992"/>
        <w:gridCol w:w="992"/>
        <w:gridCol w:w="1560"/>
        <w:gridCol w:w="567"/>
        <w:gridCol w:w="708"/>
        <w:gridCol w:w="567"/>
        <w:gridCol w:w="567"/>
        <w:gridCol w:w="2268"/>
      </w:tblGrid>
      <w:tr w:rsidR="002E377F" w:rsidRPr="008A3EE7" w:rsidTr="002E377F">
        <w:trPr>
          <w:trHeight w:val="450"/>
          <w:tblHeader/>
        </w:trPr>
        <w:tc>
          <w:tcPr>
            <w:tcW w:w="567" w:type="dxa"/>
            <w:vMerge w:val="restart"/>
            <w:vAlign w:val="center"/>
          </w:tcPr>
          <w:p w:rsidR="002E377F" w:rsidRPr="008A3EE7" w:rsidRDefault="002E377F" w:rsidP="002E377F">
            <w:pPr>
              <w:jc w:val="center"/>
              <w:rPr>
                <w:spacing w:val="-20"/>
                <w:sz w:val="20"/>
                <w:szCs w:val="20"/>
              </w:rPr>
            </w:pPr>
            <w:r w:rsidRPr="008A3EE7">
              <w:rPr>
                <w:spacing w:val="-20"/>
                <w:sz w:val="20"/>
                <w:szCs w:val="20"/>
              </w:rPr>
              <w:t>№ п/п</w:t>
            </w:r>
          </w:p>
        </w:tc>
        <w:tc>
          <w:tcPr>
            <w:tcW w:w="1418" w:type="dxa"/>
            <w:vMerge w:val="restart"/>
            <w:vAlign w:val="center"/>
          </w:tcPr>
          <w:p w:rsidR="002E377F" w:rsidRPr="008A3EE7" w:rsidRDefault="002E377F" w:rsidP="002E377F">
            <w:pPr>
              <w:jc w:val="center"/>
              <w:rPr>
                <w:sz w:val="20"/>
                <w:szCs w:val="20"/>
              </w:rPr>
            </w:pPr>
            <w:r w:rsidRPr="008A3EE7">
              <w:rPr>
                <w:sz w:val="20"/>
                <w:szCs w:val="20"/>
              </w:rPr>
              <w:t>Цель, задачи, основные мероприятия</w:t>
            </w:r>
          </w:p>
        </w:tc>
        <w:tc>
          <w:tcPr>
            <w:tcW w:w="992" w:type="dxa"/>
            <w:vMerge w:val="restart"/>
            <w:vAlign w:val="center"/>
          </w:tcPr>
          <w:p w:rsidR="002E377F" w:rsidRPr="008A3EE7" w:rsidRDefault="002E377F" w:rsidP="002E377F">
            <w:pPr>
              <w:jc w:val="center"/>
              <w:rPr>
                <w:sz w:val="20"/>
                <w:szCs w:val="20"/>
              </w:rPr>
            </w:pPr>
            <w:r w:rsidRPr="008A3EE7">
              <w:rPr>
                <w:sz w:val="20"/>
                <w:szCs w:val="20"/>
              </w:rPr>
              <w:t xml:space="preserve">Срок </w:t>
            </w:r>
            <w:proofErr w:type="spellStart"/>
            <w:proofErr w:type="gramStart"/>
            <w:r w:rsidRPr="008A3EE7">
              <w:rPr>
                <w:sz w:val="20"/>
                <w:szCs w:val="20"/>
              </w:rPr>
              <w:t>выпол</w:t>
            </w:r>
            <w:proofErr w:type="spellEnd"/>
            <w:r w:rsidRPr="008A3EE7">
              <w:rPr>
                <w:sz w:val="20"/>
                <w:szCs w:val="20"/>
              </w:rPr>
              <w:t>-нения</w:t>
            </w:r>
            <w:proofErr w:type="gramEnd"/>
          </w:p>
          <w:p w:rsidR="002E377F" w:rsidRPr="008A3EE7" w:rsidRDefault="002E377F" w:rsidP="002E377F">
            <w:pPr>
              <w:jc w:val="center"/>
              <w:rPr>
                <w:sz w:val="20"/>
                <w:szCs w:val="20"/>
              </w:rPr>
            </w:pPr>
            <w:r w:rsidRPr="008A3EE7">
              <w:rPr>
                <w:sz w:val="20"/>
                <w:szCs w:val="20"/>
              </w:rPr>
              <w:t>(год)</w:t>
            </w:r>
          </w:p>
        </w:tc>
        <w:tc>
          <w:tcPr>
            <w:tcW w:w="850" w:type="dxa"/>
            <w:vMerge w:val="restart"/>
            <w:vAlign w:val="center"/>
          </w:tcPr>
          <w:p w:rsidR="002E377F" w:rsidRPr="008A3EE7" w:rsidRDefault="002E377F" w:rsidP="002E377F">
            <w:pPr>
              <w:jc w:val="center"/>
              <w:rPr>
                <w:sz w:val="20"/>
                <w:szCs w:val="20"/>
              </w:rPr>
            </w:pPr>
            <w:proofErr w:type="spellStart"/>
            <w:proofErr w:type="gramStart"/>
            <w:r w:rsidRPr="008A3EE7">
              <w:rPr>
                <w:sz w:val="20"/>
                <w:szCs w:val="20"/>
              </w:rPr>
              <w:t>Источ-ники</w:t>
            </w:r>
            <w:proofErr w:type="spellEnd"/>
            <w:proofErr w:type="gramEnd"/>
            <w:r w:rsidRPr="008A3EE7">
              <w:rPr>
                <w:sz w:val="20"/>
                <w:szCs w:val="20"/>
              </w:rPr>
              <w:t xml:space="preserve"> </w:t>
            </w:r>
            <w:proofErr w:type="spellStart"/>
            <w:r w:rsidRPr="008A3EE7">
              <w:rPr>
                <w:sz w:val="20"/>
                <w:szCs w:val="20"/>
              </w:rPr>
              <w:t>финан</w:t>
            </w:r>
            <w:proofErr w:type="spellEnd"/>
            <w:r w:rsidRPr="008A3EE7">
              <w:rPr>
                <w:sz w:val="20"/>
                <w:szCs w:val="20"/>
              </w:rPr>
              <w:t>-сиро-</w:t>
            </w:r>
            <w:proofErr w:type="spellStart"/>
            <w:r w:rsidRPr="008A3EE7">
              <w:rPr>
                <w:sz w:val="20"/>
                <w:szCs w:val="20"/>
              </w:rPr>
              <w:t>вания</w:t>
            </w:r>
            <w:proofErr w:type="spellEnd"/>
          </w:p>
        </w:tc>
        <w:tc>
          <w:tcPr>
            <w:tcW w:w="5103" w:type="dxa"/>
            <w:gridSpan w:val="5"/>
          </w:tcPr>
          <w:p w:rsidR="002E377F" w:rsidRPr="008A3EE7" w:rsidRDefault="002E377F" w:rsidP="002E377F">
            <w:pPr>
              <w:jc w:val="center"/>
              <w:rPr>
                <w:sz w:val="20"/>
                <w:szCs w:val="20"/>
              </w:rPr>
            </w:pPr>
            <w:r w:rsidRPr="008A3EE7">
              <w:rPr>
                <w:sz w:val="20"/>
                <w:szCs w:val="20"/>
              </w:rPr>
              <w:t>Объем финансирования, тыс. руб.</w:t>
            </w:r>
          </w:p>
        </w:tc>
        <w:tc>
          <w:tcPr>
            <w:tcW w:w="3969" w:type="dxa"/>
            <w:gridSpan w:val="5"/>
          </w:tcPr>
          <w:p w:rsidR="002E377F" w:rsidRPr="008A3EE7" w:rsidRDefault="002E377F" w:rsidP="002E377F">
            <w:pPr>
              <w:jc w:val="center"/>
              <w:rPr>
                <w:sz w:val="20"/>
                <w:szCs w:val="20"/>
              </w:rPr>
            </w:pPr>
            <w:r w:rsidRPr="008A3EE7">
              <w:rPr>
                <w:sz w:val="20"/>
                <w:szCs w:val="20"/>
              </w:rPr>
              <w:t>Показатели (индикаторы) результативности выполнения основных мероприятий</w:t>
            </w:r>
          </w:p>
        </w:tc>
        <w:tc>
          <w:tcPr>
            <w:tcW w:w="2268" w:type="dxa"/>
            <w:vMerge w:val="restart"/>
          </w:tcPr>
          <w:p w:rsidR="002E377F" w:rsidRPr="008A3EE7" w:rsidRDefault="002E377F" w:rsidP="002E377F">
            <w:pPr>
              <w:jc w:val="center"/>
              <w:rPr>
                <w:sz w:val="20"/>
                <w:szCs w:val="20"/>
              </w:rPr>
            </w:pPr>
            <w:r w:rsidRPr="008A3EE7">
              <w:rPr>
                <w:sz w:val="20"/>
                <w:szCs w:val="20"/>
              </w:rPr>
              <w:t xml:space="preserve">Исполнители, </w:t>
            </w:r>
          </w:p>
          <w:p w:rsidR="002E377F" w:rsidRPr="008A3EE7" w:rsidRDefault="002E377F" w:rsidP="002E377F">
            <w:pPr>
              <w:jc w:val="center"/>
              <w:rPr>
                <w:sz w:val="20"/>
                <w:szCs w:val="20"/>
              </w:rPr>
            </w:pPr>
            <w:r w:rsidRPr="008A3EE7">
              <w:rPr>
                <w:sz w:val="20"/>
                <w:szCs w:val="20"/>
              </w:rPr>
              <w:t xml:space="preserve">перечень </w:t>
            </w:r>
          </w:p>
          <w:p w:rsidR="002E377F" w:rsidRPr="008A3EE7" w:rsidRDefault="002E377F" w:rsidP="002E377F">
            <w:pPr>
              <w:jc w:val="center"/>
              <w:rPr>
                <w:sz w:val="20"/>
                <w:szCs w:val="20"/>
              </w:rPr>
            </w:pPr>
            <w:r w:rsidRPr="008A3EE7">
              <w:rPr>
                <w:sz w:val="20"/>
                <w:szCs w:val="20"/>
              </w:rPr>
              <w:t xml:space="preserve">организаций, </w:t>
            </w:r>
          </w:p>
          <w:p w:rsidR="002E377F" w:rsidRPr="008A3EE7" w:rsidRDefault="002E377F" w:rsidP="002E377F">
            <w:pPr>
              <w:jc w:val="center"/>
              <w:rPr>
                <w:sz w:val="20"/>
                <w:szCs w:val="20"/>
              </w:rPr>
            </w:pPr>
            <w:r w:rsidRPr="008A3EE7">
              <w:rPr>
                <w:sz w:val="20"/>
                <w:szCs w:val="20"/>
              </w:rPr>
              <w:t xml:space="preserve">участвующих в </w:t>
            </w:r>
          </w:p>
          <w:p w:rsidR="002E377F" w:rsidRPr="008A3EE7" w:rsidRDefault="002E377F" w:rsidP="002E377F">
            <w:pPr>
              <w:jc w:val="center"/>
              <w:rPr>
                <w:sz w:val="20"/>
                <w:szCs w:val="20"/>
              </w:rPr>
            </w:pPr>
            <w:r w:rsidRPr="008A3EE7">
              <w:rPr>
                <w:sz w:val="20"/>
                <w:szCs w:val="20"/>
              </w:rPr>
              <w:t xml:space="preserve">реализации </w:t>
            </w:r>
          </w:p>
          <w:p w:rsidR="002E377F" w:rsidRPr="008A3EE7" w:rsidRDefault="002E377F" w:rsidP="002E377F">
            <w:pPr>
              <w:jc w:val="center"/>
              <w:rPr>
                <w:sz w:val="20"/>
                <w:szCs w:val="20"/>
              </w:rPr>
            </w:pPr>
            <w:r w:rsidRPr="008A3EE7">
              <w:rPr>
                <w:sz w:val="20"/>
                <w:szCs w:val="20"/>
              </w:rPr>
              <w:t xml:space="preserve">основных </w:t>
            </w:r>
          </w:p>
          <w:p w:rsidR="002E377F" w:rsidRPr="008A3EE7" w:rsidRDefault="002E377F" w:rsidP="002E377F">
            <w:pPr>
              <w:jc w:val="center"/>
              <w:rPr>
                <w:sz w:val="20"/>
                <w:szCs w:val="20"/>
              </w:rPr>
            </w:pPr>
            <w:r w:rsidRPr="008A3EE7">
              <w:rPr>
                <w:sz w:val="20"/>
                <w:szCs w:val="20"/>
              </w:rPr>
              <w:t>мероприятий</w:t>
            </w:r>
          </w:p>
        </w:tc>
      </w:tr>
      <w:tr w:rsidR="002E377F" w:rsidRPr="008A3EE7" w:rsidTr="002E377F">
        <w:trPr>
          <w:trHeight w:val="645"/>
          <w:tblHeader/>
        </w:trPr>
        <w:tc>
          <w:tcPr>
            <w:tcW w:w="567" w:type="dxa"/>
            <w:vMerge/>
          </w:tcPr>
          <w:p w:rsidR="002E377F" w:rsidRPr="008A3EE7" w:rsidRDefault="002E377F" w:rsidP="002E377F">
            <w:pPr>
              <w:jc w:val="center"/>
              <w:rPr>
                <w:spacing w:val="-20"/>
                <w:sz w:val="20"/>
                <w:szCs w:val="20"/>
              </w:rPr>
            </w:pPr>
          </w:p>
        </w:tc>
        <w:tc>
          <w:tcPr>
            <w:tcW w:w="1418" w:type="dxa"/>
            <w:vMerge/>
          </w:tcPr>
          <w:p w:rsidR="002E377F" w:rsidRPr="008A3EE7" w:rsidRDefault="002E377F" w:rsidP="002E377F">
            <w:pPr>
              <w:jc w:val="center"/>
              <w:rPr>
                <w:spacing w:val="-20"/>
                <w:sz w:val="20"/>
                <w:szCs w:val="20"/>
              </w:rPr>
            </w:pPr>
          </w:p>
        </w:tc>
        <w:tc>
          <w:tcPr>
            <w:tcW w:w="992" w:type="dxa"/>
            <w:vMerge/>
          </w:tcPr>
          <w:p w:rsidR="002E377F" w:rsidRPr="008A3EE7" w:rsidRDefault="002E377F" w:rsidP="002E377F">
            <w:pPr>
              <w:jc w:val="center"/>
              <w:rPr>
                <w:spacing w:val="-20"/>
                <w:sz w:val="20"/>
                <w:szCs w:val="20"/>
              </w:rPr>
            </w:pPr>
          </w:p>
        </w:tc>
        <w:tc>
          <w:tcPr>
            <w:tcW w:w="850" w:type="dxa"/>
            <w:vMerge/>
          </w:tcPr>
          <w:p w:rsidR="002E377F" w:rsidRPr="008A3EE7" w:rsidRDefault="002E377F" w:rsidP="002E377F">
            <w:pPr>
              <w:jc w:val="center"/>
              <w:rPr>
                <w:spacing w:val="-20"/>
                <w:sz w:val="20"/>
                <w:szCs w:val="20"/>
              </w:rPr>
            </w:pPr>
          </w:p>
        </w:tc>
        <w:tc>
          <w:tcPr>
            <w:tcW w:w="1134" w:type="dxa"/>
            <w:vAlign w:val="center"/>
          </w:tcPr>
          <w:p w:rsidR="002E377F" w:rsidRPr="008A3EE7" w:rsidRDefault="002E377F" w:rsidP="002E377F">
            <w:pPr>
              <w:jc w:val="center"/>
              <w:rPr>
                <w:sz w:val="20"/>
                <w:szCs w:val="20"/>
              </w:rPr>
            </w:pPr>
            <w:r w:rsidRPr="008A3EE7">
              <w:rPr>
                <w:sz w:val="20"/>
                <w:szCs w:val="20"/>
              </w:rPr>
              <w:t>Всего</w:t>
            </w:r>
          </w:p>
        </w:tc>
        <w:tc>
          <w:tcPr>
            <w:tcW w:w="993" w:type="dxa"/>
            <w:vAlign w:val="center"/>
          </w:tcPr>
          <w:p w:rsidR="002E377F" w:rsidRPr="008A3EE7" w:rsidRDefault="002E377F" w:rsidP="002E377F">
            <w:pPr>
              <w:jc w:val="center"/>
              <w:rPr>
                <w:sz w:val="20"/>
                <w:szCs w:val="20"/>
              </w:rPr>
            </w:pPr>
            <w:r w:rsidRPr="008A3EE7">
              <w:rPr>
                <w:sz w:val="20"/>
                <w:szCs w:val="20"/>
              </w:rPr>
              <w:t>2019</w:t>
            </w:r>
          </w:p>
          <w:p w:rsidR="002E377F" w:rsidRPr="008A3EE7" w:rsidRDefault="002E377F" w:rsidP="002E377F">
            <w:pPr>
              <w:jc w:val="center"/>
              <w:rPr>
                <w:sz w:val="20"/>
                <w:szCs w:val="20"/>
              </w:rPr>
            </w:pPr>
            <w:r w:rsidRPr="008A3EE7">
              <w:rPr>
                <w:sz w:val="20"/>
                <w:szCs w:val="20"/>
              </w:rPr>
              <w:t xml:space="preserve"> год</w:t>
            </w:r>
          </w:p>
        </w:tc>
        <w:tc>
          <w:tcPr>
            <w:tcW w:w="992" w:type="dxa"/>
            <w:vAlign w:val="center"/>
          </w:tcPr>
          <w:p w:rsidR="002E377F" w:rsidRPr="008A3EE7" w:rsidRDefault="002E377F" w:rsidP="002E377F">
            <w:pPr>
              <w:jc w:val="center"/>
              <w:rPr>
                <w:sz w:val="20"/>
                <w:szCs w:val="20"/>
              </w:rPr>
            </w:pPr>
            <w:r w:rsidRPr="008A3EE7">
              <w:rPr>
                <w:sz w:val="20"/>
                <w:szCs w:val="20"/>
              </w:rPr>
              <w:t>2020</w:t>
            </w:r>
          </w:p>
          <w:p w:rsidR="002E377F" w:rsidRPr="008A3EE7" w:rsidRDefault="002E377F" w:rsidP="002E377F">
            <w:pPr>
              <w:jc w:val="center"/>
              <w:rPr>
                <w:sz w:val="20"/>
                <w:szCs w:val="20"/>
              </w:rPr>
            </w:pPr>
            <w:r w:rsidRPr="008A3EE7">
              <w:rPr>
                <w:sz w:val="20"/>
                <w:szCs w:val="20"/>
              </w:rPr>
              <w:t>год</w:t>
            </w:r>
          </w:p>
        </w:tc>
        <w:tc>
          <w:tcPr>
            <w:tcW w:w="992" w:type="dxa"/>
            <w:vAlign w:val="center"/>
          </w:tcPr>
          <w:p w:rsidR="002E377F" w:rsidRPr="008A3EE7" w:rsidRDefault="002E377F" w:rsidP="002E377F">
            <w:pPr>
              <w:jc w:val="center"/>
              <w:rPr>
                <w:sz w:val="20"/>
                <w:szCs w:val="20"/>
              </w:rPr>
            </w:pPr>
            <w:r w:rsidRPr="008A3EE7">
              <w:rPr>
                <w:sz w:val="20"/>
                <w:szCs w:val="20"/>
              </w:rPr>
              <w:t>2021</w:t>
            </w:r>
          </w:p>
          <w:p w:rsidR="002E377F" w:rsidRPr="008A3EE7" w:rsidRDefault="002E377F" w:rsidP="002E377F">
            <w:pPr>
              <w:jc w:val="center"/>
              <w:rPr>
                <w:sz w:val="20"/>
                <w:szCs w:val="20"/>
              </w:rPr>
            </w:pPr>
            <w:r w:rsidRPr="008A3EE7">
              <w:rPr>
                <w:sz w:val="20"/>
                <w:szCs w:val="20"/>
              </w:rPr>
              <w:t>год</w:t>
            </w:r>
          </w:p>
        </w:tc>
        <w:tc>
          <w:tcPr>
            <w:tcW w:w="992" w:type="dxa"/>
            <w:vAlign w:val="center"/>
          </w:tcPr>
          <w:p w:rsidR="002E377F" w:rsidRPr="008A3EE7" w:rsidRDefault="002E377F" w:rsidP="002E377F">
            <w:pPr>
              <w:jc w:val="center"/>
              <w:rPr>
                <w:sz w:val="20"/>
                <w:szCs w:val="20"/>
              </w:rPr>
            </w:pPr>
            <w:r w:rsidRPr="008A3EE7">
              <w:rPr>
                <w:sz w:val="20"/>
                <w:szCs w:val="20"/>
              </w:rPr>
              <w:t>2022</w:t>
            </w:r>
          </w:p>
          <w:p w:rsidR="002E377F" w:rsidRPr="008A3EE7" w:rsidRDefault="002E377F" w:rsidP="002E377F">
            <w:pPr>
              <w:jc w:val="center"/>
              <w:rPr>
                <w:sz w:val="20"/>
                <w:szCs w:val="20"/>
              </w:rPr>
            </w:pPr>
            <w:r w:rsidRPr="008A3EE7">
              <w:rPr>
                <w:sz w:val="20"/>
                <w:szCs w:val="20"/>
              </w:rPr>
              <w:t>год</w:t>
            </w:r>
          </w:p>
        </w:tc>
        <w:tc>
          <w:tcPr>
            <w:tcW w:w="1560" w:type="dxa"/>
            <w:vAlign w:val="center"/>
          </w:tcPr>
          <w:p w:rsidR="002E377F" w:rsidRPr="008A3EE7" w:rsidRDefault="002E377F" w:rsidP="002E377F">
            <w:pPr>
              <w:jc w:val="center"/>
              <w:rPr>
                <w:sz w:val="20"/>
                <w:szCs w:val="20"/>
              </w:rPr>
            </w:pPr>
            <w:r w:rsidRPr="008A3EE7">
              <w:rPr>
                <w:sz w:val="20"/>
                <w:szCs w:val="20"/>
              </w:rPr>
              <w:t>Наименование, ед. изм.</w:t>
            </w:r>
          </w:p>
        </w:tc>
        <w:tc>
          <w:tcPr>
            <w:tcW w:w="567" w:type="dxa"/>
            <w:vAlign w:val="center"/>
          </w:tcPr>
          <w:p w:rsidR="002E377F" w:rsidRPr="008A3EE7" w:rsidRDefault="002E377F" w:rsidP="002E377F">
            <w:pPr>
              <w:jc w:val="center"/>
              <w:rPr>
                <w:spacing w:val="-14"/>
                <w:sz w:val="20"/>
                <w:szCs w:val="20"/>
              </w:rPr>
            </w:pPr>
            <w:r w:rsidRPr="008A3EE7">
              <w:rPr>
                <w:spacing w:val="-14"/>
                <w:sz w:val="20"/>
                <w:szCs w:val="20"/>
              </w:rPr>
              <w:t>2019</w:t>
            </w:r>
          </w:p>
          <w:p w:rsidR="002E377F" w:rsidRPr="008A3EE7" w:rsidRDefault="002E377F" w:rsidP="002E377F">
            <w:pPr>
              <w:jc w:val="center"/>
              <w:rPr>
                <w:spacing w:val="-14"/>
                <w:sz w:val="20"/>
                <w:szCs w:val="20"/>
              </w:rPr>
            </w:pPr>
            <w:r w:rsidRPr="008A3EE7">
              <w:rPr>
                <w:spacing w:val="-14"/>
                <w:sz w:val="20"/>
                <w:szCs w:val="20"/>
              </w:rPr>
              <w:t>год</w:t>
            </w:r>
          </w:p>
        </w:tc>
        <w:tc>
          <w:tcPr>
            <w:tcW w:w="708" w:type="dxa"/>
            <w:vAlign w:val="center"/>
          </w:tcPr>
          <w:p w:rsidR="002E377F" w:rsidRPr="008A3EE7" w:rsidRDefault="002E377F" w:rsidP="002E377F">
            <w:pPr>
              <w:jc w:val="center"/>
              <w:rPr>
                <w:spacing w:val="-14"/>
                <w:sz w:val="20"/>
                <w:szCs w:val="20"/>
              </w:rPr>
            </w:pPr>
            <w:r w:rsidRPr="008A3EE7">
              <w:rPr>
                <w:spacing w:val="-14"/>
                <w:sz w:val="20"/>
                <w:szCs w:val="20"/>
              </w:rPr>
              <w:t xml:space="preserve">2020 </w:t>
            </w:r>
          </w:p>
          <w:p w:rsidR="002E377F" w:rsidRPr="008A3EE7" w:rsidRDefault="002E377F" w:rsidP="002E377F">
            <w:pPr>
              <w:jc w:val="center"/>
              <w:rPr>
                <w:spacing w:val="-14"/>
                <w:sz w:val="20"/>
                <w:szCs w:val="20"/>
              </w:rPr>
            </w:pPr>
            <w:r w:rsidRPr="008A3EE7">
              <w:rPr>
                <w:spacing w:val="-14"/>
                <w:sz w:val="20"/>
                <w:szCs w:val="20"/>
              </w:rPr>
              <w:t>год</w:t>
            </w:r>
          </w:p>
        </w:tc>
        <w:tc>
          <w:tcPr>
            <w:tcW w:w="567" w:type="dxa"/>
            <w:vAlign w:val="center"/>
          </w:tcPr>
          <w:p w:rsidR="002E377F" w:rsidRPr="008A3EE7" w:rsidRDefault="002E377F" w:rsidP="002E377F">
            <w:pPr>
              <w:jc w:val="center"/>
              <w:rPr>
                <w:spacing w:val="-14"/>
                <w:sz w:val="20"/>
                <w:szCs w:val="20"/>
              </w:rPr>
            </w:pPr>
            <w:r w:rsidRPr="008A3EE7">
              <w:rPr>
                <w:spacing w:val="-14"/>
                <w:sz w:val="20"/>
                <w:szCs w:val="20"/>
              </w:rPr>
              <w:t>2021 год</w:t>
            </w:r>
          </w:p>
        </w:tc>
        <w:tc>
          <w:tcPr>
            <w:tcW w:w="567" w:type="dxa"/>
            <w:vAlign w:val="center"/>
          </w:tcPr>
          <w:p w:rsidR="002E377F" w:rsidRPr="008A3EE7" w:rsidRDefault="002E377F" w:rsidP="002E377F">
            <w:pPr>
              <w:jc w:val="center"/>
              <w:rPr>
                <w:spacing w:val="-14"/>
                <w:sz w:val="20"/>
                <w:szCs w:val="20"/>
              </w:rPr>
            </w:pPr>
            <w:r w:rsidRPr="008A3EE7">
              <w:rPr>
                <w:spacing w:val="-14"/>
                <w:sz w:val="20"/>
                <w:szCs w:val="20"/>
              </w:rPr>
              <w:t>2022 год</w:t>
            </w:r>
          </w:p>
        </w:tc>
        <w:tc>
          <w:tcPr>
            <w:tcW w:w="2268" w:type="dxa"/>
            <w:vMerge/>
          </w:tcPr>
          <w:p w:rsidR="002E377F" w:rsidRPr="008A3EE7" w:rsidRDefault="002E377F" w:rsidP="002E377F">
            <w:pPr>
              <w:jc w:val="center"/>
              <w:rPr>
                <w:spacing w:val="-20"/>
                <w:sz w:val="20"/>
                <w:szCs w:val="20"/>
              </w:rPr>
            </w:pPr>
          </w:p>
        </w:tc>
      </w:tr>
      <w:tr w:rsidR="002E377F" w:rsidRPr="008A3EE7" w:rsidTr="002E377F">
        <w:trPr>
          <w:tblHeader/>
        </w:trPr>
        <w:tc>
          <w:tcPr>
            <w:tcW w:w="567" w:type="dxa"/>
          </w:tcPr>
          <w:p w:rsidR="002E377F" w:rsidRPr="008A3EE7" w:rsidRDefault="002E377F" w:rsidP="002E377F">
            <w:pPr>
              <w:jc w:val="center"/>
              <w:rPr>
                <w:spacing w:val="-20"/>
                <w:sz w:val="20"/>
                <w:szCs w:val="20"/>
              </w:rPr>
            </w:pPr>
            <w:r w:rsidRPr="008A3EE7">
              <w:rPr>
                <w:spacing w:val="-20"/>
                <w:sz w:val="20"/>
                <w:szCs w:val="20"/>
              </w:rPr>
              <w:t>1</w:t>
            </w:r>
          </w:p>
        </w:tc>
        <w:tc>
          <w:tcPr>
            <w:tcW w:w="1418" w:type="dxa"/>
          </w:tcPr>
          <w:p w:rsidR="002E377F" w:rsidRPr="008A3EE7" w:rsidRDefault="002E377F" w:rsidP="002E377F">
            <w:pPr>
              <w:jc w:val="center"/>
              <w:rPr>
                <w:spacing w:val="-20"/>
                <w:sz w:val="20"/>
                <w:szCs w:val="20"/>
              </w:rPr>
            </w:pPr>
            <w:r w:rsidRPr="008A3EE7">
              <w:rPr>
                <w:spacing w:val="-20"/>
                <w:sz w:val="20"/>
                <w:szCs w:val="20"/>
              </w:rPr>
              <w:t>2</w:t>
            </w:r>
          </w:p>
        </w:tc>
        <w:tc>
          <w:tcPr>
            <w:tcW w:w="992" w:type="dxa"/>
          </w:tcPr>
          <w:p w:rsidR="002E377F" w:rsidRPr="008A3EE7" w:rsidRDefault="002E377F" w:rsidP="002E377F">
            <w:pPr>
              <w:jc w:val="center"/>
              <w:rPr>
                <w:spacing w:val="-20"/>
                <w:sz w:val="20"/>
                <w:szCs w:val="20"/>
              </w:rPr>
            </w:pPr>
            <w:r w:rsidRPr="008A3EE7">
              <w:rPr>
                <w:spacing w:val="-20"/>
                <w:sz w:val="20"/>
                <w:szCs w:val="20"/>
              </w:rPr>
              <w:t>3</w:t>
            </w:r>
          </w:p>
        </w:tc>
        <w:tc>
          <w:tcPr>
            <w:tcW w:w="850" w:type="dxa"/>
          </w:tcPr>
          <w:p w:rsidR="002E377F" w:rsidRPr="008A3EE7" w:rsidRDefault="002E377F" w:rsidP="002E377F">
            <w:pPr>
              <w:jc w:val="center"/>
              <w:rPr>
                <w:spacing w:val="-20"/>
                <w:sz w:val="20"/>
                <w:szCs w:val="20"/>
              </w:rPr>
            </w:pPr>
            <w:r w:rsidRPr="008A3EE7">
              <w:rPr>
                <w:spacing w:val="-20"/>
                <w:sz w:val="20"/>
                <w:szCs w:val="20"/>
              </w:rPr>
              <w:t>4</w:t>
            </w:r>
          </w:p>
        </w:tc>
        <w:tc>
          <w:tcPr>
            <w:tcW w:w="1134" w:type="dxa"/>
          </w:tcPr>
          <w:p w:rsidR="002E377F" w:rsidRPr="008A3EE7" w:rsidRDefault="002E377F" w:rsidP="002E377F">
            <w:pPr>
              <w:jc w:val="center"/>
              <w:rPr>
                <w:spacing w:val="-20"/>
                <w:sz w:val="20"/>
                <w:szCs w:val="20"/>
              </w:rPr>
            </w:pPr>
            <w:r w:rsidRPr="008A3EE7">
              <w:rPr>
                <w:spacing w:val="-20"/>
                <w:sz w:val="20"/>
                <w:szCs w:val="20"/>
              </w:rPr>
              <w:t>5</w:t>
            </w:r>
          </w:p>
        </w:tc>
        <w:tc>
          <w:tcPr>
            <w:tcW w:w="993" w:type="dxa"/>
          </w:tcPr>
          <w:p w:rsidR="002E377F" w:rsidRPr="008A3EE7" w:rsidRDefault="002E377F" w:rsidP="002E377F">
            <w:pPr>
              <w:jc w:val="center"/>
              <w:rPr>
                <w:spacing w:val="-20"/>
                <w:sz w:val="20"/>
                <w:szCs w:val="20"/>
              </w:rPr>
            </w:pPr>
            <w:r w:rsidRPr="008A3EE7">
              <w:rPr>
                <w:spacing w:val="-20"/>
                <w:sz w:val="20"/>
                <w:szCs w:val="20"/>
              </w:rPr>
              <w:t>6</w:t>
            </w:r>
          </w:p>
        </w:tc>
        <w:tc>
          <w:tcPr>
            <w:tcW w:w="992" w:type="dxa"/>
          </w:tcPr>
          <w:p w:rsidR="002E377F" w:rsidRPr="008A3EE7" w:rsidRDefault="002E377F" w:rsidP="002E377F">
            <w:pPr>
              <w:jc w:val="center"/>
              <w:rPr>
                <w:spacing w:val="-20"/>
                <w:sz w:val="20"/>
                <w:szCs w:val="20"/>
              </w:rPr>
            </w:pPr>
            <w:r w:rsidRPr="008A3EE7">
              <w:rPr>
                <w:spacing w:val="-20"/>
                <w:sz w:val="20"/>
                <w:szCs w:val="20"/>
              </w:rPr>
              <w:t>7</w:t>
            </w:r>
          </w:p>
        </w:tc>
        <w:tc>
          <w:tcPr>
            <w:tcW w:w="992" w:type="dxa"/>
          </w:tcPr>
          <w:p w:rsidR="002E377F" w:rsidRPr="008A3EE7" w:rsidRDefault="002E377F" w:rsidP="002E377F">
            <w:pPr>
              <w:jc w:val="center"/>
              <w:rPr>
                <w:spacing w:val="-20"/>
                <w:sz w:val="20"/>
                <w:szCs w:val="20"/>
              </w:rPr>
            </w:pPr>
            <w:r w:rsidRPr="008A3EE7">
              <w:rPr>
                <w:spacing w:val="-20"/>
                <w:sz w:val="20"/>
                <w:szCs w:val="20"/>
              </w:rPr>
              <w:t>8</w:t>
            </w:r>
          </w:p>
        </w:tc>
        <w:tc>
          <w:tcPr>
            <w:tcW w:w="992" w:type="dxa"/>
          </w:tcPr>
          <w:p w:rsidR="002E377F" w:rsidRPr="008A3EE7" w:rsidRDefault="002E377F" w:rsidP="002E377F">
            <w:pPr>
              <w:jc w:val="center"/>
              <w:rPr>
                <w:spacing w:val="-20"/>
                <w:sz w:val="20"/>
                <w:szCs w:val="20"/>
              </w:rPr>
            </w:pPr>
            <w:r w:rsidRPr="008A3EE7">
              <w:rPr>
                <w:spacing w:val="-20"/>
                <w:sz w:val="20"/>
                <w:szCs w:val="20"/>
              </w:rPr>
              <w:t>9</w:t>
            </w:r>
          </w:p>
        </w:tc>
        <w:tc>
          <w:tcPr>
            <w:tcW w:w="1560" w:type="dxa"/>
          </w:tcPr>
          <w:p w:rsidR="002E377F" w:rsidRPr="008A3EE7" w:rsidRDefault="002E377F" w:rsidP="002E377F">
            <w:pPr>
              <w:jc w:val="center"/>
              <w:rPr>
                <w:spacing w:val="-20"/>
                <w:sz w:val="20"/>
                <w:szCs w:val="20"/>
              </w:rPr>
            </w:pPr>
            <w:r w:rsidRPr="008A3EE7">
              <w:rPr>
                <w:spacing w:val="-20"/>
                <w:sz w:val="20"/>
                <w:szCs w:val="20"/>
              </w:rPr>
              <w:t>10</w:t>
            </w:r>
          </w:p>
        </w:tc>
        <w:tc>
          <w:tcPr>
            <w:tcW w:w="567" w:type="dxa"/>
          </w:tcPr>
          <w:p w:rsidR="002E377F" w:rsidRPr="008A3EE7" w:rsidRDefault="002E377F" w:rsidP="002E377F">
            <w:pPr>
              <w:jc w:val="center"/>
              <w:rPr>
                <w:spacing w:val="-20"/>
                <w:sz w:val="20"/>
                <w:szCs w:val="20"/>
              </w:rPr>
            </w:pPr>
            <w:r w:rsidRPr="008A3EE7">
              <w:rPr>
                <w:spacing w:val="-20"/>
                <w:sz w:val="20"/>
                <w:szCs w:val="20"/>
              </w:rPr>
              <w:t>11</w:t>
            </w:r>
          </w:p>
        </w:tc>
        <w:tc>
          <w:tcPr>
            <w:tcW w:w="708" w:type="dxa"/>
          </w:tcPr>
          <w:p w:rsidR="002E377F" w:rsidRPr="008A3EE7" w:rsidRDefault="002E377F" w:rsidP="002E377F">
            <w:pPr>
              <w:jc w:val="center"/>
              <w:rPr>
                <w:spacing w:val="-20"/>
                <w:sz w:val="20"/>
                <w:szCs w:val="20"/>
              </w:rPr>
            </w:pPr>
            <w:r w:rsidRPr="008A3EE7">
              <w:rPr>
                <w:spacing w:val="-20"/>
                <w:sz w:val="20"/>
                <w:szCs w:val="20"/>
              </w:rPr>
              <w:t>12</w:t>
            </w:r>
          </w:p>
        </w:tc>
        <w:tc>
          <w:tcPr>
            <w:tcW w:w="567" w:type="dxa"/>
          </w:tcPr>
          <w:p w:rsidR="002E377F" w:rsidRPr="008A3EE7" w:rsidRDefault="002E377F" w:rsidP="002E377F">
            <w:pPr>
              <w:jc w:val="center"/>
              <w:rPr>
                <w:spacing w:val="-20"/>
                <w:sz w:val="20"/>
                <w:szCs w:val="20"/>
              </w:rPr>
            </w:pPr>
            <w:r w:rsidRPr="008A3EE7">
              <w:rPr>
                <w:spacing w:val="-20"/>
                <w:sz w:val="20"/>
                <w:szCs w:val="20"/>
              </w:rPr>
              <w:t>13</w:t>
            </w:r>
          </w:p>
        </w:tc>
        <w:tc>
          <w:tcPr>
            <w:tcW w:w="567" w:type="dxa"/>
          </w:tcPr>
          <w:p w:rsidR="002E377F" w:rsidRPr="008A3EE7" w:rsidRDefault="002E377F" w:rsidP="002E377F">
            <w:pPr>
              <w:jc w:val="center"/>
              <w:rPr>
                <w:spacing w:val="-20"/>
                <w:sz w:val="20"/>
                <w:szCs w:val="20"/>
              </w:rPr>
            </w:pPr>
            <w:r w:rsidRPr="008A3EE7">
              <w:rPr>
                <w:spacing w:val="-20"/>
                <w:sz w:val="20"/>
                <w:szCs w:val="20"/>
              </w:rPr>
              <w:t>14</w:t>
            </w:r>
          </w:p>
        </w:tc>
        <w:tc>
          <w:tcPr>
            <w:tcW w:w="2268" w:type="dxa"/>
          </w:tcPr>
          <w:p w:rsidR="002E377F" w:rsidRPr="008A3EE7" w:rsidRDefault="002E377F" w:rsidP="002E377F">
            <w:pPr>
              <w:jc w:val="center"/>
              <w:rPr>
                <w:spacing w:val="-20"/>
                <w:sz w:val="20"/>
                <w:szCs w:val="20"/>
              </w:rPr>
            </w:pPr>
            <w:r w:rsidRPr="008A3EE7">
              <w:rPr>
                <w:spacing w:val="-20"/>
                <w:sz w:val="20"/>
                <w:szCs w:val="20"/>
              </w:rPr>
              <w:t>15</w:t>
            </w:r>
          </w:p>
        </w:tc>
      </w:tr>
      <w:tr w:rsidR="002E377F" w:rsidRPr="008A3EE7" w:rsidTr="002E377F">
        <w:tc>
          <w:tcPr>
            <w:tcW w:w="15167" w:type="dxa"/>
            <w:gridSpan w:val="15"/>
          </w:tcPr>
          <w:p w:rsidR="002E377F" w:rsidRPr="008A3EE7" w:rsidRDefault="002E377F" w:rsidP="002E377F">
            <w:pPr>
              <w:rPr>
                <w:sz w:val="20"/>
                <w:szCs w:val="20"/>
              </w:rPr>
            </w:pPr>
            <w:r w:rsidRPr="008A3EE7">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2E377F" w:rsidRPr="008A3EE7" w:rsidTr="002E377F">
        <w:trPr>
          <w:trHeight w:val="251"/>
        </w:trPr>
        <w:tc>
          <w:tcPr>
            <w:tcW w:w="567" w:type="dxa"/>
            <w:vMerge w:val="restart"/>
            <w:vAlign w:val="center"/>
          </w:tcPr>
          <w:p w:rsidR="002E377F" w:rsidRPr="008A3EE7" w:rsidRDefault="002E377F" w:rsidP="002E377F">
            <w:pPr>
              <w:jc w:val="center"/>
              <w:rPr>
                <w:sz w:val="20"/>
                <w:szCs w:val="20"/>
              </w:rPr>
            </w:pPr>
            <w:r w:rsidRPr="008A3EE7">
              <w:rPr>
                <w:sz w:val="20"/>
                <w:szCs w:val="20"/>
              </w:rPr>
              <w:t>1</w:t>
            </w:r>
          </w:p>
        </w:tc>
        <w:tc>
          <w:tcPr>
            <w:tcW w:w="1418" w:type="dxa"/>
            <w:vMerge w:val="restart"/>
          </w:tcPr>
          <w:p w:rsidR="002E377F" w:rsidRPr="008A3EE7" w:rsidRDefault="002E377F" w:rsidP="002E377F">
            <w:pPr>
              <w:rPr>
                <w:sz w:val="20"/>
                <w:szCs w:val="20"/>
              </w:rPr>
            </w:pPr>
            <w:r w:rsidRPr="008A3EE7">
              <w:rPr>
                <w:sz w:val="20"/>
                <w:szCs w:val="20"/>
              </w:rPr>
              <w:t xml:space="preserve">Основное мероприятие: </w:t>
            </w:r>
            <w:proofErr w:type="gramStart"/>
            <w:r w:rsidRPr="008A3EE7">
              <w:rPr>
                <w:sz w:val="20"/>
                <w:szCs w:val="20"/>
              </w:rPr>
              <w:t>благоустрой-</w:t>
            </w:r>
            <w:proofErr w:type="spellStart"/>
            <w:r w:rsidRPr="008A3EE7">
              <w:rPr>
                <w:sz w:val="20"/>
                <w:szCs w:val="20"/>
              </w:rPr>
              <w:t>ство</w:t>
            </w:r>
            <w:proofErr w:type="spellEnd"/>
            <w:proofErr w:type="gramEnd"/>
            <w:r w:rsidRPr="008A3EE7">
              <w:rPr>
                <w:sz w:val="20"/>
                <w:szCs w:val="20"/>
              </w:rPr>
              <w:t xml:space="preserve"> обществен-</w:t>
            </w:r>
            <w:proofErr w:type="spellStart"/>
            <w:r w:rsidRPr="008A3EE7">
              <w:rPr>
                <w:sz w:val="20"/>
                <w:szCs w:val="20"/>
              </w:rPr>
              <w:t>ных</w:t>
            </w:r>
            <w:proofErr w:type="spellEnd"/>
            <w:r w:rsidRPr="008A3EE7">
              <w:rPr>
                <w:sz w:val="20"/>
                <w:szCs w:val="20"/>
              </w:rPr>
              <w:t xml:space="preserve"> территорий</w:t>
            </w:r>
          </w:p>
        </w:tc>
        <w:tc>
          <w:tcPr>
            <w:tcW w:w="992" w:type="dxa"/>
            <w:vMerge w:val="restart"/>
            <w:vAlign w:val="center"/>
          </w:tcPr>
          <w:p w:rsidR="002E377F" w:rsidRPr="008A3EE7" w:rsidRDefault="002E377F" w:rsidP="002E377F">
            <w:pPr>
              <w:jc w:val="center"/>
              <w:rPr>
                <w:sz w:val="20"/>
                <w:szCs w:val="20"/>
              </w:rPr>
            </w:pPr>
            <w:r w:rsidRPr="008A3EE7">
              <w:rPr>
                <w:sz w:val="20"/>
                <w:szCs w:val="20"/>
              </w:rPr>
              <w:t xml:space="preserve">2019-2022 </w:t>
            </w:r>
          </w:p>
        </w:tc>
        <w:tc>
          <w:tcPr>
            <w:tcW w:w="850" w:type="dxa"/>
            <w:vAlign w:val="center"/>
          </w:tcPr>
          <w:p w:rsidR="002E377F" w:rsidRPr="008A3EE7" w:rsidRDefault="002E377F" w:rsidP="002E377F">
            <w:pPr>
              <w:jc w:val="center"/>
              <w:rPr>
                <w:sz w:val="20"/>
                <w:szCs w:val="20"/>
              </w:rPr>
            </w:pPr>
            <w:r w:rsidRPr="008A3EE7">
              <w:rPr>
                <w:sz w:val="20"/>
                <w:szCs w:val="20"/>
              </w:rPr>
              <w:t xml:space="preserve">Всего, в </w:t>
            </w:r>
            <w:proofErr w:type="spellStart"/>
            <w:r w:rsidRPr="008A3EE7">
              <w:rPr>
                <w:sz w:val="20"/>
                <w:szCs w:val="20"/>
              </w:rPr>
              <w:t>т.ч</w:t>
            </w:r>
            <w:proofErr w:type="spellEnd"/>
            <w:r w:rsidRPr="008A3EE7">
              <w:rPr>
                <w:sz w:val="20"/>
                <w:szCs w:val="20"/>
              </w:rPr>
              <w:t>.</w:t>
            </w:r>
          </w:p>
        </w:tc>
        <w:tc>
          <w:tcPr>
            <w:tcW w:w="1134" w:type="dxa"/>
            <w:vAlign w:val="center"/>
          </w:tcPr>
          <w:p w:rsidR="002E377F" w:rsidRPr="008A3EE7" w:rsidRDefault="002E377F" w:rsidP="002E377F">
            <w:pPr>
              <w:jc w:val="center"/>
              <w:rPr>
                <w:sz w:val="20"/>
                <w:szCs w:val="20"/>
              </w:rPr>
            </w:pPr>
            <w:r w:rsidRPr="008A3EE7">
              <w:rPr>
                <w:sz w:val="20"/>
                <w:szCs w:val="20"/>
              </w:rPr>
              <w:t>295 239,4</w:t>
            </w:r>
          </w:p>
        </w:tc>
        <w:tc>
          <w:tcPr>
            <w:tcW w:w="993" w:type="dxa"/>
            <w:vAlign w:val="center"/>
          </w:tcPr>
          <w:p w:rsidR="002E377F" w:rsidRPr="008A3EE7" w:rsidRDefault="002E377F" w:rsidP="002E377F">
            <w:pPr>
              <w:jc w:val="center"/>
              <w:rPr>
                <w:sz w:val="20"/>
                <w:szCs w:val="20"/>
              </w:rPr>
            </w:pPr>
            <w:r w:rsidRPr="008A3EE7">
              <w:rPr>
                <w:sz w:val="20"/>
                <w:szCs w:val="20"/>
              </w:rPr>
              <w:t>41 380,3</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w:t>
            </w:r>
          </w:p>
        </w:tc>
        <w:tc>
          <w:tcPr>
            <w:tcW w:w="992" w:type="dxa"/>
            <w:vAlign w:val="center"/>
          </w:tcPr>
          <w:p w:rsidR="002E377F" w:rsidRPr="008A3EE7" w:rsidRDefault="002E377F" w:rsidP="002E377F">
            <w:pPr>
              <w:jc w:val="center"/>
              <w:rPr>
                <w:sz w:val="20"/>
                <w:szCs w:val="20"/>
              </w:rPr>
            </w:pPr>
            <w:r w:rsidRPr="008A3EE7">
              <w:rPr>
                <w:sz w:val="20"/>
                <w:szCs w:val="20"/>
              </w:rPr>
              <w:t>123485,5</w:t>
            </w:r>
          </w:p>
        </w:tc>
        <w:tc>
          <w:tcPr>
            <w:tcW w:w="992" w:type="dxa"/>
            <w:vAlign w:val="center"/>
          </w:tcPr>
          <w:p w:rsidR="002E377F" w:rsidRPr="008A3EE7" w:rsidRDefault="002E377F" w:rsidP="002E377F">
            <w:pPr>
              <w:jc w:val="center"/>
              <w:rPr>
                <w:sz w:val="20"/>
                <w:szCs w:val="20"/>
              </w:rPr>
            </w:pPr>
            <w:r w:rsidRPr="008A3EE7">
              <w:rPr>
                <w:sz w:val="20"/>
                <w:szCs w:val="20"/>
              </w:rPr>
              <w:t>130373,6</w:t>
            </w:r>
          </w:p>
        </w:tc>
        <w:tc>
          <w:tcPr>
            <w:tcW w:w="1560" w:type="dxa"/>
            <w:vMerge w:val="restart"/>
            <w:vAlign w:val="center"/>
          </w:tcPr>
          <w:p w:rsidR="002E377F" w:rsidRPr="008A3EE7" w:rsidRDefault="002E377F" w:rsidP="002E377F">
            <w:pPr>
              <w:rPr>
                <w:sz w:val="20"/>
                <w:szCs w:val="20"/>
              </w:rPr>
            </w:pPr>
            <w:r w:rsidRPr="008A3EE7">
              <w:rPr>
                <w:sz w:val="20"/>
                <w:szCs w:val="20"/>
              </w:rPr>
              <w:t xml:space="preserve">Доля </w:t>
            </w:r>
            <w:proofErr w:type="gramStart"/>
            <w:r w:rsidRPr="008A3EE7">
              <w:rPr>
                <w:sz w:val="20"/>
                <w:szCs w:val="20"/>
              </w:rPr>
              <w:t>благоустроен-</w:t>
            </w:r>
            <w:proofErr w:type="spellStart"/>
            <w:r w:rsidRPr="008A3EE7">
              <w:rPr>
                <w:sz w:val="20"/>
                <w:szCs w:val="20"/>
              </w:rPr>
              <w:t>ных</w:t>
            </w:r>
            <w:proofErr w:type="spellEnd"/>
            <w:proofErr w:type="gramEnd"/>
            <w:r w:rsidRPr="008A3EE7">
              <w:rPr>
                <w:sz w:val="20"/>
                <w:szCs w:val="20"/>
              </w:rPr>
              <w:t xml:space="preserve"> общественных территорий от общего количества общественных территорий, %</w:t>
            </w:r>
          </w:p>
        </w:tc>
        <w:tc>
          <w:tcPr>
            <w:tcW w:w="567" w:type="dxa"/>
            <w:vMerge w:val="restart"/>
            <w:vAlign w:val="center"/>
          </w:tcPr>
          <w:p w:rsidR="002E377F" w:rsidRPr="008A3EE7" w:rsidRDefault="002E377F" w:rsidP="002E377F">
            <w:pPr>
              <w:jc w:val="center"/>
              <w:rPr>
                <w:sz w:val="20"/>
                <w:szCs w:val="20"/>
              </w:rPr>
            </w:pPr>
            <w:r w:rsidRPr="008A3EE7">
              <w:rPr>
                <w:sz w:val="20"/>
                <w:szCs w:val="20"/>
              </w:rPr>
              <w:t>60,0</w:t>
            </w:r>
          </w:p>
        </w:tc>
        <w:tc>
          <w:tcPr>
            <w:tcW w:w="708" w:type="dxa"/>
            <w:vMerge w:val="restart"/>
            <w:vAlign w:val="center"/>
          </w:tcPr>
          <w:p w:rsidR="002E377F" w:rsidRPr="008A3EE7" w:rsidRDefault="002E377F" w:rsidP="002E377F">
            <w:pPr>
              <w:jc w:val="center"/>
              <w:rPr>
                <w:sz w:val="20"/>
                <w:szCs w:val="20"/>
              </w:rPr>
            </w:pPr>
            <w:r w:rsidRPr="008A3EE7">
              <w:rPr>
                <w:sz w:val="20"/>
                <w:szCs w:val="20"/>
              </w:rPr>
              <w:t>-</w:t>
            </w:r>
          </w:p>
        </w:tc>
        <w:tc>
          <w:tcPr>
            <w:tcW w:w="567" w:type="dxa"/>
            <w:vMerge w:val="restart"/>
            <w:vAlign w:val="center"/>
          </w:tcPr>
          <w:p w:rsidR="002E377F" w:rsidRPr="008A3EE7" w:rsidRDefault="002E377F" w:rsidP="002E377F">
            <w:pPr>
              <w:jc w:val="center"/>
              <w:rPr>
                <w:sz w:val="20"/>
                <w:szCs w:val="20"/>
              </w:rPr>
            </w:pPr>
            <w:r w:rsidRPr="008A3EE7">
              <w:rPr>
                <w:sz w:val="20"/>
                <w:szCs w:val="20"/>
              </w:rPr>
              <w:t>68,3</w:t>
            </w:r>
          </w:p>
        </w:tc>
        <w:tc>
          <w:tcPr>
            <w:tcW w:w="567" w:type="dxa"/>
            <w:vMerge w:val="restart"/>
            <w:vAlign w:val="center"/>
          </w:tcPr>
          <w:p w:rsidR="002E377F" w:rsidRPr="008A3EE7" w:rsidRDefault="002E377F" w:rsidP="002E377F">
            <w:pPr>
              <w:jc w:val="center"/>
              <w:rPr>
                <w:sz w:val="20"/>
                <w:szCs w:val="20"/>
              </w:rPr>
            </w:pPr>
            <w:r w:rsidRPr="008A3EE7">
              <w:rPr>
                <w:sz w:val="20"/>
                <w:szCs w:val="20"/>
              </w:rPr>
              <w:t>73,3</w:t>
            </w:r>
          </w:p>
        </w:tc>
        <w:tc>
          <w:tcPr>
            <w:tcW w:w="2268" w:type="dxa"/>
            <w:vMerge w:val="restart"/>
          </w:tcPr>
          <w:p w:rsidR="002E377F" w:rsidRPr="008A3EE7" w:rsidRDefault="002E377F" w:rsidP="002E377F">
            <w:pPr>
              <w:rPr>
                <w:sz w:val="20"/>
                <w:szCs w:val="20"/>
              </w:rPr>
            </w:pPr>
            <w:r w:rsidRPr="008A3EE7">
              <w:rPr>
                <w:sz w:val="20"/>
                <w:szCs w:val="20"/>
              </w:rPr>
              <w:t>МАУК «Мурманские городские парки и скверы»</w:t>
            </w:r>
          </w:p>
        </w:tc>
      </w:tr>
      <w:tr w:rsidR="002E377F" w:rsidRPr="008A3EE7" w:rsidTr="002E377F">
        <w:trPr>
          <w:trHeight w:val="485"/>
        </w:trPr>
        <w:tc>
          <w:tcPr>
            <w:tcW w:w="567" w:type="dxa"/>
            <w:vMerge/>
            <w:vAlign w:val="center"/>
          </w:tcPr>
          <w:p w:rsidR="002E377F" w:rsidRPr="008A3EE7" w:rsidRDefault="002E377F" w:rsidP="002E377F">
            <w:pPr>
              <w:jc w:val="center"/>
              <w:rPr>
                <w:sz w:val="20"/>
                <w:szCs w:val="20"/>
              </w:rPr>
            </w:pPr>
          </w:p>
        </w:tc>
        <w:tc>
          <w:tcPr>
            <w:tcW w:w="1418" w:type="dxa"/>
            <w:vMerge/>
            <w:vAlign w:val="center"/>
          </w:tcPr>
          <w:p w:rsidR="002E377F" w:rsidRPr="008A3EE7" w:rsidRDefault="002E377F" w:rsidP="002E377F">
            <w:pPr>
              <w:rPr>
                <w:sz w:val="20"/>
                <w:szCs w:val="20"/>
              </w:rPr>
            </w:pPr>
          </w:p>
        </w:tc>
        <w:tc>
          <w:tcPr>
            <w:tcW w:w="992" w:type="dxa"/>
            <w:vMerge/>
            <w:vAlign w:val="center"/>
          </w:tcPr>
          <w:p w:rsidR="002E377F" w:rsidRPr="008A3EE7" w:rsidRDefault="002E377F" w:rsidP="002E377F">
            <w:pPr>
              <w:jc w:val="center"/>
              <w:rPr>
                <w:sz w:val="20"/>
                <w:szCs w:val="20"/>
              </w:rPr>
            </w:pPr>
          </w:p>
        </w:tc>
        <w:tc>
          <w:tcPr>
            <w:tcW w:w="850" w:type="dxa"/>
            <w:tcBorders>
              <w:bottom w:val="single" w:sz="4" w:space="0" w:color="auto"/>
            </w:tcBorders>
            <w:vAlign w:val="center"/>
          </w:tcPr>
          <w:p w:rsidR="002E377F" w:rsidRPr="008A3EE7" w:rsidRDefault="002E377F" w:rsidP="002E377F">
            <w:pPr>
              <w:jc w:val="center"/>
              <w:rPr>
                <w:sz w:val="20"/>
                <w:szCs w:val="20"/>
              </w:rPr>
            </w:pPr>
            <w:r w:rsidRPr="008A3EE7">
              <w:rPr>
                <w:sz w:val="20"/>
                <w:szCs w:val="20"/>
              </w:rPr>
              <w:t>МБ</w:t>
            </w:r>
          </w:p>
        </w:tc>
        <w:tc>
          <w:tcPr>
            <w:tcW w:w="1134" w:type="dxa"/>
            <w:tcBorders>
              <w:bottom w:val="single" w:sz="4" w:space="0" w:color="auto"/>
            </w:tcBorders>
            <w:vAlign w:val="center"/>
          </w:tcPr>
          <w:p w:rsidR="002E377F" w:rsidRPr="008A3EE7" w:rsidRDefault="002E377F" w:rsidP="002E377F">
            <w:pPr>
              <w:jc w:val="center"/>
              <w:rPr>
                <w:sz w:val="20"/>
                <w:szCs w:val="20"/>
              </w:rPr>
            </w:pPr>
            <w:r w:rsidRPr="008A3EE7">
              <w:rPr>
                <w:sz w:val="20"/>
                <w:szCs w:val="20"/>
              </w:rPr>
              <w:t>295 239,4</w:t>
            </w:r>
          </w:p>
        </w:tc>
        <w:tc>
          <w:tcPr>
            <w:tcW w:w="993" w:type="dxa"/>
            <w:tcBorders>
              <w:bottom w:val="single" w:sz="4" w:space="0" w:color="auto"/>
            </w:tcBorders>
            <w:vAlign w:val="center"/>
          </w:tcPr>
          <w:p w:rsidR="002E377F" w:rsidRPr="008A3EE7" w:rsidRDefault="002E377F" w:rsidP="002E377F">
            <w:pPr>
              <w:jc w:val="center"/>
              <w:rPr>
                <w:sz w:val="20"/>
                <w:szCs w:val="20"/>
              </w:rPr>
            </w:pPr>
            <w:r w:rsidRPr="008A3EE7">
              <w:rPr>
                <w:sz w:val="20"/>
                <w:szCs w:val="20"/>
              </w:rPr>
              <w:t>41 380,3</w:t>
            </w:r>
          </w:p>
        </w:tc>
        <w:tc>
          <w:tcPr>
            <w:tcW w:w="992" w:type="dxa"/>
            <w:tcBorders>
              <w:bottom w:val="single" w:sz="4" w:space="0" w:color="auto"/>
            </w:tcBorders>
            <w:vAlign w:val="center"/>
          </w:tcPr>
          <w:p w:rsidR="002E377F" w:rsidRPr="008A3EE7" w:rsidRDefault="002E377F" w:rsidP="002E377F">
            <w:pPr>
              <w:jc w:val="center"/>
              <w:rPr>
                <w:spacing w:val="-8"/>
                <w:sz w:val="20"/>
                <w:szCs w:val="20"/>
              </w:rPr>
            </w:pPr>
            <w:r w:rsidRPr="008A3EE7">
              <w:rPr>
                <w:spacing w:val="-8"/>
                <w:sz w:val="20"/>
                <w:szCs w:val="20"/>
              </w:rPr>
              <w:t>-</w:t>
            </w:r>
          </w:p>
        </w:tc>
        <w:tc>
          <w:tcPr>
            <w:tcW w:w="992" w:type="dxa"/>
            <w:tcBorders>
              <w:bottom w:val="single" w:sz="4" w:space="0" w:color="auto"/>
            </w:tcBorders>
            <w:vAlign w:val="center"/>
          </w:tcPr>
          <w:p w:rsidR="002E377F" w:rsidRPr="008A3EE7" w:rsidRDefault="002E377F" w:rsidP="002E377F">
            <w:pPr>
              <w:jc w:val="center"/>
              <w:rPr>
                <w:sz w:val="20"/>
                <w:szCs w:val="20"/>
              </w:rPr>
            </w:pPr>
            <w:r w:rsidRPr="008A3EE7">
              <w:rPr>
                <w:sz w:val="20"/>
                <w:szCs w:val="20"/>
              </w:rPr>
              <w:t>123485,5</w:t>
            </w:r>
          </w:p>
        </w:tc>
        <w:tc>
          <w:tcPr>
            <w:tcW w:w="992" w:type="dxa"/>
            <w:tcBorders>
              <w:bottom w:val="single" w:sz="4" w:space="0" w:color="auto"/>
            </w:tcBorders>
            <w:vAlign w:val="center"/>
          </w:tcPr>
          <w:p w:rsidR="002E377F" w:rsidRPr="008A3EE7" w:rsidRDefault="002E377F" w:rsidP="002E377F">
            <w:pPr>
              <w:jc w:val="center"/>
              <w:rPr>
                <w:sz w:val="20"/>
                <w:szCs w:val="20"/>
              </w:rPr>
            </w:pPr>
            <w:r w:rsidRPr="008A3EE7">
              <w:rPr>
                <w:sz w:val="20"/>
                <w:szCs w:val="20"/>
              </w:rPr>
              <w:t>130373,6</w:t>
            </w:r>
          </w:p>
        </w:tc>
        <w:tc>
          <w:tcPr>
            <w:tcW w:w="1560" w:type="dxa"/>
            <w:vMerge/>
            <w:vAlign w:val="center"/>
          </w:tcPr>
          <w:p w:rsidR="002E377F" w:rsidRPr="008A3EE7" w:rsidRDefault="002E377F" w:rsidP="002E377F">
            <w:pPr>
              <w:rPr>
                <w:sz w:val="20"/>
                <w:szCs w:val="20"/>
              </w:rPr>
            </w:pPr>
          </w:p>
        </w:tc>
        <w:tc>
          <w:tcPr>
            <w:tcW w:w="567" w:type="dxa"/>
            <w:vMerge/>
          </w:tcPr>
          <w:p w:rsidR="002E377F" w:rsidRPr="008A3EE7" w:rsidRDefault="002E377F" w:rsidP="002E377F">
            <w:pPr>
              <w:jc w:val="center"/>
              <w:rPr>
                <w:spacing w:val="-16"/>
                <w:sz w:val="20"/>
                <w:szCs w:val="20"/>
              </w:rPr>
            </w:pPr>
          </w:p>
        </w:tc>
        <w:tc>
          <w:tcPr>
            <w:tcW w:w="708" w:type="dxa"/>
            <w:vMerge/>
            <w:vAlign w:val="center"/>
          </w:tcPr>
          <w:p w:rsidR="002E377F" w:rsidRPr="008A3EE7" w:rsidRDefault="002E377F" w:rsidP="002E377F">
            <w:pPr>
              <w:jc w:val="center"/>
              <w:rPr>
                <w:spacing w:val="-16"/>
                <w:sz w:val="20"/>
                <w:szCs w:val="20"/>
              </w:rPr>
            </w:pPr>
          </w:p>
        </w:tc>
        <w:tc>
          <w:tcPr>
            <w:tcW w:w="567" w:type="dxa"/>
            <w:vMerge/>
            <w:vAlign w:val="center"/>
          </w:tcPr>
          <w:p w:rsidR="002E377F" w:rsidRPr="008A3EE7" w:rsidRDefault="002E377F" w:rsidP="002E377F">
            <w:pPr>
              <w:jc w:val="center"/>
              <w:rPr>
                <w:spacing w:val="-16"/>
                <w:sz w:val="20"/>
                <w:szCs w:val="20"/>
              </w:rPr>
            </w:pPr>
          </w:p>
        </w:tc>
        <w:tc>
          <w:tcPr>
            <w:tcW w:w="567" w:type="dxa"/>
            <w:vMerge/>
            <w:vAlign w:val="center"/>
          </w:tcPr>
          <w:p w:rsidR="002E377F" w:rsidRPr="008A3EE7" w:rsidRDefault="002E377F" w:rsidP="002E377F">
            <w:pPr>
              <w:jc w:val="center"/>
              <w:rPr>
                <w:spacing w:val="-16"/>
                <w:sz w:val="20"/>
                <w:szCs w:val="20"/>
              </w:rPr>
            </w:pPr>
          </w:p>
        </w:tc>
        <w:tc>
          <w:tcPr>
            <w:tcW w:w="2268" w:type="dxa"/>
            <w:vMerge/>
          </w:tcPr>
          <w:p w:rsidR="002E377F" w:rsidRPr="008A3EE7" w:rsidRDefault="002E377F" w:rsidP="002E377F">
            <w:pPr>
              <w:rPr>
                <w:sz w:val="20"/>
                <w:szCs w:val="20"/>
              </w:rPr>
            </w:pPr>
          </w:p>
        </w:tc>
      </w:tr>
      <w:tr w:rsidR="002E377F" w:rsidRPr="008A3EE7" w:rsidTr="002E377F">
        <w:trPr>
          <w:trHeight w:val="545"/>
        </w:trPr>
        <w:tc>
          <w:tcPr>
            <w:tcW w:w="567" w:type="dxa"/>
            <w:vMerge w:val="restart"/>
            <w:vAlign w:val="center"/>
          </w:tcPr>
          <w:p w:rsidR="002E377F" w:rsidRPr="008A3EE7" w:rsidRDefault="002E377F" w:rsidP="002E377F">
            <w:pPr>
              <w:jc w:val="center"/>
              <w:rPr>
                <w:spacing w:val="-12"/>
                <w:sz w:val="20"/>
                <w:szCs w:val="20"/>
              </w:rPr>
            </w:pPr>
            <w:r w:rsidRPr="008A3EE7">
              <w:rPr>
                <w:spacing w:val="-12"/>
                <w:sz w:val="20"/>
                <w:szCs w:val="20"/>
              </w:rPr>
              <w:t>1.1</w:t>
            </w:r>
          </w:p>
        </w:tc>
        <w:tc>
          <w:tcPr>
            <w:tcW w:w="1418" w:type="dxa"/>
            <w:vMerge w:val="restart"/>
            <w:vAlign w:val="center"/>
          </w:tcPr>
          <w:p w:rsidR="002E377F" w:rsidRPr="008A3EE7" w:rsidRDefault="002E377F" w:rsidP="002E377F">
            <w:pPr>
              <w:spacing w:line="216" w:lineRule="auto"/>
              <w:rPr>
                <w:sz w:val="20"/>
                <w:szCs w:val="20"/>
              </w:rPr>
            </w:pPr>
            <w:r w:rsidRPr="008A3EE7">
              <w:rPr>
                <w:sz w:val="20"/>
                <w:szCs w:val="20"/>
              </w:rPr>
              <w:t xml:space="preserve">Обеспечение деятельности (оказание услуг) </w:t>
            </w:r>
            <w:proofErr w:type="spellStart"/>
            <w:proofErr w:type="gramStart"/>
            <w:r w:rsidRPr="008A3EE7">
              <w:rPr>
                <w:sz w:val="20"/>
                <w:szCs w:val="20"/>
              </w:rPr>
              <w:t>подведом-ственных</w:t>
            </w:r>
            <w:proofErr w:type="spellEnd"/>
            <w:proofErr w:type="gramEnd"/>
            <w:r w:rsidRPr="008A3EE7">
              <w:rPr>
                <w:sz w:val="20"/>
                <w:szCs w:val="20"/>
              </w:rPr>
              <w:t xml:space="preserve"> учреждений, в том числе на </w:t>
            </w:r>
            <w:proofErr w:type="spellStart"/>
            <w:r w:rsidRPr="008A3EE7">
              <w:rPr>
                <w:sz w:val="20"/>
                <w:szCs w:val="20"/>
              </w:rPr>
              <w:t>предостав-ление</w:t>
            </w:r>
            <w:proofErr w:type="spellEnd"/>
            <w:r w:rsidRPr="008A3EE7">
              <w:rPr>
                <w:sz w:val="20"/>
                <w:szCs w:val="20"/>
              </w:rPr>
              <w:t xml:space="preserve"> </w:t>
            </w:r>
            <w:proofErr w:type="spellStart"/>
            <w:r w:rsidRPr="008A3EE7">
              <w:rPr>
                <w:sz w:val="20"/>
                <w:szCs w:val="20"/>
              </w:rPr>
              <w:t>муниципаль-ным</w:t>
            </w:r>
            <w:proofErr w:type="spellEnd"/>
            <w:r w:rsidRPr="008A3EE7">
              <w:rPr>
                <w:sz w:val="20"/>
                <w:szCs w:val="20"/>
              </w:rPr>
              <w:t xml:space="preserve"> бюджетным и автономным </w:t>
            </w:r>
            <w:r w:rsidRPr="008A3EE7">
              <w:rPr>
                <w:sz w:val="20"/>
                <w:szCs w:val="20"/>
              </w:rPr>
              <w:lastRenderedPageBreak/>
              <w:t>учреждениям субсидий</w:t>
            </w:r>
          </w:p>
        </w:tc>
        <w:tc>
          <w:tcPr>
            <w:tcW w:w="992" w:type="dxa"/>
            <w:vMerge w:val="restart"/>
            <w:vAlign w:val="center"/>
          </w:tcPr>
          <w:p w:rsidR="002E377F" w:rsidRPr="008A3EE7" w:rsidRDefault="002E377F" w:rsidP="002E377F">
            <w:pPr>
              <w:jc w:val="center"/>
              <w:rPr>
                <w:sz w:val="20"/>
                <w:szCs w:val="20"/>
              </w:rPr>
            </w:pPr>
            <w:r w:rsidRPr="008A3EE7">
              <w:rPr>
                <w:sz w:val="20"/>
                <w:szCs w:val="20"/>
              </w:rPr>
              <w:lastRenderedPageBreak/>
              <w:t>2019-2022</w:t>
            </w:r>
          </w:p>
        </w:tc>
        <w:tc>
          <w:tcPr>
            <w:tcW w:w="850" w:type="dxa"/>
            <w:vAlign w:val="center"/>
          </w:tcPr>
          <w:p w:rsidR="002E377F" w:rsidRPr="008A3EE7" w:rsidRDefault="002E377F" w:rsidP="002E377F">
            <w:pPr>
              <w:jc w:val="center"/>
              <w:rPr>
                <w:sz w:val="20"/>
                <w:szCs w:val="20"/>
              </w:rPr>
            </w:pPr>
            <w:r w:rsidRPr="008A3EE7">
              <w:rPr>
                <w:sz w:val="20"/>
                <w:szCs w:val="20"/>
              </w:rPr>
              <w:t xml:space="preserve">Всего, </w:t>
            </w:r>
          </w:p>
          <w:p w:rsidR="002E377F" w:rsidRPr="008A3EE7" w:rsidRDefault="002E377F" w:rsidP="002E377F">
            <w:pPr>
              <w:jc w:val="center"/>
              <w:rPr>
                <w:sz w:val="20"/>
                <w:szCs w:val="20"/>
              </w:rPr>
            </w:pPr>
            <w:r w:rsidRPr="008A3EE7">
              <w:rPr>
                <w:sz w:val="20"/>
                <w:szCs w:val="20"/>
              </w:rPr>
              <w:t xml:space="preserve">в </w:t>
            </w:r>
            <w:proofErr w:type="spellStart"/>
            <w:r w:rsidRPr="008A3EE7">
              <w:rPr>
                <w:sz w:val="20"/>
                <w:szCs w:val="20"/>
              </w:rPr>
              <w:t>т.ч</w:t>
            </w:r>
            <w:proofErr w:type="spellEnd"/>
            <w:r w:rsidRPr="008A3EE7">
              <w:rPr>
                <w:sz w:val="20"/>
                <w:szCs w:val="20"/>
              </w:rPr>
              <w:t>.</w:t>
            </w:r>
          </w:p>
        </w:tc>
        <w:tc>
          <w:tcPr>
            <w:tcW w:w="1134" w:type="dxa"/>
            <w:vAlign w:val="center"/>
          </w:tcPr>
          <w:p w:rsidR="002E377F" w:rsidRPr="008A3EE7" w:rsidRDefault="002E377F" w:rsidP="002E377F">
            <w:pPr>
              <w:jc w:val="center"/>
              <w:rPr>
                <w:sz w:val="20"/>
                <w:szCs w:val="20"/>
              </w:rPr>
            </w:pPr>
            <w:r w:rsidRPr="008A3EE7">
              <w:rPr>
                <w:sz w:val="20"/>
                <w:szCs w:val="20"/>
              </w:rPr>
              <w:t>295 239,4</w:t>
            </w:r>
          </w:p>
        </w:tc>
        <w:tc>
          <w:tcPr>
            <w:tcW w:w="993" w:type="dxa"/>
            <w:vAlign w:val="center"/>
          </w:tcPr>
          <w:p w:rsidR="002E377F" w:rsidRPr="008A3EE7" w:rsidRDefault="002E377F" w:rsidP="002E377F">
            <w:pPr>
              <w:jc w:val="center"/>
              <w:rPr>
                <w:sz w:val="20"/>
                <w:szCs w:val="20"/>
              </w:rPr>
            </w:pPr>
            <w:r w:rsidRPr="008A3EE7">
              <w:rPr>
                <w:sz w:val="20"/>
                <w:szCs w:val="20"/>
              </w:rPr>
              <w:t>41 380,3</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w:t>
            </w:r>
          </w:p>
        </w:tc>
        <w:tc>
          <w:tcPr>
            <w:tcW w:w="992" w:type="dxa"/>
            <w:vAlign w:val="center"/>
          </w:tcPr>
          <w:p w:rsidR="002E377F" w:rsidRPr="008A3EE7" w:rsidRDefault="002E377F" w:rsidP="002E377F">
            <w:pPr>
              <w:jc w:val="center"/>
              <w:rPr>
                <w:sz w:val="20"/>
                <w:szCs w:val="20"/>
              </w:rPr>
            </w:pPr>
            <w:r w:rsidRPr="008A3EE7">
              <w:rPr>
                <w:sz w:val="20"/>
                <w:szCs w:val="20"/>
              </w:rPr>
              <w:t>123485,5</w:t>
            </w:r>
          </w:p>
        </w:tc>
        <w:tc>
          <w:tcPr>
            <w:tcW w:w="992" w:type="dxa"/>
            <w:vAlign w:val="center"/>
          </w:tcPr>
          <w:p w:rsidR="002E377F" w:rsidRPr="008A3EE7" w:rsidRDefault="002E377F" w:rsidP="002E377F">
            <w:pPr>
              <w:jc w:val="center"/>
              <w:rPr>
                <w:sz w:val="20"/>
                <w:szCs w:val="20"/>
              </w:rPr>
            </w:pPr>
            <w:r w:rsidRPr="008A3EE7">
              <w:rPr>
                <w:sz w:val="20"/>
                <w:szCs w:val="20"/>
              </w:rPr>
              <w:t>130373,6</w:t>
            </w:r>
          </w:p>
        </w:tc>
        <w:tc>
          <w:tcPr>
            <w:tcW w:w="1560" w:type="dxa"/>
            <w:vMerge w:val="restart"/>
          </w:tcPr>
          <w:p w:rsidR="002E377F" w:rsidRPr="008A3EE7" w:rsidRDefault="002E377F" w:rsidP="002E377F">
            <w:pPr>
              <w:rPr>
                <w:sz w:val="20"/>
                <w:szCs w:val="20"/>
              </w:rPr>
            </w:pPr>
            <w:r w:rsidRPr="008A3EE7">
              <w:rPr>
                <w:sz w:val="20"/>
                <w:szCs w:val="20"/>
              </w:rPr>
              <w:t xml:space="preserve">Площадь </w:t>
            </w:r>
            <w:proofErr w:type="gramStart"/>
            <w:r w:rsidRPr="008A3EE7">
              <w:rPr>
                <w:sz w:val="20"/>
                <w:szCs w:val="20"/>
              </w:rPr>
              <w:t>благоустроен-</w:t>
            </w:r>
            <w:proofErr w:type="spellStart"/>
            <w:r w:rsidRPr="008A3EE7">
              <w:rPr>
                <w:sz w:val="20"/>
                <w:szCs w:val="20"/>
              </w:rPr>
              <w:t>ных</w:t>
            </w:r>
            <w:proofErr w:type="spellEnd"/>
            <w:proofErr w:type="gramEnd"/>
            <w:r w:rsidRPr="008A3EE7">
              <w:rPr>
                <w:sz w:val="20"/>
                <w:szCs w:val="20"/>
              </w:rPr>
              <w:t xml:space="preserve"> общественных территорий (нарастающим итогом), тыс.м</w:t>
            </w:r>
            <w:r w:rsidRPr="008A3EE7">
              <w:rPr>
                <w:sz w:val="20"/>
                <w:szCs w:val="20"/>
                <w:vertAlign w:val="superscript"/>
              </w:rPr>
              <w:t>2</w:t>
            </w:r>
          </w:p>
        </w:tc>
        <w:tc>
          <w:tcPr>
            <w:tcW w:w="567" w:type="dxa"/>
            <w:vMerge w:val="restart"/>
            <w:vAlign w:val="center"/>
          </w:tcPr>
          <w:p w:rsidR="002E377F" w:rsidRPr="008A3EE7" w:rsidRDefault="002E377F" w:rsidP="002E377F">
            <w:pPr>
              <w:jc w:val="center"/>
              <w:rPr>
                <w:spacing w:val="-20"/>
                <w:sz w:val="20"/>
                <w:szCs w:val="20"/>
              </w:rPr>
            </w:pPr>
            <w:r w:rsidRPr="008A3EE7">
              <w:rPr>
                <w:spacing w:val="-20"/>
                <w:sz w:val="20"/>
                <w:szCs w:val="20"/>
              </w:rPr>
              <w:t>245,5</w:t>
            </w:r>
          </w:p>
        </w:tc>
        <w:tc>
          <w:tcPr>
            <w:tcW w:w="708" w:type="dxa"/>
            <w:vMerge w:val="restart"/>
            <w:vAlign w:val="center"/>
          </w:tcPr>
          <w:p w:rsidR="002E377F" w:rsidRPr="008A3EE7" w:rsidRDefault="002E377F" w:rsidP="002E377F">
            <w:pPr>
              <w:jc w:val="center"/>
              <w:rPr>
                <w:sz w:val="20"/>
                <w:szCs w:val="20"/>
              </w:rPr>
            </w:pPr>
            <w:r w:rsidRPr="008A3EE7">
              <w:rPr>
                <w:sz w:val="20"/>
                <w:szCs w:val="20"/>
              </w:rPr>
              <w:t>-</w:t>
            </w:r>
          </w:p>
        </w:tc>
        <w:tc>
          <w:tcPr>
            <w:tcW w:w="567" w:type="dxa"/>
            <w:vMerge w:val="restart"/>
            <w:vAlign w:val="center"/>
          </w:tcPr>
          <w:p w:rsidR="002E377F" w:rsidRPr="008A3EE7" w:rsidRDefault="002E377F" w:rsidP="002E377F">
            <w:pPr>
              <w:jc w:val="center"/>
              <w:rPr>
                <w:spacing w:val="-20"/>
                <w:sz w:val="20"/>
                <w:szCs w:val="20"/>
              </w:rPr>
            </w:pPr>
            <w:r w:rsidRPr="008A3EE7">
              <w:rPr>
                <w:spacing w:val="-20"/>
                <w:sz w:val="20"/>
                <w:szCs w:val="20"/>
              </w:rPr>
              <w:t>270,1</w:t>
            </w:r>
          </w:p>
        </w:tc>
        <w:tc>
          <w:tcPr>
            <w:tcW w:w="567" w:type="dxa"/>
            <w:vMerge w:val="restart"/>
            <w:vAlign w:val="center"/>
          </w:tcPr>
          <w:p w:rsidR="002E377F" w:rsidRPr="008A3EE7" w:rsidRDefault="002E377F" w:rsidP="002E377F">
            <w:pPr>
              <w:jc w:val="center"/>
              <w:rPr>
                <w:spacing w:val="-20"/>
                <w:sz w:val="20"/>
                <w:szCs w:val="20"/>
              </w:rPr>
            </w:pPr>
            <w:r w:rsidRPr="008A3EE7">
              <w:rPr>
                <w:spacing w:val="-20"/>
                <w:sz w:val="20"/>
                <w:szCs w:val="20"/>
              </w:rPr>
              <w:t>349,9</w:t>
            </w:r>
          </w:p>
        </w:tc>
        <w:tc>
          <w:tcPr>
            <w:tcW w:w="2268" w:type="dxa"/>
            <w:vMerge w:val="restart"/>
          </w:tcPr>
          <w:p w:rsidR="002E377F" w:rsidRPr="008A3EE7" w:rsidRDefault="002E377F" w:rsidP="002E377F">
            <w:pPr>
              <w:rPr>
                <w:sz w:val="20"/>
                <w:szCs w:val="20"/>
              </w:rPr>
            </w:pPr>
            <w:r w:rsidRPr="008A3EE7">
              <w:rPr>
                <w:sz w:val="20"/>
                <w:szCs w:val="20"/>
              </w:rPr>
              <w:t>МАУК «Мурманские городские парки и скверы»</w:t>
            </w:r>
          </w:p>
        </w:tc>
      </w:tr>
      <w:tr w:rsidR="002E377F" w:rsidRPr="008A3EE7" w:rsidTr="002E377F">
        <w:trPr>
          <w:trHeight w:val="866"/>
        </w:trPr>
        <w:tc>
          <w:tcPr>
            <w:tcW w:w="567" w:type="dxa"/>
            <w:vMerge/>
            <w:vAlign w:val="center"/>
          </w:tcPr>
          <w:p w:rsidR="002E377F" w:rsidRPr="008A3EE7" w:rsidRDefault="002E377F" w:rsidP="002E377F">
            <w:pPr>
              <w:jc w:val="center"/>
              <w:rPr>
                <w:spacing w:val="-12"/>
                <w:sz w:val="20"/>
                <w:szCs w:val="20"/>
              </w:rPr>
            </w:pPr>
          </w:p>
        </w:tc>
        <w:tc>
          <w:tcPr>
            <w:tcW w:w="1418" w:type="dxa"/>
            <w:vMerge/>
            <w:vAlign w:val="center"/>
          </w:tcPr>
          <w:p w:rsidR="002E377F" w:rsidRPr="008A3EE7" w:rsidRDefault="002E377F" w:rsidP="002E377F">
            <w:pPr>
              <w:rPr>
                <w:sz w:val="20"/>
                <w:szCs w:val="20"/>
              </w:rPr>
            </w:pPr>
          </w:p>
        </w:tc>
        <w:tc>
          <w:tcPr>
            <w:tcW w:w="992" w:type="dxa"/>
            <w:vMerge/>
            <w:vAlign w:val="center"/>
          </w:tcPr>
          <w:p w:rsidR="002E377F" w:rsidRPr="008A3EE7" w:rsidRDefault="002E377F" w:rsidP="002E377F">
            <w:pPr>
              <w:jc w:val="center"/>
              <w:rPr>
                <w:sz w:val="20"/>
                <w:szCs w:val="20"/>
              </w:rPr>
            </w:pPr>
          </w:p>
        </w:tc>
        <w:tc>
          <w:tcPr>
            <w:tcW w:w="850" w:type="dxa"/>
            <w:vAlign w:val="center"/>
          </w:tcPr>
          <w:p w:rsidR="002E377F" w:rsidRPr="008A3EE7" w:rsidRDefault="002E377F" w:rsidP="002E377F">
            <w:pPr>
              <w:jc w:val="center"/>
              <w:rPr>
                <w:sz w:val="20"/>
                <w:szCs w:val="20"/>
              </w:rPr>
            </w:pPr>
            <w:r w:rsidRPr="008A3EE7">
              <w:rPr>
                <w:sz w:val="20"/>
                <w:szCs w:val="20"/>
              </w:rPr>
              <w:t>МБ</w:t>
            </w:r>
          </w:p>
        </w:tc>
        <w:tc>
          <w:tcPr>
            <w:tcW w:w="1134" w:type="dxa"/>
            <w:vAlign w:val="center"/>
          </w:tcPr>
          <w:p w:rsidR="002E377F" w:rsidRPr="008A3EE7" w:rsidRDefault="002E377F" w:rsidP="002E377F">
            <w:pPr>
              <w:jc w:val="center"/>
              <w:rPr>
                <w:sz w:val="20"/>
                <w:szCs w:val="20"/>
              </w:rPr>
            </w:pPr>
            <w:r w:rsidRPr="008A3EE7">
              <w:rPr>
                <w:sz w:val="20"/>
                <w:szCs w:val="20"/>
              </w:rPr>
              <w:t>295 239,4</w:t>
            </w:r>
          </w:p>
        </w:tc>
        <w:tc>
          <w:tcPr>
            <w:tcW w:w="993" w:type="dxa"/>
            <w:vAlign w:val="center"/>
          </w:tcPr>
          <w:p w:rsidR="002E377F" w:rsidRPr="008A3EE7" w:rsidRDefault="002E377F" w:rsidP="002E377F">
            <w:pPr>
              <w:jc w:val="center"/>
              <w:rPr>
                <w:sz w:val="20"/>
                <w:szCs w:val="20"/>
              </w:rPr>
            </w:pPr>
            <w:r w:rsidRPr="008A3EE7">
              <w:rPr>
                <w:sz w:val="20"/>
                <w:szCs w:val="20"/>
              </w:rPr>
              <w:t>41 380,3</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w:t>
            </w:r>
          </w:p>
        </w:tc>
        <w:tc>
          <w:tcPr>
            <w:tcW w:w="992" w:type="dxa"/>
            <w:vAlign w:val="center"/>
          </w:tcPr>
          <w:p w:rsidR="002E377F" w:rsidRPr="008A3EE7" w:rsidRDefault="002E377F" w:rsidP="002E377F">
            <w:pPr>
              <w:jc w:val="center"/>
              <w:rPr>
                <w:sz w:val="20"/>
                <w:szCs w:val="20"/>
              </w:rPr>
            </w:pPr>
            <w:r w:rsidRPr="008A3EE7">
              <w:rPr>
                <w:sz w:val="20"/>
                <w:szCs w:val="20"/>
              </w:rPr>
              <w:t>123485,5</w:t>
            </w:r>
          </w:p>
        </w:tc>
        <w:tc>
          <w:tcPr>
            <w:tcW w:w="992" w:type="dxa"/>
            <w:vAlign w:val="center"/>
          </w:tcPr>
          <w:p w:rsidR="002E377F" w:rsidRPr="008A3EE7" w:rsidRDefault="002E377F" w:rsidP="002E377F">
            <w:pPr>
              <w:jc w:val="center"/>
              <w:rPr>
                <w:sz w:val="20"/>
                <w:szCs w:val="20"/>
              </w:rPr>
            </w:pPr>
            <w:r w:rsidRPr="008A3EE7">
              <w:rPr>
                <w:sz w:val="20"/>
                <w:szCs w:val="20"/>
              </w:rPr>
              <w:t>130373,6</w:t>
            </w:r>
          </w:p>
        </w:tc>
        <w:tc>
          <w:tcPr>
            <w:tcW w:w="1560" w:type="dxa"/>
            <w:vMerge/>
            <w:vAlign w:val="center"/>
          </w:tcPr>
          <w:p w:rsidR="002E377F" w:rsidRPr="008A3EE7" w:rsidRDefault="002E377F" w:rsidP="002E377F">
            <w:pPr>
              <w:rPr>
                <w:sz w:val="20"/>
                <w:szCs w:val="20"/>
              </w:rPr>
            </w:pPr>
          </w:p>
        </w:tc>
        <w:tc>
          <w:tcPr>
            <w:tcW w:w="567" w:type="dxa"/>
            <w:vMerge/>
          </w:tcPr>
          <w:p w:rsidR="002E377F" w:rsidRPr="008A3EE7" w:rsidRDefault="002E377F" w:rsidP="002E377F">
            <w:pPr>
              <w:jc w:val="center"/>
              <w:rPr>
                <w:spacing w:val="-20"/>
                <w:sz w:val="20"/>
                <w:szCs w:val="20"/>
              </w:rPr>
            </w:pPr>
          </w:p>
        </w:tc>
        <w:tc>
          <w:tcPr>
            <w:tcW w:w="708" w:type="dxa"/>
            <w:vMerge/>
            <w:vAlign w:val="center"/>
          </w:tcPr>
          <w:p w:rsidR="002E377F" w:rsidRPr="008A3EE7" w:rsidRDefault="002E377F" w:rsidP="002E377F">
            <w:pPr>
              <w:jc w:val="center"/>
              <w:rPr>
                <w:spacing w:val="-16"/>
                <w:sz w:val="20"/>
                <w:szCs w:val="20"/>
              </w:rPr>
            </w:pPr>
          </w:p>
        </w:tc>
        <w:tc>
          <w:tcPr>
            <w:tcW w:w="567" w:type="dxa"/>
            <w:vMerge/>
            <w:vAlign w:val="center"/>
          </w:tcPr>
          <w:p w:rsidR="002E377F" w:rsidRPr="008A3EE7" w:rsidRDefault="002E377F" w:rsidP="002E377F">
            <w:pPr>
              <w:jc w:val="center"/>
              <w:rPr>
                <w:spacing w:val="-20"/>
                <w:sz w:val="20"/>
                <w:szCs w:val="20"/>
              </w:rPr>
            </w:pPr>
          </w:p>
        </w:tc>
        <w:tc>
          <w:tcPr>
            <w:tcW w:w="567" w:type="dxa"/>
            <w:vMerge/>
            <w:vAlign w:val="center"/>
          </w:tcPr>
          <w:p w:rsidR="002E377F" w:rsidRPr="008A3EE7" w:rsidRDefault="002E377F" w:rsidP="002E377F">
            <w:pPr>
              <w:jc w:val="center"/>
              <w:rPr>
                <w:spacing w:val="-20"/>
                <w:sz w:val="20"/>
                <w:szCs w:val="20"/>
              </w:rPr>
            </w:pPr>
          </w:p>
        </w:tc>
        <w:tc>
          <w:tcPr>
            <w:tcW w:w="2268" w:type="dxa"/>
            <w:vMerge/>
            <w:vAlign w:val="center"/>
          </w:tcPr>
          <w:p w:rsidR="002E377F" w:rsidRPr="008A3EE7" w:rsidRDefault="002E377F" w:rsidP="002E377F">
            <w:pPr>
              <w:jc w:val="center"/>
              <w:rPr>
                <w:sz w:val="20"/>
                <w:szCs w:val="20"/>
              </w:rPr>
            </w:pPr>
          </w:p>
        </w:tc>
      </w:tr>
      <w:tr w:rsidR="002E377F" w:rsidRPr="008A3EE7" w:rsidTr="002E377F">
        <w:trPr>
          <w:trHeight w:val="759"/>
        </w:trPr>
        <w:tc>
          <w:tcPr>
            <w:tcW w:w="567" w:type="dxa"/>
            <w:vMerge w:val="restart"/>
            <w:vAlign w:val="center"/>
          </w:tcPr>
          <w:p w:rsidR="002E377F" w:rsidRPr="008A3EE7" w:rsidRDefault="002E377F" w:rsidP="002E377F">
            <w:pPr>
              <w:jc w:val="center"/>
              <w:rPr>
                <w:spacing w:val="-12"/>
                <w:sz w:val="20"/>
                <w:szCs w:val="20"/>
              </w:rPr>
            </w:pPr>
            <w:r w:rsidRPr="008A3EE7">
              <w:rPr>
                <w:spacing w:val="-12"/>
                <w:sz w:val="20"/>
                <w:szCs w:val="20"/>
              </w:rPr>
              <w:lastRenderedPageBreak/>
              <w:t>2</w:t>
            </w:r>
          </w:p>
        </w:tc>
        <w:tc>
          <w:tcPr>
            <w:tcW w:w="1418" w:type="dxa"/>
            <w:vMerge w:val="restart"/>
          </w:tcPr>
          <w:p w:rsidR="002E377F" w:rsidRPr="008A3EE7" w:rsidRDefault="002E377F" w:rsidP="002E377F">
            <w:pPr>
              <w:rPr>
                <w:sz w:val="20"/>
                <w:szCs w:val="20"/>
              </w:rPr>
            </w:pPr>
            <w:r w:rsidRPr="008A3EE7">
              <w:rPr>
                <w:sz w:val="20"/>
                <w:szCs w:val="20"/>
              </w:rPr>
              <w:t>Основное мероприятие: благоустрой-</w:t>
            </w:r>
          </w:p>
          <w:p w:rsidR="002E377F" w:rsidRPr="008A3EE7" w:rsidRDefault="002E377F" w:rsidP="002E377F">
            <w:pPr>
              <w:rPr>
                <w:sz w:val="20"/>
                <w:szCs w:val="20"/>
              </w:rPr>
            </w:pPr>
            <w:proofErr w:type="spellStart"/>
            <w:r w:rsidRPr="008A3EE7">
              <w:rPr>
                <w:sz w:val="20"/>
                <w:szCs w:val="20"/>
              </w:rPr>
              <w:t>ство</w:t>
            </w:r>
            <w:proofErr w:type="spellEnd"/>
            <w:r w:rsidRPr="008A3EE7">
              <w:rPr>
                <w:sz w:val="20"/>
                <w:szCs w:val="20"/>
              </w:rPr>
              <w:t xml:space="preserve"> дворовых территорий</w:t>
            </w:r>
          </w:p>
        </w:tc>
        <w:tc>
          <w:tcPr>
            <w:tcW w:w="992" w:type="dxa"/>
            <w:vMerge w:val="restart"/>
            <w:vAlign w:val="center"/>
          </w:tcPr>
          <w:p w:rsidR="002E377F" w:rsidRPr="008A3EE7" w:rsidRDefault="002E377F" w:rsidP="002E377F">
            <w:pPr>
              <w:jc w:val="center"/>
              <w:rPr>
                <w:sz w:val="20"/>
                <w:szCs w:val="20"/>
              </w:rPr>
            </w:pPr>
            <w:r w:rsidRPr="008A3EE7">
              <w:rPr>
                <w:sz w:val="20"/>
                <w:szCs w:val="20"/>
              </w:rPr>
              <w:t>2019-2022</w:t>
            </w:r>
          </w:p>
        </w:tc>
        <w:tc>
          <w:tcPr>
            <w:tcW w:w="850" w:type="dxa"/>
            <w:vAlign w:val="center"/>
          </w:tcPr>
          <w:p w:rsidR="002E377F" w:rsidRPr="008A3EE7" w:rsidRDefault="002E377F" w:rsidP="002E377F">
            <w:pPr>
              <w:jc w:val="center"/>
              <w:rPr>
                <w:sz w:val="20"/>
                <w:szCs w:val="20"/>
              </w:rPr>
            </w:pPr>
            <w:r w:rsidRPr="008A3EE7">
              <w:rPr>
                <w:sz w:val="20"/>
                <w:szCs w:val="20"/>
              </w:rPr>
              <w:t xml:space="preserve">Всего, </w:t>
            </w:r>
          </w:p>
          <w:p w:rsidR="002E377F" w:rsidRPr="008A3EE7" w:rsidRDefault="002E377F" w:rsidP="002E377F">
            <w:pPr>
              <w:jc w:val="center"/>
              <w:rPr>
                <w:sz w:val="20"/>
                <w:szCs w:val="20"/>
              </w:rPr>
            </w:pPr>
            <w:r w:rsidRPr="008A3EE7">
              <w:rPr>
                <w:sz w:val="20"/>
                <w:szCs w:val="20"/>
              </w:rPr>
              <w:t xml:space="preserve">в </w:t>
            </w:r>
            <w:proofErr w:type="spellStart"/>
            <w:r w:rsidRPr="008A3EE7">
              <w:rPr>
                <w:sz w:val="20"/>
                <w:szCs w:val="20"/>
              </w:rPr>
              <w:t>т.ч</w:t>
            </w:r>
            <w:proofErr w:type="spellEnd"/>
            <w:r w:rsidRPr="008A3EE7">
              <w:rPr>
                <w:sz w:val="20"/>
                <w:szCs w:val="20"/>
              </w:rPr>
              <w:t>.</w:t>
            </w:r>
          </w:p>
        </w:tc>
        <w:tc>
          <w:tcPr>
            <w:tcW w:w="1134" w:type="dxa"/>
            <w:vAlign w:val="center"/>
          </w:tcPr>
          <w:p w:rsidR="002E377F" w:rsidRPr="008A3EE7" w:rsidRDefault="002E377F" w:rsidP="002E377F">
            <w:pPr>
              <w:jc w:val="center"/>
              <w:rPr>
                <w:color w:val="000000"/>
                <w:spacing w:val="-20"/>
                <w:sz w:val="20"/>
                <w:szCs w:val="20"/>
              </w:rPr>
            </w:pPr>
            <w:r w:rsidRPr="008A3EE7">
              <w:rPr>
                <w:color w:val="000000"/>
                <w:spacing w:val="-20"/>
                <w:sz w:val="20"/>
                <w:szCs w:val="20"/>
              </w:rPr>
              <w:t>148 615,7</w:t>
            </w:r>
          </w:p>
        </w:tc>
        <w:tc>
          <w:tcPr>
            <w:tcW w:w="993" w:type="dxa"/>
            <w:vAlign w:val="center"/>
          </w:tcPr>
          <w:p w:rsidR="002E377F" w:rsidRPr="008A3EE7" w:rsidRDefault="002E377F" w:rsidP="002E377F">
            <w:pPr>
              <w:jc w:val="center"/>
              <w:rPr>
                <w:sz w:val="20"/>
                <w:szCs w:val="20"/>
              </w:rPr>
            </w:pPr>
            <w:r w:rsidRPr="008A3EE7">
              <w:rPr>
                <w:sz w:val="20"/>
                <w:szCs w:val="20"/>
              </w:rPr>
              <w:t>56 365,3</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46 125,2</w:t>
            </w:r>
          </w:p>
        </w:tc>
        <w:tc>
          <w:tcPr>
            <w:tcW w:w="992" w:type="dxa"/>
            <w:vAlign w:val="center"/>
          </w:tcPr>
          <w:p w:rsidR="002E377F" w:rsidRPr="008A3EE7" w:rsidRDefault="002E377F" w:rsidP="002E377F">
            <w:pPr>
              <w:jc w:val="center"/>
              <w:rPr>
                <w:color w:val="000000"/>
                <w:spacing w:val="-16"/>
                <w:sz w:val="20"/>
                <w:szCs w:val="20"/>
              </w:rPr>
            </w:pPr>
            <w:r w:rsidRPr="008A3EE7">
              <w:rPr>
                <w:color w:val="000000"/>
                <w:spacing w:val="-16"/>
                <w:sz w:val="20"/>
                <w:szCs w:val="20"/>
              </w:rPr>
              <w:t>46 125,2</w:t>
            </w:r>
          </w:p>
        </w:tc>
        <w:tc>
          <w:tcPr>
            <w:tcW w:w="1560" w:type="dxa"/>
            <w:vMerge w:val="restart"/>
            <w:vAlign w:val="center"/>
          </w:tcPr>
          <w:p w:rsidR="002E377F" w:rsidRPr="008A3EE7" w:rsidRDefault="002E377F" w:rsidP="002E377F">
            <w:pPr>
              <w:rPr>
                <w:sz w:val="20"/>
                <w:szCs w:val="20"/>
              </w:rPr>
            </w:pPr>
            <w:r w:rsidRPr="008A3EE7">
              <w:rPr>
                <w:sz w:val="20"/>
                <w:szCs w:val="20"/>
              </w:rPr>
              <w:t xml:space="preserve">Доля </w:t>
            </w:r>
            <w:proofErr w:type="gramStart"/>
            <w:r w:rsidRPr="008A3EE7">
              <w:rPr>
                <w:sz w:val="20"/>
                <w:szCs w:val="20"/>
              </w:rPr>
              <w:t>благоустроен-</w:t>
            </w:r>
            <w:proofErr w:type="spellStart"/>
            <w:r w:rsidRPr="008A3EE7">
              <w:rPr>
                <w:sz w:val="20"/>
                <w:szCs w:val="20"/>
              </w:rPr>
              <w:t>ных</w:t>
            </w:r>
            <w:proofErr w:type="spellEnd"/>
            <w:proofErr w:type="gramEnd"/>
            <w:r w:rsidRPr="008A3EE7">
              <w:rPr>
                <w:sz w:val="20"/>
                <w:szCs w:val="20"/>
              </w:rPr>
              <w:t xml:space="preserve"> дворовых территорий от общего количества дворовых территорий, %</w:t>
            </w:r>
          </w:p>
        </w:tc>
        <w:tc>
          <w:tcPr>
            <w:tcW w:w="567" w:type="dxa"/>
            <w:vMerge w:val="restart"/>
            <w:vAlign w:val="center"/>
          </w:tcPr>
          <w:p w:rsidR="002E377F" w:rsidRPr="008A3EE7" w:rsidRDefault="002E377F" w:rsidP="002E377F">
            <w:pPr>
              <w:jc w:val="center"/>
              <w:rPr>
                <w:spacing w:val="-20"/>
                <w:sz w:val="20"/>
                <w:szCs w:val="20"/>
              </w:rPr>
            </w:pPr>
            <w:r w:rsidRPr="008A3EE7">
              <w:rPr>
                <w:spacing w:val="-20"/>
                <w:sz w:val="20"/>
                <w:szCs w:val="20"/>
              </w:rPr>
              <w:t>30,52</w:t>
            </w:r>
          </w:p>
        </w:tc>
        <w:tc>
          <w:tcPr>
            <w:tcW w:w="708" w:type="dxa"/>
            <w:vMerge w:val="restart"/>
            <w:vAlign w:val="center"/>
          </w:tcPr>
          <w:p w:rsidR="002E377F" w:rsidRPr="008A3EE7" w:rsidRDefault="002E377F" w:rsidP="002E377F">
            <w:pPr>
              <w:jc w:val="center"/>
              <w:rPr>
                <w:spacing w:val="-20"/>
                <w:sz w:val="20"/>
                <w:szCs w:val="20"/>
              </w:rPr>
            </w:pPr>
            <w:r w:rsidRPr="008A3EE7">
              <w:rPr>
                <w:spacing w:val="-20"/>
                <w:sz w:val="20"/>
                <w:szCs w:val="20"/>
              </w:rPr>
              <w:t>-</w:t>
            </w:r>
          </w:p>
        </w:tc>
        <w:tc>
          <w:tcPr>
            <w:tcW w:w="567" w:type="dxa"/>
            <w:vMerge w:val="restart"/>
            <w:vAlign w:val="center"/>
          </w:tcPr>
          <w:p w:rsidR="002E377F" w:rsidRPr="008A3EE7" w:rsidRDefault="002E377F" w:rsidP="002E377F">
            <w:pPr>
              <w:jc w:val="center"/>
              <w:rPr>
                <w:spacing w:val="-20"/>
                <w:sz w:val="20"/>
                <w:szCs w:val="20"/>
              </w:rPr>
            </w:pPr>
            <w:r w:rsidRPr="008A3EE7">
              <w:rPr>
                <w:spacing w:val="-20"/>
                <w:sz w:val="20"/>
                <w:szCs w:val="20"/>
              </w:rPr>
              <w:t>30,82</w:t>
            </w:r>
          </w:p>
        </w:tc>
        <w:tc>
          <w:tcPr>
            <w:tcW w:w="567" w:type="dxa"/>
            <w:vMerge w:val="restart"/>
            <w:vAlign w:val="center"/>
          </w:tcPr>
          <w:p w:rsidR="002E377F" w:rsidRPr="008A3EE7" w:rsidRDefault="002E377F" w:rsidP="002E377F">
            <w:pPr>
              <w:jc w:val="center"/>
              <w:rPr>
                <w:spacing w:val="-20"/>
                <w:sz w:val="20"/>
                <w:szCs w:val="20"/>
              </w:rPr>
            </w:pPr>
            <w:r w:rsidRPr="008A3EE7">
              <w:rPr>
                <w:spacing w:val="-20"/>
                <w:sz w:val="20"/>
                <w:szCs w:val="20"/>
              </w:rPr>
              <w:t>31,22</w:t>
            </w:r>
          </w:p>
        </w:tc>
        <w:tc>
          <w:tcPr>
            <w:tcW w:w="2268" w:type="dxa"/>
            <w:vMerge w:val="restart"/>
          </w:tcPr>
          <w:p w:rsidR="002E377F" w:rsidRPr="008A3EE7" w:rsidRDefault="002E377F" w:rsidP="002E377F">
            <w:pPr>
              <w:rPr>
                <w:sz w:val="20"/>
                <w:szCs w:val="20"/>
              </w:rPr>
            </w:pPr>
            <w:r w:rsidRPr="008A3EE7">
              <w:rPr>
                <w:sz w:val="20"/>
                <w:szCs w:val="20"/>
              </w:rPr>
              <w:t>ММБУ «Управление дорожного хозяйства»</w:t>
            </w:r>
          </w:p>
        </w:tc>
      </w:tr>
      <w:tr w:rsidR="002E377F" w:rsidRPr="008A3EE7" w:rsidTr="002E377F">
        <w:trPr>
          <w:trHeight w:val="667"/>
        </w:trPr>
        <w:tc>
          <w:tcPr>
            <w:tcW w:w="567" w:type="dxa"/>
            <w:vMerge/>
            <w:vAlign w:val="center"/>
          </w:tcPr>
          <w:p w:rsidR="002E377F" w:rsidRPr="008A3EE7" w:rsidRDefault="002E377F" w:rsidP="002E377F">
            <w:pPr>
              <w:jc w:val="center"/>
              <w:rPr>
                <w:spacing w:val="-12"/>
                <w:sz w:val="20"/>
                <w:szCs w:val="20"/>
              </w:rPr>
            </w:pPr>
          </w:p>
        </w:tc>
        <w:tc>
          <w:tcPr>
            <w:tcW w:w="1418" w:type="dxa"/>
            <w:vMerge/>
            <w:vAlign w:val="center"/>
          </w:tcPr>
          <w:p w:rsidR="002E377F" w:rsidRPr="008A3EE7" w:rsidRDefault="002E377F" w:rsidP="002E377F">
            <w:pPr>
              <w:rPr>
                <w:sz w:val="20"/>
                <w:szCs w:val="20"/>
              </w:rPr>
            </w:pPr>
          </w:p>
        </w:tc>
        <w:tc>
          <w:tcPr>
            <w:tcW w:w="992" w:type="dxa"/>
            <w:vMerge/>
            <w:vAlign w:val="center"/>
          </w:tcPr>
          <w:p w:rsidR="002E377F" w:rsidRPr="008A3EE7" w:rsidRDefault="002E377F" w:rsidP="002E377F">
            <w:pPr>
              <w:jc w:val="center"/>
              <w:rPr>
                <w:sz w:val="20"/>
                <w:szCs w:val="20"/>
              </w:rPr>
            </w:pPr>
          </w:p>
        </w:tc>
        <w:tc>
          <w:tcPr>
            <w:tcW w:w="850" w:type="dxa"/>
            <w:vAlign w:val="center"/>
          </w:tcPr>
          <w:p w:rsidR="002E377F" w:rsidRPr="008A3EE7" w:rsidRDefault="002E377F" w:rsidP="002E377F">
            <w:pPr>
              <w:jc w:val="center"/>
              <w:rPr>
                <w:sz w:val="20"/>
                <w:szCs w:val="20"/>
              </w:rPr>
            </w:pPr>
            <w:r w:rsidRPr="008A3EE7">
              <w:rPr>
                <w:sz w:val="20"/>
                <w:szCs w:val="20"/>
              </w:rPr>
              <w:t>МБ</w:t>
            </w:r>
          </w:p>
        </w:tc>
        <w:tc>
          <w:tcPr>
            <w:tcW w:w="1134" w:type="dxa"/>
            <w:vAlign w:val="center"/>
          </w:tcPr>
          <w:p w:rsidR="002E377F" w:rsidRPr="008A3EE7" w:rsidRDefault="002E377F" w:rsidP="002E377F">
            <w:pPr>
              <w:jc w:val="center"/>
              <w:rPr>
                <w:color w:val="000000"/>
                <w:spacing w:val="-20"/>
                <w:sz w:val="20"/>
                <w:szCs w:val="20"/>
              </w:rPr>
            </w:pPr>
            <w:r w:rsidRPr="008A3EE7">
              <w:rPr>
                <w:color w:val="000000"/>
                <w:spacing w:val="-20"/>
                <w:sz w:val="20"/>
                <w:szCs w:val="20"/>
              </w:rPr>
              <w:t>148 615,7</w:t>
            </w:r>
          </w:p>
        </w:tc>
        <w:tc>
          <w:tcPr>
            <w:tcW w:w="993" w:type="dxa"/>
            <w:vAlign w:val="center"/>
          </w:tcPr>
          <w:p w:rsidR="002E377F" w:rsidRPr="008A3EE7" w:rsidRDefault="002E377F" w:rsidP="002E377F">
            <w:pPr>
              <w:jc w:val="center"/>
              <w:rPr>
                <w:sz w:val="20"/>
                <w:szCs w:val="20"/>
              </w:rPr>
            </w:pPr>
            <w:r w:rsidRPr="008A3EE7">
              <w:rPr>
                <w:sz w:val="20"/>
                <w:szCs w:val="20"/>
              </w:rPr>
              <w:t>56 365,3</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46 125,2</w:t>
            </w:r>
          </w:p>
        </w:tc>
        <w:tc>
          <w:tcPr>
            <w:tcW w:w="992" w:type="dxa"/>
            <w:vAlign w:val="center"/>
          </w:tcPr>
          <w:p w:rsidR="002E377F" w:rsidRPr="008A3EE7" w:rsidRDefault="002E377F" w:rsidP="002E377F">
            <w:pPr>
              <w:jc w:val="center"/>
              <w:rPr>
                <w:color w:val="000000"/>
                <w:spacing w:val="-16"/>
                <w:sz w:val="20"/>
                <w:szCs w:val="20"/>
              </w:rPr>
            </w:pPr>
            <w:r w:rsidRPr="008A3EE7">
              <w:rPr>
                <w:color w:val="000000"/>
                <w:spacing w:val="-16"/>
                <w:sz w:val="20"/>
                <w:szCs w:val="20"/>
              </w:rPr>
              <w:t>46 125,2</w:t>
            </w:r>
          </w:p>
        </w:tc>
        <w:tc>
          <w:tcPr>
            <w:tcW w:w="1560" w:type="dxa"/>
            <w:vMerge/>
            <w:vAlign w:val="center"/>
          </w:tcPr>
          <w:p w:rsidR="002E377F" w:rsidRPr="008A3EE7" w:rsidRDefault="002E377F" w:rsidP="002E377F">
            <w:pPr>
              <w:rPr>
                <w:sz w:val="20"/>
                <w:szCs w:val="20"/>
              </w:rPr>
            </w:pPr>
          </w:p>
        </w:tc>
        <w:tc>
          <w:tcPr>
            <w:tcW w:w="567" w:type="dxa"/>
            <w:vMerge/>
          </w:tcPr>
          <w:p w:rsidR="002E377F" w:rsidRPr="008A3EE7" w:rsidRDefault="002E377F" w:rsidP="002E377F">
            <w:pPr>
              <w:jc w:val="center"/>
              <w:rPr>
                <w:spacing w:val="-20"/>
                <w:sz w:val="20"/>
                <w:szCs w:val="20"/>
              </w:rPr>
            </w:pPr>
          </w:p>
        </w:tc>
        <w:tc>
          <w:tcPr>
            <w:tcW w:w="708" w:type="dxa"/>
            <w:vMerge/>
            <w:vAlign w:val="center"/>
          </w:tcPr>
          <w:p w:rsidR="002E377F" w:rsidRPr="008A3EE7" w:rsidRDefault="002E377F" w:rsidP="002E377F">
            <w:pPr>
              <w:jc w:val="center"/>
              <w:rPr>
                <w:spacing w:val="-20"/>
                <w:sz w:val="20"/>
                <w:szCs w:val="20"/>
              </w:rPr>
            </w:pPr>
          </w:p>
        </w:tc>
        <w:tc>
          <w:tcPr>
            <w:tcW w:w="567" w:type="dxa"/>
            <w:vMerge/>
            <w:vAlign w:val="center"/>
          </w:tcPr>
          <w:p w:rsidR="002E377F" w:rsidRPr="008A3EE7" w:rsidRDefault="002E377F" w:rsidP="002E377F">
            <w:pPr>
              <w:jc w:val="center"/>
              <w:rPr>
                <w:spacing w:val="-20"/>
                <w:sz w:val="20"/>
                <w:szCs w:val="20"/>
              </w:rPr>
            </w:pPr>
          </w:p>
        </w:tc>
        <w:tc>
          <w:tcPr>
            <w:tcW w:w="567" w:type="dxa"/>
            <w:vMerge/>
            <w:vAlign w:val="center"/>
          </w:tcPr>
          <w:p w:rsidR="002E377F" w:rsidRPr="008A3EE7" w:rsidRDefault="002E377F" w:rsidP="002E377F">
            <w:pPr>
              <w:jc w:val="center"/>
              <w:rPr>
                <w:spacing w:val="-20"/>
                <w:sz w:val="20"/>
                <w:szCs w:val="20"/>
              </w:rPr>
            </w:pPr>
          </w:p>
        </w:tc>
        <w:tc>
          <w:tcPr>
            <w:tcW w:w="2268" w:type="dxa"/>
            <w:vMerge/>
          </w:tcPr>
          <w:p w:rsidR="002E377F" w:rsidRPr="008A3EE7" w:rsidRDefault="002E377F" w:rsidP="002E377F">
            <w:pPr>
              <w:rPr>
                <w:sz w:val="20"/>
                <w:szCs w:val="20"/>
              </w:rPr>
            </w:pPr>
          </w:p>
        </w:tc>
      </w:tr>
      <w:tr w:rsidR="002E377F" w:rsidRPr="008A3EE7" w:rsidTr="002E377F">
        <w:trPr>
          <w:trHeight w:val="153"/>
        </w:trPr>
        <w:tc>
          <w:tcPr>
            <w:tcW w:w="567" w:type="dxa"/>
            <w:vMerge w:val="restart"/>
            <w:vAlign w:val="center"/>
          </w:tcPr>
          <w:p w:rsidR="002E377F" w:rsidRPr="008A3EE7" w:rsidRDefault="002E377F" w:rsidP="002E377F">
            <w:pPr>
              <w:jc w:val="center"/>
              <w:rPr>
                <w:spacing w:val="-12"/>
                <w:sz w:val="20"/>
                <w:szCs w:val="20"/>
              </w:rPr>
            </w:pPr>
            <w:r w:rsidRPr="008A3EE7">
              <w:rPr>
                <w:spacing w:val="-12"/>
                <w:sz w:val="20"/>
                <w:szCs w:val="20"/>
              </w:rPr>
              <w:t>2.1</w:t>
            </w:r>
          </w:p>
        </w:tc>
        <w:tc>
          <w:tcPr>
            <w:tcW w:w="1418" w:type="dxa"/>
            <w:vMerge w:val="restart"/>
          </w:tcPr>
          <w:p w:rsidR="002E377F" w:rsidRPr="008A3EE7" w:rsidRDefault="002E377F" w:rsidP="002E377F">
            <w:pPr>
              <w:rPr>
                <w:sz w:val="20"/>
                <w:szCs w:val="20"/>
              </w:rPr>
            </w:pPr>
            <w:r w:rsidRPr="008A3EE7">
              <w:rPr>
                <w:sz w:val="20"/>
                <w:szCs w:val="20"/>
              </w:rPr>
              <w:t xml:space="preserve">Обеспечение деятельности (оказание услуг) </w:t>
            </w:r>
            <w:proofErr w:type="spellStart"/>
            <w:proofErr w:type="gramStart"/>
            <w:r w:rsidRPr="008A3EE7">
              <w:rPr>
                <w:sz w:val="20"/>
                <w:szCs w:val="20"/>
              </w:rPr>
              <w:t>подведомст</w:t>
            </w:r>
            <w:proofErr w:type="spellEnd"/>
            <w:r w:rsidRPr="008A3EE7">
              <w:rPr>
                <w:sz w:val="20"/>
                <w:szCs w:val="20"/>
              </w:rPr>
              <w:t>-венных</w:t>
            </w:r>
            <w:proofErr w:type="gramEnd"/>
            <w:r w:rsidRPr="008A3EE7">
              <w:rPr>
                <w:sz w:val="20"/>
                <w:szCs w:val="20"/>
              </w:rPr>
              <w:t xml:space="preserve"> учреждений, в том числе на </w:t>
            </w:r>
            <w:proofErr w:type="spellStart"/>
            <w:r w:rsidRPr="008A3EE7">
              <w:rPr>
                <w:sz w:val="20"/>
                <w:szCs w:val="20"/>
              </w:rPr>
              <w:t>предоставле</w:t>
            </w:r>
            <w:proofErr w:type="spellEnd"/>
            <w:r w:rsidRPr="008A3EE7">
              <w:rPr>
                <w:sz w:val="20"/>
                <w:szCs w:val="20"/>
              </w:rPr>
              <w:t>-</w:t>
            </w:r>
          </w:p>
          <w:p w:rsidR="002E377F" w:rsidRPr="008A3EE7" w:rsidRDefault="002E377F" w:rsidP="002E377F">
            <w:pPr>
              <w:rPr>
                <w:sz w:val="20"/>
                <w:szCs w:val="20"/>
              </w:rPr>
            </w:pPr>
            <w:proofErr w:type="spellStart"/>
            <w:r w:rsidRPr="008A3EE7">
              <w:rPr>
                <w:sz w:val="20"/>
                <w:szCs w:val="20"/>
              </w:rPr>
              <w:t>ние</w:t>
            </w:r>
            <w:proofErr w:type="spellEnd"/>
            <w:r w:rsidRPr="008A3EE7">
              <w:rPr>
                <w:sz w:val="20"/>
                <w:szCs w:val="20"/>
              </w:rPr>
              <w:t xml:space="preserve"> </w:t>
            </w:r>
            <w:proofErr w:type="spellStart"/>
            <w:proofErr w:type="gramStart"/>
            <w:r w:rsidRPr="008A3EE7">
              <w:rPr>
                <w:sz w:val="20"/>
                <w:szCs w:val="20"/>
              </w:rPr>
              <w:t>муниципаль-ным</w:t>
            </w:r>
            <w:proofErr w:type="spellEnd"/>
            <w:proofErr w:type="gramEnd"/>
            <w:r w:rsidRPr="008A3EE7">
              <w:rPr>
                <w:sz w:val="20"/>
                <w:szCs w:val="20"/>
              </w:rPr>
              <w:t xml:space="preserve"> бюджетным и автономным учреждениям субсидий</w:t>
            </w:r>
          </w:p>
        </w:tc>
        <w:tc>
          <w:tcPr>
            <w:tcW w:w="992" w:type="dxa"/>
            <w:vMerge w:val="restart"/>
            <w:vAlign w:val="center"/>
          </w:tcPr>
          <w:p w:rsidR="002E377F" w:rsidRPr="008A3EE7" w:rsidRDefault="002E377F" w:rsidP="002E377F">
            <w:pPr>
              <w:jc w:val="center"/>
              <w:rPr>
                <w:sz w:val="20"/>
                <w:szCs w:val="20"/>
              </w:rPr>
            </w:pPr>
            <w:r w:rsidRPr="008A3EE7">
              <w:rPr>
                <w:sz w:val="20"/>
                <w:szCs w:val="20"/>
              </w:rPr>
              <w:t>2019-2022</w:t>
            </w:r>
          </w:p>
        </w:tc>
        <w:tc>
          <w:tcPr>
            <w:tcW w:w="850" w:type="dxa"/>
            <w:vAlign w:val="center"/>
          </w:tcPr>
          <w:p w:rsidR="002E377F" w:rsidRPr="008A3EE7" w:rsidRDefault="002E377F" w:rsidP="002E377F">
            <w:pPr>
              <w:jc w:val="center"/>
              <w:rPr>
                <w:sz w:val="20"/>
                <w:szCs w:val="20"/>
              </w:rPr>
            </w:pPr>
            <w:r w:rsidRPr="008A3EE7">
              <w:rPr>
                <w:sz w:val="20"/>
                <w:szCs w:val="20"/>
              </w:rPr>
              <w:t xml:space="preserve">Всего, </w:t>
            </w:r>
          </w:p>
          <w:p w:rsidR="002E377F" w:rsidRPr="008A3EE7" w:rsidRDefault="002E377F" w:rsidP="002E377F">
            <w:pPr>
              <w:jc w:val="center"/>
              <w:rPr>
                <w:sz w:val="20"/>
                <w:szCs w:val="20"/>
              </w:rPr>
            </w:pPr>
            <w:r w:rsidRPr="008A3EE7">
              <w:rPr>
                <w:sz w:val="20"/>
                <w:szCs w:val="20"/>
              </w:rPr>
              <w:t xml:space="preserve">в </w:t>
            </w:r>
            <w:proofErr w:type="spellStart"/>
            <w:r w:rsidRPr="008A3EE7">
              <w:rPr>
                <w:sz w:val="20"/>
                <w:szCs w:val="20"/>
              </w:rPr>
              <w:t>т.ч</w:t>
            </w:r>
            <w:proofErr w:type="spellEnd"/>
            <w:r w:rsidRPr="008A3EE7">
              <w:rPr>
                <w:sz w:val="20"/>
                <w:szCs w:val="20"/>
              </w:rPr>
              <w:t>.</w:t>
            </w:r>
          </w:p>
        </w:tc>
        <w:tc>
          <w:tcPr>
            <w:tcW w:w="1134" w:type="dxa"/>
            <w:vAlign w:val="center"/>
          </w:tcPr>
          <w:p w:rsidR="002E377F" w:rsidRPr="008A3EE7" w:rsidRDefault="002E377F" w:rsidP="002E377F">
            <w:pPr>
              <w:jc w:val="center"/>
              <w:rPr>
                <w:color w:val="000000"/>
                <w:spacing w:val="-20"/>
                <w:sz w:val="20"/>
                <w:szCs w:val="20"/>
              </w:rPr>
            </w:pPr>
            <w:r w:rsidRPr="008A3EE7">
              <w:rPr>
                <w:color w:val="000000"/>
                <w:spacing w:val="-20"/>
                <w:sz w:val="20"/>
                <w:szCs w:val="20"/>
              </w:rPr>
              <w:t>148 615,7</w:t>
            </w:r>
          </w:p>
        </w:tc>
        <w:tc>
          <w:tcPr>
            <w:tcW w:w="993" w:type="dxa"/>
            <w:vAlign w:val="center"/>
          </w:tcPr>
          <w:p w:rsidR="002E377F" w:rsidRPr="008A3EE7" w:rsidRDefault="002E377F" w:rsidP="002E377F">
            <w:pPr>
              <w:jc w:val="center"/>
              <w:rPr>
                <w:sz w:val="20"/>
                <w:szCs w:val="20"/>
              </w:rPr>
            </w:pPr>
            <w:r w:rsidRPr="008A3EE7">
              <w:rPr>
                <w:sz w:val="20"/>
                <w:szCs w:val="20"/>
              </w:rPr>
              <w:t>56 365,3</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46 125,2</w:t>
            </w:r>
          </w:p>
        </w:tc>
        <w:tc>
          <w:tcPr>
            <w:tcW w:w="992" w:type="dxa"/>
            <w:vAlign w:val="center"/>
          </w:tcPr>
          <w:p w:rsidR="002E377F" w:rsidRPr="008A3EE7" w:rsidRDefault="002E377F" w:rsidP="002E377F">
            <w:pPr>
              <w:jc w:val="center"/>
              <w:rPr>
                <w:color w:val="000000"/>
                <w:spacing w:val="-16"/>
                <w:sz w:val="20"/>
                <w:szCs w:val="20"/>
              </w:rPr>
            </w:pPr>
            <w:r w:rsidRPr="008A3EE7">
              <w:rPr>
                <w:color w:val="000000"/>
                <w:spacing w:val="-16"/>
                <w:sz w:val="20"/>
                <w:szCs w:val="20"/>
              </w:rPr>
              <w:t>46 125,2</w:t>
            </w:r>
          </w:p>
        </w:tc>
        <w:tc>
          <w:tcPr>
            <w:tcW w:w="1560" w:type="dxa"/>
            <w:vMerge w:val="restart"/>
            <w:vAlign w:val="center"/>
          </w:tcPr>
          <w:p w:rsidR="002E377F" w:rsidRPr="008A3EE7" w:rsidRDefault="002E377F" w:rsidP="002E377F">
            <w:pPr>
              <w:rPr>
                <w:sz w:val="20"/>
                <w:szCs w:val="20"/>
              </w:rPr>
            </w:pPr>
            <w:r w:rsidRPr="008A3EE7">
              <w:rPr>
                <w:sz w:val="20"/>
                <w:szCs w:val="20"/>
              </w:rPr>
              <w:t xml:space="preserve">Количество </w:t>
            </w:r>
            <w:proofErr w:type="gramStart"/>
            <w:r w:rsidRPr="008A3EE7">
              <w:rPr>
                <w:sz w:val="20"/>
                <w:szCs w:val="20"/>
              </w:rPr>
              <w:t>благоустроен-</w:t>
            </w:r>
            <w:proofErr w:type="spellStart"/>
            <w:r w:rsidRPr="008A3EE7">
              <w:rPr>
                <w:sz w:val="20"/>
                <w:szCs w:val="20"/>
              </w:rPr>
              <w:t>ных</w:t>
            </w:r>
            <w:proofErr w:type="spellEnd"/>
            <w:proofErr w:type="gramEnd"/>
            <w:r w:rsidRPr="008A3EE7">
              <w:rPr>
                <w:sz w:val="20"/>
                <w:szCs w:val="20"/>
              </w:rPr>
              <w:t xml:space="preserve"> дворовых территорий, ед.</w:t>
            </w:r>
          </w:p>
        </w:tc>
        <w:tc>
          <w:tcPr>
            <w:tcW w:w="567" w:type="dxa"/>
            <w:vMerge w:val="restart"/>
            <w:vAlign w:val="center"/>
          </w:tcPr>
          <w:p w:rsidR="002E377F" w:rsidRPr="008A3EE7" w:rsidRDefault="002E377F" w:rsidP="002E377F">
            <w:pPr>
              <w:jc w:val="center"/>
              <w:rPr>
                <w:sz w:val="20"/>
                <w:szCs w:val="20"/>
              </w:rPr>
            </w:pPr>
            <w:r w:rsidRPr="008A3EE7">
              <w:rPr>
                <w:spacing w:val="-20"/>
                <w:sz w:val="20"/>
                <w:szCs w:val="20"/>
              </w:rPr>
              <w:t>13</w:t>
            </w:r>
          </w:p>
        </w:tc>
        <w:tc>
          <w:tcPr>
            <w:tcW w:w="708" w:type="dxa"/>
            <w:vMerge w:val="restart"/>
            <w:vAlign w:val="center"/>
          </w:tcPr>
          <w:p w:rsidR="002E377F" w:rsidRPr="008A3EE7" w:rsidRDefault="002E377F" w:rsidP="002E377F">
            <w:pPr>
              <w:jc w:val="center"/>
              <w:rPr>
                <w:sz w:val="20"/>
                <w:szCs w:val="20"/>
              </w:rPr>
            </w:pPr>
            <w:r w:rsidRPr="008A3EE7">
              <w:rPr>
                <w:sz w:val="20"/>
                <w:szCs w:val="20"/>
              </w:rPr>
              <w:t>-</w:t>
            </w:r>
          </w:p>
        </w:tc>
        <w:tc>
          <w:tcPr>
            <w:tcW w:w="567" w:type="dxa"/>
            <w:vMerge w:val="restart"/>
            <w:vAlign w:val="center"/>
          </w:tcPr>
          <w:p w:rsidR="002E377F" w:rsidRPr="008A3EE7" w:rsidRDefault="002E377F" w:rsidP="002E377F">
            <w:pPr>
              <w:jc w:val="center"/>
              <w:rPr>
                <w:sz w:val="20"/>
                <w:szCs w:val="20"/>
              </w:rPr>
            </w:pPr>
            <w:r>
              <w:rPr>
                <w:spacing w:val="-20"/>
                <w:sz w:val="20"/>
                <w:szCs w:val="20"/>
              </w:rPr>
              <w:t>7</w:t>
            </w:r>
          </w:p>
        </w:tc>
        <w:tc>
          <w:tcPr>
            <w:tcW w:w="567" w:type="dxa"/>
            <w:vMerge w:val="restart"/>
            <w:vAlign w:val="center"/>
          </w:tcPr>
          <w:p w:rsidR="002E377F" w:rsidRPr="008A3EE7" w:rsidRDefault="002E377F" w:rsidP="002E377F">
            <w:pPr>
              <w:jc w:val="center"/>
              <w:rPr>
                <w:sz w:val="20"/>
                <w:szCs w:val="20"/>
              </w:rPr>
            </w:pPr>
            <w:r>
              <w:rPr>
                <w:spacing w:val="-20"/>
                <w:sz w:val="20"/>
                <w:szCs w:val="20"/>
              </w:rPr>
              <w:t>7</w:t>
            </w:r>
          </w:p>
        </w:tc>
        <w:tc>
          <w:tcPr>
            <w:tcW w:w="2268" w:type="dxa"/>
            <w:vMerge w:val="restart"/>
          </w:tcPr>
          <w:p w:rsidR="002E377F" w:rsidRPr="008A3EE7" w:rsidRDefault="002E377F" w:rsidP="002E377F">
            <w:pPr>
              <w:rPr>
                <w:sz w:val="20"/>
                <w:szCs w:val="20"/>
              </w:rPr>
            </w:pPr>
            <w:r w:rsidRPr="008A3EE7">
              <w:rPr>
                <w:sz w:val="20"/>
                <w:szCs w:val="20"/>
              </w:rPr>
              <w:t>ММБУ «Управление дорожного хозяйства»</w:t>
            </w:r>
          </w:p>
        </w:tc>
      </w:tr>
      <w:tr w:rsidR="002E377F" w:rsidRPr="008A3EE7" w:rsidTr="002E377F">
        <w:trPr>
          <w:trHeight w:val="3993"/>
        </w:trPr>
        <w:tc>
          <w:tcPr>
            <w:tcW w:w="567" w:type="dxa"/>
            <w:vMerge/>
            <w:vAlign w:val="center"/>
          </w:tcPr>
          <w:p w:rsidR="002E377F" w:rsidRPr="008A3EE7" w:rsidRDefault="002E377F" w:rsidP="002E377F">
            <w:pPr>
              <w:jc w:val="center"/>
              <w:rPr>
                <w:spacing w:val="-12"/>
                <w:sz w:val="20"/>
                <w:szCs w:val="20"/>
              </w:rPr>
            </w:pPr>
          </w:p>
        </w:tc>
        <w:tc>
          <w:tcPr>
            <w:tcW w:w="1418" w:type="dxa"/>
            <w:vMerge/>
            <w:vAlign w:val="center"/>
          </w:tcPr>
          <w:p w:rsidR="002E377F" w:rsidRPr="008A3EE7" w:rsidRDefault="002E377F" w:rsidP="002E377F">
            <w:pPr>
              <w:rPr>
                <w:sz w:val="20"/>
                <w:szCs w:val="20"/>
              </w:rPr>
            </w:pPr>
          </w:p>
        </w:tc>
        <w:tc>
          <w:tcPr>
            <w:tcW w:w="992" w:type="dxa"/>
            <w:vMerge/>
            <w:vAlign w:val="center"/>
          </w:tcPr>
          <w:p w:rsidR="002E377F" w:rsidRPr="008A3EE7" w:rsidRDefault="002E377F" w:rsidP="002E377F">
            <w:pPr>
              <w:jc w:val="center"/>
              <w:rPr>
                <w:sz w:val="20"/>
                <w:szCs w:val="20"/>
              </w:rPr>
            </w:pPr>
          </w:p>
        </w:tc>
        <w:tc>
          <w:tcPr>
            <w:tcW w:w="850" w:type="dxa"/>
            <w:vAlign w:val="center"/>
          </w:tcPr>
          <w:p w:rsidR="002E377F" w:rsidRPr="008A3EE7" w:rsidRDefault="002E377F" w:rsidP="002E377F">
            <w:pPr>
              <w:jc w:val="center"/>
              <w:rPr>
                <w:sz w:val="20"/>
                <w:szCs w:val="20"/>
              </w:rPr>
            </w:pPr>
            <w:r w:rsidRPr="008A3EE7">
              <w:rPr>
                <w:sz w:val="20"/>
                <w:szCs w:val="20"/>
              </w:rPr>
              <w:t>МБ</w:t>
            </w:r>
          </w:p>
        </w:tc>
        <w:tc>
          <w:tcPr>
            <w:tcW w:w="1134" w:type="dxa"/>
            <w:vAlign w:val="center"/>
          </w:tcPr>
          <w:p w:rsidR="002E377F" w:rsidRPr="008A3EE7" w:rsidRDefault="002E377F" w:rsidP="002E377F">
            <w:pPr>
              <w:jc w:val="center"/>
              <w:rPr>
                <w:color w:val="000000"/>
                <w:spacing w:val="-20"/>
                <w:sz w:val="20"/>
                <w:szCs w:val="20"/>
              </w:rPr>
            </w:pPr>
            <w:r w:rsidRPr="008A3EE7">
              <w:rPr>
                <w:color w:val="000000"/>
                <w:spacing w:val="-20"/>
                <w:sz w:val="20"/>
                <w:szCs w:val="20"/>
              </w:rPr>
              <w:t>148 615,7</w:t>
            </w:r>
          </w:p>
        </w:tc>
        <w:tc>
          <w:tcPr>
            <w:tcW w:w="993" w:type="dxa"/>
            <w:vAlign w:val="center"/>
          </w:tcPr>
          <w:p w:rsidR="002E377F" w:rsidRPr="008A3EE7" w:rsidRDefault="002E377F" w:rsidP="002E377F">
            <w:pPr>
              <w:jc w:val="center"/>
              <w:rPr>
                <w:sz w:val="20"/>
                <w:szCs w:val="20"/>
              </w:rPr>
            </w:pPr>
            <w:r w:rsidRPr="008A3EE7">
              <w:rPr>
                <w:sz w:val="20"/>
                <w:szCs w:val="20"/>
              </w:rPr>
              <w:t>56 365,3</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46 125,2</w:t>
            </w:r>
          </w:p>
        </w:tc>
        <w:tc>
          <w:tcPr>
            <w:tcW w:w="992" w:type="dxa"/>
            <w:vAlign w:val="center"/>
          </w:tcPr>
          <w:p w:rsidR="002E377F" w:rsidRPr="008A3EE7" w:rsidRDefault="002E377F" w:rsidP="002E377F">
            <w:pPr>
              <w:jc w:val="center"/>
              <w:rPr>
                <w:color w:val="000000"/>
                <w:spacing w:val="-16"/>
                <w:sz w:val="20"/>
                <w:szCs w:val="20"/>
              </w:rPr>
            </w:pPr>
            <w:r w:rsidRPr="008A3EE7">
              <w:rPr>
                <w:color w:val="000000"/>
                <w:spacing w:val="-16"/>
                <w:sz w:val="20"/>
                <w:szCs w:val="20"/>
              </w:rPr>
              <w:t>46 125,2</w:t>
            </w:r>
          </w:p>
        </w:tc>
        <w:tc>
          <w:tcPr>
            <w:tcW w:w="1560" w:type="dxa"/>
            <w:vMerge/>
            <w:vAlign w:val="center"/>
          </w:tcPr>
          <w:p w:rsidR="002E377F" w:rsidRPr="008A3EE7" w:rsidRDefault="002E377F" w:rsidP="002E377F">
            <w:pPr>
              <w:rPr>
                <w:sz w:val="20"/>
                <w:szCs w:val="20"/>
              </w:rPr>
            </w:pPr>
          </w:p>
        </w:tc>
        <w:tc>
          <w:tcPr>
            <w:tcW w:w="567" w:type="dxa"/>
            <w:vMerge/>
          </w:tcPr>
          <w:p w:rsidR="002E377F" w:rsidRPr="008A3EE7" w:rsidRDefault="002E377F" w:rsidP="002E377F">
            <w:pPr>
              <w:jc w:val="center"/>
              <w:rPr>
                <w:spacing w:val="-20"/>
                <w:sz w:val="20"/>
                <w:szCs w:val="20"/>
              </w:rPr>
            </w:pPr>
          </w:p>
        </w:tc>
        <w:tc>
          <w:tcPr>
            <w:tcW w:w="708" w:type="dxa"/>
            <w:vMerge/>
            <w:vAlign w:val="center"/>
          </w:tcPr>
          <w:p w:rsidR="002E377F" w:rsidRPr="008A3EE7" w:rsidRDefault="002E377F" w:rsidP="002E377F">
            <w:pPr>
              <w:jc w:val="center"/>
              <w:rPr>
                <w:spacing w:val="-20"/>
                <w:sz w:val="20"/>
                <w:szCs w:val="20"/>
              </w:rPr>
            </w:pPr>
          </w:p>
        </w:tc>
        <w:tc>
          <w:tcPr>
            <w:tcW w:w="567" w:type="dxa"/>
            <w:vMerge/>
            <w:vAlign w:val="center"/>
          </w:tcPr>
          <w:p w:rsidR="002E377F" w:rsidRPr="008A3EE7" w:rsidRDefault="002E377F" w:rsidP="002E377F">
            <w:pPr>
              <w:jc w:val="center"/>
              <w:rPr>
                <w:spacing w:val="-20"/>
                <w:sz w:val="20"/>
                <w:szCs w:val="20"/>
              </w:rPr>
            </w:pPr>
          </w:p>
        </w:tc>
        <w:tc>
          <w:tcPr>
            <w:tcW w:w="567" w:type="dxa"/>
            <w:vMerge/>
            <w:vAlign w:val="center"/>
          </w:tcPr>
          <w:p w:rsidR="002E377F" w:rsidRPr="008A3EE7" w:rsidRDefault="002E377F" w:rsidP="002E377F">
            <w:pPr>
              <w:jc w:val="center"/>
              <w:rPr>
                <w:spacing w:val="-20"/>
                <w:sz w:val="20"/>
                <w:szCs w:val="20"/>
              </w:rPr>
            </w:pPr>
          </w:p>
        </w:tc>
        <w:tc>
          <w:tcPr>
            <w:tcW w:w="2268" w:type="dxa"/>
            <w:vMerge/>
            <w:vAlign w:val="center"/>
          </w:tcPr>
          <w:p w:rsidR="002E377F" w:rsidRPr="008A3EE7" w:rsidRDefault="002E377F" w:rsidP="002E377F">
            <w:pPr>
              <w:jc w:val="center"/>
              <w:rPr>
                <w:sz w:val="20"/>
                <w:szCs w:val="20"/>
              </w:rPr>
            </w:pPr>
          </w:p>
        </w:tc>
      </w:tr>
      <w:tr w:rsidR="002E377F" w:rsidRPr="008A3EE7" w:rsidTr="002E377F">
        <w:trPr>
          <w:trHeight w:val="825"/>
        </w:trPr>
        <w:tc>
          <w:tcPr>
            <w:tcW w:w="567" w:type="dxa"/>
            <w:vMerge w:val="restart"/>
            <w:vAlign w:val="center"/>
          </w:tcPr>
          <w:p w:rsidR="002E377F" w:rsidRPr="008A3EE7" w:rsidRDefault="002E377F" w:rsidP="002E377F">
            <w:pPr>
              <w:jc w:val="center"/>
              <w:rPr>
                <w:spacing w:val="-12"/>
                <w:sz w:val="20"/>
                <w:szCs w:val="20"/>
              </w:rPr>
            </w:pPr>
            <w:r w:rsidRPr="008A3EE7">
              <w:rPr>
                <w:spacing w:val="-12"/>
                <w:sz w:val="20"/>
                <w:szCs w:val="20"/>
              </w:rPr>
              <w:lastRenderedPageBreak/>
              <w:t>3</w:t>
            </w:r>
          </w:p>
        </w:tc>
        <w:tc>
          <w:tcPr>
            <w:tcW w:w="1418" w:type="dxa"/>
            <w:vMerge w:val="restart"/>
          </w:tcPr>
          <w:p w:rsidR="002E377F" w:rsidRPr="008A3EE7" w:rsidRDefault="002E377F" w:rsidP="002E377F">
            <w:pPr>
              <w:rPr>
                <w:sz w:val="20"/>
                <w:szCs w:val="20"/>
              </w:rPr>
            </w:pPr>
            <w:r w:rsidRPr="008A3EE7">
              <w:rPr>
                <w:sz w:val="20"/>
                <w:szCs w:val="20"/>
              </w:rPr>
              <w:t xml:space="preserve">Основное мероприятие: </w:t>
            </w:r>
            <w:proofErr w:type="spellStart"/>
            <w:proofErr w:type="gramStart"/>
            <w:r w:rsidRPr="008A3EE7">
              <w:rPr>
                <w:sz w:val="20"/>
                <w:szCs w:val="20"/>
              </w:rPr>
              <w:t>Региональ-ный</w:t>
            </w:r>
            <w:proofErr w:type="spellEnd"/>
            <w:proofErr w:type="gramEnd"/>
            <w:r w:rsidRPr="008A3EE7">
              <w:rPr>
                <w:sz w:val="20"/>
                <w:szCs w:val="20"/>
              </w:rPr>
              <w:t xml:space="preserve"> проект «</w:t>
            </w:r>
            <w:proofErr w:type="spellStart"/>
            <w:r w:rsidRPr="008A3EE7">
              <w:rPr>
                <w:sz w:val="20"/>
                <w:szCs w:val="20"/>
              </w:rPr>
              <w:t>Формирова</w:t>
            </w:r>
            <w:proofErr w:type="spellEnd"/>
            <w:r w:rsidRPr="008A3EE7">
              <w:rPr>
                <w:sz w:val="20"/>
                <w:szCs w:val="20"/>
              </w:rPr>
              <w:t>-</w:t>
            </w:r>
          </w:p>
          <w:p w:rsidR="002E377F" w:rsidRPr="008A3EE7" w:rsidRDefault="002E377F" w:rsidP="002E377F">
            <w:pPr>
              <w:rPr>
                <w:sz w:val="20"/>
                <w:szCs w:val="20"/>
              </w:rPr>
            </w:pPr>
            <w:proofErr w:type="spellStart"/>
            <w:r w:rsidRPr="008A3EE7">
              <w:rPr>
                <w:sz w:val="20"/>
                <w:szCs w:val="20"/>
              </w:rPr>
              <w:t>ние</w:t>
            </w:r>
            <w:proofErr w:type="spellEnd"/>
            <w:r w:rsidRPr="008A3EE7">
              <w:rPr>
                <w:sz w:val="20"/>
                <w:szCs w:val="20"/>
              </w:rPr>
              <w:t xml:space="preserve"> комфортной городской среды»</w:t>
            </w:r>
          </w:p>
        </w:tc>
        <w:tc>
          <w:tcPr>
            <w:tcW w:w="992" w:type="dxa"/>
            <w:vMerge w:val="restart"/>
            <w:vAlign w:val="center"/>
          </w:tcPr>
          <w:p w:rsidR="002E377F" w:rsidRPr="008A3EE7" w:rsidRDefault="002E377F" w:rsidP="002E377F">
            <w:pPr>
              <w:jc w:val="center"/>
              <w:rPr>
                <w:sz w:val="20"/>
                <w:szCs w:val="20"/>
              </w:rPr>
            </w:pPr>
            <w:r w:rsidRPr="008A3EE7">
              <w:rPr>
                <w:sz w:val="20"/>
                <w:szCs w:val="20"/>
              </w:rPr>
              <w:t>2019-2022</w:t>
            </w:r>
          </w:p>
        </w:tc>
        <w:tc>
          <w:tcPr>
            <w:tcW w:w="850" w:type="dxa"/>
            <w:vAlign w:val="center"/>
          </w:tcPr>
          <w:p w:rsidR="002E377F" w:rsidRPr="008A3EE7" w:rsidRDefault="002E377F" w:rsidP="002E377F">
            <w:pPr>
              <w:jc w:val="center"/>
              <w:rPr>
                <w:sz w:val="20"/>
                <w:szCs w:val="20"/>
              </w:rPr>
            </w:pPr>
            <w:r w:rsidRPr="008A3EE7">
              <w:rPr>
                <w:sz w:val="20"/>
                <w:szCs w:val="20"/>
              </w:rPr>
              <w:t xml:space="preserve">Всего, </w:t>
            </w:r>
          </w:p>
          <w:p w:rsidR="002E377F" w:rsidRPr="008A3EE7" w:rsidRDefault="002E377F" w:rsidP="002E377F">
            <w:pPr>
              <w:jc w:val="center"/>
              <w:rPr>
                <w:sz w:val="20"/>
                <w:szCs w:val="20"/>
              </w:rPr>
            </w:pPr>
            <w:r w:rsidRPr="008A3EE7">
              <w:rPr>
                <w:sz w:val="20"/>
                <w:szCs w:val="20"/>
              </w:rPr>
              <w:t xml:space="preserve">в </w:t>
            </w:r>
            <w:proofErr w:type="spellStart"/>
            <w:r w:rsidRPr="008A3EE7">
              <w:rPr>
                <w:sz w:val="20"/>
                <w:szCs w:val="20"/>
              </w:rPr>
              <w:t>т.ч</w:t>
            </w:r>
            <w:proofErr w:type="spellEnd"/>
            <w:r w:rsidRPr="008A3EE7">
              <w:rPr>
                <w:sz w:val="20"/>
                <w:szCs w:val="20"/>
              </w:rPr>
              <w:t>.</w:t>
            </w:r>
          </w:p>
        </w:tc>
        <w:tc>
          <w:tcPr>
            <w:tcW w:w="1134" w:type="dxa"/>
            <w:vAlign w:val="center"/>
          </w:tcPr>
          <w:p w:rsidR="002E377F" w:rsidRPr="008A3EE7" w:rsidRDefault="002E377F" w:rsidP="002E377F">
            <w:pPr>
              <w:jc w:val="center"/>
              <w:rPr>
                <w:spacing w:val="-8"/>
                <w:sz w:val="20"/>
                <w:szCs w:val="20"/>
              </w:rPr>
            </w:pPr>
            <w:r w:rsidRPr="008A3EE7">
              <w:rPr>
                <w:spacing w:val="-8"/>
                <w:sz w:val="20"/>
                <w:szCs w:val="20"/>
              </w:rPr>
              <w:t>635 852,1</w:t>
            </w:r>
          </w:p>
        </w:tc>
        <w:tc>
          <w:tcPr>
            <w:tcW w:w="993" w:type="dxa"/>
            <w:vAlign w:val="center"/>
          </w:tcPr>
          <w:p w:rsidR="002E377F" w:rsidRPr="008A3EE7" w:rsidRDefault="002E377F" w:rsidP="002E377F">
            <w:pPr>
              <w:jc w:val="center"/>
              <w:rPr>
                <w:spacing w:val="-8"/>
                <w:sz w:val="20"/>
                <w:szCs w:val="20"/>
              </w:rPr>
            </w:pPr>
            <w:r w:rsidRPr="008A3EE7">
              <w:rPr>
                <w:spacing w:val="-8"/>
                <w:sz w:val="20"/>
                <w:szCs w:val="20"/>
              </w:rPr>
              <w:t>218 986,8</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416 865,3</w:t>
            </w:r>
          </w:p>
        </w:tc>
        <w:tc>
          <w:tcPr>
            <w:tcW w:w="992" w:type="dxa"/>
            <w:vAlign w:val="center"/>
          </w:tcPr>
          <w:p w:rsidR="002E377F" w:rsidRPr="008A3EE7" w:rsidRDefault="002E377F" w:rsidP="002E377F">
            <w:pPr>
              <w:jc w:val="center"/>
              <w:rPr>
                <w:sz w:val="20"/>
                <w:szCs w:val="20"/>
              </w:rPr>
            </w:pPr>
            <w:r w:rsidRPr="008A3EE7">
              <w:rPr>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w:t>
            </w:r>
          </w:p>
        </w:tc>
        <w:tc>
          <w:tcPr>
            <w:tcW w:w="1560" w:type="dxa"/>
            <w:vMerge w:val="restart"/>
          </w:tcPr>
          <w:p w:rsidR="002E377F" w:rsidRPr="00F53539" w:rsidRDefault="002E377F" w:rsidP="002E377F">
            <w:pPr>
              <w:rPr>
                <w:sz w:val="20"/>
                <w:szCs w:val="20"/>
              </w:rPr>
            </w:pPr>
            <w:r w:rsidRPr="00F53539">
              <w:rPr>
                <w:sz w:val="20"/>
                <w:szCs w:val="20"/>
              </w:rPr>
              <w:t xml:space="preserve">Количество </w:t>
            </w:r>
            <w:proofErr w:type="gramStart"/>
            <w:r w:rsidRPr="00F53539">
              <w:rPr>
                <w:sz w:val="20"/>
                <w:szCs w:val="20"/>
              </w:rPr>
              <w:t>благоустроен-</w:t>
            </w:r>
            <w:proofErr w:type="spellStart"/>
            <w:r w:rsidRPr="00F53539">
              <w:rPr>
                <w:sz w:val="20"/>
                <w:szCs w:val="20"/>
              </w:rPr>
              <w:t>ных</w:t>
            </w:r>
            <w:proofErr w:type="spellEnd"/>
            <w:proofErr w:type="gramEnd"/>
            <w:r w:rsidRPr="00F53539">
              <w:rPr>
                <w:sz w:val="20"/>
                <w:szCs w:val="20"/>
              </w:rPr>
              <w:t xml:space="preserve"> общественных и дворовых территорий, отремонтированных входных групп и подъездов </w:t>
            </w:r>
            <w:proofErr w:type="spellStart"/>
            <w:r w:rsidRPr="00F53539">
              <w:rPr>
                <w:sz w:val="20"/>
                <w:szCs w:val="20"/>
              </w:rPr>
              <w:t>многоквартир-ных</w:t>
            </w:r>
            <w:proofErr w:type="spellEnd"/>
            <w:r w:rsidRPr="00F53539">
              <w:rPr>
                <w:sz w:val="20"/>
                <w:szCs w:val="20"/>
              </w:rPr>
              <w:t xml:space="preserve"> домов, ед.</w:t>
            </w:r>
          </w:p>
        </w:tc>
        <w:tc>
          <w:tcPr>
            <w:tcW w:w="567" w:type="dxa"/>
            <w:vMerge w:val="restart"/>
            <w:vAlign w:val="center"/>
          </w:tcPr>
          <w:p w:rsidR="002E377F" w:rsidRPr="00F53539" w:rsidRDefault="002E377F" w:rsidP="002E377F">
            <w:pPr>
              <w:jc w:val="center"/>
              <w:rPr>
                <w:sz w:val="20"/>
                <w:szCs w:val="20"/>
              </w:rPr>
            </w:pPr>
            <w:r w:rsidRPr="00F53539">
              <w:rPr>
                <w:spacing w:val="-20"/>
                <w:sz w:val="20"/>
                <w:szCs w:val="20"/>
              </w:rPr>
              <w:t>21</w:t>
            </w:r>
          </w:p>
        </w:tc>
        <w:tc>
          <w:tcPr>
            <w:tcW w:w="708" w:type="dxa"/>
            <w:vMerge w:val="restart"/>
            <w:vAlign w:val="center"/>
          </w:tcPr>
          <w:p w:rsidR="002E377F" w:rsidRPr="00F53539" w:rsidRDefault="002E377F" w:rsidP="002E377F">
            <w:pPr>
              <w:jc w:val="center"/>
              <w:rPr>
                <w:sz w:val="20"/>
                <w:szCs w:val="20"/>
              </w:rPr>
            </w:pPr>
            <w:r w:rsidRPr="00F53539">
              <w:rPr>
                <w:sz w:val="20"/>
                <w:szCs w:val="20"/>
              </w:rPr>
              <w:t>33</w:t>
            </w:r>
          </w:p>
        </w:tc>
        <w:tc>
          <w:tcPr>
            <w:tcW w:w="567" w:type="dxa"/>
            <w:vMerge w:val="restart"/>
            <w:vAlign w:val="center"/>
          </w:tcPr>
          <w:p w:rsidR="002E377F" w:rsidRPr="00F53539" w:rsidRDefault="002E377F" w:rsidP="002E377F">
            <w:pPr>
              <w:jc w:val="center"/>
              <w:rPr>
                <w:sz w:val="20"/>
                <w:szCs w:val="20"/>
              </w:rPr>
            </w:pPr>
            <w:r w:rsidRPr="00F53539">
              <w:rPr>
                <w:spacing w:val="-20"/>
                <w:sz w:val="20"/>
                <w:szCs w:val="20"/>
              </w:rPr>
              <w:t>-</w:t>
            </w:r>
          </w:p>
        </w:tc>
        <w:tc>
          <w:tcPr>
            <w:tcW w:w="567" w:type="dxa"/>
            <w:vMerge w:val="restart"/>
            <w:vAlign w:val="center"/>
          </w:tcPr>
          <w:p w:rsidR="002E377F" w:rsidRPr="00F53539" w:rsidRDefault="002E377F" w:rsidP="002E377F">
            <w:pPr>
              <w:jc w:val="center"/>
              <w:rPr>
                <w:sz w:val="20"/>
                <w:szCs w:val="20"/>
              </w:rPr>
            </w:pPr>
            <w:r w:rsidRPr="00F53539">
              <w:rPr>
                <w:spacing w:val="-20"/>
                <w:sz w:val="20"/>
                <w:szCs w:val="20"/>
              </w:rPr>
              <w:t>-</w:t>
            </w:r>
          </w:p>
        </w:tc>
        <w:tc>
          <w:tcPr>
            <w:tcW w:w="2268" w:type="dxa"/>
            <w:vMerge w:val="restart"/>
          </w:tcPr>
          <w:p w:rsidR="002E377F" w:rsidRPr="00F53539" w:rsidRDefault="002E377F" w:rsidP="002E377F">
            <w:pPr>
              <w:rPr>
                <w:sz w:val="20"/>
                <w:szCs w:val="20"/>
              </w:rPr>
            </w:pPr>
            <w:r w:rsidRPr="00F53539">
              <w:rPr>
                <w:sz w:val="20"/>
                <w:szCs w:val="20"/>
              </w:rPr>
              <w:t>МАУК «Мурманские городские парки и скверы», ММБУ «Управление дорожного хозяйства» Комитет по жилищной политике администрации города Мурманска</w:t>
            </w:r>
          </w:p>
        </w:tc>
      </w:tr>
      <w:tr w:rsidR="002E377F" w:rsidRPr="008A3EE7" w:rsidTr="002E377F">
        <w:trPr>
          <w:trHeight w:val="551"/>
        </w:trPr>
        <w:tc>
          <w:tcPr>
            <w:tcW w:w="567" w:type="dxa"/>
            <w:vMerge/>
            <w:vAlign w:val="center"/>
          </w:tcPr>
          <w:p w:rsidR="002E377F" w:rsidRPr="008A3EE7" w:rsidRDefault="002E377F" w:rsidP="002E377F">
            <w:pPr>
              <w:jc w:val="center"/>
              <w:rPr>
                <w:spacing w:val="-12"/>
                <w:sz w:val="20"/>
                <w:szCs w:val="20"/>
              </w:rPr>
            </w:pPr>
          </w:p>
        </w:tc>
        <w:tc>
          <w:tcPr>
            <w:tcW w:w="1418" w:type="dxa"/>
            <w:vMerge/>
          </w:tcPr>
          <w:p w:rsidR="002E377F" w:rsidRPr="008A3EE7" w:rsidRDefault="002E377F" w:rsidP="002E377F">
            <w:pPr>
              <w:rPr>
                <w:sz w:val="20"/>
                <w:szCs w:val="20"/>
              </w:rPr>
            </w:pPr>
          </w:p>
        </w:tc>
        <w:tc>
          <w:tcPr>
            <w:tcW w:w="992" w:type="dxa"/>
            <w:vMerge/>
            <w:vAlign w:val="center"/>
          </w:tcPr>
          <w:p w:rsidR="002E377F" w:rsidRPr="008A3EE7" w:rsidRDefault="002E377F" w:rsidP="002E377F">
            <w:pPr>
              <w:jc w:val="center"/>
              <w:rPr>
                <w:sz w:val="20"/>
                <w:szCs w:val="20"/>
              </w:rPr>
            </w:pPr>
          </w:p>
        </w:tc>
        <w:tc>
          <w:tcPr>
            <w:tcW w:w="850" w:type="dxa"/>
            <w:vAlign w:val="center"/>
          </w:tcPr>
          <w:p w:rsidR="002E377F" w:rsidRPr="008A3EE7" w:rsidRDefault="002E377F" w:rsidP="002E377F">
            <w:pPr>
              <w:jc w:val="center"/>
              <w:rPr>
                <w:sz w:val="20"/>
                <w:szCs w:val="20"/>
              </w:rPr>
            </w:pPr>
            <w:r w:rsidRPr="008A3EE7">
              <w:rPr>
                <w:sz w:val="20"/>
                <w:szCs w:val="20"/>
              </w:rPr>
              <w:t>МБ</w:t>
            </w:r>
          </w:p>
        </w:tc>
        <w:tc>
          <w:tcPr>
            <w:tcW w:w="1134" w:type="dxa"/>
            <w:vAlign w:val="center"/>
          </w:tcPr>
          <w:p w:rsidR="002E377F" w:rsidRPr="008A3EE7" w:rsidRDefault="002E377F" w:rsidP="002E377F">
            <w:pPr>
              <w:jc w:val="center"/>
              <w:rPr>
                <w:spacing w:val="-8"/>
                <w:sz w:val="20"/>
                <w:szCs w:val="20"/>
              </w:rPr>
            </w:pPr>
            <w:r w:rsidRPr="008A3EE7">
              <w:rPr>
                <w:spacing w:val="-8"/>
                <w:sz w:val="20"/>
                <w:szCs w:val="20"/>
              </w:rPr>
              <w:t>270 525,8</w:t>
            </w:r>
          </w:p>
        </w:tc>
        <w:tc>
          <w:tcPr>
            <w:tcW w:w="993" w:type="dxa"/>
            <w:vAlign w:val="center"/>
          </w:tcPr>
          <w:p w:rsidR="002E377F" w:rsidRPr="008A3EE7" w:rsidRDefault="002E377F" w:rsidP="002E377F">
            <w:pPr>
              <w:jc w:val="center"/>
              <w:rPr>
                <w:spacing w:val="-8"/>
                <w:sz w:val="20"/>
                <w:szCs w:val="20"/>
              </w:rPr>
            </w:pPr>
            <w:r w:rsidRPr="008A3EE7">
              <w:rPr>
                <w:spacing w:val="-8"/>
                <w:sz w:val="20"/>
                <w:szCs w:val="20"/>
              </w:rPr>
              <w:t>109 493,4</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161 032,4</w:t>
            </w:r>
          </w:p>
        </w:tc>
        <w:tc>
          <w:tcPr>
            <w:tcW w:w="992" w:type="dxa"/>
            <w:vAlign w:val="center"/>
          </w:tcPr>
          <w:p w:rsidR="002E377F" w:rsidRPr="008A3EE7" w:rsidRDefault="002E377F" w:rsidP="002E377F">
            <w:pPr>
              <w:jc w:val="center"/>
              <w:rPr>
                <w:sz w:val="20"/>
                <w:szCs w:val="20"/>
              </w:rPr>
            </w:pPr>
            <w:r w:rsidRPr="008A3EE7">
              <w:rPr>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w:t>
            </w:r>
          </w:p>
        </w:tc>
        <w:tc>
          <w:tcPr>
            <w:tcW w:w="1560" w:type="dxa"/>
            <w:vMerge/>
          </w:tcPr>
          <w:p w:rsidR="002E377F" w:rsidRPr="004A0E29" w:rsidRDefault="002E377F" w:rsidP="002E377F">
            <w:pPr>
              <w:rPr>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708" w:type="dxa"/>
            <w:vMerge/>
            <w:vAlign w:val="center"/>
          </w:tcPr>
          <w:p w:rsidR="002E377F" w:rsidRPr="004A0E29" w:rsidRDefault="002E377F" w:rsidP="002E377F">
            <w:pPr>
              <w:jc w:val="center"/>
              <w:rPr>
                <w:spacing w:val="-20"/>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2268" w:type="dxa"/>
            <w:vMerge/>
          </w:tcPr>
          <w:p w:rsidR="002E377F" w:rsidRPr="004A0E29" w:rsidRDefault="002E377F" w:rsidP="002E377F">
            <w:pPr>
              <w:rPr>
                <w:sz w:val="20"/>
                <w:szCs w:val="20"/>
                <w:highlight w:val="yellow"/>
              </w:rPr>
            </w:pPr>
          </w:p>
        </w:tc>
      </w:tr>
      <w:tr w:rsidR="002E377F" w:rsidRPr="008A3EE7" w:rsidTr="002E377F">
        <w:trPr>
          <w:trHeight w:val="339"/>
        </w:trPr>
        <w:tc>
          <w:tcPr>
            <w:tcW w:w="567" w:type="dxa"/>
            <w:vMerge/>
            <w:vAlign w:val="center"/>
          </w:tcPr>
          <w:p w:rsidR="002E377F" w:rsidRPr="008A3EE7" w:rsidRDefault="002E377F" w:rsidP="002E377F">
            <w:pPr>
              <w:jc w:val="center"/>
              <w:rPr>
                <w:spacing w:val="-12"/>
                <w:sz w:val="20"/>
                <w:szCs w:val="20"/>
              </w:rPr>
            </w:pPr>
          </w:p>
        </w:tc>
        <w:tc>
          <w:tcPr>
            <w:tcW w:w="1418" w:type="dxa"/>
            <w:vMerge/>
          </w:tcPr>
          <w:p w:rsidR="002E377F" w:rsidRPr="008A3EE7" w:rsidRDefault="002E377F" w:rsidP="002E377F">
            <w:pPr>
              <w:rPr>
                <w:sz w:val="20"/>
                <w:szCs w:val="20"/>
              </w:rPr>
            </w:pPr>
          </w:p>
        </w:tc>
        <w:tc>
          <w:tcPr>
            <w:tcW w:w="992" w:type="dxa"/>
            <w:vMerge/>
            <w:vAlign w:val="center"/>
          </w:tcPr>
          <w:p w:rsidR="002E377F" w:rsidRPr="008A3EE7" w:rsidRDefault="002E377F" w:rsidP="002E377F">
            <w:pPr>
              <w:jc w:val="center"/>
              <w:rPr>
                <w:sz w:val="20"/>
                <w:szCs w:val="20"/>
              </w:rPr>
            </w:pPr>
          </w:p>
        </w:tc>
        <w:tc>
          <w:tcPr>
            <w:tcW w:w="850" w:type="dxa"/>
            <w:vAlign w:val="center"/>
          </w:tcPr>
          <w:p w:rsidR="002E377F" w:rsidRPr="008A3EE7" w:rsidRDefault="002E377F" w:rsidP="002E377F">
            <w:pPr>
              <w:jc w:val="center"/>
              <w:rPr>
                <w:sz w:val="20"/>
                <w:szCs w:val="20"/>
              </w:rPr>
            </w:pPr>
            <w:r w:rsidRPr="008A3EE7">
              <w:rPr>
                <w:sz w:val="20"/>
                <w:szCs w:val="20"/>
              </w:rPr>
              <w:t>ОБ</w:t>
            </w:r>
          </w:p>
        </w:tc>
        <w:tc>
          <w:tcPr>
            <w:tcW w:w="1134" w:type="dxa"/>
            <w:vAlign w:val="center"/>
          </w:tcPr>
          <w:p w:rsidR="002E377F" w:rsidRPr="008A3EE7" w:rsidRDefault="002E377F" w:rsidP="002E377F">
            <w:pPr>
              <w:jc w:val="center"/>
              <w:rPr>
                <w:color w:val="000000"/>
                <w:spacing w:val="-8"/>
                <w:sz w:val="20"/>
                <w:szCs w:val="20"/>
              </w:rPr>
            </w:pPr>
            <w:r w:rsidRPr="008A3EE7">
              <w:rPr>
                <w:color w:val="000000"/>
                <w:spacing w:val="-8"/>
                <w:sz w:val="20"/>
                <w:szCs w:val="20"/>
              </w:rPr>
              <w:t>151 627,1</w:t>
            </w:r>
          </w:p>
        </w:tc>
        <w:tc>
          <w:tcPr>
            <w:tcW w:w="993" w:type="dxa"/>
            <w:vAlign w:val="center"/>
          </w:tcPr>
          <w:p w:rsidR="002E377F" w:rsidRPr="008A3EE7" w:rsidRDefault="002E377F" w:rsidP="002E377F">
            <w:pPr>
              <w:jc w:val="center"/>
              <w:rPr>
                <w:color w:val="000000"/>
                <w:spacing w:val="-8"/>
                <w:sz w:val="20"/>
                <w:szCs w:val="20"/>
              </w:rPr>
            </w:pPr>
            <w:r w:rsidRPr="008A3EE7">
              <w:rPr>
                <w:color w:val="000000"/>
                <w:spacing w:val="-8"/>
                <w:sz w:val="20"/>
                <w:szCs w:val="20"/>
              </w:rPr>
              <w:t>41 783,70</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109 843,4</w:t>
            </w:r>
          </w:p>
        </w:tc>
        <w:tc>
          <w:tcPr>
            <w:tcW w:w="992" w:type="dxa"/>
            <w:vAlign w:val="center"/>
          </w:tcPr>
          <w:p w:rsidR="002E377F" w:rsidRPr="008A3EE7" w:rsidRDefault="002E377F" w:rsidP="002E377F">
            <w:pPr>
              <w:jc w:val="center"/>
              <w:rPr>
                <w:sz w:val="20"/>
                <w:szCs w:val="20"/>
              </w:rPr>
            </w:pPr>
            <w:r w:rsidRPr="008A3EE7">
              <w:rPr>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w:t>
            </w:r>
          </w:p>
        </w:tc>
        <w:tc>
          <w:tcPr>
            <w:tcW w:w="1560" w:type="dxa"/>
            <w:vMerge/>
          </w:tcPr>
          <w:p w:rsidR="002E377F" w:rsidRPr="004A0E29" w:rsidRDefault="002E377F" w:rsidP="002E377F">
            <w:pPr>
              <w:rPr>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708" w:type="dxa"/>
            <w:vMerge/>
            <w:vAlign w:val="center"/>
          </w:tcPr>
          <w:p w:rsidR="002E377F" w:rsidRPr="004A0E29" w:rsidRDefault="002E377F" w:rsidP="002E377F">
            <w:pPr>
              <w:jc w:val="center"/>
              <w:rPr>
                <w:spacing w:val="-20"/>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2268" w:type="dxa"/>
            <w:vMerge/>
          </w:tcPr>
          <w:p w:rsidR="002E377F" w:rsidRPr="004A0E29" w:rsidRDefault="002E377F" w:rsidP="002E377F">
            <w:pPr>
              <w:rPr>
                <w:sz w:val="20"/>
                <w:szCs w:val="20"/>
                <w:highlight w:val="yellow"/>
              </w:rPr>
            </w:pPr>
          </w:p>
        </w:tc>
      </w:tr>
      <w:tr w:rsidR="002E377F" w:rsidRPr="008A3EE7" w:rsidTr="002E377F">
        <w:trPr>
          <w:trHeight w:val="344"/>
        </w:trPr>
        <w:tc>
          <w:tcPr>
            <w:tcW w:w="567" w:type="dxa"/>
            <w:vMerge/>
            <w:vAlign w:val="center"/>
          </w:tcPr>
          <w:p w:rsidR="002E377F" w:rsidRPr="008A3EE7" w:rsidRDefault="002E377F" w:rsidP="002E377F">
            <w:pPr>
              <w:jc w:val="center"/>
              <w:rPr>
                <w:spacing w:val="-12"/>
                <w:sz w:val="20"/>
                <w:szCs w:val="20"/>
              </w:rPr>
            </w:pPr>
          </w:p>
        </w:tc>
        <w:tc>
          <w:tcPr>
            <w:tcW w:w="1418" w:type="dxa"/>
            <w:vMerge/>
          </w:tcPr>
          <w:p w:rsidR="002E377F" w:rsidRPr="008A3EE7" w:rsidRDefault="002E377F" w:rsidP="002E377F">
            <w:pPr>
              <w:rPr>
                <w:sz w:val="20"/>
                <w:szCs w:val="20"/>
              </w:rPr>
            </w:pPr>
          </w:p>
        </w:tc>
        <w:tc>
          <w:tcPr>
            <w:tcW w:w="992" w:type="dxa"/>
            <w:vMerge/>
            <w:vAlign w:val="center"/>
          </w:tcPr>
          <w:p w:rsidR="002E377F" w:rsidRPr="008A3EE7" w:rsidRDefault="002E377F" w:rsidP="002E377F">
            <w:pPr>
              <w:jc w:val="center"/>
              <w:rPr>
                <w:sz w:val="20"/>
                <w:szCs w:val="20"/>
              </w:rPr>
            </w:pPr>
          </w:p>
        </w:tc>
        <w:tc>
          <w:tcPr>
            <w:tcW w:w="850" w:type="dxa"/>
            <w:vAlign w:val="center"/>
          </w:tcPr>
          <w:p w:rsidR="002E377F" w:rsidRPr="008A3EE7" w:rsidRDefault="002E377F" w:rsidP="002E377F">
            <w:pPr>
              <w:jc w:val="center"/>
              <w:rPr>
                <w:sz w:val="20"/>
                <w:szCs w:val="20"/>
              </w:rPr>
            </w:pPr>
            <w:r w:rsidRPr="008A3EE7">
              <w:rPr>
                <w:sz w:val="20"/>
                <w:szCs w:val="20"/>
              </w:rPr>
              <w:t>ФБ</w:t>
            </w:r>
          </w:p>
        </w:tc>
        <w:tc>
          <w:tcPr>
            <w:tcW w:w="1134" w:type="dxa"/>
            <w:vAlign w:val="center"/>
          </w:tcPr>
          <w:p w:rsidR="002E377F" w:rsidRPr="008A3EE7" w:rsidRDefault="002E377F" w:rsidP="002E377F">
            <w:pPr>
              <w:jc w:val="center"/>
              <w:rPr>
                <w:color w:val="000000"/>
                <w:sz w:val="20"/>
                <w:szCs w:val="20"/>
              </w:rPr>
            </w:pPr>
            <w:r w:rsidRPr="008A3EE7">
              <w:rPr>
                <w:color w:val="000000"/>
                <w:sz w:val="20"/>
                <w:szCs w:val="20"/>
              </w:rPr>
              <w:t>209 780,8</w:t>
            </w:r>
          </w:p>
        </w:tc>
        <w:tc>
          <w:tcPr>
            <w:tcW w:w="993" w:type="dxa"/>
            <w:vAlign w:val="center"/>
          </w:tcPr>
          <w:p w:rsidR="002E377F" w:rsidRPr="008A3EE7" w:rsidRDefault="002E377F" w:rsidP="002E377F">
            <w:pPr>
              <w:jc w:val="center"/>
              <w:rPr>
                <w:color w:val="000000"/>
                <w:spacing w:val="-8"/>
                <w:sz w:val="20"/>
                <w:szCs w:val="20"/>
              </w:rPr>
            </w:pPr>
            <w:r w:rsidRPr="008A3EE7">
              <w:rPr>
                <w:color w:val="000000"/>
                <w:spacing w:val="-8"/>
                <w:sz w:val="20"/>
                <w:szCs w:val="20"/>
              </w:rPr>
              <w:t>67 709,7</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142 071,1</w:t>
            </w:r>
          </w:p>
        </w:tc>
        <w:tc>
          <w:tcPr>
            <w:tcW w:w="992" w:type="dxa"/>
            <w:vAlign w:val="center"/>
          </w:tcPr>
          <w:p w:rsidR="002E377F" w:rsidRPr="008A3EE7" w:rsidRDefault="002E377F" w:rsidP="002E377F">
            <w:pPr>
              <w:jc w:val="center"/>
              <w:rPr>
                <w:sz w:val="20"/>
                <w:szCs w:val="20"/>
              </w:rPr>
            </w:pPr>
            <w:r w:rsidRPr="008A3EE7">
              <w:rPr>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w:t>
            </w:r>
          </w:p>
        </w:tc>
        <w:tc>
          <w:tcPr>
            <w:tcW w:w="1560" w:type="dxa"/>
            <w:vMerge/>
          </w:tcPr>
          <w:p w:rsidR="002E377F" w:rsidRPr="004A0E29" w:rsidRDefault="002E377F" w:rsidP="002E377F">
            <w:pPr>
              <w:rPr>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708" w:type="dxa"/>
            <w:vMerge/>
            <w:vAlign w:val="center"/>
          </w:tcPr>
          <w:p w:rsidR="002E377F" w:rsidRPr="004A0E29" w:rsidRDefault="002E377F" w:rsidP="002E377F">
            <w:pPr>
              <w:jc w:val="center"/>
              <w:rPr>
                <w:spacing w:val="-20"/>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2268" w:type="dxa"/>
            <w:vMerge/>
          </w:tcPr>
          <w:p w:rsidR="002E377F" w:rsidRPr="004A0E29" w:rsidRDefault="002E377F" w:rsidP="002E377F">
            <w:pPr>
              <w:rPr>
                <w:sz w:val="20"/>
                <w:szCs w:val="20"/>
                <w:highlight w:val="yellow"/>
              </w:rPr>
            </w:pPr>
          </w:p>
        </w:tc>
      </w:tr>
      <w:tr w:rsidR="002E377F" w:rsidRPr="008A3EE7" w:rsidTr="002E377F">
        <w:trPr>
          <w:trHeight w:val="344"/>
        </w:trPr>
        <w:tc>
          <w:tcPr>
            <w:tcW w:w="567" w:type="dxa"/>
            <w:vMerge/>
            <w:vAlign w:val="center"/>
          </w:tcPr>
          <w:p w:rsidR="002E377F" w:rsidRPr="008A3EE7" w:rsidRDefault="002E377F" w:rsidP="002E377F">
            <w:pPr>
              <w:jc w:val="center"/>
              <w:rPr>
                <w:spacing w:val="-12"/>
                <w:sz w:val="20"/>
                <w:szCs w:val="20"/>
              </w:rPr>
            </w:pPr>
          </w:p>
        </w:tc>
        <w:tc>
          <w:tcPr>
            <w:tcW w:w="1418" w:type="dxa"/>
            <w:vMerge/>
          </w:tcPr>
          <w:p w:rsidR="002E377F" w:rsidRPr="008A3EE7" w:rsidRDefault="002E377F" w:rsidP="002E377F">
            <w:pPr>
              <w:rPr>
                <w:sz w:val="20"/>
                <w:szCs w:val="20"/>
              </w:rPr>
            </w:pPr>
          </w:p>
        </w:tc>
        <w:tc>
          <w:tcPr>
            <w:tcW w:w="992" w:type="dxa"/>
            <w:vMerge/>
            <w:vAlign w:val="center"/>
          </w:tcPr>
          <w:p w:rsidR="002E377F" w:rsidRPr="008A3EE7" w:rsidRDefault="002E377F" w:rsidP="002E377F">
            <w:pPr>
              <w:jc w:val="center"/>
              <w:rPr>
                <w:sz w:val="20"/>
                <w:szCs w:val="20"/>
              </w:rPr>
            </w:pPr>
          </w:p>
        </w:tc>
        <w:tc>
          <w:tcPr>
            <w:tcW w:w="850" w:type="dxa"/>
            <w:vAlign w:val="center"/>
          </w:tcPr>
          <w:p w:rsidR="002E377F" w:rsidRPr="008A3EE7" w:rsidRDefault="002E377F" w:rsidP="002E377F">
            <w:pPr>
              <w:jc w:val="center"/>
              <w:rPr>
                <w:sz w:val="20"/>
                <w:szCs w:val="20"/>
              </w:rPr>
            </w:pPr>
            <w:r w:rsidRPr="008A3EE7">
              <w:rPr>
                <w:sz w:val="20"/>
                <w:szCs w:val="20"/>
              </w:rPr>
              <w:t>ВБ</w:t>
            </w:r>
          </w:p>
        </w:tc>
        <w:tc>
          <w:tcPr>
            <w:tcW w:w="1134" w:type="dxa"/>
            <w:vAlign w:val="center"/>
          </w:tcPr>
          <w:p w:rsidR="002E377F" w:rsidRPr="008A3EE7" w:rsidRDefault="002E377F" w:rsidP="002E377F">
            <w:pPr>
              <w:jc w:val="center"/>
              <w:rPr>
                <w:color w:val="000000"/>
                <w:sz w:val="20"/>
                <w:szCs w:val="20"/>
              </w:rPr>
            </w:pPr>
            <w:r w:rsidRPr="008A3EE7">
              <w:rPr>
                <w:color w:val="000000"/>
                <w:sz w:val="20"/>
                <w:szCs w:val="20"/>
              </w:rPr>
              <w:t>3 918,4</w:t>
            </w:r>
          </w:p>
        </w:tc>
        <w:tc>
          <w:tcPr>
            <w:tcW w:w="993" w:type="dxa"/>
            <w:vAlign w:val="center"/>
          </w:tcPr>
          <w:p w:rsidR="002E377F" w:rsidRPr="008A3EE7" w:rsidRDefault="002E377F" w:rsidP="002E377F">
            <w:pPr>
              <w:jc w:val="center"/>
              <w:rPr>
                <w:color w:val="000000"/>
                <w:spacing w:val="-8"/>
                <w:sz w:val="20"/>
                <w:szCs w:val="20"/>
              </w:rPr>
            </w:pPr>
            <w:r w:rsidRPr="008A3EE7">
              <w:rPr>
                <w:color w:val="000000"/>
                <w:spacing w:val="-8"/>
                <w:sz w:val="20"/>
                <w:szCs w:val="20"/>
              </w:rPr>
              <w:t>-</w:t>
            </w:r>
          </w:p>
        </w:tc>
        <w:tc>
          <w:tcPr>
            <w:tcW w:w="992" w:type="dxa"/>
            <w:vAlign w:val="center"/>
          </w:tcPr>
          <w:p w:rsidR="002E377F" w:rsidRPr="008A3EE7" w:rsidRDefault="002E377F" w:rsidP="002E377F">
            <w:pPr>
              <w:jc w:val="center"/>
              <w:rPr>
                <w:spacing w:val="-8"/>
                <w:sz w:val="20"/>
                <w:szCs w:val="20"/>
              </w:rPr>
            </w:pPr>
            <w:r w:rsidRPr="008A3EE7">
              <w:rPr>
                <w:spacing w:val="-8"/>
                <w:sz w:val="20"/>
                <w:szCs w:val="20"/>
              </w:rPr>
              <w:t>3918,4</w:t>
            </w:r>
          </w:p>
        </w:tc>
        <w:tc>
          <w:tcPr>
            <w:tcW w:w="992" w:type="dxa"/>
            <w:vAlign w:val="center"/>
          </w:tcPr>
          <w:p w:rsidR="002E377F" w:rsidRPr="008A3EE7" w:rsidRDefault="002E377F" w:rsidP="002E377F">
            <w:pPr>
              <w:jc w:val="center"/>
              <w:rPr>
                <w:sz w:val="20"/>
                <w:szCs w:val="20"/>
              </w:rPr>
            </w:pPr>
            <w:r w:rsidRPr="008A3EE7">
              <w:rPr>
                <w:sz w:val="20"/>
                <w:szCs w:val="20"/>
              </w:rPr>
              <w:t>-</w:t>
            </w:r>
          </w:p>
        </w:tc>
        <w:tc>
          <w:tcPr>
            <w:tcW w:w="992" w:type="dxa"/>
            <w:vAlign w:val="center"/>
          </w:tcPr>
          <w:p w:rsidR="002E377F" w:rsidRPr="008A3EE7" w:rsidRDefault="002E377F" w:rsidP="002E377F">
            <w:pPr>
              <w:jc w:val="center"/>
              <w:rPr>
                <w:color w:val="000000"/>
                <w:spacing w:val="-10"/>
                <w:sz w:val="20"/>
                <w:szCs w:val="20"/>
              </w:rPr>
            </w:pPr>
            <w:r w:rsidRPr="008A3EE7">
              <w:rPr>
                <w:color w:val="000000"/>
                <w:spacing w:val="-10"/>
                <w:sz w:val="20"/>
                <w:szCs w:val="20"/>
              </w:rPr>
              <w:t>-</w:t>
            </w:r>
          </w:p>
        </w:tc>
        <w:tc>
          <w:tcPr>
            <w:tcW w:w="1560" w:type="dxa"/>
            <w:vMerge/>
          </w:tcPr>
          <w:p w:rsidR="002E377F" w:rsidRPr="004A0E29" w:rsidRDefault="002E377F" w:rsidP="002E377F">
            <w:pPr>
              <w:rPr>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708" w:type="dxa"/>
            <w:vMerge/>
            <w:vAlign w:val="center"/>
          </w:tcPr>
          <w:p w:rsidR="002E377F" w:rsidRPr="004A0E29" w:rsidRDefault="002E377F" w:rsidP="002E377F">
            <w:pPr>
              <w:jc w:val="center"/>
              <w:rPr>
                <w:spacing w:val="-20"/>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567" w:type="dxa"/>
            <w:vMerge/>
            <w:vAlign w:val="center"/>
          </w:tcPr>
          <w:p w:rsidR="002E377F" w:rsidRPr="004A0E29" w:rsidRDefault="002E377F" w:rsidP="002E377F">
            <w:pPr>
              <w:jc w:val="center"/>
              <w:rPr>
                <w:spacing w:val="-20"/>
                <w:sz w:val="20"/>
                <w:szCs w:val="20"/>
                <w:highlight w:val="yellow"/>
              </w:rPr>
            </w:pPr>
          </w:p>
        </w:tc>
        <w:tc>
          <w:tcPr>
            <w:tcW w:w="2268" w:type="dxa"/>
            <w:vMerge/>
          </w:tcPr>
          <w:p w:rsidR="002E377F" w:rsidRPr="004A0E29" w:rsidRDefault="002E377F" w:rsidP="002E377F">
            <w:pPr>
              <w:rPr>
                <w:sz w:val="20"/>
                <w:szCs w:val="20"/>
                <w:highlight w:val="yellow"/>
              </w:rPr>
            </w:pPr>
          </w:p>
        </w:tc>
      </w:tr>
      <w:tr w:rsidR="002E377F" w:rsidRPr="008E223B" w:rsidTr="002E377F">
        <w:trPr>
          <w:trHeight w:val="673"/>
        </w:trPr>
        <w:tc>
          <w:tcPr>
            <w:tcW w:w="567" w:type="dxa"/>
            <w:vMerge w:val="restart"/>
            <w:vAlign w:val="center"/>
          </w:tcPr>
          <w:p w:rsidR="002E377F" w:rsidRPr="008E223B" w:rsidRDefault="002E377F" w:rsidP="002E377F">
            <w:pPr>
              <w:jc w:val="center"/>
              <w:rPr>
                <w:spacing w:val="-12"/>
                <w:sz w:val="20"/>
                <w:szCs w:val="20"/>
              </w:rPr>
            </w:pPr>
            <w:r w:rsidRPr="008E223B">
              <w:rPr>
                <w:spacing w:val="-12"/>
                <w:sz w:val="20"/>
                <w:szCs w:val="20"/>
              </w:rPr>
              <w:t>3.1</w:t>
            </w:r>
          </w:p>
        </w:tc>
        <w:tc>
          <w:tcPr>
            <w:tcW w:w="1418" w:type="dxa"/>
            <w:vMerge w:val="restart"/>
          </w:tcPr>
          <w:p w:rsidR="002E377F" w:rsidRPr="008E223B" w:rsidRDefault="002E377F" w:rsidP="002E377F">
            <w:pPr>
              <w:rPr>
                <w:sz w:val="20"/>
                <w:szCs w:val="20"/>
              </w:rPr>
            </w:pPr>
            <w:r w:rsidRPr="008E223B">
              <w:rPr>
                <w:sz w:val="20"/>
                <w:szCs w:val="20"/>
              </w:rPr>
              <w:t xml:space="preserve">Поддержка государственных программ субъектов Российской Федерации и </w:t>
            </w:r>
            <w:proofErr w:type="spellStart"/>
            <w:proofErr w:type="gramStart"/>
            <w:r w:rsidRPr="008E223B">
              <w:rPr>
                <w:sz w:val="20"/>
                <w:szCs w:val="20"/>
              </w:rPr>
              <w:t>муниципаль-ных</w:t>
            </w:r>
            <w:proofErr w:type="spellEnd"/>
            <w:proofErr w:type="gramEnd"/>
            <w:r w:rsidRPr="008E223B">
              <w:rPr>
                <w:sz w:val="20"/>
                <w:szCs w:val="20"/>
              </w:rPr>
              <w:t xml:space="preserve"> программ </w:t>
            </w:r>
            <w:proofErr w:type="spellStart"/>
            <w:r w:rsidRPr="008E223B">
              <w:rPr>
                <w:sz w:val="20"/>
                <w:szCs w:val="20"/>
              </w:rPr>
              <w:t>формирова-ния</w:t>
            </w:r>
            <w:proofErr w:type="spellEnd"/>
            <w:r w:rsidRPr="008E223B">
              <w:rPr>
                <w:sz w:val="20"/>
                <w:szCs w:val="20"/>
              </w:rPr>
              <w:t xml:space="preserve"> современной городской среды</w:t>
            </w:r>
          </w:p>
        </w:tc>
        <w:tc>
          <w:tcPr>
            <w:tcW w:w="992" w:type="dxa"/>
            <w:vMerge w:val="restart"/>
            <w:vAlign w:val="center"/>
          </w:tcPr>
          <w:p w:rsidR="002E377F" w:rsidRPr="008E223B" w:rsidRDefault="002E377F" w:rsidP="002E377F">
            <w:pPr>
              <w:jc w:val="center"/>
              <w:rPr>
                <w:sz w:val="20"/>
                <w:szCs w:val="20"/>
              </w:rPr>
            </w:pPr>
            <w:r w:rsidRPr="008E223B">
              <w:rPr>
                <w:sz w:val="20"/>
                <w:szCs w:val="20"/>
              </w:rPr>
              <w:t>2019-2022</w:t>
            </w:r>
          </w:p>
        </w:tc>
        <w:tc>
          <w:tcPr>
            <w:tcW w:w="850" w:type="dxa"/>
            <w:vAlign w:val="center"/>
          </w:tcPr>
          <w:p w:rsidR="002E377F" w:rsidRPr="008E223B" w:rsidRDefault="002E377F" w:rsidP="002E377F">
            <w:pPr>
              <w:jc w:val="center"/>
              <w:rPr>
                <w:sz w:val="20"/>
                <w:szCs w:val="20"/>
              </w:rPr>
            </w:pPr>
            <w:r w:rsidRPr="008E223B">
              <w:rPr>
                <w:sz w:val="20"/>
                <w:szCs w:val="20"/>
              </w:rPr>
              <w:t xml:space="preserve">Всего, </w:t>
            </w:r>
          </w:p>
          <w:p w:rsidR="002E377F" w:rsidRPr="008E223B" w:rsidRDefault="002E377F" w:rsidP="002E377F">
            <w:pPr>
              <w:jc w:val="center"/>
              <w:rPr>
                <w:sz w:val="20"/>
                <w:szCs w:val="20"/>
              </w:rPr>
            </w:pPr>
            <w:r w:rsidRPr="008E223B">
              <w:rPr>
                <w:sz w:val="20"/>
                <w:szCs w:val="20"/>
              </w:rPr>
              <w:t xml:space="preserve">в </w:t>
            </w:r>
            <w:proofErr w:type="spellStart"/>
            <w:r w:rsidRPr="008E223B">
              <w:rPr>
                <w:sz w:val="20"/>
                <w:szCs w:val="20"/>
              </w:rPr>
              <w:t>т.ч</w:t>
            </w:r>
            <w:proofErr w:type="spellEnd"/>
            <w:r w:rsidRPr="008E223B">
              <w:rPr>
                <w:sz w:val="20"/>
                <w:szCs w:val="20"/>
              </w:rPr>
              <w:t>.</w:t>
            </w:r>
          </w:p>
        </w:tc>
        <w:tc>
          <w:tcPr>
            <w:tcW w:w="1134" w:type="dxa"/>
            <w:vAlign w:val="center"/>
          </w:tcPr>
          <w:p w:rsidR="002E377F" w:rsidRPr="008E223B" w:rsidRDefault="002E377F" w:rsidP="002E377F">
            <w:pPr>
              <w:jc w:val="center"/>
              <w:rPr>
                <w:spacing w:val="-8"/>
                <w:sz w:val="20"/>
                <w:szCs w:val="20"/>
              </w:rPr>
            </w:pPr>
            <w:r w:rsidRPr="008E223B">
              <w:rPr>
                <w:spacing w:val="-8"/>
                <w:sz w:val="20"/>
                <w:szCs w:val="20"/>
              </w:rPr>
              <w:t>218 986,8</w:t>
            </w:r>
          </w:p>
        </w:tc>
        <w:tc>
          <w:tcPr>
            <w:tcW w:w="993" w:type="dxa"/>
            <w:vAlign w:val="center"/>
          </w:tcPr>
          <w:p w:rsidR="002E377F" w:rsidRPr="008E223B" w:rsidRDefault="002E377F" w:rsidP="002E377F">
            <w:pPr>
              <w:jc w:val="center"/>
              <w:rPr>
                <w:spacing w:val="-8"/>
                <w:sz w:val="20"/>
                <w:szCs w:val="20"/>
              </w:rPr>
            </w:pPr>
            <w:r w:rsidRPr="008E223B">
              <w:rPr>
                <w:spacing w:val="-8"/>
                <w:sz w:val="20"/>
                <w:szCs w:val="20"/>
              </w:rPr>
              <w:t>218 986,8</w:t>
            </w:r>
          </w:p>
        </w:tc>
        <w:tc>
          <w:tcPr>
            <w:tcW w:w="992" w:type="dxa"/>
            <w:vAlign w:val="center"/>
          </w:tcPr>
          <w:p w:rsidR="002E377F" w:rsidRPr="008E223B" w:rsidRDefault="002E377F" w:rsidP="002E377F">
            <w:pPr>
              <w:jc w:val="center"/>
              <w:rPr>
                <w:bCs/>
                <w:color w:val="000000"/>
                <w:sz w:val="20"/>
                <w:szCs w:val="32"/>
              </w:rPr>
            </w:pPr>
            <w:r w:rsidRPr="008E223B">
              <w:rPr>
                <w:bCs/>
                <w:color w:val="000000"/>
                <w:sz w:val="20"/>
                <w:szCs w:val="32"/>
              </w:rPr>
              <w:t>-</w:t>
            </w:r>
          </w:p>
        </w:tc>
        <w:tc>
          <w:tcPr>
            <w:tcW w:w="992" w:type="dxa"/>
            <w:vAlign w:val="center"/>
          </w:tcPr>
          <w:p w:rsidR="002E377F" w:rsidRPr="008E223B" w:rsidRDefault="002E377F" w:rsidP="002E377F">
            <w:pPr>
              <w:jc w:val="center"/>
              <w:rPr>
                <w:sz w:val="20"/>
                <w:szCs w:val="20"/>
              </w:rPr>
            </w:pPr>
            <w:r w:rsidRPr="008E223B">
              <w:rPr>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restart"/>
          </w:tcPr>
          <w:p w:rsidR="002E377F" w:rsidRPr="008E223B" w:rsidRDefault="002E377F" w:rsidP="002E377F">
            <w:pPr>
              <w:rPr>
                <w:sz w:val="20"/>
                <w:szCs w:val="20"/>
              </w:rPr>
            </w:pPr>
            <w:r w:rsidRPr="008E223B">
              <w:rPr>
                <w:sz w:val="20"/>
                <w:szCs w:val="20"/>
              </w:rPr>
              <w:t xml:space="preserve">Количество </w:t>
            </w:r>
            <w:proofErr w:type="gramStart"/>
            <w:r w:rsidRPr="008E223B">
              <w:rPr>
                <w:sz w:val="20"/>
                <w:szCs w:val="20"/>
              </w:rPr>
              <w:t>благоустроен-</w:t>
            </w:r>
            <w:proofErr w:type="spellStart"/>
            <w:r w:rsidRPr="008E223B">
              <w:rPr>
                <w:sz w:val="20"/>
                <w:szCs w:val="20"/>
              </w:rPr>
              <w:t>ных</w:t>
            </w:r>
            <w:proofErr w:type="spellEnd"/>
            <w:proofErr w:type="gramEnd"/>
            <w:r w:rsidRPr="008E223B">
              <w:rPr>
                <w:sz w:val="20"/>
                <w:szCs w:val="20"/>
              </w:rPr>
              <w:t xml:space="preserve"> общественных территорий, ед.</w:t>
            </w:r>
          </w:p>
        </w:tc>
        <w:tc>
          <w:tcPr>
            <w:tcW w:w="567" w:type="dxa"/>
            <w:vMerge w:val="restart"/>
            <w:vAlign w:val="center"/>
          </w:tcPr>
          <w:p w:rsidR="002E377F" w:rsidRPr="008E223B" w:rsidRDefault="002E377F" w:rsidP="002E377F">
            <w:pPr>
              <w:jc w:val="center"/>
              <w:rPr>
                <w:sz w:val="20"/>
                <w:szCs w:val="20"/>
              </w:rPr>
            </w:pPr>
            <w:r w:rsidRPr="008E223B">
              <w:rPr>
                <w:spacing w:val="-20"/>
                <w:sz w:val="20"/>
                <w:szCs w:val="20"/>
              </w:rPr>
              <w:t>4</w:t>
            </w:r>
          </w:p>
        </w:tc>
        <w:tc>
          <w:tcPr>
            <w:tcW w:w="708" w:type="dxa"/>
            <w:vMerge w:val="restart"/>
            <w:vAlign w:val="center"/>
          </w:tcPr>
          <w:p w:rsidR="002E377F" w:rsidRPr="008E223B" w:rsidRDefault="002E377F" w:rsidP="002E377F">
            <w:pPr>
              <w:jc w:val="center"/>
              <w:rPr>
                <w:sz w:val="20"/>
                <w:szCs w:val="20"/>
              </w:rPr>
            </w:pPr>
            <w:r w:rsidRPr="008E223B">
              <w:rPr>
                <w:sz w:val="20"/>
                <w:szCs w:val="20"/>
              </w:rPr>
              <w:t>-</w:t>
            </w:r>
          </w:p>
        </w:tc>
        <w:tc>
          <w:tcPr>
            <w:tcW w:w="567" w:type="dxa"/>
            <w:vMerge w:val="restart"/>
            <w:vAlign w:val="center"/>
          </w:tcPr>
          <w:p w:rsidR="002E377F" w:rsidRPr="008E223B" w:rsidRDefault="002E377F" w:rsidP="002E377F">
            <w:pPr>
              <w:jc w:val="center"/>
              <w:rPr>
                <w:sz w:val="20"/>
                <w:szCs w:val="20"/>
              </w:rPr>
            </w:pPr>
            <w:r w:rsidRPr="008E223B">
              <w:rPr>
                <w:spacing w:val="-20"/>
                <w:sz w:val="20"/>
                <w:szCs w:val="20"/>
              </w:rPr>
              <w:t>-</w:t>
            </w:r>
          </w:p>
        </w:tc>
        <w:tc>
          <w:tcPr>
            <w:tcW w:w="567" w:type="dxa"/>
            <w:vMerge w:val="restart"/>
            <w:vAlign w:val="center"/>
          </w:tcPr>
          <w:p w:rsidR="002E377F" w:rsidRPr="008E223B" w:rsidRDefault="002E377F" w:rsidP="002E377F">
            <w:pPr>
              <w:jc w:val="center"/>
              <w:rPr>
                <w:sz w:val="20"/>
                <w:szCs w:val="20"/>
              </w:rPr>
            </w:pPr>
            <w:r w:rsidRPr="008E223B">
              <w:rPr>
                <w:spacing w:val="-20"/>
                <w:sz w:val="20"/>
                <w:szCs w:val="20"/>
              </w:rPr>
              <w:t>-</w:t>
            </w:r>
          </w:p>
        </w:tc>
        <w:tc>
          <w:tcPr>
            <w:tcW w:w="2268" w:type="dxa"/>
            <w:vMerge w:val="restart"/>
          </w:tcPr>
          <w:p w:rsidR="002E377F" w:rsidRPr="008E223B" w:rsidRDefault="002E377F" w:rsidP="002E377F">
            <w:pPr>
              <w:rPr>
                <w:sz w:val="20"/>
                <w:szCs w:val="20"/>
              </w:rPr>
            </w:pPr>
            <w:r w:rsidRPr="008E223B">
              <w:rPr>
                <w:sz w:val="20"/>
                <w:szCs w:val="20"/>
              </w:rPr>
              <w:t>МАУК «Мурманские городские парки и скверы»</w:t>
            </w:r>
          </w:p>
        </w:tc>
      </w:tr>
      <w:tr w:rsidR="002E377F" w:rsidRPr="008E223B" w:rsidTr="002E377F">
        <w:trPr>
          <w:trHeight w:val="713"/>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МБ</w:t>
            </w:r>
          </w:p>
        </w:tc>
        <w:tc>
          <w:tcPr>
            <w:tcW w:w="1134" w:type="dxa"/>
            <w:vAlign w:val="center"/>
          </w:tcPr>
          <w:p w:rsidR="002E377F" w:rsidRPr="008E223B" w:rsidRDefault="002E377F" w:rsidP="002E377F">
            <w:pPr>
              <w:jc w:val="center"/>
              <w:rPr>
                <w:spacing w:val="-8"/>
                <w:sz w:val="20"/>
                <w:szCs w:val="20"/>
              </w:rPr>
            </w:pPr>
            <w:r w:rsidRPr="008E223B">
              <w:rPr>
                <w:spacing w:val="-8"/>
                <w:sz w:val="20"/>
                <w:szCs w:val="20"/>
              </w:rPr>
              <w:t>109 493,4</w:t>
            </w:r>
          </w:p>
        </w:tc>
        <w:tc>
          <w:tcPr>
            <w:tcW w:w="993" w:type="dxa"/>
            <w:vAlign w:val="center"/>
          </w:tcPr>
          <w:p w:rsidR="002E377F" w:rsidRPr="008E223B" w:rsidRDefault="002E377F" w:rsidP="002E377F">
            <w:pPr>
              <w:jc w:val="center"/>
              <w:rPr>
                <w:spacing w:val="-8"/>
                <w:sz w:val="20"/>
                <w:szCs w:val="20"/>
              </w:rPr>
            </w:pPr>
            <w:r w:rsidRPr="008E223B">
              <w:rPr>
                <w:spacing w:val="-8"/>
                <w:sz w:val="20"/>
                <w:szCs w:val="20"/>
              </w:rPr>
              <w:t>109 493,4</w:t>
            </w:r>
          </w:p>
        </w:tc>
        <w:tc>
          <w:tcPr>
            <w:tcW w:w="992" w:type="dxa"/>
            <w:vAlign w:val="center"/>
          </w:tcPr>
          <w:p w:rsidR="002E377F" w:rsidRPr="008E223B" w:rsidRDefault="002E377F" w:rsidP="002E377F">
            <w:pPr>
              <w:jc w:val="center"/>
              <w:rPr>
                <w:spacing w:val="-8"/>
                <w:sz w:val="20"/>
                <w:szCs w:val="20"/>
              </w:rPr>
            </w:pPr>
            <w:r w:rsidRPr="008E223B">
              <w:rPr>
                <w:spacing w:val="-8"/>
                <w:sz w:val="20"/>
                <w:szCs w:val="20"/>
              </w:rPr>
              <w:t>-</w:t>
            </w:r>
          </w:p>
        </w:tc>
        <w:tc>
          <w:tcPr>
            <w:tcW w:w="992" w:type="dxa"/>
            <w:vAlign w:val="center"/>
          </w:tcPr>
          <w:p w:rsidR="002E377F" w:rsidRPr="008E223B" w:rsidRDefault="002E377F" w:rsidP="002E377F">
            <w:pPr>
              <w:jc w:val="center"/>
              <w:rPr>
                <w:sz w:val="20"/>
                <w:szCs w:val="20"/>
              </w:rPr>
            </w:pPr>
            <w:r w:rsidRPr="008E223B">
              <w:rPr>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tcPr>
          <w:p w:rsidR="002E377F" w:rsidRPr="008E223B" w:rsidRDefault="002E377F" w:rsidP="002E377F">
            <w:pPr>
              <w:rPr>
                <w:sz w:val="20"/>
                <w:szCs w:val="20"/>
              </w:rPr>
            </w:pPr>
          </w:p>
        </w:tc>
        <w:tc>
          <w:tcPr>
            <w:tcW w:w="567" w:type="dxa"/>
            <w:vMerge/>
            <w:vAlign w:val="center"/>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tcPr>
          <w:p w:rsidR="002E377F" w:rsidRPr="008E223B" w:rsidRDefault="002E377F" w:rsidP="002E377F">
            <w:pPr>
              <w:rPr>
                <w:sz w:val="20"/>
                <w:szCs w:val="20"/>
              </w:rPr>
            </w:pPr>
          </w:p>
        </w:tc>
      </w:tr>
      <w:tr w:rsidR="002E377F" w:rsidRPr="008E223B" w:rsidTr="002E377F">
        <w:trPr>
          <w:trHeight w:val="709"/>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ОБ</w:t>
            </w:r>
          </w:p>
        </w:tc>
        <w:tc>
          <w:tcPr>
            <w:tcW w:w="1134"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41 783,70</w:t>
            </w:r>
          </w:p>
        </w:tc>
        <w:tc>
          <w:tcPr>
            <w:tcW w:w="993"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41 783,70</w:t>
            </w:r>
          </w:p>
        </w:tc>
        <w:tc>
          <w:tcPr>
            <w:tcW w:w="992" w:type="dxa"/>
            <w:vAlign w:val="center"/>
          </w:tcPr>
          <w:p w:rsidR="002E377F" w:rsidRPr="008E223B" w:rsidRDefault="002E377F" w:rsidP="002E377F">
            <w:pPr>
              <w:jc w:val="center"/>
              <w:rPr>
                <w:spacing w:val="-8"/>
                <w:sz w:val="20"/>
                <w:szCs w:val="20"/>
              </w:rPr>
            </w:pPr>
            <w:r w:rsidRPr="008E223B">
              <w:rPr>
                <w:spacing w:val="-8"/>
                <w:sz w:val="20"/>
                <w:szCs w:val="20"/>
              </w:rPr>
              <w:t>-</w:t>
            </w:r>
          </w:p>
        </w:tc>
        <w:tc>
          <w:tcPr>
            <w:tcW w:w="992" w:type="dxa"/>
            <w:vAlign w:val="center"/>
          </w:tcPr>
          <w:p w:rsidR="002E377F" w:rsidRPr="008E223B" w:rsidRDefault="002E377F" w:rsidP="002E377F">
            <w:pPr>
              <w:jc w:val="center"/>
              <w:rPr>
                <w:sz w:val="20"/>
                <w:szCs w:val="20"/>
              </w:rPr>
            </w:pPr>
            <w:r w:rsidRPr="008E223B">
              <w:rPr>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restart"/>
          </w:tcPr>
          <w:p w:rsidR="002E377F" w:rsidRPr="008E223B" w:rsidRDefault="002E377F" w:rsidP="002E377F">
            <w:pPr>
              <w:rPr>
                <w:sz w:val="20"/>
                <w:szCs w:val="20"/>
              </w:rPr>
            </w:pPr>
            <w:r w:rsidRPr="008E223B">
              <w:rPr>
                <w:sz w:val="20"/>
                <w:szCs w:val="20"/>
              </w:rPr>
              <w:t xml:space="preserve">Количество </w:t>
            </w:r>
            <w:proofErr w:type="gramStart"/>
            <w:r w:rsidRPr="008E223B">
              <w:rPr>
                <w:sz w:val="20"/>
                <w:szCs w:val="20"/>
              </w:rPr>
              <w:t>благоустроен-</w:t>
            </w:r>
            <w:proofErr w:type="spellStart"/>
            <w:r w:rsidRPr="008E223B">
              <w:rPr>
                <w:sz w:val="20"/>
                <w:szCs w:val="20"/>
              </w:rPr>
              <w:t>ных</w:t>
            </w:r>
            <w:proofErr w:type="spellEnd"/>
            <w:proofErr w:type="gramEnd"/>
            <w:r w:rsidRPr="008E223B">
              <w:rPr>
                <w:sz w:val="20"/>
                <w:szCs w:val="20"/>
              </w:rPr>
              <w:t xml:space="preserve"> дворовых территорий, ед.</w:t>
            </w:r>
          </w:p>
        </w:tc>
        <w:tc>
          <w:tcPr>
            <w:tcW w:w="567" w:type="dxa"/>
            <w:vMerge w:val="restart"/>
            <w:vAlign w:val="center"/>
          </w:tcPr>
          <w:p w:rsidR="002E377F" w:rsidRPr="008E223B" w:rsidRDefault="002E377F" w:rsidP="002E377F">
            <w:pPr>
              <w:jc w:val="center"/>
              <w:rPr>
                <w:sz w:val="20"/>
                <w:szCs w:val="20"/>
              </w:rPr>
            </w:pPr>
            <w:r w:rsidRPr="008E223B">
              <w:rPr>
                <w:spacing w:val="-20"/>
                <w:sz w:val="20"/>
                <w:szCs w:val="20"/>
              </w:rPr>
              <w:t>17</w:t>
            </w:r>
          </w:p>
        </w:tc>
        <w:tc>
          <w:tcPr>
            <w:tcW w:w="708" w:type="dxa"/>
            <w:vMerge w:val="restart"/>
            <w:vAlign w:val="center"/>
          </w:tcPr>
          <w:p w:rsidR="002E377F" w:rsidRPr="008E223B" w:rsidRDefault="002E377F" w:rsidP="002E377F">
            <w:pPr>
              <w:jc w:val="center"/>
              <w:rPr>
                <w:sz w:val="20"/>
                <w:szCs w:val="20"/>
              </w:rPr>
            </w:pPr>
            <w:r w:rsidRPr="008E223B">
              <w:rPr>
                <w:sz w:val="20"/>
                <w:szCs w:val="20"/>
              </w:rPr>
              <w:t>-</w:t>
            </w:r>
          </w:p>
        </w:tc>
        <w:tc>
          <w:tcPr>
            <w:tcW w:w="567" w:type="dxa"/>
            <w:vMerge w:val="restart"/>
            <w:vAlign w:val="center"/>
          </w:tcPr>
          <w:p w:rsidR="002E377F" w:rsidRPr="008E223B" w:rsidRDefault="002E377F" w:rsidP="002E377F">
            <w:pPr>
              <w:jc w:val="center"/>
              <w:rPr>
                <w:sz w:val="20"/>
                <w:szCs w:val="20"/>
              </w:rPr>
            </w:pPr>
            <w:r w:rsidRPr="008E223B">
              <w:rPr>
                <w:spacing w:val="-20"/>
                <w:sz w:val="20"/>
                <w:szCs w:val="20"/>
              </w:rPr>
              <w:t>-</w:t>
            </w:r>
          </w:p>
        </w:tc>
        <w:tc>
          <w:tcPr>
            <w:tcW w:w="567" w:type="dxa"/>
            <w:vMerge w:val="restart"/>
            <w:vAlign w:val="center"/>
          </w:tcPr>
          <w:p w:rsidR="002E377F" w:rsidRPr="008E223B" w:rsidRDefault="002E377F" w:rsidP="002E377F">
            <w:pPr>
              <w:jc w:val="center"/>
              <w:rPr>
                <w:sz w:val="20"/>
                <w:szCs w:val="20"/>
              </w:rPr>
            </w:pPr>
            <w:r w:rsidRPr="008E223B">
              <w:rPr>
                <w:sz w:val="20"/>
                <w:szCs w:val="20"/>
              </w:rPr>
              <w:t>-</w:t>
            </w:r>
          </w:p>
        </w:tc>
        <w:tc>
          <w:tcPr>
            <w:tcW w:w="2268" w:type="dxa"/>
            <w:vMerge w:val="restart"/>
          </w:tcPr>
          <w:p w:rsidR="002E377F" w:rsidRPr="008E223B" w:rsidRDefault="002E377F" w:rsidP="002E377F">
            <w:pPr>
              <w:rPr>
                <w:sz w:val="20"/>
                <w:szCs w:val="20"/>
              </w:rPr>
            </w:pPr>
            <w:r w:rsidRPr="008E223B">
              <w:rPr>
                <w:sz w:val="20"/>
                <w:szCs w:val="20"/>
              </w:rPr>
              <w:t>ММБУ «Управление дорожного хозяйства»</w:t>
            </w:r>
          </w:p>
        </w:tc>
      </w:tr>
      <w:tr w:rsidR="002E377F" w:rsidRPr="008E223B" w:rsidTr="002E377F">
        <w:trPr>
          <w:trHeight w:val="916"/>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ФБ</w:t>
            </w:r>
          </w:p>
        </w:tc>
        <w:tc>
          <w:tcPr>
            <w:tcW w:w="1134"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67 709,7</w:t>
            </w:r>
          </w:p>
        </w:tc>
        <w:tc>
          <w:tcPr>
            <w:tcW w:w="993"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67 709,7</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r w:rsidR="002E377F" w:rsidRPr="008E223B" w:rsidTr="002E377F">
        <w:trPr>
          <w:trHeight w:val="916"/>
        </w:trPr>
        <w:tc>
          <w:tcPr>
            <w:tcW w:w="567" w:type="dxa"/>
            <w:vMerge w:val="restart"/>
            <w:vAlign w:val="center"/>
          </w:tcPr>
          <w:p w:rsidR="002E377F" w:rsidRPr="008E223B" w:rsidRDefault="002E377F" w:rsidP="002E377F">
            <w:pPr>
              <w:jc w:val="center"/>
              <w:rPr>
                <w:spacing w:val="-12"/>
                <w:sz w:val="20"/>
                <w:szCs w:val="20"/>
              </w:rPr>
            </w:pPr>
            <w:r w:rsidRPr="008E223B">
              <w:rPr>
                <w:spacing w:val="-12"/>
                <w:sz w:val="20"/>
                <w:szCs w:val="20"/>
              </w:rPr>
              <w:t>3.2</w:t>
            </w:r>
          </w:p>
        </w:tc>
        <w:tc>
          <w:tcPr>
            <w:tcW w:w="1418" w:type="dxa"/>
            <w:vMerge w:val="restart"/>
            <w:vAlign w:val="center"/>
          </w:tcPr>
          <w:p w:rsidR="002E377F" w:rsidRPr="008E223B" w:rsidRDefault="002E377F" w:rsidP="002E377F">
            <w:pPr>
              <w:rPr>
                <w:sz w:val="20"/>
                <w:szCs w:val="20"/>
              </w:rPr>
            </w:pPr>
            <w:r w:rsidRPr="008E223B">
              <w:rPr>
                <w:sz w:val="20"/>
                <w:szCs w:val="20"/>
              </w:rPr>
              <w:t xml:space="preserve">Субсидии на поддержку </w:t>
            </w:r>
            <w:proofErr w:type="spellStart"/>
            <w:proofErr w:type="gramStart"/>
            <w:r w:rsidRPr="008E223B">
              <w:rPr>
                <w:sz w:val="20"/>
                <w:szCs w:val="20"/>
              </w:rPr>
              <w:t>муниципаль-</w:t>
            </w:r>
            <w:r w:rsidRPr="008E223B">
              <w:rPr>
                <w:sz w:val="20"/>
                <w:szCs w:val="20"/>
              </w:rPr>
              <w:lastRenderedPageBreak/>
              <w:t>ных</w:t>
            </w:r>
            <w:proofErr w:type="spellEnd"/>
            <w:proofErr w:type="gramEnd"/>
            <w:r w:rsidRPr="008E223B">
              <w:rPr>
                <w:sz w:val="20"/>
                <w:szCs w:val="20"/>
              </w:rPr>
              <w:t xml:space="preserve"> программ </w:t>
            </w:r>
            <w:proofErr w:type="spellStart"/>
            <w:r w:rsidRPr="008E223B">
              <w:rPr>
                <w:sz w:val="20"/>
                <w:szCs w:val="20"/>
              </w:rPr>
              <w:t>формирова-ния</w:t>
            </w:r>
            <w:proofErr w:type="spellEnd"/>
            <w:r w:rsidRPr="008E223B">
              <w:rPr>
                <w:sz w:val="20"/>
                <w:szCs w:val="20"/>
              </w:rPr>
              <w:t xml:space="preserve"> современной городской среды в части выполнения мероприятий по благоустройству общественных территорий</w:t>
            </w:r>
          </w:p>
        </w:tc>
        <w:tc>
          <w:tcPr>
            <w:tcW w:w="992" w:type="dxa"/>
            <w:vMerge w:val="restart"/>
            <w:vAlign w:val="center"/>
          </w:tcPr>
          <w:p w:rsidR="002E377F" w:rsidRPr="008E223B" w:rsidRDefault="002E377F" w:rsidP="002E377F">
            <w:pPr>
              <w:jc w:val="center"/>
              <w:rPr>
                <w:sz w:val="20"/>
                <w:szCs w:val="20"/>
              </w:rPr>
            </w:pPr>
            <w:r w:rsidRPr="008E223B">
              <w:rPr>
                <w:sz w:val="20"/>
                <w:szCs w:val="20"/>
              </w:rPr>
              <w:lastRenderedPageBreak/>
              <w:t>2020-2022</w:t>
            </w:r>
          </w:p>
        </w:tc>
        <w:tc>
          <w:tcPr>
            <w:tcW w:w="850" w:type="dxa"/>
            <w:vAlign w:val="center"/>
          </w:tcPr>
          <w:p w:rsidR="002E377F" w:rsidRPr="008E223B" w:rsidRDefault="002E377F" w:rsidP="002E377F">
            <w:pPr>
              <w:jc w:val="center"/>
              <w:rPr>
                <w:sz w:val="20"/>
                <w:szCs w:val="20"/>
              </w:rPr>
            </w:pPr>
            <w:r w:rsidRPr="008E223B">
              <w:rPr>
                <w:sz w:val="20"/>
                <w:szCs w:val="20"/>
              </w:rPr>
              <w:t xml:space="preserve">Всего, </w:t>
            </w:r>
          </w:p>
          <w:p w:rsidR="002E377F" w:rsidRPr="008E223B" w:rsidRDefault="002E377F" w:rsidP="002E377F">
            <w:pPr>
              <w:jc w:val="center"/>
              <w:rPr>
                <w:sz w:val="20"/>
                <w:szCs w:val="20"/>
              </w:rPr>
            </w:pPr>
            <w:r w:rsidRPr="008E223B">
              <w:rPr>
                <w:sz w:val="20"/>
                <w:szCs w:val="20"/>
              </w:rPr>
              <w:t xml:space="preserve">в </w:t>
            </w:r>
            <w:proofErr w:type="spellStart"/>
            <w:r w:rsidRPr="008E223B">
              <w:rPr>
                <w:sz w:val="20"/>
                <w:szCs w:val="20"/>
              </w:rPr>
              <w:t>т.ч</w:t>
            </w:r>
            <w:proofErr w:type="spellEnd"/>
            <w:r w:rsidRPr="008E223B">
              <w:rPr>
                <w:sz w:val="20"/>
                <w:szCs w:val="20"/>
              </w:rPr>
              <w:t>.</w:t>
            </w:r>
          </w:p>
        </w:tc>
        <w:tc>
          <w:tcPr>
            <w:tcW w:w="1134" w:type="dxa"/>
            <w:vAlign w:val="center"/>
          </w:tcPr>
          <w:p w:rsidR="002E377F" w:rsidRPr="008E223B" w:rsidRDefault="002E377F" w:rsidP="002E377F">
            <w:pPr>
              <w:jc w:val="center"/>
              <w:rPr>
                <w:bCs/>
                <w:color w:val="000000"/>
                <w:sz w:val="20"/>
                <w:szCs w:val="32"/>
              </w:rPr>
            </w:pPr>
            <w:r w:rsidRPr="008E223B">
              <w:rPr>
                <w:bCs/>
                <w:color w:val="000000"/>
                <w:sz w:val="20"/>
                <w:szCs w:val="32"/>
              </w:rPr>
              <w:t>210434,0</w:t>
            </w:r>
          </w:p>
        </w:tc>
        <w:tc>
          <w:tcPr>
            <w:tcW w:w="993" w:type="dxa"/>
            <w:vAlign w:val="center"/>
          </w:tcPr>
          <w:p w:rsidR="002E377F" w:rsidRPr="008E223B" w:rsidRDefault="002E377F" w:rsidP="002E377F">
            <w:pPr>
              <w:jc w:val="center"/>
              <w:rPr>
                <w:spacing w:val="-16"/>
                <w:sz w:val="20"/>
                <w:szCs w:val="20"/>
              </w:rPr>
            </w:pPr>
            <w:r w:rsidRPr="008E223B">
              <w:rPr>
                <w:spacing w:val="-16"/>
                <w:sz w:val="20"/>
                <w:szCs w:val="20"/>
              </w:rPr>
              <w:t>-</w:t>
            </w:r>
          </w:p>
        </w:tc>
        <w:tc>
          <w:tcPr>
            <w:tcW w:w="992" w:type="dxa"/>
            <w:vAlign w:val="center"/>
          </w:tcPr>
          <w:p w:rsidR="002E377F" w:rsidRPr="008E223B" w:rsidRDefault="002E377F" w:rsidP="002E377F">
            <w:pPr>
              <w:jc w:val="center"/>
              <w:rPr>
                <w:bCs/>
                <w:color w:val="000000"/>
                <w:sz w:val="20"/>
                <w:szCs w:val="32"/>
              </w:rPr>
            </w:pPr>
            <w:r w:rsidRPr="008E223B">
              <w:rPr>
                <w:bCs/>
                <w:color w:val="000000"/>
                <w:sz w:val="20"/>
                <w:szCs w:val="32"/>
              </w:rPr>
              <w:t>210434,0</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restart"/>
            <w:vAlign w:val="center"/>
          </w:tcPr>
          <w:p w:rsidR="002E377F" w:rsidRPr="008E223B" w:rsidRDefault="002E377F" w:rsidP="002E377F">
            <w:pPr>
              <w:rPr>
                <w:sz w:val="20"/>
                <w:szCs w:val="20"/>
              </w:rPr>
            </w:pPr>
            <w:r w:rsidRPr="008E223B">
              <w:rPr>
                <w:sz w:val="20"/>
                <w:szCs w:val="20"/>
              </w:rPr>
              <w:t xml:space="preserve">Количество </w:t>
            </w:r>
            <w:proofErr w:type="gramStart"/>
            <w:r w:rsidRPr="008E223B">
              <w:rPr>
                <w:sz w:val="20"/>
                <w:szCs w:val="20"/>
              </w:rPr>
              <w:t>благоустроен-</w:t>
            </w:r>
            <w:proofErr w:type="spellStart"/>
            <w:r w:rsidRPr="008E223B">
              <w:rPr>
                <w:sz w:val="20"/>
                <w:szCs w:val="20"/>
              </w:rPr>
              <w:t>ных</w:t>
            </w:r>
            <w:proofErr w:type="spellEnd"/>
            <w:proofErr w:type="gramEnd"/>
            <w:r w:rsidRPr="008E223B">
              <w:rPr>
                <w:sz w:val="20"/>
                <w:szCs w:val="20"/>
              </w:rPr>
              <w:t xml:space="preserve"> </w:t>
            </w:r>
            <w:r w:rsidRPr="008E223B">
              <w:rPr>
                <w:sz w:val="20"/>
                <w:szCs w:val="20"/>
              </w:rPr>
              <w:lastRenderedPageBreak/>
              <w:t>общественных территорий, ед.</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lastRenderedPageBreak/>
              <w:t>-</w:t>
            </w:r>
          </w:p>
        </w:tc>
        <w:tc>
          <w:tcPr>
            <w:tcW w:w="708" w:type="dxa"/>
            <w:vMerge w:val="restart"/>
            <w:vAlign w:val="center"/>
          </w:tcPr>
          <w:p w:rsidR="002E377F" w:rsidRPr="008E223B" w:rsidRDefault="002E377F" w:rsidP="002E377F">
            <w:pPr>
              <w:jc w:val="center"/>
              <w:rPr>
                <w:spacing w:val="-20"/>
                <w:sz w:val="20"/>
                <w:szCs w:val="20"/>
              </w:rPr>
            </w:pPr>
            <w:r w:rsidRPr="008E223B">
              <w:rPr>
                <w:spacing w:val="-20"/>
                <w:sz w:val="20"/>
                <w:szCs w:val="20"/>
              </w:rPr>
              <w:t>4</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t>-</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t>-</w:t>
            </w:r>
          </w:p>
        </w:tc>
        <w:tc>
          <w:tcPr>
            <w:tcW w:w="2268" w:type="dxa"/>
          </w:tcPr>
          <w:p w:rsidR="002E377F" w:rsidRPr="008E223B" w:rsidRDefault="002E377F" w:rsidP="002E377F">
            <w:pPr>
              <w:rPr>
                <w:sz w:val="20"/>
                <w:szCs w:val="20"/>
              </w:rPr>
            </w:pPr>
            <w:r w:rsidRPr="008E223B">
              <w:rPr>
                <w:sz w:val="20"/>
                <w:szCs w:val="20"/>
              </w:rPr>
              <w:t>МАУК «Мурманские городские парки и скверы»</w:t>
            </w:r>
          </w:p>
        </w:tc>
      </w:tr>
      <w:tr w:rsidR="002E377F" w:rsidRPr="008E223B" w:rsidTr="002E377F">
        <w:trPr>
          <w:trHeight w:val="916"/>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МБ</w:t>
            </w:r>
          </w:p>
        </w:tc>
        <w:tc>
          <w:tcPr>
            <w:tcW w:w="1134" w:type="dxa"/>
            <w:vAlign w:val="center"/>
          </w:tcPr>
          <w:p w:rsidR="002E377F" w:rsidRPr="008E223B" w:rsidRDefault="002E377F" w:rsidP="002E377F">
            <w:pPr>
              <w:jc w:val="center"/>
              <w:rPr>
                <w:spacing w:val="-8"/>
                <w:sz w:val="20"/>
                <w:szCs w:val="20"/>
              </w:rPr>
            </w:pPr>
            <w:r w:rsidRPr="008E223B">
              <w:rPr>
                <w:bCs/>
                <w:color w:val="000000"/>
                <w:sz w:val="20"/>
                <w:szCs w:val="32"/>
              </w:rPr>
              <w:t>59 294,5</w:t>
            </w:r>
          </w:p>
        </w:tc>
        <w:tc>
          <w:tcPr>
            <w:tcW w:w="993" w:type="dxa"/>
            <w:vAlign w:val="center"/>
          </w:tcPr>
          <w:p w:rsidR="002E377F" w:rsidRPr="008E223B" w:rsidRDefault="002E377F" w:rsidP="002E377F">
            <w:pPr>
              <w:jc w:val="center"/>
              <w:rPr>
                <w:spacing w:val="-16"/>
                <w:sz w:val="20"/>
                <w:szCs w:val="20"/>
              </w:rPr>
            </w:pPr>
            <w:r w:rsidRPr="008E223B">
              <w:rPr>
                <w:spacing w:val="-16"/>
                <w:sz w:val="20"/>
                <w:szCs w:val="20"/>
              </w:rPr>
              <w:t>-</w:t>
            </w:r>
          </w:p>
        </w:tc>
        <w:tc>
          <w:tcPr>
            <w:tcW w:w="992" w:type="dxa"/>
            <w:vAlign w:val="center"/>
          </w:tcPr>
          <w:p w:rsidR="002E377F" w:rsidRPr="008E223B" w:rsidRDefault="002E377F" w:rsidP="002E377F">
            <w:pPr>
              <w:jc w:val="center"/>
              <w:rPr>
                <w:spacing w:val="-8"/>
                <w:sz w:val="20"/>
                <w:szCs w:val="20"/>
              </w:rPr>
            </w:pPr>
            <w:r w:rsidRPr="008E223B">
              <w:rPr>
                <w:bCs/>
                <w:color w:val="000000"/>
                <w:sz w:val="20"/>
                <w:szCs w:val="32"/>
              </w:rPr>
              <w:t>59 294,5</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rPr>
                <w:sz w:val="20"/>
                <w:szCs w:val="20"/>
              </w:rPr>
            </w:pPr>
          </w:p>
        </w:tc>
        <w:tc>
          <w:tcPr>
            <w:tcW w:w="567" w:type="dxa"/>
            <w:vMerge/>
            <w:vAlign w:val="center"/>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tcPr>
          <w:p w:rsidR="002E377F" w:rsidRPr="008E223B" w:rsidRDefault="002E377F" w:rsidP="002E377F">
            <w:pPr>
              <w:rPr>
                <w:sz w:val="20"/>
                <w:szCs w:val="20"/>
              </w:rPr>
            </w:pPr>
          </w:p>
        </w:tc>
      </w:tr>
      <w:tr w:rsidR="002E377F" w:rsidRPr="008E223B" w:rsidTr="002E377F">
        <w:trPr>
          <w:trHeight w:val="916"/>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ОБ</w:t>
            </w:r>
          </w:p>
        </w:tc>
        <w:tc>
          <w:tcPr>
            <w:tcW w:w="1134" w:type="dxa"/>
            <w:vAlign w:val="center"/>
          </w:tcPr>
          <w:p w:rsidR="002E377F" w:rsidRPr="008E223B" w:rsidRDefault="002E377F" w:rsidP="002E377F">
            <w:pPr>
              <w:jc w:val="center"/>
              <w:rPr>
                <w:spacing w:val="-8"/>
                <w:sz w:val="20"/>
                <w:szCs w:val="20"/>
              </w:rPr>
            </w:pPr>
            <w:r w:rsidRPr="008E223B">
              <w:rPr>
                <w:bCs/>
                <w:color w:val="000000"/>
                <w:sz w:val="20"/>
                <w:szCs w:val="32"/>
              </w:rPr>
              <w:t>9 068,4</w:t>
            </w:r>
          </w:p>
        </w:tc>
        <w:tc>
          <w:tcPr>
            <w:tcW w:w="993" w:type="dxa"/>
            <w:vAlign w:val="center"/>
          </w:tcPr>
          <w:p w:rsidR="002E377F" w:rsidRPr="008E223B" w:rsidRDefault="002E377F" w:rsidP="002E377F">
            <w:pPr>
              <w:jc w:val="center"/>
              <w:rPr>
                <w:spacing w:val="-16"/>
                <w:sz w:val="20"/>
                <w:szCs w:val="20"/>
              </w:rPr>
            </w:pPr>
            <w:r w:rsidRPr="008E223B">
              <w:rPr>
                <w:spacing w:val="-16"/>
                <w:sz w:val="20"/>
                <w:szCs w:val="20"/>
              </w:rPr>
              <w:t>-</w:t>
            </w:r>
          </w:p>
        </w:tc>
        <w:tc>
          <w:tcPr>
            <w:tcW w:w="992" w:type="dxa"/>
            <w:vAlign w:val="center"/>
          </w:tcPr>
          <w:p w:rsidR="002E377F" w:rsidRPr="008E223B" w:rsidRDefault="002E377F" w:rsidP="002E377F">
            <w:pPr>
              <w:jc w:val="center"/>
              <w:rPr>
                <w:spacing w:val="-8"/>
                <w:sz w:val="20"/>
                <w:szCs w:val="20"/>
              </w:rPr>
            </w:pPr>
            <w:r w:rsidRPr="008E223B">
              <w:rPr>
                <w:bCs/>
                <w:color w:val="000000"/>
                <w:sz w:val="20"/>
                <w:szCs w:val="32"/>
              </w:rPr>
              <w:t>9 068,4</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rPr>
                <w:sz w:val="20"/>
                <w:szCs w:val="20"/>
              </w:rPr>
            </w:pPr>
          </w:p>
        </w:tc>
        <w:tc>
          <w:tcPr>
            <w:tcW w:w="567" w:type="dxa"/>
            <w:vMerge/>
            <w:vAlign w:val="center"/>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tcPr>
          <w:p w:rsidR="002E377F" w:rsidRPr="008E223B" w:rsidRDefault="002E377F" w:rsidP="002E377F">
            <w:pPr>
              <w:rPr>
                <w:sz w:val="20"/>
                <w:szCs w:val="20"/>
              </w:rPr>
            </w:pPr>
          </w:p>
        </w:tc>
      </w:tr>
      <w:tr w:rsidR="002E377F" w:rsidRPr="008E223B" w:rsidTr="002E377F">
        <w:trPr>
          <w:trHeight w:val="916"/>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ФБ</w:t>
            </w:r>
          </w:p>
        </w:tc>
        <w:tc>
          <w:tcPr>
            <w:tcW w:w="1134" w:type="dxa"/>
            <w:vAlign w:val="center"/>
          </w:tcPr>
          <w:p w:rsidR="002E377F" w:rsidRPr="008E223B" w:rsidRDefault="002E377F" w:rsidP="002E377F">
            <w:pPr>
              <w:jc w:val="center"/>
              <w:rPr>
                <w:spacing w:val="-16"/>
                <w:sz w:val="20"/>
                <w:szCs w:val="20"/>
              </w:rPr>
            </w:pPr>
            <w:r w:rsidRPr="008E223B">
              <w:rPr>
                <w:bCs/>
                <w:color w:val="000000"/>
                <w:sz w:val="20"/>
                <w:szCs w:val="32"/>
              </w:rPr>
              <w:t>142071,1</w:t>
            </w:r>
          </w:p>
        </w:tc>
        <w:tc>
          <w:tcPr>
            <w:tcW w:w="993" w:type="dxa"/>
            <w:vAlign w:val="center"/>
          </w:tcPr>
          <w:p w:rsidR="002E377F" w:rsidRPr="008E223B" w:rsidRDefault="002E377F" w:rsidP="002E377F">
            <w:pPr>
              <w:jc w:val="center"/>
              <w:rPr>
                <w:spacing w:val="-16"/>
                <w:sz w:val="20"/>
                <w:szCs w:val="20"/>
              </w:rPr>
            </w:pPr>
            <w:r w:rsidRPr="008E223B">
              <w:rPr>
                <w:spacing w:val="-16"/>
                <w:sz w:val="20"/>
                <w:szCs w:val="20"/>
              </w:rPr>
              <w:t>-</w:t>
            </w:r>
          </w:p>
        </w:tc>
        <w:tc>
          <w:tcPr>
            <w:tcW w:w="992" w:type="dxa"/>
            <w:vAlign w:val="center"/>
          </w:tcPr>
          <w:p w:rsidR="002E377F" w:rsidRPr="008E223B" w:rsidRDefault="002E377F" w:rsidP="002E377F">
            <w:pPr>
              <w:jc w:val="center"/>
              <w:rPr>
                <w:spacing w:val="-16"/>
                <w:sz w:val="20"/>
                <w:szCs w:val="20"/>
              </w:rPr>
            </w:pPr>
            <w:r w:rsidRPr="008E223B">
              <w:rPr>
                <w:bCs/>
                <w:color w:val="000000"/>
                <w:sz w:val="20"/>
                <w:szCs w:val="32"/>
              </w:rPr>
              <w:t>142071,1</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rPr>
                <w:sz w:val="20"/>
                <w:szCs w:val="20"/>
              </w:rPr>
            </w:pPr>
          </w:p>
        </w:tc>
        <w:tc>
          <w:tcPr>
            <w:tcW w:w="567" w:type="dxa"/>
            <w:vMerge/>
            <w:vAlign w:val="center"/>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tcPr>
          <w:p w:rsidR="002E377F" w:rsidRPr="008E223B" w:rsidRDefault="002E377F" w:rsidP="002E377F">
            <w:pPr>
              <w:rPr>
                <w:sz w:val="20"/>
                <w:szCs w:val="20"/>
              </w:rPr>
            </w:pPr>
          </w:p>
        </w:tc>
      </w:tr>
      <w:tr w:rsidR="002E377F" w:rsidRPr="008E223B" w:rsidTr="002E377F">
        <w:trPr>
          <w:trHeight w:val="916"/>
        </w:trPr>
        <w:tc>
          <w:tcPr>
            <w:tcW w:w="567" w:type="dxa"/>
            <w:vAlign w:val="center"/>
          </w:tcPr>
          <w:p w:rsidR="002E377F" w:rsidRPr="008E223B" w:rsidRDefault="002E377F" w:rsidP="002E377F">
            <w:pPr>
              <w:jc w:val="center"/>
              <w:rPr>
                <w:spacing w:val="-12"/>
                <w:sz w:val="20"/>
                <w:szCs w:val="20"/>
              </w:rPr>
            </w:pPr>
            <w:r w:rsidRPr="008E223B">
              <w:rPr>
                <w:spacing w:val="-12"/>
                <w:sz w:val="20"/>
                <w:szCs w:val="20"/>
              </w:rPr>
              <w:t>3.3</w:t>
            </w:r>
          </w:p>
        </w:tc>
        <w:tc>
          <w:tcPr>
            <w:tcW w:w="1418" w:type="dxa"/>
            <w:vAlign w:val="center"/>
          </w:tcPr>
          <w:p w:rsidR="002E377F" w:rsidRPr="008E223B" w:rsidRDefault="002E377F" w:rsidP="002E377F">
            <w:pPr>
              <w:rPr>
                <w:sz w:val="20"/>
                <w:szCs w:val="20"/>
              </w:rPr>
            </w:pPr>
            <w:r w:rsidRPr="008E223B">
              <w:rPr>
                <w:sz w:val="20"/>
                <w:szCs w:val="20"/>
              </w:rPr>
              <w:t xml:space="preserve">Субсидии на поддержку </w:t>
            </w:r>
            <w:proofErr w:type="spellStart"/>
            <w:proofErr w:type="gramStart"/>
            <w:r w:rsidRPr="008E223B">
              <w:rPr>
                <w:sz w:val="20"/>
                <w:szCs w:val="20"/>
              </w:rPr>
              <w:t>муниципаль-ных</w:t>
            </w:r>
            <w:proofErr w:type="spellEnd"/>
            <w:proofErr w:type="gramEnd"/>
            <w:r w:rsidRPr="008E223B">
              <w:rPr>
                <w:sz w:val="20"/>
                <w:szCs w:val="20"/>
              </w:rPr>
              <w:t xml:space="preserve"> программ </w:t>
            </w:r>
            <w:proofErr w:type="spellStart"/>
            <w:r w:rsidRPr="008E223B">
              <w:rPr>
                <w:sz w:val="20"/>
                <w:szCs w:val="20"/>
              </w:rPr>
              <w:t>формирова-ния</w:t>
            </w:r>
            <w:proofErr w:type="spellEnd"/>
            <w:r w:rsidRPr="008E223B">
              <w:rPr>
                <w:sz w:val="20"/>
                <w:szCs w:val="20"/>
              </w:rPr>
              <w:t xml:space="preserve"> современной городской среды в части выполнения мероприятий по благоустройству дворовых территорий</w:t>
            </w:r>
          </w:p>
        </w:tc>
        <w:tc>
          <w:tcPr>
            <w:tcW w:w="992" w:type="dxa"/>
            <w:vAlign w:val="center"/>
          </w:tcPr>
          <w:p w:rsidR="002E377F" w:rsidRPr="008E223B" w:rsidRDefault="002E377F" w:rsidP="002E377F">
            <w:pPr>
              <w:jc w:val="center"/>
              <w:rPr>
                <w:sz w:val="20"/>
                <w:szCs w:val="20"/>
              </w:rPr>
            </w:pPr>
            <w:r w:rsidRPr="008E223B">
              <w:rPr>
                <w:sz w:val="20"/>
                <w:szCs w:val="20"/>
              </w:rPr>
              <w:t>2020-2022</w:t>
            </w:r>
          </w:p>
        </w:tc>
        <w:tc>
          <w:tcPr>
            <w:tcW w:w="850" w:type="dxa"/>
            <w:vAlign w:val="center"/>
          </w:tcPr>
          <w:p w:rsidR="002E377F" w:rsidRPr="008E223B" w:rsidRDefault="002E377F" w:rsidP="002E377F">
            <w:pPr>
              <w:jc w:val="center"/>
              <w:rPr>
                <w:sz w:val="20"/>
                <w:szCs w:val="20"/>
              </w:rPr>
            </w:pPr>
            <w:r w:rsidRPr="008E223B">
              <w:rPr>
                <w:sz w:val="20"/>
                <w:szCs w:val="20"/>
              </w:rPr>
              <w:t>ОБ</w:t>
            </w:r>
          </w:p>
        </w:tc>
        <w:tc>
          <w:tcPr>
            <w:tcW w:w="1134"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100 775,0</w:t>
            </w:r>
          </w:p>
        </w:tc>
        <w:tc>
          <w:tcPr>
            <w:tcW w:w="993" w:type="dxa"/>
            <w:vAlign w:val="center"/>
          </w:tcPr>
          <w:p w:rsidR="002E377F" w:rsidRPr="008E223B" w:rsidRDefault="002E377F" w:rsidP="002E377F">
            <w:pPr>
              <w:jc w:val="center"/>
              <w:rPr>
                <w:spacing w:val="-16"/>
                <w:sz w:val="20"/>
                <w:szCs w:val="20"/>
              </w:rPr>
            </w:pPr>
            <w:r w:rsidRPr="008E223B">
              <w:rPr>
                <w:spacing w:val="-16"/>
                <w:sz w:val="20"/>
                <w:szCs w:val="20"/>
              </w:rPr>
              <w:t>-</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100 775,0</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restart"/>
            <w:vAlign w:val="center"/>
          </w:tcPr>
          <w:p w:rsidR="002E377F" w:rsidRPr="008E223B" w:rsidRDefault="002E377F" w:rsidP="002E377F">
            <w:pPr>
              <w:rPr>
                <w:sz w:val="20"/>
                <w:szCs w:val="20"/>
              </w:rPr>
            </w:pPr>
            <w:r w:rsidRPr="008E223B">
              <w:rPr>
                <w:sz w:val="20"/>
                <w:szCs w:val="20"/>
              </w:rPr>
              <w:t xml:space="preserve">Количество </w:t>
            </w:r>
            <w:proofErr w:type="gramStart"/>
            <w:r w:rsidRPr="008E223B">
              <w:rPr>
                <w:sz w:val="20"/>
                <w:szCs w:val="20"/>
              </w:rPr>
              <w:t>благоустроен-</w:t>
            </w:r>
            <w:proofErr w:type="spellStart"/>
            <w:r w:rsidRPr="008E223B">
              <w:rPr>
                <w:sz w:val="20"/>
                <w:szCs w:val="20"/>
              </w:rPr>
              <w:t>ных</w:t>
            </w:r>
            <w:proofErr w:type="spellEnd"/>
            <w:proofErr w:type="gramEnd"/>
            <w:r w:rsidRPr="008E223B">
              <w:rPr>
                <w:sz w:val="20"/>
                <w:szCs w:val="20"/>
              </w:rPr>
              <w:t xml:space="preserve"> дворовых территорий, ед.</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t>-</w:t>
            </w:r>
          </w:p>
        </w:tc>
        <w:tc>
          <w:tcPr>
            <w:tcW w:w="708" w:type="dxa"/>
            <w:vMerge w:val="restart"/>
            <w:vAlign w:val="center"/>
          </w:tcPr>
          <w:p w:rsidR="002E377F" w:rsidRPr="008E223B" w:rsidRDefault="002E377F" w:rsidP="002E377F">
            <w:pPr>
              <w:jc w:val="center"/>
              <w:rPr>
                <w:spacing w:val="-20"/>
                <w:sz w:val="20"/>
                <w:szCs w:val="20"/>
              </w:rPr>
            </w:pPr>
            <w:r w:rsidRPr="008E223B">
              <w:rPr>
                <w:spacing w:val="-20"/>
                <w:sz w:val="20"/>
                <w:szCs w:val="20"/>
              </w:rPr>
              <w:t>10</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t>-</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t>-</w:t>
            </w:r>
          </w:p>
        </w:tc>
        <w:tc>
          <w:tcPr>
            <w:tcW w:w="2268" w:type="dxa"/>
            <w:vMerge w:val="restart"/>
            <w:vAlign w:val="center"/>
          </w:tcPr>
          <w:p w:rsidR="002E377F" w:rsidRPr="008E223B" w:rsidRDefault="002E377F" w:rsidP="002E377F">
            <w:pPr>
              <w:rPr>
                <w:sz w:val="20"/>
                <w:szCs w:val="20"/>
              </w:rPr>
            </w:pPr>
            <w:r w:rsidRPr="008E223B">
              <w:rPr>
                <w:sz w:val="20"/>
                <w:szCs w:val="20"/>
              </w:rPr>
              <w:t>ММБУ «Управление дорожного хозяйства»</w:t>
            </w:r>
          </w:p>
        </w:tc>
      </w:tr>
      <w:tr w:rsidR="002E377F" w:rsidRPr="008E223B" w:rsidTr="002E377F">
        <w:trPr>
          <w:trHeight w:val="916"/>
        </w:trPr>
        <w:tc>
          <w:tcPr>
            <w:tcW w:w="567" w:type="dxa"/>
            <w:vAlign w:val="center"/>
          </w:tcPr>
          <w:p w:rsidR="002E377F" w:rsidRPr="008E223B" w:rsidRDefault="002E377F" w:rsidP="002E377F">
            <w:pPr>
              <w:jc w:val="center"/>
              <w:rPr>
                <w:spacing w:val="-12"/>
                <w:sz w:val="20"/>
                <w:szCs w:val="20"/>
              </w:rPr>
            </w:pPr>
            <w:r w:rsidRPr="008E223B">
              <w:rPr>
                <w:spacing w:val="-12"/>
                <w:sz w:val="20"/>
                <w:szCs w:val="20"/>
              </w:rPr>
              <w:lastRenderedPageBreak/>
              <w:t>3.4</w:t>
            </w:r>
          </w:p>
        </w:tc>
        <w:tc>
          <w:tcPr>
            <w:tcW w:w="1418" w:type="dxa"/>
          </w:tcPr>
          <w:p w:rsidR="002E377F" w:rsidRPr="008E223B" w:rsidRDefault="002E377F" w:rsidP="002E377F">
            <w:pPr>
              <w:rPr>
                <w:sz w:val="20"/>
                <w:szCs w:val="20"/>
              </w:rPr>
            </w:pPr>
            <w:proofErr w:type="spellStart"/>
            <w:r w:rsidRPr="008E223B">
              <w:rPr>
                <w:sz w:val="20"/>
                <w:szCs w:val="20"/>
              </w:rPr>
              <w:t>Софинансирование</w:t>
            </w:r>
            <w:proofErr w:type="spellEnd"/>
            <w:r w:rsidRPr="008E223B">
              <w:rPr>
                <w:sz w:val="20"/>
                <w:szCs w:val="20"/>
              </w:rPr>
              <w:t xml:space="preserve"> за счет средств местного бюджета к субсидии из областного бюджета на поддержку муниципальных программ </w:t>
            </w:r>
            <w:proofErr w:type="spellStart"/>
            <w:proofErr w:type="gramStart"/>
            <w:r w:rsidRPr="008E223B">
              <w:rPr>
                <w:sz w:val="20"/>
                <w:szCs w:val="20"/>
              </w:rPr>
              <w:t>формирова-ния</w:t>
            </w:r>
            <w:proofErr w:type="spellEnd"/>
            <w:proofErr w:type="gramEnd"/>
            <w:r w:rsidRPr="008E223B">
              <w:rPr>
                <w:sz w:val="20"/>
                <w:szCs w:val="20"/>
              </w:rPr>
              <w:t xml:space="preserve"> современной городской среды в части выполнения мероприятий по благоустройству дворовых территорий</w:t>
            </w:r>
          </w:p>
        </w:tc>
        <w:tc>
          <w:tcPr>
            <w:tcW w:w="992" w:type="dxa"/>
            <w:vAlign w:val="center"/>
          </w:tcPr>
          <w:p w:rsidR="002E377F" w:rsidRPr="008E223B" w:rsidRDefault="002E377F" w:rsidP="002E377F">
            <w:pPr>
              <w:jc w:val="center"/>
              <w:rPr>
                <w:sz w:val="20"/>
                <w:szCs w:val="20"/>
              </w:rPr>
            </w:pPr>
            <w:r w:rsidRPr="008E223B">
              <w:rPr>
                <w:sz w:val="20"/>
                <w:szCs w:val="20"/>
              </w:rPr>
              <w:t>2020-2022</w:t>
            </w:r>
          </w:p>
        </w:tc>
        <w:tc>
          <w:tcPr>
            <w:tcW w:w="850" w:type="dxa"/>
            <w:vAlign w:val="center"/>
          </w:tcPr>
          <w:p w:rsidR="002E377F" w:rsidRPr="008E223B" w:rsidRDefault="002E377F" w:rsidP="002E377F">
            <w:pPr>
              <w:jc w:val="center"/>
              <w:rPr>
                <w:sz w:val="20"/>
                <w:szCs w:val="20"/>
              </w:rPr>
            </w:pPr>
            <w:r w:rsidRPr="008E223B">
              <w:rPr>
                <w:sz w:val="20"/>
                <w:szCs w:val="20"/>
              </w:rPr>
              <w:t>МБ</w:t>
            </w:r>
          </w:p>
        </w:tc>
        <w:tc>
          <w:tcPr>
            <w:tcW w:w="1134"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100 775,0</w:t>
            </w:r>
          </w:p>
        </w:tc>
        <w:tc>
          <w:tcPr>
            <w:tcW w:w="993" w:type="dxa"/>
            <w:vAlign w:val="center"/>
          </w:tcPr>
          <w:p w:rsidR="002E377F" w:rsidRPr="008E223B" w:rsidRDefault="002E377F" w:rsidP="002E377F">
            <w:pPr>
              <w:jc w:val="center"/>
              <w:rPr>
                <w:spacing w:val="-16"/>
                <w:sz w:val="20"/>
                <w:szCs w:val="20"/>
              </w:rPr>
            </w:pPr>
            <w:r w:rsidRPr="008E223B">
              <w:rPr>
                <w:spacing w:val="-16"/>
                <w:sz w:val="20"/>
                <w:szCs w:val="20"/>
              </w:rPr>
              <w:t>-</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100 775,0</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r w:rsidR="002E377F" w:rsidRPr="008E223B" w:rsidTr="002E377F">
        <w:trPr>
          <w:trHeight w:val="916"/>
        </w:trPr>
        <w:tc>
          <w:tcPr>
            <w:tcW w:w="567" w:type="dxa"/>
            <w:vMerge w:val="restart"/>
            <w:vAlign w:val="center"/>
          </w:tcPr>
          <w:p w:rsidR="002E377F" w:rsidRPr="008E223B" w:rsidRDefault="002E377F" w:rsidP="002E377F">
            <w:pPr>
              <w:jc w:val="center"/>
              <w:rPr>
                <w:spacing w:val="-12"/>
                <w:sz w:val="20"/>
                <w:szCs w:val="20"/>
              </w:rPr>
            </w:pPr>
            <w:r w:rsidRPr="008E223B">
              <w:rPr>
                <w:spacing w:val="-12"/>
                <w:sz w:val="20"/>
                <w:szCs w:val="20"/>
              </w:rPr>
              <w:t>3.5</w:t>
            </w:r>
          </w:p>
        </w:tc>
        <w:tc>
          <w:tcPr>
            <w:tcW w:w="1418" w:type="dxa"/>
            <w:vMerge w:val="restart"/>
            <w:vAlign w:val="center"/>
          </w:tcPr>
          <w:p w:rsidR="002E377F" w:rsidRPr="0016340E" w:rsidRDefault="002E377F" w:rsidP="002E377F">
            <w:pPr>
              <w:rPr>
                <w:sz w:val="20"/>
                <w:szCs w:val="20"/>
                <w:highlight w:val="green"/>
              </w:rPr>
            </w:pPr>
            <w:proofErr w:type="spellStart"/>
            <w:r w:rsidRPr="00B76DDE">
              <w:rPr>
                <w:sz w:val="20"/>
                <w:szCs w:val="20"/>
              </w:rPr>
              <w:t>Софинансирование</w:t>
            </w:r>
            <w:proofErr w:type="spellEnd"/>
            <w:r w:rsidRPr="00B76DDE">
              <w:rPr>
                <w:sz w:val="20"/>
                <w:szCs w:val="20"/>
              </w:rPr>
              <w:t xml:space="preserve"> за счет средств местного бюджета к субсидии из областного бюджета на </w:t>
            </w:r>
            <w:r w:rsidRPr="00B76DDE">
              <w:rPr>
                <w:sz w:val="20"/>
                <w:szCs w:val="20"/>
              </w:rPr>
              <w:lastRenderedPageBreak/>
              <w:t>реализацию проектов по поддержке местных инициатив</w:t>
            </w:r>
          </w:p>
        </w:tc>
        <w:tc>
          <w:tcPr>
            <w:tcW w:w="992" w:type="dxa"/>
            <w:vMerge w:val="restart"/>
            <w:vAlign w:val="center"/>
          </w:tcPr>
          <w:p w:rsidR="002E377F" w:rsidRPr="008E223B" w:rsidRDefault="002E377F" w:rsidP="002E377F">
            <w:pPr>
              <w:jc w:val="center"/>
              <w:rPr>
                <w:sz w:val="20"/>
                <w:szCs w:val="20"/>
              </w:rPr>
            </w:pPr>
            <w:r w:rsidRPr="008E223B">
              <w:rPr>
                <w:sz w:val="20"/>
                <w:szCs w:val="20"/>
              </w:rPr>
              <w:lastRenderedPageBreak/>
              <w:t>2020</w:t>
            </w:r>
          </w:p>
        </w:tc>
        <w:tc>
          <w:tcPr>
            <w:tcW w:w="850" w:type="dxa"/>
            <w:vAlign w:val="center"/>
          </w:tcPr>
          <w:p w:rsidR="002E377F" w:rsidRPr="008E223B" w:rsidRDefault="002E377F" w:rsidP="002E377F">
            <w:pPr>
              <w:jc w:val="center"/>
              <w:rPr>
                <w:sz w:val="20"/>
                <w:szCs w:val="20"/>
              </w:rPr>
            </w:pPr>
            <w:r w:rsidRPr="008E223B">
              <w:rPr>
                <w:sz w:val="20"/>
                <w:szCs w:val="20"/>
              </w:rPr>
              <w:t xml:space="preserve">Всего, </w:t>
            </w:r>
          </w:p>
          <w:p w:rsidR="002E377F" w:rsidRPr="008E223B" w:rsidRDefault="002E377F" w:rsidP="002E377F">
            <w:pPr>
              <w:jc w:val="center"/>
              <w:rPr>
                <w:sz w:val="20"/>
                <w:szCs w:val="20"/>
              </w:rPr>
            </w:pPr>
            <w:r w:rsidRPr="008E223B">
              <w:rPr>
                <w:sz w:val="20"/>
                <w:szCs w:val="20"/>
              </w:rPr>
              <w:t xml:space="preserve">в </w:t>
            </w:r>
            <w:proofErr w:type="spellStart"/>
            <w:r w:rsidRPr="008E223B">
              <w:rPr>
                <w:sz w:val="20"/>
                <w:szCs w:val="20"/>
              </w:rPr>
              <w:t>т.ч</w:t>
            </w:r>
            <w:proofErr w:type="spellEnd"/>
            <w:r w:rsidRPr="008E223B">
              <w:rPr>
                <w:sz w:val="20"/>
                <w:szCs w:val="20"/>
              </w:rPr>
              <w:t>.</w:t>
            </w:r>
          </w:p>
        </w:tc>
        <w:tc>
          <w:tcPr>
            <w:tcW w:w="1134" w:type="dxa"/>
            <w:vAlign w:val="center"/>
          </w:tcPr>
          <w:p w:rsidR="002E377F" w:rsidRPr="008E223B" w:rsidRDefault="002E377F" w:rsidP="002E377F">
            <w:pPr>
              <w:jc w:val="center"/>
              <w:rPr>
                <w:color w:val="000000"/>
                <w:sz w:val="20"/>
                <w:szCs w:val="20"/>
              </w:rPr>
            </w:pPr>
            <w:r w:rsidRPr="008E223B">
              <w:rPr>
                <w:color w:val="000000"/>
                <w:sz w:val="20"/>
                <w:szCs w:val="20"/>
              </w:rPr>
              <w:t>4 881,3</w:t>
            </w:r>
          </w:p>
        </w:tc>
        <w:tc>
          <w:tcPr>
            <w:tcW w:w="993"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4 881,3</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restart"/>
            <w:vAlign w:val="center"/>
          </w:tcPr>
          <w:p w:rsidR="002E377F" w:rsidRPr="008E223B" w:rsidRDefault="002E377F" w:rsidP="002E377F">
            <w:pPr>
              <w:jc w:val="center"/>
              <w:rPr>
                <w:sz w:val="20"/>
                <w:szCs w:val="20"/>
              </w:rPr>
            </w:pPr>
            <w:r w:rsidRPr="008E223B">
              <w:rPr>
                <w:sz w:val="20"/>
                <w:szCs w:val="20"/>
              </w:rPr>
              <w:t xml:space="preserve">Количество отремонтированных входных групп и подъездов </w:t>
            </w:r>
            <w:proofErr w:type="spellStart"/>
            <w:proofErr w:type="gramStart"/>
            <w:r w:rsidRPr="008E223B">
              <w:rPr>
                <w:sz w:val="20"/>
                <w:szCs w:val="20"/>
              </w:rPr>
              <w:t>многоквартир-ных</w:t>
            </w:r>
            <w:proofErr w:type="spellEnd"/>
            <w:proofErr w:type="gramEnd"/>
            <w:r w:rsidRPr="008E223B">
              <w:rPr>
                <w:sz w:val="20"/>
                <w:szCs w:val="20"/>
              </w:rPr>
              <w:t xml:space="preserve"> домов, ед.</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t>-</w:t>
            </w:r>
          </w:p>
        </w:tc>
        <w:tc>
          <w:tcPr>
            <w:tcW w:w="708" w:type="dxa"/>
            <w:vMerge w:val="restart"/>
            <w:vAlign w:val="center"/>
          </w:tcPr>
          <w:p w:rsidR="002E377F" w:rsidRPr="008E223B" w:rsidRDefault="002E377F" w:rsidP="002E377F">
            <w:pPr>
              <w:jc w:val="center"/>
              <w:rPr>
                <w:spacing w:val="-20"/>
                <w:sz w:val="20"/>
                <w:szCs w:val="20"/>
              </w:rPr>
            </w:pPr>
            <w:r w:rsidRPr="008E223B">
              <w:rPr>
                <w:spacing w:val="-20"/>
                <w:sz w:val="20"/>
                <w:szCs w:val="20"/>
              </w:rPr>
              <w:t>19</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t>-</w:t>
            </w:r>
          </w:p>
        </w:tc>
        <w:tc>
          <w:tcPr>
            <w:tcW w:w="567" w:type="dxa"/>
            <w:vMerge w:val="restart"/>
            <w:vAlign w:val="center"/>
          </w:tcPr>
          <w:p w:rsidR="002E377F" w:rsidRPr="008E223B" w:rsidRDefault="002E377F" w:rsidP="002E377F">
            <w:pPr>
              <w:jc w:val="center"/>
              <w:rPr>
                <w:spacing w:val="-20"/>
                <w:sz w:val="20"/>
                <w:szCs w:val="20"/>
              </w:rPr>
            </w:pPr>
            <w:r w:rsidRPr="008E223B">
              <w:rPr>
                <w:spacing w:val="-20"/>
                <w:sz w:val="20"/>
                <w:szCs w:val="20"/>
              </w:rPr>
              <w:t>-</w:t>
            </w:r>
          </w:p>
        </w:tc>
        <w:tc>
          <w:tcPr>
            <w:tcW w:w="2268" w:type="dxa"/>
            <w:vMerge w:val="restart"/>
            <w:vAlign w:val="center"/>
          </w:tcPr>
          <w:p w:rsidR="002E377F" w:rsidRPr="008E223B" w:rsidRDefault="002E377F" w:rsidP="002E377F">
            <w:pPr>
              <w:jc w:val="center"/>
              <w:rPr>
                <w:sz w:val="20"/>
                <w:szCs w:val="20"/>
              </w:rPr>
            </w:pPr>
            <w:r w:rsidRPr="008E223B">
              <w:rPr>
                <w:sz w:val="20"/>
                <w:szCs w:val="20"/>
              </w:rPr>
              <w:t>Комитет по жилищной политике администрации города Мурманска</w:t>
            </w:r>
          </w:p>
        </w:tc>
      </w:tr>
      <w:tr w:rsidR="002E377F" w:rsidRPr="008E223B" w:rsidTr="002E377F">
        <w:trPr>
          <w:trHeight w:val="916"/>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МБ</w:t>
            </w:r>
          </w:p>
        </w:tc>
        <w:tc>
          <w:tcPr>
            <w:tcW w:w="1134" w:type="dxa"/>
            <w:vAlign w:val="center"/>
          </w:tcPr>
          <w:p w:rsidR="002E377F" w:rsidRPr="008E223B" w:rsidRDefault="002E377F" w:rsidP="002E377F">
            <w:pPr>
              <w:jc w:val="center"/>
              <w:rPr>
                <w:color w:val="000000"/>
                <w:sz w:val="20"/>
                <w:szCs w:val="20"/>
              </w:rPr>
            </w:pPr>
            <w:r w:rsidRPr="008E223B">
              <w:rPr>
                <w:color w:val="000000"/>
                <w:sz w:val="20"/>
                <w:szCs w:val="20"/>
              </w:rPr>
              <w:t>962,9</w:t>
            </w:r>
          </w:p>
        </w:tc>
        <w:tc>
          <w:tcPr>
            <w:tcW w:w="993"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962,9</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r w:rsidR="002E377F" w:rsidRPr="008E223B" w:rsidTr="002E377F">
        <w:trPr>
          <w:trHeight w:val="916"/>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ОБ</w:t>
            </w:r>
          </w:p>
        </w:tc>
        <w:tc>
          <w:tcPr>
            <w:tcW w:w="1134" w:type="dxa"/>
            <w:vAlign w:val="center"/>
          </w:tcPr>
          <w:p w:rsidR="002E377F" w:rsidRPr="008E223B" w:rsidRDefault="002E377F" w:rsidP="002E377F">
            <w:pPr>
              <w:jc w:val="center"/>
              <w:rPr>
                <w:color w:val="000000"/>
                <w:sz w:val="20"/>
                <w:szCs w:val="20"/>
              </w:rPr>
            </w:pPr>
            <w:r w:rsidRPr="008E223B">
              <w:rPr>
                <w:color w:val="000000"/>
                <w:sz w:val="20"/>
                <w:szCs w:val="20"/>
              </w:rPr>
              <w:t>-</w:t>
            </w:r>
          </w:p>
        </w:tc>
        <w:tc>
          <w:tcPr>
            <w:tcW w:w="993"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r w:rsidR="002E377F" w:rsidRPr="008E223B" w:rsidTr="002E377F">
        <w:trPr>
          <w:trHeight w:val="573"/>
        </w:trPr>
        <w:tc>
          <w:tcPr>
            <w:tcW w:w="567" w:type="dxa"/>
            <w:vMerge/>
            <w:vAlign w:val="center"/>
          </w:tcPr>
          <w:p w:rsidR="002E377F" w:rsidRPr="008E223B" w:rsidRDefault="002E377F" w:rsidP="002E377F">
            <w:pPr>
              <w:jc w:val="center"/>
              <w:rPr>
                <w:spacing w:val="-12"/>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ВБ</w:t>
            </w:r>
          </w:p>
        </w:tc>
        <w:tc>
          <w:tcPr>
            <w:tcW w:w="1134" w:type="dxa"/>
            <w:vAlign w:val="center"/>
          </w:tcPr>
          <w:p w:rsidR="002E377F" w:rsidRPr="008E223B" w:rsidRDefault="002E377F" w:rsidP="002E377F">
            <w:pPr>
              <w:jc w:val="center"/>
              <w:rPr>
                <w:color w:val="000000"/>
                <w:sz w:val="20"/>
                <w:szCs w:val="20"/>
              </w:rPr>
            </w:pPr>
            <w:r w:rsidRPr="008E223B">
              <w:rPr>
                <w:color w:val="000000"/>
                <w:sz w:val="20"/>
                <w:szCs w:val="20"/>
              </w:rPr>
              <w:t>3 918,4</w:t>
            </w:r>
          </w:p>
        </w:tc>
        <w:tc>
          <w:tcPr>
            <w:tcW w:w="993"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3 918,4</w:t>
            </w:r>
          </w:p>
        </w:tc>
        <w:tc>
          <w:tcPr>
            <w:tcW w:w="992" w:type="dxa"/>
            <w:vAlign w:val="center"/>
          </w:tcPr>
          <w:p w:rsidR="002E377F" w:rsidRPr="008E223B" w:rsidRDefault="002E377F" w:rsidP="002E377F">
            <w:pPr>
              <w:jc w:val="center"/>
              <w:rPr>
                <w:color w:val="000000"/>
                <w:spacing w:val="-16"/>
                <w:sz w:val="20"/>
                <w:szCs w:val="20"/>
              </w:rPr>
            </w:pPr>
            <w:r w:rsidRPr="008E223B">
              <w:rPr>
                <w:color w:val="000000"/>
                <w:spacing w:val="-16"/>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r w:rsidR="002E377F" w:rsidRPr="008E223B" w:rsidTr="002E377F">
        <w:trPr>
          <w:trHeight w:val="412"/>
        </w:trPr>
        <w:tc>
          <w:tcPr>
            <w:tcW w:w="567" w:type="dxa"/>
            <w:vMerge w:val="restart"/>
            <w:vAlign w:val="center"/>
          </w:tcPr>
          <w:p w:rsidR="002E377F" w:rsidRPr="008E223B" w:rsidRDefault="002E377F" w:rsidP="002E377F">
            <w:pPr>
              <w:jc w:val="center"/>
              <w:rPr>
                <w:spacing w:val="-12"/>
                <w:sz w:val="20"/>
                <w:szCs w:val="20"/>
              </w:rPr>
            </w:pPr>
          </w:p>
        </w:tc>
        <w:tc>
          <w:tcPr>
            <w:tcW w:w="1418" w:type="dxa"/>
            <w:vMerge w:val="restart"/>
            <w:vAlign w:val="center"/>
          </w:tcPr>
          <w:p w:rsidR="002E377F" w:rsidRPr="008E223B" w:rsidRDefault="002E377F" w:rsidP="002E377F">
            <w:pPr>
              <w:rPr>
                <w:color w:val="FF0000"/>
                <w:sz w:val="20"/>
                <w:szCs w:val="20"/>
              </w:rPr>
            </w:pPr>
            <w:r w:rsidRPr="008E223B">
              <w:rPr>
                <w:sz w:val="20"/>
                <w:szCs w:val="20"/>
              </w:rPr>
              <w:t>Всего:</w:t>
            </w:r>
          </w:p>
        </w:tc>
        <w:tc>
          <w:tcPr>
            <w:tcW w:w="992" w:type="dxa"/>
            <w:vMerge w:val="restart"/>
            <w:vAlign w:val="center"/>
          </w:tcPr>
          <w:p w:rsidR="002E377F" w:rsidRPr="008E223B" w:rsidRDefault="002E377F" w:rsidP="002E377F">
            <w:pPr>
              <w:jc w:val="center"/>
              <w:rPr>
                <w:sz w:val="20"/>
                <w:szCs w:val="20"/>
              </w:rPr>
            </w:pPr>
            <w:r w:rsidRPr="008E223B">
              <w:rPr>
                <w:sz w:val="20"/>
                <w:szCs w:val="20"/>
              </w:rPr>
              <w:t>2019-2022</w:t>
            </w:r>
          </w:p>
        </w:tc>
        <w:tc>
          <w:tcPr>
            <w:tcW w:w="850" w:type="dxa"/>
            <w:vAlign w:val="center"/>
          </w:tcPr>
          <w:p w:rsidR="002E377F" w:rsidRPr="008E223B" w:rsidRDefault="002E377F" w:rsidP="002E377F">
            <w:pPr>
              <w:jc w:val="center"/>
              <w:rPr>
                <w:sz w:val="20"/>
                <w:szCs w:val="20"/>
              </w:rPr>
            </w:pPr>
            <w:r w:rsidRPr="008E223B">
              <w:rPr>
                <w:sz w:val="20"/>
                <w:szCs w:val="20"/>
              </w:rPr>
              <w:t xml:space="preserve">Всего, </w:t>
            </w:r>
          </w:p>
          <w:p w:rsidR="002E377F" w:rsidRPr="008E223B" w:rsidRDefault="002E377F" w:rsidP="002E377F">
            <w:pPr>
              <w:jc w:val="center"/>
              <w:rPr>
                <w:sz w:val="20"/>
                <w:szCs w:val="20"/>
              </w:rPr>
            </w:pPr>
            <w:r w:rsidRPr="008E223B">
              <w:rPr>
                <w:sz w:val="20"/>
                <w:szCs w:val="20"/>
              </w:rPr>
              <w:t xml:space="preserve">в </w:t>
            </w:r>
            <w:proofErr w:type="spellStart"/>
            <w:r w:rsidRPr="008E223B">
              <w:rPr>
                <w:sz w:val="20"/>
                <w:szCs w:val="20"/>
              </w:rPr>
              <w:t>т.ч</w:t>
            </w:r>
            <w:proofErr w:type="spellEnd"/>
            <w:r w:rsidRPr="008E223B">
              <w:rPr>
                <w:sz w:val="20"/>
                <w:szCs w:val="20"/>
              </w:rPr>
              <w:t>.</w:t>
            </w:r>
          </w:p>
        </w:tc>
        <w:tc>
          <w:tcPr>
            <w:tcW w:w="1134" w:type="dxa"/>
            <w:vAlign w:val="center"/>
          </w:tcPr>
          <w:p w:rsidR="002E377F" w:rsidRPr="008E223B" w:rsidRDefault="002E377F" w:rsidP="002E377F">
            <w:pPr>
              <w:jc w:val="center"/>
              <w:rPr>
                <w:color w:val="000000"/>
                <w:sz w:val="20"/>
                <w:szCs w:val="20"/>
              </w:rPr>
            </w:pPr>
            <w:r w:rsidRPr="008E223B">
              <w:rPr>
                <w:color w:val="000000"/>
                <w:sz w:val="20"/>
                <w:szCs w:val="20"/>
              </w:rPr>
              <w:t>1 079707,2</w:t>
            </w:r>
          </w:p>
        </w:tc>
        <w:tc>
          <w:tcPr>
            <w:tcW w:w="993" w:type="dxa"/>
            <w:vAlign w:val="center"/>
          </w:tcPr>
          <w:p w:rsidR="002E377F" w:rsidRPr="008E223B" w:rsidRDefault="002E377F" w:rsidP="002E377F">
            <w:pPr>
              <w:jc w:val="center"/>
              <w:rPr>
                <w:spacing w:val="-8"/>
                <w:sz w:val="20"/>
                <w:szCs w:val="20"/>
              </w:rPr>
            </w:pPr>
            <w:r w:rsidRPr="008E223B">
              <w:rPr>
                <w:spacing w:val="-8"/>
                <w:sz w:val="20"/>
                <w:szCs w:val="20"/>
              </w:rPr>
              <w:t>316 732,4</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416 865,3</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169 610,7</w:t>
            </w:r>
          </w:p>
        </w:tc>
        <w:tc>
          <w:tcPr>
            <w:tcW w:w="992"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176 498,8</w:t>
            </w:r>
          </w:p>
        </w:tc>
        <w:tc>
          <w:tcPr>
            <w:tcW w:w="1560" w:type="dxa"/>
            <w:vMerge w:val="restart"/>
            <w:vAlign w:val="center"/>
          </w:tcPr>
          <w:p w:rsidR="002E377F" w:rsidRPr="008E223B" w:rsidRDefault="002E377F" w:rsidP="002E377F">
            <w:pPr>
              <w:jc w:val="center"/>
              <w:rPr>
                <w:sz w:val="20"/>
                <w:szCs w:val="20"/>
              </w:rPr>
            </w:pPr>
          </w:p>
        </w:tc>
        <w:tc>
          <w:tcPr>
            <w:tcW w:w="567" w:type="dxa"/>
            <w:vMerge w:val="restart"/>
          </w:tcPr>
          <w:p w:rsidR="002E377F" w:rsidRPr="008E223B" w:rsidRDefault="002E377F" w:rsidP="002E377F">
            <w:pPr>
              <w:jc w:val="center"/>
              <w:rPr>
                <w:spacing w:val="-20"/>
                <w:sz w:val="20"/>
                <w:szCs w:val="20"/>
              </w:rPr>
            </w:pPr>
          </w:p>
        </w:tc>
        <w:tc>
          <w:tcPr>
            <w:tcW w:w="708" w:type="dxa"/>
            <w:vMerge w:val="restart"/>
            <w:vAlign w:val="center"/>
          </w:tcPr>
          <w:p w:rsidR="002E377F" w:rsidRPr="008E223B" w:rsidRDefault="002E377F" w:rsidP="002E377F">
            <w:pPr>
              <w:jc w:val="center"/>
              <w:rPr>
                <w:spacing w:val="-20"/>
                <w:sz w:val="20"/>
                <w:szCs w:val="20"/>
              </w:rPr>
            </w:pPr>
          </w:p>
        </w:tc>
        <w:tc>
          <w:tcPr>
            <w:tcW w:w="567" w:type="dxa"/>
            <w:vMerge w:val="restart"/>
            <w:vAlign w:val="center"/>
          </w:tcPr>
          <w:p w:rsidR="002E377F" w:rsidRPr="008E223B" w:rsidRDefault="002E377F" w:rsidP="002E377F">
            <w:pPr>
              <w:jc w:val="center"/>
              <w:rPr>
                <w:spacing w:val="-20"/>
                <w:sz w:val="20"/>
                <w:szCs w:val="20"/>
              </w:rPr>
            </w:pPr>
          </w:p>
        </w:tc>
        <w:tc>
          <w:tcPr>
            <w:tcW w:w="567" w:type="dxa"/>
            <w:vMerge w:val="restart"/>
            <w:vAlign w:val="center"/>
          </w:tcPr>
          <w:p w:rsidR="002E377F" w:rsidRPr="008E223B" w:rsidRDefault="002E377F" w:rsidP="002E377F">
            <w:pPr>
              <w:jc w:val="center"/>
              <w:rPr>
                <w:spacing w:val="-20"/>
                <w:sz w:val="20"/>
                <w:szCs w:val="20"/>
              </w:rPr>
            </w:pPr>
          </w:p>
        </w:tc>
        <w:tc>
          <w:tcPr>
            <w:tcW w:w="2268" w:type="dxa"/>
            <w:vMerge w:val="restart"/>
            <w:vAlign w:val="center"/>
          </w:tcPr>
          <w:p w:rsidR="002E377F" w:rsidRPr="008E223B" w:rsidRDefault="002E377F" w:rsidP="002E377F">
            <w:pPr>
              <w:jc w:val="center"/>
              <w:rPr>
                <w:sz w:val="20"/>
                <w:szCs w:val="20"/>
              </w:rPr>
            </w:pPr>
          </w:p>
        </w:tc>
      </w:tr>
      <w:tr w:rsidR="002E377F" w:rsidRPr="008E223B" w:rsidTr="002E377F">
        <w:trPr>
          <w:trHeight w:val="362"/>
        </w:trPr>
        <w:tc>
          <w:tcPr>
            <w:tcW w:w="567" w:type="dxa"/>
            <w:vMerge/>
            <w:vAlign w:val="center"/>
          </w:tcPr>
          <w:p w:rsidR="002E377F" w:rsidRPr="008E223B" w:rsidRDefault="002E377F" w:rsidP="002E377F">
            <w:pPr>
              <w:jc w:val="center"/>
              <w:rPr>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МБ</w:t>
            </w:r>
          </w:p>
        </w:tc>
        <w:tc>
          <w:tcPr>
            <w:tcW w:w="1134" w:type="dxa"/>
            <w:vAlign w:val="center"/>
          </w:tcPr>
          <w:p w:rsidR="002E377F" w:rsidRPr="008E223B" w:rsidRDefault="002E377F" w:rsidP="002E377F">
            <w:pPr>
              <w:jc w:val="center"/>
              <w:rPr>
                <w:color w:val="000000"/>
                <w:sz w:val="20"/>
                <w:szCs w:val="20"/>
              </w:rPr>
            </w:pPr>
            <w:r w:rsidRPr="008E223B">
              <w:rPr>
                <w:color w:val="000000"/>
                <w:sz w:val="20"/>
                <w:szCs w:val="20"/>
              </w:rPr>
              <w:t>714 380,9</w:t>
            </w:r>
          </w:p>
        </w:tc>
        <w:tc>
          <w:tcPr>
            <w:tcW w:w="993" w:type="dxa"/>
            <w:vAlign w:val="center"/>
          </w:tcPr>
          <w:p w:rsidR="002E377F" w:rsidRPr="008E223B" w:rsidRDefault="002E377F" w:rsidP="002E377F">
            <w:pPr>
              <w:jc w:val="center"/>
              <w:rPr>
                <w:spacing w:val="-8"/>
                <w:sz w:val="20"/>
                <w:szCs w:val="20"/>
              </w:rPr>
            </w:pPr>
            <w:r w:rsidRPr="008E223B">
              <w:rPr>
                <w:spacing w:val="-8"/>
                <w:sz w:val="20"/>
                <w:szCs w:val="20"/>
              </w:rPr>
              <w:t>207 239,0</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161 032,4</w:t>
            </w:r>
          </w:p>
        </w:tc>
        <w:tc>
          <w:tcPr>
            <w:tcW w:w="992" w:type="dxa"/>
            <w:vAlign w:val="center"/>
          </w:tcPr>
          <w:p w:rsidR="002E377F" w:rsidRPr="008E223B" w:rsidRDefault="002E377F" w:rsidP="002E377F">
            <w:pPr>
              <w:jc w:val="center"/>
              <w:rPr>
                <w:spacing w:val="-16"/>
                <w:sz w:val="20"/>
                <w:szCs w:val="20"/>
              </w:rPr>
            </w:pPr>
            <w:r w:rsidRPr="008E223B">
              <w:rPr>
                <w:spacing w:val="-16"/>
                <w:sz w:val="20"/>
                <w:szCs w:val="20"/>
              </w:rPr>
              <w:t>169 610,7</w:t>
            </w:r>
          </w:p>
        </w:tc>
        <w:tc>
          <w:tcPr>
            <w:tcW w:w="992" w:type="dxa"/>
            <w:vAlign w:val="center"/>
          </w:tcPr>
          <w:p w:rsidR="002E377F" w:rsidRPr="008E223B" w:rsidRDefault="002E377F" w:rsidP="002E377F">
            <w:pPr>
              <w:jc w:val="center"/>
              <w:rPr>
                <w:color w:val="000000"/>
                <w:spacing w:val="-8"/>
                <w:sz w:val="20"/>
                <w:szCs w:val="20"/>
              </w:rPr>
            </w:pPr>
            <w:r w:rsidRPr="008E223B">
              <w:rPr>
                <w:color w:val="000000"/>
                <w:spacing w:val="-8"/>
                <w:sz w:val="20"/>
                <w:szCs w:val="20"/>
              </w:rPr>
              <w:t>176 498,8</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r w:rsidR="002E377F" w:rsidRPr="008E223B" w:rsidTr="002E377F">
        <w:trPr>
          <w:trHeight w:val="423"/>
        </w:trPr>
        <w:tc>
          <w:tcPr>
            <w:tcW w:w="567" w:type="dxa"/>
            <w:vMerge/>
            <w:vAlign w:val="center"/>
          </w:tcPr>
          <w:p w:rsidR="002E377F" w:rsidRPr="008E223B" w:rsidRDefault="002E377F" w:rsidP="002E377F">
            <w:pPr>
              <w:jc w:val="center"/>
              <w:rPr>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ОБ</w:t>
            </w:r>
          </w:p>
        </w:tc>
        <w:tc>
          <w:tcPr>
            <w:tcW w:w="1134" w:type="dxa"/>
            <w:vAlign w:val="center"/>
          </w:tcPr>
          <w:p w:rsidR="002E377F" w:rsidRPr="008E223B" w:rsidRDefault="002E377F" w:rsidP="002E377F">
            <w:pPr>
              <w:jc w:val="center"/>
              <w:rPr>
                <w:color w:val="000000"/>
                <w:sz w:val="20"/>
                <w:szCs w:val="20"/>
              </w:rPr>
            </w:pPr>
            <w:r w:rsidRPr="008E223B">
              <w:rPr>
                <w:color w:val="000000"/>
                <w:sz w:val="20"/>
                <w:szCs w:val="20"/>
              </w:rPr>
              <w:t>151 627,1</w:t>
            </w:r>
          </w:p>
        </w:tc>
        <w:tc>
          <w:tcPr>
            <w:tcW w:w="993" w:type="dxa"/>
            <w:vAlign w:val="center"/>
          </w:tcPr>
          <w:p w:rsidR="002E377F" w:rsidRPr="008E223B" w:rsidRDefault="002E377F" w:rsidP="002E377F">
            <w:pPr>
              <w:jc w:val="center"/>
              <w:rPr>
                <w:sz w:val="20"/>
                <w:szCs w:val="20"/>
              </w:rPr>
            </w:pPr>
            <w:r w:rsidRPr="008E223B">
              <w:rPr>
                <w:sz w:val="20"/>
                <w:szCs w:val="20"/>
              </w:rPr>
              <w:t>41 783,7</w:t>
            </w:r>
          </w:p>
        </w:tc>
        <w:tc>
          <w:tcPr>
            <w:tcW w:w="992" w:type="dxa"/>
            <w:vAlign w:val="center"/>
          </w:tcPr>
          <w:p w:rsidR="002E377F" w:rsidRPr="008E223B" w:rsidRDefault="002E377F" w:rsidP="002E377F">
            <w:pPr>
              <w:jc w:val="center"/>
              <w:rPr>
                <w:spacing w:val="-8"/>
                <w:sz w:val="20"/>
                <w:szCs w:val="20"/>
              </w:rPr>
            </w:pPr>
            <w:r w:rsidRPr="008E223B">
              <w:rPr>
                <w:spacing w:val="-8"/>
                <w:sz w:val="20"/>
                <w:szCs w:val="20"/>
              </w:rPr>
              <w:t>109 843,4</w:t>
            </w:r>
          </w:p>
        </w:tc>
        <w:tc>
          <w:tcPr>
            <w:tcW w:w="992" w:type="dxa"/>
            <w:vAlign w:val="center"/>
          </w:tcPr>
          <w:p w:rsidR="002E377F" w:rsidRPr="008E223B" w:rsidRDefault="002E377F" w:rsidP="002E377F">
            <w:pPr>
              <w:jc w:val="center"/>
              <w:rPr>
                <w:sz w:val="20"/>
                <w:szCs w:val="20"/>
              </w:rPr>
            </w:pPr>
            <w:r w:rsidRPr="008E223B">
              <w:rPr>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r w:rsidR="002E377F" w:rsidRPr="008E223B" w:rsidTr="002E377F">
        <w:trPr>
          <w:trHeight w:val="415"/>
        </w:trPr>
        <w:tc>
          <w:tcPr>
            <w:tcW w:w="567" w:type="dxa"/>
            <w:vMerge/>
            <w:vAlign w:val="center"/>
          </w:tcPr>
          <w:p w:rsidR="002E377F" w:rsidRPr="008E223B" w:rsidRDefault="002E377F" w:rsidP="002E377F">
            <w:pPr>
              <w:jc w:val="center"/>
              <w:rPr>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ФБ</w:t>
            </w:r>
          </w:p>
        </w:tc>
        <w:tc>
          <w:tcPr>
            <w:tcW w:w="1134" w:type="dxa"/>
            <w:vAlign w:val="center"/>
          </w:tcPr>
          <w:p w:rsidR="002E377F" w:rsidRPr="008E223B" w:rsidRDefault="002E377F" w:rsidP="002E377F">
            <w:pPr>
              <w:jc w:val="center"/>
              <w:rPr>
                <w:sz w:val="20"/>
                <w:szCs w:val="20"/>
              </w:rPr>
            </w:pPr>
            <w:r w:rsidRPr="008E223B">
              <w:rPr>
                <w:sz w:val="20"/>
                <w:szCs w:val="20"/>
              </w:rPr>
              <w:t>209 780,8</w:t>
            </w:r>
          </w:p>
        </w:tc>
        <w:tc>
          <w:tcPr>
            <w:tcW w:w="993" w:type="dxa"/>
            <w:vAlign w:val="center"/>
          </w:tcPr>
          <w:p w:rsidR="002E377F" w:rsidRPr="008E223B" w:rsidRDefault="002E377F" w:rsidP="002E377F">
            <w:pPr>
              <w:jc w:val="center"/>
              <w:rPr>
                <w:sz w:val="20"/>
                <w:szCs w:val="20"/>
              </w:rPr>
            </w:pPr>
            <w:r w:rsidRPr="008E223B">
              <w:rPr>
                <w:sz w:val="20"/>
                <w:szCs w:val="20"/>
              </w:rPr>
              <w:t>67 709,7</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142 071,1</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r w:rsidR="002E377F" w:rsidRPr="008E223B" w:rsidTr="002E377F">
        <w:trPr>
          <w:trHeight w:val="422"/>
        </w:trPr>
        <w:tc>
          <w:tcPr>
            <w:tcW w:w="567" w:type="dxa"/>
            <w:vMerge/>
            <w:vAlign w:val="center"/>
          </w:tcPr>
          <w:p w:rsidR="002E377F" w:rsidRPr="008E223B" w:rsidRDefault="002E377F" w:rsidP="002E377F">
            <w:pPr>
              <w:jc w:val="center"/>
              <w:rPr>
                <w:sz w:val="20"/>
                <w:szCs w:val="20"/>
              </w:rPr>
            </w:pPr>
          </w:p>
        </w:tc>
        <w:tc>
          <w:tcPr>
            <w:tcW w:w="1418" w:type="dxa"/>
            <w:vMerge/>
            <w:vAlign w:val="center"/>
          </w:tcPr>
          <w:p w:rsidR="002E377F" w:rsidRPr="008E223B" w:rsidRDefault="002E377F" w:rsidP="002E377F">
            <w:pPr>
              <w:rPr>
                <w:sz w:val="20"/>
                <w:szCs w:val="20"/>
              </w:rPr>
            </w:pPr>
          </w:p>
        </w:tc>
        <w:tc>
          <w:tcPr>
            <w:tcW w:w="992" w:type="dxa"/>
            <w:vMerge/>
            <w:vAlign w:val="center"/>
          </w:tcPr>
          <w:p w:rsidR="002E377F" w:rsidRPr="008E223B" w:rsidRDefault="002E377F" w:rsidP="002E377F">
            <w:pPr>
              <w:jc w:val="center"/>
              <w:rPr>
                <w:sz w:val="20"/>
                <w:szCs w:val="20"/>
              </w:rPr>
            </w:pPr>
          </w:p>
        </w:tc>
        <w:tc>
          <w:tcPr>
            <w:tcW w:w="850" w:type="dxa"/>
            <w:vAlign w:val="center"/>
          </w:tcPr>
          <w:p w:rsidR="002E377F" w:rsidRPr="008E223B" w:rsidRDefault="002E377F" w:rsidP="002E377F">
            <w:pPr>
              <w:jc w:val="center"/>
              <w:rPr>
                <w:sz w:val="20"/>
                <w:szCs w:val="20"/>
              </w:rPr>
            </w:pPr>
            <w:r w:rsidRPr="008E223B">
              <w:rPr>
                <w:sz w:val="20"/>
                <w:szCs w:val="20"/>
              </w:rPr>
              <w:t>ВБ</w:t>
            </w:r>
          </w:p>
        </w:tc>
        <w:tc>
          <w:tcPr>
            <w:tcW w:w="1134" w:type="dxa"/>
            <w:vAlign w:val="center"/>
          </w:tcPr>
          <w:p w:rsidR="002E377F" w:rsidRPr="008E223B" w:rsidRDefault="002E377F" w:rsidP="002E377F">
            <w:pPr>
              <w:jc w:val="center"/>
              <w:rPr>
                <w:sz w:val="20"/>
                <w:szCs w:val="20"/>
              </w:rPr>
            </w:pPr>
            <w:r w:rsidRPr="008E223B">
              <w:rPr>
                <w:sz w:val="20"/>
                <w:szCs w:val="20"/>
              </w:rPr>
              <w:t>3 918,4</w:t>
            </w:r>
          </w:p>
        </w:tc>
        <w:tc>
          <w:tcPr>
            <w:tcW w:w="993" w:type="dxa"/>
            <w:vAlign w:val="center"/>
          </w:tcPr>
          <w:p w:rsidR="002E377F" w:rsidRPr="008E223B" w:rsidRDefault="002E377F" w:rsidP="002E377F">
            <w:pPr>
              <w:jc w:val="center"/>
              <w:rPr>
                <w:sz w:val="20"/>
                <w:szCs w:val="20"/>
              </w:rPr>
            </w:pPr>
            <w:r w:rsidRPr="008E223B">
              <w:rPr>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3 918,4</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992" w:type="dxa"/>
            <w:vAlign w:val="center"/>
          </w:tcPr>
          <w:p w:rsidR="002E377F" w:rsidRPr="008E223B" w:rsidRDefault="002E377F" w:rsidP="002E377F">
            <w:pPr>
              <w:jc w:val="center"/>
              <w:rPr>
                <w:color w:val="000000"/>
                <w:spacing w:val="-10"/>
                <w:sz w:val="20"/>
                <w:szCs w:val="20"/>
              </w:rPr>
            </w:pPr>
            <w:r w:rsidRPr="008E223B">
              <w:rPr>
                <w:color w:val="000000"/>
                <w:spacing w:val="-10"/>
                <w:sz w:val="20"/>
                <w:szCs w:val="20"/>
              </w:rPr>
              <w:t>-</w:t>
            </w:r>
          </w:p>
        </w:tc>
        <w:tc>
          <w:tcPr>
            <w:tcW w:w="1560" w:type="dxa"/>
            <w:vMerge/>
            <w:vAlign w:val="center"/>
          </w:tcPr>
          <w:p w:rsidR="002E377F" w:rsidRPr="008E223B" w:rsidRDefault="002E377F" w:rsidP="002E377F">
            <w:pPr>
              <w:jc w:val="center"/>
              <w:rPr>
                <w:sz w:val="20"/>
                <w:szCs w:val="20"/>
              </w:rPr>
            </w:pPr>
          </w:p>
        </w:tc>
        <w:tc>
          <w:tcPr>
            <w:tcW w:w="567" w:type="dxa"/>
            <w:vMerge/>
          </w:tcPr>
          <w:p w:rsidR="002E377F" w:rsidRPr="008E223B" w:rsidRDefault="002E377F" w:rsidP="002E377F">
            <w:pPr>
              <w:jc w:val="center"/>
              <w:rPr>
                <w:spacing w:val="-20"/>
                <w:sz w:val="20"/>
                <w:szCs w:val="20"/>
              </w:rPr>
            </w:pPr>
          </w:p>
        </w:tc>
        <w:tc>
          <w:tcPr>
            <w:tcW w:w="708"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567" w:type="dxa"/>
            <w:vMerge/>
            <w:vAlign w:val="center"/>
          </w:tcPr>
          <w:p w:rsidR="002E377F" w:rsidRPr="008E223B" w:rsidRDefault="002E377F" w:rsidP="002E377F">
            <w:pPr>
              <w:jc w:val="center"/>
              <w:rPr>
                <w:spacing w:val="-20"/>
                <w:sz w:val="20"/>
                <w:szCs w:val="20"/>
              </w:rPr>
            </w:pPr>
          </w:p>
        </w:tc>
        <w:tc>
          <w:tcPr>
            <w:tcW w:w="2268" w:type="dxa"/>
            <w:vMerge/>
            <w:vAlign w:val="center"/>
          </w:tcPr>
          <w:p w:rsidR="002E377F" w:rsidRPr="008E223B" w:rsidRDefault="002E377F" w:rsidP="002E377F">
            <w:pPr>
              <w:jc w:val="center"/>
              <w:rPr>
                <w:sz w:val="20"/>
                <w:szCs w:val="20"/>
              </w:rPr>
            </w:pPr>
          </w:p>
        </w:tc>
      </w:tr>
    </w:tbl>
    <w:p w:rsidR="002E377F" w:rsidRPr="008E223B" w:rsidRDefault="002E377F" w:rsidP="002E377F"/>
    <w:p w:rsidR="002E377F" w:rsidRPr="00746B59" w:rsidRDefault="002E377F" w:rsidP="002E377F">
      <w:r w:rsidRPr="008E223B">
        <w:t xml:space="preserve"> </w:t>
      </w:r>
      <w:r w:rsidRPr="008E223B">
        <w:tab/>
      </w:r>
      <w:r w:rsidRPr="008E223B">
        <w:tab/>
      </w:r>
      <w:r w:rsidRPr="008E223B">
        <w:tab/>
      </w:r>
      <w:r w:rsidRPr="008E223B">
        <w:tab/>
      </w:r>
      <w:r w:rsidRPr="008E223B">
        <w:tab/>
      </w:r>
      <w:r w:rsidRPr="008E223B">
        <w:tab/>
      </w:r>
      <w:r w:rsidRPr="008E223B">
        <w:tab/>
      </w:r>
      <w:r w:rsidRPr="008E223B">
        <w:rPr>
          <w:sz w:val="28"/>
          <w:szCs w:val="28"/>
        </w:rPr>
        <w:t>_________________________</w:t>
      </w:r>
      <w:r w:rsidRPr="008A3EE7">
        <w:rPr>
          <w:sz w:val="28"/>
          <w:szCs w:val="28"/>
        </w:rPr>
        <w:t>____</w:t>
      </w:r>
    </w:p>
    <w:p w:rsidR="00877DF4" w:rsidRDefault="00877DF4" w:rsidP="00877DF4">
      <w:pPr>
        <w:tabs>
          <w:tab w:val="left" w:pos="4078"/>
        </w:tabs>
        <w:jc w:val="both"/>
      </w:pPr>
      <w:r>
        <w:tab/>
      </w:r>
    </w:p>
    <w:p w:rsidR="00877DF4" w:rsidRDefault="00877DF4" w:rsidP="00877DF4">
      <w:pPr>
        <w:tabs>
          <w:tab w:val="left" w:pos="3301"/>
        </w:tabs>
        <w:jc w:val="center"/>
        <w:rPr>
          <w:sz w:val="28"/>
          <w:szCs w:val="28"/>
        </w:rPr>
      </w:pPr>
    </w:p>
    <w:p w:rsidR="002E377F" w:rsidRPr="004B5391" w:rsidRDefault="00877DF4" w:rsidP="002E377F">
      <w:pPr>
        <w:ind w:left="10490"/>
        <w:jc w:val="center"/>
        <w:rPr>
          <w:sz w:val="28"/>
          <w:szCs w:val="28"/>
        </w:rPr>
      </w:pPr>
      <w:r>
        <w:rPr>
          <w:sz w:val="28"/>
          <w:szCs w:val="28"/>
        </w:rPr>
        <w:br w:type="page"/>
      </w:r>
      <w:r w:rsidR="002E377F" w:rsidRPr="004B5391">
        <w:rPr>
          <w:sz w:val="28"/>
          <w:szCs w:val="28"/>
        </w:rPr>
        <w:lastRenderedPageBreak/>
        <w:t>Приложение</w:t>
      </w:r>
      <w:r w:rsidR="002E377F">
        <w:rPr>
          <w:sz w:val="28"/>
          <w:szCs w:val="28"/>
        </w:rPr>
        <w:t xml:space="preserve"> № 2</w:t>
      </w:r>
    </w:p>
    <w:p w:rsidR="002E377F" w:rsidRPr="004B5391" w:rsidRDefault="002E377F" w:rsidP="002E377F">
      <w:pPr>
        <w:ind w:left="10490"/>
        <w:jc w:val="center"/>
        <w:rPr>
          <w:sz w:val="28"/>
          <w:szCs w:val="28"/>
        </w:rPr>
      </w:pPr>
      <w:r w:rsidRPr="004B5391">
        <w:rPr>
          <w:sz w:val="28"/>
          <w:szCs w:val="28"/>
        </w:rPr>
        <w:t>к постановлению администрации</w:t>
      </w:r>
    </w:p>
    <w:p w:rsidR="002E377F" w:rsidRPr="004B5391" w:rsidRDefault="002E377F" w:rsidP="002E377F">
      <w:pPr>
        <w:ind w:left="10490"/>
        <w:jc w:val="center"/>
        <w:rPr>
          <w:sz w:val="28"/>
          <w:szCs w:val="28"/>
        </w:rPr>
      </w:pPr>
      <w:r w:rsidRPr="004B5391">
        <w:rPr>
          <w:sz w:val="28"/>
          <w:szCs w:val="28"/>
        </w:rPr>
        <w:t>города Мурманска</w:t>
      </w:r>
    </w:p>
    <w:p w:rsidR="002E377F" w:rsidRPr="00F41486" w:rsidRDefault="002E377F" w:rsidP="002E377F">
      <w:pPr>
        <w:ind w:left="10773"/>
        <w:jc w:val="center"/>
        <w:rPr>
          <w:sz w:val="28"/>
          <w:szCs w:val="28"/>
        </w:rPr>
      </w:pPr>
      <w:r w:rsidRPr="00F41486">
        <w:rPr>
          <w:rFonts w:eastAsia="Calibri"/>
          <w:sz w:val="28"/>
          <w:szCs w:val="28"/>
          <w:lang w:eastAsia="en-US"/>
        </w:rPr>
        <w:t>от ______№ ______</w:t>
      </w:r>
    </w:p>
    <w:p w:rsidR="002E377F" w:rsidRDefault="002E377F" w:rsidP="002E377F">
      <w:pPr>
        <w:ind w:left="10773"/>
        <w:jc w:val="center"/>
        <w:rPr>
          <w:sz w:val="28"/>
          <w:szCs w:val="28"/>
        </w:rPr>
      </w:pPr>
    </w:p>
    <w:p w:rsidR="002E377F" w:rsidRPr="0083694C" w:rsidRDefault="002E377F" w:rsidP="002E377F">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2E377F" w:rsidRPr="000F03B2" w:rsidRDefault="002E377F" w:rsidP="002E377F">
      <w:pPr>
        <w:jc w:val="center"/>
        <w:rPr>
          <w:sz w:val="16"/>
          <w:szCs w:val="16"/>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3664"/>
        <w:gridCol w:w="620"/>
        <w:gridCol w:w="1080"/>
        <w:gridCol w:w="1963"/>
        <w:gridCol w:w="2172"/>
        <w:gridCol w:w="2169"/>
        <w:gridCol w:w="2213"/>
      </w:tblGrid>
      <w:tr w:rsidR="002E377F" w:rsidRPr="00870E12" w:rsidTr="002E377F">
        <w:trPr>
          <w:trHeight w:val="282"/>
          <w:tblHeader/>
        </w:trPr>
        <w:tc>
          <w:tcPr>
            <w:tcW w:w="233" w:type="pct"/>
            <w:vMerge w:val="restart"/>
            <w:vAlign w:val="center"/>
          </w:tcPr>
          <w:p w:rsidR="002E377F" w:rsidRPr="00870E12" w:rsidRDefault="002E377F" w:rsidP="002E377F">
            <w:pPr>
              <w:jc w:val="center"/>
              <w:rPr>
                <w:sz w:val="20"/>
                <w:szCs w:val="20"/>
              </w:rPr>
            </w:pPr>
            <w:r w:rsidRPr="00870E12">
              <w:rPr>
                <w:sz w:val="20"/>
                <w:szCs w:val="20"/>
              </w:rPr>
              <w:t>№ п/п</w:t>
            </w:r>
          </w:p>
        </w:tc>
        <w:tc>
          <w:tcPr>
            <w:tcW w:w="1258" w:type="pct"/>
            <w:vMerge w:val="restart"/>
            <w:vAlign w:val="center"/>
          </w:tcPr>
          <w:p w:rsidR="002E377F" w:rsidRPr="00D327A7" w:rsidRDefault="002E377F" w:rsidP="002E377F">
            <w:pPr>
              <w:jc w:val="center"/>
              <w:rPr>
                <w:sz w:val="20"/>
                <w:szCs w:val="20"/>
              </w:rPr>
            </w:pPr>
            <w:r w:rsidRPr="00D327A7">
              <w:rPr>
                <w:sz w:val="20"/>
                <w:szCs w:val="20"/>
              </w:rPr>
              <w:t>Наименование мероприятия</w:t>
            </w:r>
          </w:p>
        </w:tc>
        <w:tc>
          <w:tcPr>
            <w:tcW w:w="213" w:type="pct"/>
            <w:vMerge w:val="restart"/>
            <w:vAlign w:val="center"/>
          </w:tcPr>
          <w:p w:rsidR="002E377F" w:rsidRPr="00D327A7" w:rsidRDefault="002E377F" w:rsidP="002E377F">
            <w:pPr>
              <w:jc w:val="center"/>
              <w:rPr>
                <w:sz w:val="20"/>
                <w:szCs w:val="20"/>
              </w:rPr>
            </w:pPr>
            <w:proofErr w:type="spellStart"/>
            <w:proofErr w:type="gramStart"/>
            <w:r w:rsidRPr="00D327A7">
              <w:rPr>
                <w:sz w:val="20"/>
                <w:szCs w:val="20"/>
              </w:rPr>
              <w:t>По</w:t>
            </w:r>
            <w:r>
              <w:rPr>
                <w:sz w:val="20"/>
                <w:szCs w:val="20"/>
              </w:rPr>
              <w:t>-</w:t>
            </w:r>
            <w:r w:rsidRPr="00D327A7">
              <w:rPr>
                <w:sz w:val="20"/>
                <w:szCs w:val="20"/>
              </w:rPr>
              <w:t>каза</w:t>
            </w:r>
            <w:proofErr w:type="gramEnd"/>
            <w:r>
              <w:rPr>
                <w:sz w:val="20"/>
                <w:szCs w:val="20"/>
              </w:rPr>
              <w:t>-</w:t>
            </w:r>
            <w:r w:rsidRPr="00D327A7">
              <w:rPr>
                <w:sz w:val="20"/>
                <w:szCs w:val="20"/>
              </w:rPr>
              <w:t>тель</w:t>
            </w:r>
            <w:proofErr w:type="spellEnd"/>
          </w:p>
        </w:tc>
        <w:tc>
          <w:tcPr>
            <w:tcW w:w="371" w:type="pct"/>
            <w:vMerge w:val="restart"/>
            <w:vAlign w:val="center"/>
          </w:tcPr>
          <w:p w:rsidR="002E377F" w:rsidRPr="00D327A7" w:rsidRDefault="002E377F" w:rsidP="002E377F">
            <w:pPr>
              <w:ind w:left="34" w:hanging="34"/>
              <w:jc w:val="center"/>
              <w:rPr>
                <w:sz w:val="20"/>
                <w:szCs w:val="20"/>
              </w:rPr>
            </w:pPr>
            <w:r w:rsidRPr="00D327A7">
              <w:rPr>
                <w:sz w:val="20"/>
                <w:szCs w:val="20"/>
              </w:rPr>
              <w:t xml:space="preserve">Всего, </w:t>
            </w:r>
          </w:p>
          <w:p w:rsidR="002E377F" w:rsidRPr="00D327A7" w:rsidRDefault="002E377F" w:rsidP="002E377F">
            <w:pPr>
              <w:ind w:left="34" w:hanging="34"/>
              <w:jc w:val="center"/>
              <w:rPr>
                <w:sz w:val="20"/>
                <w:szCs w:val="20"/>
              </w:rPr>
            </w:pPr>
            <w:r w:rsidRPr="00D327A7">
              <w:rPr>
                <w:sz w:val="20"/>
                <w:szCs w:val="20"/>
              </w:rPr>
              <w:t>тыс. руб.</w:t>
            </w:r>
          </w:p>
        </w:tc>
        <w:tc>
          <w:tcPr>
            <w:tcW w:w="2925" w:type="pct"/>
            <w:gridSpan w:val="4"/>
          </w:tcPr>
          <w:p w:rsidR="002E377F" w:rsidRPr="00D327A7" w:rsidRDefault="002E377F" w:rsidP="002E377F">
            <w:pPr>
              <w:jc w:val="center"/>
              <w:rPr>
                <w:sz w:val="20"/>
                <w:szCs w:val="20"/>
              </w:rPr>
            </w:pPr>
            <w:r w:rsidRPr="00D327A7">
              <w:rPr>
                <w:sz w:val="20"/>
                <w:szCs w:val="20"/>
              </w:rPr>
              <w:t>Направление расходов, тыс. руб.</w:t>
            </w:r>
          </w:p>
        </w:tc>
      </w:tr>
      <w:tr w:rsidR="002E377F" w:rsidRPr="00870E12" w:rsidTr="002E377F">
        <w:trPr>
          <w:trHeight w:val="161"/>
          <w:tblHeader/>
        </w:trPr>
        <w:tc>
          <w:tcPr>
            <w:tcW w:w="233" w:type="pct"/>
            <w:vMerge/>
            <w:vAlign w:val="center"/>
          </w:tcPr>
          <w:p w:rsidR="002E377F" w:rsidRPr="00870E12" w:rsidRDefault="002E377F" w:rsidP="002E377F">
            <w:pPr>
              <w:jc w:val="center"/>
              <w:rPr>
                <w:sz w:val="20"/>
                <w:szCs w:val="20"/>
              </w:rPr>
            </w:pPr>
          </w:p>
        </w:tc>
        <w:tc>
          <w:tcPr>
            <w:tcW w:w="1258" w:type="pct"/>
            <w:vMerge/>
            <w:vAlign w:val="center"/>
          </w:tcPr>
          <w:p w:rsidR="002E377F" w:rsidRPr="00D327A7" w:rsidRDefault="002E377F" w:rsidP="002E377F">
            <w:pPr>
              <w:jc w:val="center"/>
              <w:rPr>
                <w:sz w:val="20"/>
                <w:szCs w:val="20"/>
              </w:rPr>
            </w:pPr>
          </w:p>
        </w:tc>
        <w:tc>
          <w:tcPr>
            <w:tcW w:w="213" w:type="pct"/>
            <w:vMerge/>
            <w:vAlign w:val="center"/>
          </w:tcPr>
          <w:p w:rsidR="002E377F" w:rsidRPr="00D327A7" w:rsidRDefault="002E377F" w:rsidP="002E377F">
            <w:pPr>
              <w:jc w:val="center"/>
              <w:rPr>
                <w:sz w:val="20"/>
                <w:szCs w:val="20"/>
              </w:rPr>
            </w:pPr>
          </w:p>
        </w:tc>
        <w:tc>
          <w:tcPr>
            <w:tcW w:w="371" w:type="pct"/>
            <w:vMerge/>
            <w:vAlign w:val="center"/>
          </w:tcPr>
          <w:p w:rsidR="002E377F" w:rsidRPr="00D327A7" w:rsidRDefault="002E377F" w:rsidP="002E377F">
            <w:pPr>
              <w:jc w:val="center"/>
              <w:rPr>
                <w:sz w:val="20"/>
                <w:szCs w:val="20"/>
              </w:rPr>
            </w:pPr>
          </w:p>
        </w:tc>
        <w:tc>
          <w:tcPr>
            <w:tcW w:w="674" w:type="pct"/>
          </w:tcPr>
          <w:p w:rsidR="002E377F" w:rsidRPr="00FB4B6E" w:rsidRDefault="002E377F" w:rsidP="002E377F">
            <w:pPr>
              <w:jc w:val="center"/>
              <w:rPr>
                <w:sz w:val="20"/>
                <w:szCs w:val="20"/>
              </w:rPr>
            </w:pPr>
            <w:r>
              <w:rPr>
                <w:sz w:val="20"/>
                <w:szCs w:val="20"/>
              </w:rPr>
              <w:t>ФБ</w:t>
            </w:r>
          </w:p>
        </w:tc>
        <w:tc>
          <w:tcPr>
            <w:tcW w:w="746" w:type="pct"/>
          </w:tcPr>
          <w:p w:rsidR="002E377F" w:rsidRPr="008A2C90" w:rsidRDefault="002E377F" w:rsidP="002E377F">
            <w:pPr>
              <w:jc w:val="center"/>
              <w:rPr>
                <w:sz w:val="20"/>
                <w:szCs w:val="20"/>
              </w:rPr>
            </w:pPr>
            <w:r w:rsidRPr="008A2C90">
              <w:rPr>
                <w:sz w:val="20"/>
                <w:szCs w:val="20"/>
              </w:rPr>
              <w:t>ОБ</w:t>
            </w:r>
          </w:p>
        </w:tc>
        <w:tc>
          <w:tcPr>
            <w:tcW w:w="745" w:type="pct"/>
          </w:tcPr>
          <w:p w:rsidR="002E377F" w:rsidRPr="008A2C90" w:rsidRDefault="002E377F" w:rsidP="002E377F">
            <w:pPr>
              <w:jc w:val="center"/>
              <w:rPr>
                <w:sz w:val="20"/>
                <w:szCs w:val="20"/>
              </w:rPr>
            </w:pPr>
            <w:r w:rsidRPr="008A2C90">
              <w:rPr>
                <w:sz w:val="20"/>
                <w:szCs w:val="20"/>
              </w:rPr>
              <w:t>МБ</w:t>
            </w:r>
          </w:p>
        </w:tc>
        <w:tc>
          <w:tcPr>
            <w:tcW w:w="760" w:type="pct"/>
          </w:tcPr>
          <w:p w:rsidR="002E377F" w:rsidRPr="00FB4B6E" w:rsidRDefault="002E377F" w:rsidP="002E377F">
            <w:pPr>
              <w:tabs>
                <w:tab w:val="left" w:pos="1096"/>
              </w:tabs>
              <w:jc w:val="center"/>
              <w:rPr>
                <w:sz w:val="20"/>
                <w:szCs w:val="20"/>
              </w:rPr>
            </w:pPr>
            <w:r>
              <w:rPr>
                <w:sz w:val="20"/>
                <w:szCs w:val="20"/>
              </w:rPr>
              <w:t>ВБ</w:t>
            </w:r>
          </w:p>
        </w:tc>
      </w:tr>
      <w:tr w:rsidR="002E377F" w:rsidRPr="00870E12" w:rsidTr="002E377F">
        <w:trPr>
          <w:trHeight w:val="161"/>
          <w:tblHeader/>
        </w:trPr>
        <w:tc>
          <w:tcPr>
            <w:tcW w:w="233" w:type="pct"/>
            <w:vMerge/>
            <w:vAlign w:val="center"/>
          </w:tcPr>
          <w:p w:rsidR="002E377F" w:rsidRPr="00870E12" w:rsidRDefault="002E377F" w:rsidP="002E377F">
            <w:pPr>
              <w:jc w:val="center"/>
              <w:rPr>
                <w:sz w:val="20"/>
                <w:szCs w:val="20"/>
              </w:rPr>
            </w:pPr>
          </w:p>
        </w:tc>
        <w:tc>
          <w:tcPr>
            <w:tcW w:w="1258" w:type="pct"/>
            <w:vMerge/>
            <w:vAlign w:val="center"/>
          </w:tcPr>
          <w:p w:rsidR="002E377F" w:rsidRPr="00D327A7" w:rsidRDefault="002E377F" w:rsidP="002E377F">
            <w:pPr>
              <w:jc w:val="center"/>
              <w:rPr>
                <w:sz w:val="20"/>
                <w:szCs w:val="20"/>
              </w:rPr>
            </w:pPr>
          </w:p>
        </w:tc>
        <w:tc>
          <w:tcPr>
            <w:tcW w:w="213" w:type="pct"/>
            <w:vMerge/>
            <w:vAlign w:val="center"/>
          </w:tcPr>
          <w:p w:rsidR="002E377F" w:rsidRPr="00D327A7" w:rsidRDefault="002E377F" w:rsidP="002E377F">
            <w:pPr>
              <w:jc w:val="center"/>
              <w:rPr>
                <w:sz w:val="20"/>
                <w:szCs w:val="20"/>
              </w:rPr>
            </w:pPr>
          </w:p>
        </w:tc>
        <w:tc>
          <w:tcPr>
            <w:tcW w:w="371" w:type="pct"/>
            <w:vMerge/>
            <w:vAlign w:val="center"/>
          </w:tcPr>
          <w:p w:rsidR="002E377F" w:rsidRPr="00D327A7" w:rsidRDefault="002E377F" w:rsidP="002E377F">
            <w:pPr>
              <w:jc w:val="center"/>
              <w:rPr>
                <w:sz w:val="20"/>
                <w:szCs w:val="20"/>
              </w:rPr>
            </w:pPr>
          </w:p>
        </w:tc>
        <w:tc>
          <w:tcPr>
            <w:tcW w:w="2925" w:type="pct"/>
            <w:gridSpan w:val="4"/>
          </w:tcPr>
          <w:p w:rsidR="002E377F" w:rsidRPr="00FB4B6E" w:rsidRDefault="002E377F" w:rsidP="002E377F">
            <w:pPr>
              <w:tabs>
                <w:tab w:val="left" w:pos="1096"/>
              </w:tabs>
              <w:jc w:val="center"/>
              <w:rPr>
                <w:sz w:val="20"/>
                <w:szCs w:val="20"/>
              </w:rPr>
            </w:pPr>
            <w:r>
              <w:rPr>
                <w:sz w:val="20"/>
                <w:szCs w:val="20"/>
              </w:rPr>
              <w:t>Региональный проект «Формирование комфортной городской среды»</w:t>
            </w:r>
          </w:p>
        </w:tc>
      </w:tr>
      <w:tr w:rsidR="002E377F" w:rsidRPr="00870E12" w:rsidTr="002E377F">
        <w:trPr>
          <w:trHeight w:val="86"/>
          <w:tblHeader/>
        </w:trPr>
        <w:tc>
          <w:tcPr>
            <w:tcW w:w="233" w:type="pct"/>
            <w:vAlign w:val="center"/>
          </w:tcPr>
          <w:p w:rsidR="002E377F" w:rsidRPr="00870E12" w:rsidRDefault="002E377F" w:rsidP="002E377F">
            <w:pPr>
              <w:jc w:val="center"/>
              <w:rPr>
                <w:sz w:val="20"/>
                <w:szCs w:val="20"/>
              </w:rPr>
            </w:pPr>
            <w:r w:rsidRPr="00870E12">
              <w:rPr>
                <w:sz w:val="20"/>
                <w:szCs w:val="20"/>
              </w:rPr>
              <w:t>1</w:t>
            </w:r>
          </w:p>
        </w:tc>
        <w:tc>
          <w:tcPr>
            <w:tcW w:w="1258" w:type="pct"/>
            <w:vAlign w:val="center"/>
          </w:tcPr>
          <w:p w:rsidR="002E377F" w:rsidRPr="00D327A7" w:rsidRDefault="002E377F" w:rsidP="002E377F">
            <w:pPr>
              <w:jc w:val="center"/>
              <w:rPr>
                <w:sz w:val="20"/>
                <w:szCs w:val="20"/>
              </w:rPr>
            </w:pPr>
            <w:r w:rsidRPr="00D327A7">
              <w:rPr>
                <w:sz w:val="20"/>
                <w:szCs w:val="20"/>
              </w:rPr>
              <w:t>2</w:t>
            </w:r>
          </w:p>
        </w:tc>
        <w:tc>
          <w:tcPr>
            <w:tcW w:w="213" w:type="pct"/>
            <w:vAlign w:val="center"/>
          </w:tcPr>
          <w:p w:rsidR="002E377F" w:rsidRPr="00D327A7" w:rsidRDefault="002E377F" w:rsidP="002E377F">
            <w:pPr>
              <w:jc w:val="center"/>
              <w:rPr>
                <w:sz w:val="20"/>
                <w:szCs w:val="20"/>
              </w:rPr>
            </w:pPr>
            <w:r w:rsidRPr="00D327A7">
              <w:rPr>
                <w:sz w:val="20"/>
                <w:szCs w:val="20"/>
              </w:rPr>
              <w:t>3</w:t>
            </w:r>
          </w:p>
        </w:tc>
        <w:tc>
          <w:tcPr>
            <w:tcW w:w="371" w:type="pct"/>
            <w:vAlign w:val="center"/>
          </w:tcPr>
          <w:p w:rsidR="002E377F" w:rsidRPr="00D327A7" w:rsidRDefault="002E377F" w:rsidP="002E377F">
            <w:pPr>
              <w:jc w:val="center"/>
              <w:rPr>
                <w:sz w:val="20"/>
                <w:szCs w:val="20"/>
              </w:rPr>
            </w:pPr>
            <w:r w:rsidRPr="00D327A7">
              <w:rPr>
                <w:sz w:val="20"/>
                <w:szCs w:val="20"/>
              </w:rPr>
              <w:t>4</w:t>
            </w:r>
          </w:p>
        </w:tc>
        <w:tc>
          <w:tcPr>
            <w:tcW w:w="674" w:type="pct"/>
          </w:tcPr>
          <w:p w:rsidR="002E377F" w:rsidRPr="009C3161" w:rsidRDefault="002E377F" w:rsidP="002E377F">
            <w:pPr>
              <w:jc w:val="center"/>
              <w:rPr>
                <w:sz w:val="20"/>
                <w:szCs w:val="20"/>
              </w:rPr>
            </w:pPr>
            <w:r>
              <w:rPr>
                <w:sz w:val="20"/>
                <w:szCs w:val="20"/>
              </w:rPr>
              <w:t>5</w:t>
            </w:r>
          </w:p>
        </w:tc>
        <w:tc>
          <w:tcPr>
            <w:tcW w:w="746" w:type="pct"/>
          </w:tcPr>
          <w:p w:rsidR="002E377F" w:rsidRPr="00D327A7" w:rsidRDefault="002E377F" w:rsidP="002E377F">
            <w:pPr>
              <w:jc w:val="center"/>
              <w:rPr>
                <w:sz w:val="20"/>
                <w:szCs w:val="20"/>
              </w:rPr>
            </w:pPr>
            <w:r>
              <w:rPr>
                <w:sz w:val="20"/>
                <w:szCs w:val="20"/>
              </w:rPr>
              <w:t>6</w:t>
            </w:r>
          </w:p>
        </w:tc>
        <w:tc>
          <w:tcPr>
            <w:tcW w:w="745" w:type="pct"/>
          </w:tcPr>
          <w:p w:rsidR="002E377F" w:rsidRDefault="002E377F" w:rsidP="002E377F">
            <w:pPr>
              <w:jc w:val="center"/>
              <w:rPr>
                <w:sz w:val="20"/>
                <w:szCs w:val="20"/>
              </w:rPr>
            </w:pPr>
            <w:r>
              <w:rPr>
                <w:sz w:val="20"/>
                <w:szCs w:val="20"/>
              </w:rPr>
              <w:t>7</w:t>
            </w:r>
          </w:p>
        </w:tc>
        <w:tc>
          <w:tcPr>
            <w:tcW w:w="760" w:type="pct"/>
          </w:tcPr>
          <w:p w:rsidR="002E377F" w:rsidRDefault="002E377F" w:rsidP="002E377F">
            <w:pPr>
              <w:jc w:val="center"/>
              <w:rPr>
                <w:sz w:val="20"/>
                <w:szCs w:val="20"/>
              </w:rPr>
            </w:pPr>
            <w:r>
              <w:rPr>
                <w:sz w:val="20"/>
                <w:szCs w:val="20"/>
              </w:rPr>
              <w:t>8</w:t>
            </w:r>
          </w:p>
        </w:tc>
      </w:tr>
      <w:tr w:rsidR="002E377F" w:rsidRPr="00810C63" w:rsidTr="002E377F">
        <w:trPr>
          <w:trHeight w:val="275"/>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1</w:t>
            </w:r>
          </w:p>
        </w:tc>
        <w:tc>
          <w:tcPr>
            <w:tcW w:w="1258" w:type="pct"/>
            <w:shd w:val="clear" w:color="000000" w:fill="FFFFFF"/>
            <w:vAlign w:val="center"/>
          </w:tcPr>
          <w:p w:rsidR="002E377F" w:rsidRDefault="002E377F" w:rsidP="002E377F">
            <w:pPr>
              <w:rPr>
                <w:color w:val="000000"/>
                <w:sz w:val="20"/>
                <w:szCs w:val="20"/>
              </w:rPr>
            </w:pPr>
            <w:r>
              <w:rPr>
                <w:color w:val="000000"/>
                <w:sz w:val="20"/>
                <w:szCs w:val="20"/>
              </w:rPr>
              <w:t>благоустройство общественных территорий</w:t>
            </w:r>
          </w:p>
        </w:tc>
        <w:tc>
          <w:tcPr>
            <w:tcW w:w="213" w:type="pct"/>
            <w:shd w:val="clear" w:color="000000" w:fill="FFFFFF"/>
            <w:vAlign w:val="center"/>
          </w:tcPr>
          <w:p w:rsidR="002E377F" w:rsidRPr="001C58B0" w:rsidRDefault="002E377F" w:rsidP="002E377F">
            <w:pPr>
              <w:jc w:val="center"/>
              <w:rPr>
                <w:color w:val="000000"/>
                <w:sz w:val="20"/>
                <w:szCs w:val="20"/>
              </w:rPr>
            </w:pPr>
            <w:r>
              <w:rPr>
                <w:color w:val="000000"/>
                <w:sz w:val="20"/>
                <w:szCs w:val="20"/>
              </w:rPr>
              <w:t>4 ед.</w:t>
            </w:r>
          </w:p>
        </w:tc>
        <w:tc>
          <w:tcPr>
            <w:tcW w:w="371" w:type="pct"/>
            <w:shd w:val="clear" w:color="000000" w:fill="FFFFFF"/>
            <w:vAlign w:val="center"/>
          </w:tcPr>
          <w:p w:rsidR="002E377F" w:rsidRPr="0060209E" w:rsidRDefault="002E377F" w:rsidP="002E377F">
            <w:pPr>
              <w:jc w:val="center"/>
              <w:rPr>
                <w:color w:val="000000"/>
                <w:sz w:val="20"/>
                <w:szCs w:val="20"/>
              </w:rPr>
            </w:pPr>
            <w:r w:rsidRPr="0060209E">
              <w:rPr>
                <w:color w:val="000000"/>
                <w:sz w:val="20"/>
                <w:szCs w:val="20"/>
              </w:rPr>
              <w:t>210 434,0</w:t>
            </w:r>
          </w:p>
        </w:tc>
        <w:tc>
          <w:tcPr>
            <w:tcW w:w="674" w:type="pct"/>
            <w:shd w:val="clear" w:color="000000" w:fill="FFFFFF"/>
            <w:vAlign w:val="center"/>
          </w:tcPr>
          <w:p w:rsidR="002E377F" w:rsidRPr="0060209E" w:rsidRDefault="002E377F" w:rsidP="002E377F">
            <w:pPr>
              <w:jc w:val="center"/>
              <w:rPr>
                <w:color w:val="000000"/>
                <w:sz w:val="20"/>
                <w:szCs w:val="20"/>
              </w:rPr>
            </w:pPr>
            <w:r w:rsidRPr="0060209E">
              <w:rPr>
                <w:sz w:val="20"/>
                <w:szCs w:val="20"/>
              </w:rPr>
              <w:t>142071,1</w:t>
            </w:r>
          </w:p>
        </w:tc>
        <w:tc>
          <w:tcPr>
            <w:tcW w:w="746" w:type="pct"/>
            <w:shd w:val="clear" w:color="000000" w:fill="FFFFFF"/>
            <w:vAlign w:val="center"/>
          </w:tcPr>
          <w:p w:rsidR="002E377F" w:rsidRPr="0060209E" w:rsidRDefault="002E377F" w:rsidP="002E377F">
            <w:pPr>
              <w:jc w:val="center"/>
              <w:rPr>
                <w:color w:val="000000"/>
                <w:sz w:val="20"/>
                <w:szCs w:val="20"/>
              </w:rPr>
            </w:pPr>
            <w:r w:rsidRPr="0060209E">
              <w:rPr>
                <w:color w:val="000000"/>
                <w:sz w:val="20"/>
                <w:szCs w:val="20"/>
              </w:rPr>
              <w:t>9068,4</w:t>
            </w:r>
          </w:p>
        </w:tc>
        <w:tc>
          <w:tcPr>
            <w:tcW w:w="745" w:type="pct"/>
            <w:shd w:val="clear" w:color="000000" w:fill="FFFFFF"/>
            <w:vAlign w:val="center"/>
          </w:tcPr>
          <w:p w:rsidR="002E377F" w:rsidRPr="0060209E" w:rsidRDefault="002E377F" w:rsidP="002E377F">
            <w:pPr>
              <w:jc w:val="center"/>
              <w:rPr>
                <w:color w:val="000000"/>
                <w:sz w:val="20"/>
                <w:szCs w:val="20"/>
              </w:rPr>
            </w:pPr>
            <w:r w:rsidRPr="0060209E">
              <w:rPr>
                <w:color w:val="000000"/>
                <w:sz w:val="20"/>
                <w:szCs w:val="20"/>
              </w:rPr>
              <w:t>59294,5</w:t>
            </w:r>
          </w:p>
        </w:tc>
        <w:tc>
          <w:tcPr>
            <w:tcW w:w="760" w:type="pct"/>
            <w:shd w:val="clear" w:color="000000" w:fill="FFFFFF"/>
          </w:tcPr>
          <w:p w:rsidR="002E377F" w:rsidRDefault="002E377F" w:rsidP="002E377F">
            <w:pPr>
              <w:jc w:val="center"/>
              <w:rPr>
                <w:color w:val="000000"/>
                <w:sz w:val="20"/>
                <w:szCs w:val="20"/>
              </w:rPr>
            </w:pPr>
          </w:p>
        </w:tc>
      </w:tr>
      <w:tr w:rsidR="002E377F" w:rsidRPr="00810C63" w:rsidTr="002E377F">
        <w:trPr>
          <w:trHeight w:val="275"/>
        </w:trPr>
        <w:tc>
          <w:tcPr>
            <w:tcW w:w="233" w:type="pct"/>
            <w:shd w:val="clear" w:color="000000" w:fill="FFFFFF"/>
            <w:vAlign w:val="center"/>
          </w:tcPr>
          <w:p w:rsidR="002E377F" w:rsidRPr="00A31B4E" w:rsidRDefault="002E377F" w:rsidP="002E377F">
            <w:pPr>
              <w:jc w:val="center"/>
              <w:rPr>
                <w:color w:val="000000"/>
                <w:sz w:val="20"/>
                <w:szCs w:val="20"/>
              </w:rPr>
            </w:pPr>
            <w:r w:rsidRPr="00A31B4E">
              <w:rPr>
                <w:color w:val="000000"/>
                <w:sz w:val="20"/>
                <w:szCs w:val="20"/>
              </w:rPr>
              <w:t>1.1</w:t>
            </w:r>
          </w:p>
        </w:tc>
        <w:tc>
          <w:tcPr>
            <w:tcW w:w="1258" w:type="pct"/>
            <w:shd w:val="clear" w:color="000000" w:fill="FFFFFF"/>
            <w:vAlign w:val="center"/>
          </w:tcPr>
          <w:p w:rsidR="002E377F" w:rsidRDefault="002E377F" w:rsidP="002E377F">
            <w:pPr>
              <w:rPr>
                <w:color w:val="000000"/>
                <w:sz w:val="20"/>
                <w:szCs w:val="20"/>
              </w:rPr>
            </w:pPr>
            <w:r>
              <w:rPr>
                <w:color w:val="000000"/>
                <w:sz w:val="20"/>
                <w:szCs w:val="20"/>
              </w:rPr>
              <w:t>Аллея Полярной дивизии (по просп. Героев-североморцев в районе домов 70а - 78/1)</w:t>
            </w:r>
          </w:p>
        </w:tc>
        <w:tc>
          <w:tcPr>
            <w:tcW w:w="213" w:type="pct"/>
            <w:shd w:val="clear" w:color="000000" w:fill="FFFFFF"/>
            <w:vAlign w:val="center"/>
          </w:tcPr>
          <w:p w:rsidR="002E377F" w:rsidRPr="001C58B0" w:rsidRDefault="002E377F" w:rsidP="002E377F">
            <w:pPr>
              <w:jc w:val="center"/>
              <w:rPr>
                <w:color w:val="000000"/>
                <w:sz w:val="20"/>
                <w:szCs w:val="20"/>
              </w:rPr>
            </w:pPr>
            <w:r w:rsidRPr="001C58B0">
              <w:rPr>
                <w:color w:val="000000"/>
                <w:sz w:val="20"/>
                <w:szCs w:val="20"/>
              </w:rPr>
              <w:t>1 ед.</w:t>
            </w:r>
          </w:p>
        </w:tc>
        <w:tc>
          <w:tcPr>
            <w:tcW w:w="371" w:type="pct"/>
            <w:shd w:val="clear" w:color="000000" w:fill="FFFFFF"/>
            <w:vAlign w:val="center"/>
          </w:tcPr>
          <w:p w:rsidR="002E377F" w:rsidRPr="0060209E" w:rsidRDefault="002E377F" w:rsidP="002E377F">
            <w:pPr>
              <w:jc w:val="center"/>
              <w:rPr>
                <w:color w:val="000000"/>
                <w:sz w:val="20"/>
                <w:szCs w:val="20"/>
              </w:rPr>
            </w:pPr>
            <w:r w:rsidRPr="0060209E">
              <w:rPr>
                <w:color w:val="000000"/>
                <w:sz w:val="20"/>
                <w:szCs w:val="20"/>
              </w:rPr>
              <w:t>26 919,8</w:t>
            </w:r>
          </w:p>
        </w:tc>
        <w:tc>
          <w:tcPr>
            <w:tcW w:w="674" w:type="pct"/>
            <w:shd w:val="clear" w:color="000000" w:fill="FFFFFF"/>
            <w:vAlign w:val="center"/>
          </w:tcPr>
          <w:p w:rsidR="002E377F" w:rsidRPr="0060209E" w:rsidRDefault="002E377F" w:rsidP="002E377F">
            <w:pPr>
              <w:jc w:val="center"/>
              <w:rPr>
                <w:sz w:val="20"/>
                <w:szCs w:val="20"/>
              </w:rPr>
            </w:pPr>
            <w:r w:rsidRPr="0060209E">
              <w:rPr>
                <w:sz w:val="20"/>
                <w:szCs w:val="20"/>
              </w:rPr>
              <w:t>18 174,4</w:t>
            </w:r>
          </w:p>
        </w:tc>
        <w:tc>
          <w:tcPr>
            <w:tcW w:w="746" w:type="pct"/>
            <w:shd w:val="clear" w:color="000000" w:fill="FFFFFF"/>
            <w:vAlign w:val="center"/>
          </w:tcPr>
          <w:p w:rsidR="002E377F" w:rsidRPr="0060209E" w:rsidRDefault="002E377F" w:rsidP="002E377F">
            <w:pPr>
              <w:jc w:val="center"/>
              <w:rPr>
                <w:sz w:val="20"/>
                <w:szCs w:val="20"/>
              </w:rPr>
            </w:pPr>
            <w:r w:rsidRPr="0060209E">
              <w:rPr>
                <w:sz w:val="20"/>
                <w:szCs w:val="20"/>
              </w:rPr>
              <w:t>1 160,1</w:t>
            </w:r>
          </w:p>
        </w:tc>
        <w:tc>
          <w:tcPr>
            <w:tcW w:w="745" w:type="pct"/>
            <w:shd w:val="clear" w:color="000000" w:fill="FFFFFF"/>
            <w:vAlign w:val="center"/>
          </w:tcPr>
          <w:p w:rsidR="002E377F" w:rsidRPr="0060209E" w:rsidRDefault="002E377F" w:rsidP="002E377F">
            <w:pPr>
              <w:jc w:val="center"/>
              <w:rPr>
                <w:sz w:val="20"/>
                <w:szCs w:val="20"/>
              </w:rPr>
            </w:pPr>
            <w:r w:rsidRPr="0060209E">
              <w:rPr>
                <w:sz w:val="20"/>
                <w:szCs w:val="20"/>
              </w:rPr>
              <w:t>7 585,3</w:t>
            </w:r>
          </w:p>
        </w:tc>
        <w:tc>
          <w:tcPr>
            <w:tcW w:w="760" w:type="pct"/>
            <w:shd w:val="clear" w:color="000000" w:fill="FFFFFF"/>
          </w:tcPr>
          <w:p w:rsidR="002E377F" w:rsidRDefault="002E377F" w:rsidP="002E377F">
            <w:pPr>
              <w:jc w:val="center"/>
              <w:rPr>
                <w:color w:val="000000"/>
                <w:sz w:val="20"/>
                <w:szCs w:val="20"/>
              </w:rPr>
            </w:pPr>
          </w:p>
        </w:tc>
      </w:tr>
      <w:tr w:rsidR="002E377F" w:rsidRPr="00810C63" w:rsidTr="002E377F">
        <w:trPr>
          <w:trHeight w:val="275"/>
        </w:trPr>
        <w:tc>
          <w:tcPr>
            <w:tcW w:w="233" w:type="pct"/>
            <w:shd w:val="clear" w:color="000000" w:fill="FFFFFF"/>
            <w:vAlign w:val="center"/>
          </w:tcPr>
          <w:p w:rsidR="002E377F" w:rsidRPr="00A31B4E" w:rsidRDefault="002E377F" w:rsidP="002E377F">
            <w:pPr>
              <w:jc w:val="center"/>
              <w:rPr>
                <w:color w:val="000000"/>
                <w:sz w:val="20"/>
                <w:szCs w:val="20"/>
              </w:rPr>
            </w:pPr>
            <w:r w:rsidRPr="00A31B4E">
              <w:rPr>
                <w:color w:val="000000"/>
                <w:sz w:val="20"/>
                <w:szCs w:val="20"/>
              </w:rPr>
              <w:t>1.2</w:t>
            </w:r>
          </w:p>
        </w:tc>
        <w:tc>
          <w:tcPr>
            <w:tcW w:w="1258" w:type="pct"/>
            <w:shd w:val="clear" w:color="000000" w:fill="FFFFFF"/>
            <w:vAlign w:val="center"/>
          </w:tcPr>
          <w:p w:rsidR="002E377F" w:rsidRPr="00872AD8" w:rsidRDefault="002E377F" w:rsidP="002E377F">
            <w:pPr>
              <w:rPr>
                <w:color w:val="000000"/>
                <w:sz w:val="20"/>
                <w:szCs w:val="20"/>
              </w:rPr>
            </w:pPr>
            <w:r w:rsidRPr="00872AD8">
              <w:rPr>
                <w:color w:val="000000"/>
                <w:sz w:val="20"/>
                <w:szCs w:val="20"/>
              </w:rPr>
              <w:t>Сквер у озера Ледового</w:t>
            </w:r>
          </w:p>
        </w:tc>
        <w:tc>
          <w:tcPr>
            <w:tcW w:w="213" w:type="pct"/>
            <w:shd w:val="clear" w:color="000000" w:fill="FFFFFF"/>
            <w:vAlign w:val="center"/>
          </w:tcPr>
          <w:p w:rsidR="002E377F" w:rsidRPr="001C58B0" w:rsidRDefault="002E377F" w:rsidP="002E377F">
            <w:pPr>
              <w:jc w:val="center"/>
              <w:rPr>
                <w:color w:val="000000"/>
                <w:sz w:val="20"/>
                <w:szCs w:val="20"/>
              </w:rPr>
            </w:pPr>
            <w:r w:rsidRPr="001C58B0">
              <w:rPr>
                <w:color w:val="000000"/>
                <w:sz w:val="20"/>
                <w:szCs w:val="20"/>
              </w:rPr>
              <w:t>1 ед.</w:t>
            </w:r>
          </w:p>
        </w:tc>
        <w:tc>
          <w:tcPr>
            <w:tcW w:w="371" w:type="pct"/>
            <w:shd w:val="clear" w:color="000000" w:fill="FFFFFF"/>
            <w:vAlign w:val="center"/>
          </w:tcPr>
          <w:p w:rsidR="002E377F" w:rsidRPr="0060209E" w:rsidRDefault="002E377F" w:rsidP="002E377F">
            <w:pPr>
              <w:jc w:val="center"/>
              <w:rPr>
                <w:color w:val="000000"/>
                <w:sz w:val="20"/>
                <w:szCs w:val="20"/>
              </w:rPr>
            </w:pPr>
            <w:r w:rsidRPr="0060209E">
              <w:rPr>
                <w:color w:val="000000"/>
                <w:sz w:val="20"/>
                <w:szCs w:val="20"/>
              </w:rPr>
              <w:t>29 740,6</w:t>
            </w:r>
          </w:p>
        </w:tc>
        <w:tc>
          <w:tcPr>
            <w:tcW w:w="674" w:type="pct"/>
            <w:shd w:val="clear" w:color="000000" w:fill="FFFFFF"/>
            <w:vAlign w:val="center"/>
          </w:tcPr>
          <w:p w:rsidR="002E377F" w:rsidRPr="0060209E" w:rsidRDefault="002E377F" w:rsidP="002E377F">
            <w:pPr>
              <w:jc w:val="center"/>
              <w:rPr>
                <w:sz w:val="20"/>
                <w:szCs w:val="20"/>
              </w:rPr>
            </w:pPr>
            <w:r w:rsidRPr="0060209E">
              <w:rPr>
                <w:sz w:val="20"/>
                <w:szCs w:val="20"/>
              </w:rPr>
              <w:t>20078,9</w:t>
            </w:r>
          </w:p>
        </w:tc>
        <w:tc>
          <w:tcPr>
            <w:tcW w:w="746" w:type="pct"/>
            <w:shd w:val="clear" w:color="000000" w:fill="FFFFFF"/>
            <w:vAlign w:val="center"/>
          </w:tcPr>
          <w:p w:rsidR="002E377F" w:rsidRPr="0060209E" w:rsidRDefault="002E377F" w:rsidP="002E377F">
            <w:pPr>
              <w:jc w:val="center"/>
              <w:rPr>
                <w:sz w:val="20"/>
                <w:szCs w:val="20"/>
              </w:rPr>
            </w:pPr>
            <w:r w:rsidRPr="0060209E">
              <w:rPr>
                <w:sz w:val="20"/>
                <w:szCs w:val="20"/>
              </w:rPr>
              <w:t>1281,6</w:t>
            </w:r>
          </w:p>
        </w:tc>
        <w:tc>
          <w:tcPr>
            <w:tcW w:w="745" w:type="pct"/>
            <w:shd w:val="clear" w:color="000000" w:fill="FFFFFF"/>
            <w:vAlign w:val="center"/>
          </w:tcPr>
          <w:p w:rsidR="002E377F" w:rsidRPr="0060209E" w:rsidRDefault="002E377F" w:rsidP="002E377F">
            <w:pPr>
              <w:jc w:val="center"/>
              <w:rPr>
                <w:sz w:val="20"/>
                <w:szCs w:val="20"/>
              </w:rPr>
            </w:pPr>
            <w:r w:rsidRPr="0060209E">
              <w:rPr>
                <w:sz w:val="20"/>
                <w:szCs w:val="20"/>
              </w:rPr>
              <w:t>8380,1</w:t>
            </w:r>
          </w:p>
        </w:tc>
        <w:tc>
          <w:tcPr>
            <w:tcW w:w="760" w:type="pct"/>
            <w:shd w:val="clear" w:color="000000" w:fill="FFFFFF"/>
            <w:vAlign w:val="center"/>
          </w:tcPr>
          <w:p w:rsidR="002E377F" w:rsidRDefault="002E377F" w:rsidP="002E377F">
            <w:pPr>
              <w:jc w:val="center"/>
              <w:rPr>
                <w:color w:val="000000"/>
                <w:sz w:val="20"/>
                <w:szCs w:val="20"/>
              </w:rPr>
            </w:pPr>
          </w:p>
        </w:tc>
      </w:tr>
      <w:tr w:rsidR="002E377F" w:rsidRPr="00810C63" w:rsidTr="002E377F">
        <w:trPr>
          <w:trHeight w:val="275"/>
        </w:trPr>
        <w:tc>
          <w:tcPr>
            <w:tcW w:w="233" w:type="pct"/>
            <w:shd w:val="clear" w:color="000000" w:fill="FFFFFF"/>
            <w:vAlign w:val="center"/>
          </w:tcPr>
          <w:p w:rsidR="002E377F" w:rsidRPr="00A31B4E" w:rsidRDefault="002E377F" w:rsidP="002E377F">
            <w:pPr>
              <w:jc w:val="center"/>
              <w:rPr>
                <w:color w:val="000000"/>
                <w:sz w:val="20"/>
                <w:szCs w:val="20"/>
              </w:rPr>
            </w:pPr>
            <w:r w:rsidRPr="00A31B4E">
              <w:rPr>
                <w:color w:val="000000"/>
                <w:sz w:val="20"/>
                <w:szCs w:val="20"/>
              </w:rPr>
              <w:t>1.3</w:t>
            </w:r>
          </w:p>
        </w:tc>
        <w:tc>
          <w:tcPr>
            <w:tcW w:w="1258" w:type="pct"/>
            <w:shd w:val="clear" w:color="000000" w:fill="FFFFFF"/>
            <w:vAlign w:val="center"/>
          </w:tcPr>
          <w:p w:rsidR="002E377F" w:rsidRDefault="002E377F" w:rsidP="002E377F">
            <w:pPr>
              <w:rPr>
                <w:color w:val="000000"/>
                <w:sz w:val="20"/>
                <w:szCs w:val="20"/>
              </w:rPr>
            </w:pPr>
            <w:r>
              <w:rPr>
                <w:color w:val="000000"/>
                <w:sz w:val="20"/>
                <w:szCs w:val="20"/>
              </w:rPr>
              <w:t>З</w:t>
            </w:r>
            <w:r w:rsidRPr="001637BE">
              <w:rPr>
                <w:color w:val="000000"/>
                <w:sz w:val="20"/>
                <w:szCs w:val="20"/>
              </w:rPr>
              <w:t>еленая зона вдол</w:t>
            </w:r>
            <w:r>
              <w:rPr>
                <w:color w:val="000000"/>
                <w:sz w:val="20"/>
                <w:szCs w:val="20"/>
              </w:rPr>
              <w:t>ь ул. Капитана Копытова (от д.</w:t>
            </w:r>
            <w:r w:rsidRPr="001637BE">
              <w:rPr>
                <w:color w:val="000000"/>
                <w:sz w:val="20"/>
                <w:szCs w:val="20"/>
              </w:rPr>
              <w:t xml:space="preserve"> 212</w:t>
            </w:r>
            <w:r>
              <w:rPr>
                <w:color w:val="000000"/>
                <w:sz w:val="20"/>
                <w:szCs w:val="20"/>
              </w:rPr>
              <w:t xml:space="preserve"> </w:t>
            </w:r>
            <w:r w:rsidRPr="001637BE">
              <w:rPr>
                <w:color w:val="000000"/>
                <w:sz w:val="20"/>
                <w:szCs w:val="20"/>
              </w:rPr>
              <w:t>по пр</w:t>
            </w:r>
            <w:r>
              <w:rPr>
                <w:color w:val="000000"/>
                <w:sz w:val="20"/>
                <w:szCs w:val="20"/>
              </w:rPr>
              <w:t xml:space="preserve">осп. Кольскому до д. </w:t>
            </w:r>
            <w:r w:rsidRPr="001637BE">
              <w:rPr>
                <w:color w:val="000000"/>
                <w:sz w:val="20"/>
                <w:szCs w:val="20"/>
              </w:rPr>
              <w:t>34 по ул. Героев Рыбачьего)</w:t>
            </w:r>
          </w:p>
        </w:tc>
        <w:tc>
          <w:tcPr>
            <w:tcW w:w="213" w:type="pct"/>
            <w:shd w:val="clear" w:color="000000" w:fill="FFFFFF"/>
            <w:vAlign w:val="center"/>
          </w:tcPr>
          <w:p w:rsidR="002E377F" w:rsidRPr="00097CEE" w:rsidRDefault="002E377F" w:rsidP="002E377F">
            <w:pPr>
              <w:jc w:val="center"/>
              <w:rPr>
                <w:color w:val="000000"/>
                <w:sz w:val="20"/>
                <w:szCs w:val="20"/>
              </w:rPr>
            </w:pPr>
            <w:r w:rsidRPr="001C58B0">
              <w:rPr>
                <w:color w:val="000000"/>
                <w:sz w:val="20"/>
                <w:szCs w:val="20"/>
              </w:rPr>
              <w:t>1 ед.</w:t>
            </w:r>
          </w:p>
        </w:tc>
        <w:tc>
          <w:tcPr>
            <w:tcW w:w="371" w:type="pct"/>
            <w:shd w:val="clear" w:color="000000" w:fill="FFFFFF"/>
            <w:vAlign w:val="center"/>
          </w:tcPr>
          <w:p w:rsidR="002E377F" w:rsidRPr="0060209E" w:rsidRDefault="002E377F" w:rsidP="002E377F">
            <w:pPr>
              <w:jc w:val="center"/>
              <w:rPr>
                <w:color w:val="000000"/>
                <w:sz w:val="20"/>
                <w:szCs w:val="20"/>
              </w:rPr>
            </w:pPr>
            <w:r w:rsidRPr="0060209E">
              <w:rPr>
                <w:color w:val="000000"/>
                <w:sz w:val="20"/>
                <w:szCs w:val="20"/>
              </w:rPr>
              <w:t>52 634,1</w:t>
            </w:r>
          </w:p>
        </w:tc>
        <w:tc>
          <w:tcPr>
            <w:tcW w:w="674" w:type="pct"/>
            <w:shd w:val="clear" w:color="000000" w:fill="FFFFFF"/>
            <w:vAlign w:val="center"/>
          </w:tcPr>
          <w:p w:rsidR="002E377F" w:rsidRPr="0060209E" w:rsidRDefault="002E377F" w:rsidP="002E377F">
            <w:pPr>
              <w:jc w:val="center"/>
              <w:rPr>
                <w:sz w:val="20"/>
                <w:szCs w:val="20"/>
              </w:rPr>
            </w:pPr>
            <w:r w:rsidRPr="0060209E">
              <w:rPr>
                <w:sz w:val="20"/>
                <w:szCs w:val="20"/>
              </w:rPr>
              <w:t>35535,1</w:t>
            </w:r>
          </w:p>
        </w:tc>
        <w:tc>
          <w:tcPr>
            <w:tcW w:w="746" w:type="pct"/>
            <w:shd w:val="clear" w:color="000000" w:fill="FFFFFF"/>
            <w:vAlign w:val="center"/>
          </w:tcPr>
          <w:p w:rsidR="002E377F" w:rsidRPr="0060209E" w:rsidRDefault="002E377F" w:rsidP="002E377F">
            <w:pPr>
              <w:jc w:val="center"/>
              <w:rPr>
                <w:sz w:val="20"/>
                <w:szCs w:val="20"/>
              </w:rPr>
            </w:pPr>
            <w:r w:rsidRPr="0060209E">
              <w:rPr>
                <w:sz w:val="20"/>
                <w:szCs w:val="20"/>
              </w:rPr>
              <w:t>2 268,2</w:t>
            </w:r>
          </w:p>
        </w:tc>
        <w:tc>
          <w:tcPr>
            <w:tcW w:w="745" w:type="pct"/>
            <w:shd w:val="clear" w:color="000000" w:fill="FFFFFF"/>
            <w:vAlign w:val="center"/>
          </w:tcPr>
          <w:p w:rsidR="002E377F" w:rsidRPr="0060209E" w:rsidRDefault="002E377F" w:rsidP="002E377F">
            <w:pPr>
              <w:jc w:val="center"/>
              <w:rPr>
                <w:sz w:val="20"/>
                <w:szCs w:val="20"/>
              </w:rPr>
            </w:pPr>
            <w:r w:rsidRPr="0060209E">
              <w:rPr>
                <w:sz w:val="20"/>
                <w:szCs w:val="20"/>
              </w:rPr>
              <w:t>14830,8</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75"/>
        </w:trPr>
        <w:tc>
          <w:tcPr>
            <w:tcW w:w="233" w:type="pct"/>
            <w:shd w:val="clear" w:color="000000" w:fill="FFFFFF"/>
            <w:vAlign w:val="center"/>
          </w:tcPr>
          <w:p w:rsidR="002E377F" w:rsidRPr="00A31B4E" w:rsidRDefault="002E377F" w:rsidP="002E377F">
            <w:pPr>
              <w:jc w:val="center"/>
              <w:rPr>
                <w:color w:val="000000"/>
                <w:sz w:val="20"/>
                <w:szCs w:val="20"/>
              </w:rPr>
            </w:pPr>
            <w:r w:rsidRPr="00A31B4E">
              <w:rPr>
                <w:color w:val="000000"/>
                <w:sz w:val="20"/>
                <w:szCs w:val="20"/>
              </w:rPr>
              <w:t>1.4</w:t>
            </w:r>
          </w:p>
        </w:tc>
        <w:tc>
          <w:tcPr>
            <w:tcW w:w="1258" w:type="pct"/>
            <w:shd w:val="clear" w:color="000000" w:fill="FFFFFF"/>
            <w:vAlign w:val="center"/>
          </w:tcPr>
          <w:p w:rsidR="002E377F" w:rsidRDefault="002E377F" w:rsidP="002E377F">
            <w:pPr>
              <w:rPr>
                <w:color w:val="000000"/>
                <w:sz w:val="20"/>
                <w:szCs w:val="20"/>
              </w:rPr>
            </w:pPr>
            <w:r>
              <w:rPr>
                <w:color w:val="000000"/>
                <w:sz w:val="20"/>
                <w:szCs w:val="20"/>
              </w:rPr>
              <w:t>Пешеходная зона по ул. Самойловой (</w:t>
            </w:r>
            <w:r>
              <w:rPr>
                <w:color w:val="000000"/>
                <w:sz w:val="20"/>
                <w:szCs w:val="20"/>
                <w:lang w:val="en-US"/>
              </w:rPr>
              <w:t>I</w:t>
            </w:r>
            <w:r>
              <w:rPr>
                <w:color w:val="000000"/>
                <w:sz w:val="20"/>
                <w:szCs w:val="20"/>
              </w:rPr>
              <w:t xml:space="preserve"> этап)</w:t>
            </w:r>
          </w:p>
        </w:tc>
        <w:tc>
          <w:tcPr>
            <w:tcW w:w="213" w:type="pct"/>
            <w:shd w:val="clear" w:color="000000" w:fill="FFFFFF"/>
            <w:vAlign w:val="center"/>
          </w:tcPr>
          <w:p w:rsidR="002E377F" w:rsidRPr="00097CEE" w:rsidRDefault="002E377F" w:rsidP="002E377F">
            <w:pPr>
              <w:jc w:val="center"/>
              <w:rPr>
                <w:color w:val="000000"/>
                <w:sz w:val="20"/>
                <w:szCs w:val="20"/>
              </w:rPr>
            </w:pPr>
            <w:r w:rsidRPr="001C58B0">
              <w:rPr>
                <w:color w:val="000000"/>
                <w:sz w:val="20"/>
                <w:szCs w:val="20"/>
              </w:rPr>
              <w:t>1 ед.</w:t>
            </w:r>
          </w:p>
        </w:tc>
        <w:tc>
          <w:tcPr>
            <w:tcW w:w="371" w:type="pct"/>
            <w:shd w:val="clear" w:color="000000" w:fill="FFFFFF"/>
            <w:vAlign w:val="center"/>
          </w:tcPr>
          <w:p w:rsidR="002E377F" w:rsidRPr="0060209E" w:rsidRDefault="002E377F" w:rsidP="002E377F">
            <w:pPr>
              <w:jc w:val="center"/>
              <w:rPr>
                <w:color w:val="000000"/>
                <w:sz w:val="20"/>
                <w:szCs w:val="20"/>
                <w:lang w:val="en-US"/>
              </w:rPr>
            </w:pPr>
            <w:r w:rsidRPr="0060209E">
              <w:rPr>
                <w:color w:val="000000"/>
                <w:sz w:val="20"/>
                <w:szCs w:val="20"/>
                <w:lang w:val="en-US"/>
              </w:rPr>
              <w:t>101 139.5</w:t>
            </w:r>
          </w:p>
        </w:tc>
        <w:tc>
          <w:tcPr>
            <w:tcW w:w="674" w:type="pct"/>
            <w:shd w:val="clear" w:color="000000" w:fill="FFFFFF"/>
            <w:vAlign w:val="center"/>
          </w:tcPr>
          <w:p w:rsidR="002E377F" w:rsidRPr="0060209E" w:rsidRDefault="002E377F" w:rsidP="002E377F">
            <w:pPr>
              <w:jc w:val="center"/>
              <w:rPr>
                <w:color w:val="000000"/>
                <w:sz w:val="20"/>
                <w:szCs w:val="20"/>
              </w:rPr>
            </w:pPr>
            <w:r w:rsidRPr="0060209E">
              <w:rPr>
                <w:sz w:val="20"/>
                <w:szCs w:val="20"/>
              </w:rPr>
              <w:t>68282,7</w:t>
            </w:r>
          </w:p>
        </w:tc>
        <w:tc>
          <w:tcPr>
            <w:tcW w:w="746" w:type="pct"/>
            <w:shd w:val="clear" w:color="000000" w:fill="FFFFFF"/>
            <w:vAlign w:val="center"/>
          </w:tcPr>
          <w:p w:rsidR="002E377F" w:rsidRPr="0060209E" w:rsidRDefault="002E377F" w:rsidP="002E377F">
            <w:pPr>
              <w:jc w:val="center"/>
              <w:rPr>
                <w:sz w:val="22"/>
                <w:szCs w:val="22"/>
              </w:rPr>
            </w:pPr>
            <w:r w:rsidRPr="0060209E">
              <w:rPr>
                <w:sz w:val="22"/>
                <w:szCs w:val="22"/>
              </w:rPr>
              <w:t>4358,5</w:t>
            </w:r>
          </w:p>
        </w:tc>
        <w:tc>
          <w:tcPr>
            <w:tcW w:w="745" w:type="pct"/>
            <w:shd w:val="clear" w:color="000000" w:fill="FFFFFF"/>
            <w:vAlign w:val="center"/>
          </w:tcPr>
          <w:p w:rsidR="002E377F" w:rsidRPr="0060209E" w:rsidRDefault="002E377F" w:rsidP="002E377F">
            <w:pPr>
              <w:jc w:val="center"/>
              <w:rPr>
                <w:color w:val="000000"/>
                <w:sz w:val="20"/>
                <w:szCs w:val="20"/>
              </w:rPr>
            </w:pPr>
            <w:r w:rsidRPr="0060209E">
              <w:rPr>
                <w:sz w:val="20"/>
                <w:szCs w:val="20"/>
              </w:rPr>
              <w:t>28498,3</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75"/>
        </w:trPr>
        <w:tc>
          <w:tcPr>
            <w:tcW w:w="233" w:type="pct"/>
            <w:shd w:val="clear" w:color="000000" w:fill="FFFFFF"/>
            <w:vAlign w:val="center"/>
          </w:tcPr>
          <w:p w:rsidR="002E377F" w:rsidRPr="00A31B4E" w:rsidRDefault="002E377F" w:rsidP="002E377F">
            <w:pPr>
              <w:jc w:val="center"/>
              <w:rPr>
                <w:color w:val="000000"/>
                <w:sz w:val="20"/>
                <w:szCs w:val="20"/>
              </w:rPr>
            </w:pPr>
            <w:r w:rsidRPr="00A31B4E">
              <w:rPr>
                <w:color w:val="000000"/>
                <w:sz w:val="20"/>
                <w:szCs w:val="20"/>
              </w:rPr>
              <w:t>2</w:t>
            </w:r>
          </w:p>
        </w:tc>
        <w:tc>
          <w:tcPr>
            <w:tcW w:w="1258" w:type="pct"/>
            <w:shd w:val="clear" w:color="000000" w:fill="FFFFFF"/>
            <w:vAlign w:val="center"/>
          </w:tcPr>
          <w:p w:rsidR="002E377F" w:rsidRDefault="002E377F" w:rsidP="002E377F">
            <w:pPr>
              <w:rPr>
                <w:color w:val="000000"/>
                <w:sz w:val="20"/>
                <w:szCs w:val="20"/>
              </w:rPr>
            </w:pPr>
            <w:r>
              <w:rPr>
                <w:color w:val="000000"/>
                <w:sz w:val="20"/>
                <w:szCs w:val="20"/>
              </w:rPr>
              <w:t>благоустройство дворовых территорий</w:t>
            </w:r>
          </w:p>
        </w:tc>
        <w:tc>
          <w:tcPr>
            <w:tcW w:w="213" w:type="pct"/>
            <w:shd w:val="clear" w:color="000000" w:fill="FFFFFF"/>
            <w:vAlign w:val="center"/>
          </w:tcPr>
          <w:p w:rsidR="002E377F" w:rsidRPr="001C58B0" w:rsidRDefault="002E377F" w:rsidP="002E377F">
            <w:pPr>
              <w:jc w:val="center"/>
              <w:rPr>
                <w:color w:val="000000"/>
                <w:sz w:val="20"/>
                <w:szCs w:val="20"/>
              </w:rPr>
            </w:pPr>
            <w:r>
              <w:rPr>
                <w:color w:val="000000"/>
                <w:sz w:val="20"/>
                <w:szCs w:val="20"/>
              </w:rPr>
              <w:t>10</w:t>
            </w:r>
            <w:r w:rsidRPr="00097CEE">
              <w:rPr>
                <w:color w:val="000000"/>
                <w:sz w:val="20"/>
                <w:szCs w:val="20"/>
              </w:rPr>
              <w:t xml:space="preserve"> ед.</w:t>
            </w:r>
          </w:p>
        </w:tc>
        <w:tc>
          <w:tcPr>
            <w:tcW w:w="371" w:type="pct"/>
            <w:shd w:val="clear" w:color="000000" w:fill="FFFFFF"/>
            <w:vAlign w:val="center"/>
          </w:tcPr>
          <w:p w:rsidR="002E377F" w:rsidRPr="00BB5286" w:rsidRDefault="002E377F" w:rsidP="002E377F">
            <w:pPr>
              <w:jc w:val="center"/>
              <w:rPr>
                <w:bCs/>
                <w:color w:val="000000"/>
                <w:sz w:val="20"/>
                <w:szCs w:val="32"/>
              </w:rPr>
            </w:pPr>
            <w:r w:rsidRPr="00BB5286">
              <w:rPr>
                <w:bCs/>
                <w:color w:val="000000"/>
                <w:sz w:val="20"/>
                <w:szCs w:val="32"/>
              </w:rPr>
              <w:t>201 550,0</w:t>
            </w:r>
          </w:p>
        </w:tc>
        <w:tc>
          <w:tcPr>
            <w:tcW w:w="674" w:type="pct"/>
            <w:shd w:val="clear" w:color="000000" w:fill="FFFFFF"/>
          </w:tcPr>
          <w:p w:rsidR="002E377F" w:rsidRPr="00BB5286" w:rsidRDefault="002E377F" w:rsidP="002E377F">
            <w:pPr>
              <w:jc w:val="center"/>
              <w:rPr>
                <w:color w:val="000000"/>
                <w:sz w:val="20"/>
                <w:szCs w:val="20"/>
              </w:rPr>
            </w:pPr>
          </w:p>
        </w:tc>
        <w:tc>
          <w:tcPr>
            <w:tcW w:w="746" w:type="pct"/>
            <w:shd w:val="clear" w:color="000000" w:fill="FFFFFF"/>
            <w:vAlign w:val="center"/>
          </w:tcPr>
          <w:p w:rsidR="002E377F" w:rsidRPr="00BB5286" w:rsidRDefault="002E377F" w:rsidP="002E377F">
            <w:pPr>
              <w:jc w:val="center"/>
              <w:rPr>
                <w:bCs/>
                <w:color w:val="000000"/>
                <w:sz w:val="20"/>
                <w:szCs w:val="32"/>
              </w:rPr>
            </w:pPr>
            <w:r w:rsidRPr="00BB5286">
              <w:rPr>
                <w:bCs/>
                <w:color w:val="000000"/>
                <w:sz w:val="20"/>
                <w:szCs w:val="32"/>
              </w:rPr>
              <w:t>100 775,0</w:t>
            </w:r>
          </w:p>
        </w:tc>
        <w:tc>
          <w:tcPr>
            <w:tcW w:w="745" w:type="pct"/>
            <w:shd w:val="clear" w:color="000000" w:fill="FFFFFF"/>
            <w:vAlign w:val="center"/>
          </w:tcPr>
          <w:p w:rsidR="002E377F" w:rsidRPr="00BB5286" w:rsidRDefault="002E377F" w:rsidP="002E377F">
            <w:pPr>
              <w:jc w:val="center"/>
              <w:rPr>
                <w:bCs/>
                <w:color w:val="000000"/>
                <w:sz w:val="20"/>
                <w:szCs w:val="32"/>
              </w:rPr>
            </w:pPr>
            <w:r w:rsidRPr="00BB5286">
              <w:rPr>
                <w:bCs/>
                <w:color w:val="000000"/>
                <w:sz w:val="20"/>
                <w:szCs w:val="32"/>
              </w:rPr>
              <w:t>100 775,0</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Pr="00872AD8" w:rsidRDefault="002E377F" w:rsidP="002E377F">
            <w:pPr>
              <w:jc w:val="center"/>
              <w:rPr>
                <w:color w:val="000000"/>
                <w:sz w:val="20"/>
                <w:szCs w:val="20"/>
              </w:rPr>
            </w:pPr>
            <w:r w:rsidRPr="00872AD8">
              <w:rPr>
                <w:color w:val="000000"/>
                <w:sz w:val="20"/>
                <w:szCs w:val="20"/>
              </w:rPr>
              <w:t>2.1</w:t>
            </w:r>
          </w:p>
        </w:tc>
        <w:tc>
          <w:tcPr>
            <w:tcW w:w="1258" w:type="pct"/>
            <w:shd w:val="clear" w:color="000000" w:fill="FFFFFF"/>
            <w:vAlign w:val="center"/>
          </w:tcPr>
          <w:p w:rsidR="002E377F" w:rsidRDefault="002E377F" w:rsidP="002E377F">
            <w:pPr>
              <w:rPr>
                <w:color w:val="000000"/>
                <w:sz w:val="20"/>
                <w:szCs w:val="20"/>
              </w:rPr>
            </w:pPr>
            <w:r>
              <w:rPr>
                <w:color w:val="000000"/>
                <w:sz w:val="20"/>
                <w:szCs w:val="20"/>
              </w:rPr>
              <w:t>просп. Кольский, д. 39, 41, 43, 45, 47, 49 (II этап)</w:t>
            </w:r>
          </w:p>
        </w:tc>
        <w:tc>
          <w:tcPr>
            <w:tcW w:w="213" w:type="pct"/>
            <w:shd w:val="clear" w:color="000000" w:fill="FFFFFF"/>
            <w:vAlign w:val="center"/>
          </w:tcPr>
          <w:p w:rsidR="002E377F" w:rsidRPr="001C58B0" w:rsidRDefault="002E377F" w:rsidP="002E377F">
            <w:pPr>
              <w:jc w:val="center"/>
              <w:rPr>
                <w:color w:val="000000"/>
                <w:sz w:val="20"/>
                <w:szCs w:val="20"/>
              </w:rPr>
            </w:pPr>
            <w:r w:rsidRPr="001C58B0">
              <w:rPr>
                <w:color w:val="000000"/>
                <w:sz w:val="20"/>
                <w:szCs w:val="20"/>
              </w:rPr>
              <w:t>1 ед.</w:t>
            </w:r>
          </w:p>
        </w:tc>
        <w:tc>
          <w:tcPr>
            <w:tcW w:w="371" w:type="pct"/>
            <w:shd w:val="clear" w:color="000000" w:fill="FFFFFF"/>
            <w:vAlign w:val="center"/>
          </w:tcPr>
          <w:p w:rsidR="002E377F" w:rsidRPr="00F3165D" w:rsidRDefault="002E377F" w:rsidP="002E377F">
            <w:pPr>
              <w:jc w:val="center"/>
              <w:rPr>
                <w:bCs/>
                <w:sz w:val="20"/>
                <w:szCs w:val="20"/>
              </w:rPr>
            </w:pPr>
            <w:r w:rsidRPr="00C070E4">
              <w:rPr>
                <w:bCs/>
                <w:sz w:val="20"/>
                <w:szCs w:val="20"/>
              </w:rPr>
              <w:t>34</w:t>
            </w:r>
            <w:r>
              <w:rPr>
                <w:bCs/>
                <w:sz w:val="20"/>
                <w:szCs w:val="20"/>
              </w:rPr>
              <w:t> </w:t>
            </w:r>
            <w:r w:rsidRPr="00C070E4">
              <w:rPr>
                <w:bCs/>
                <w:sz w:val="20"/>
                <w:szCs w:val="20"/>
              </w:rPr>
              <w:t>095</w:t>
            </w:r>
            <w:r>
              <w:rPr>
                <w:bCs/>
                <w:sz w:val="20"/>
                <w:szCs w:val="20"/>
              </w:rPr>
              <w:t>,4</w:t>
            </w:r>
          </w:p>
        </w:tc>
        <w:tc>
          <w:tcPr>
            <w:tcW w:w="674" w:type="pct"/>
            <w:shd w:val="clear" w:color="000000" w:fill="FFFFFF"/>
          </w:tcPr>
          <w:p w:rsidR="002E377F" w:rsidRDefault="002E377F" w:rsidP="002E377F">
            <w:pPr>
              <w:jc w:val="center"/>
              <w:rPr>
                <w:color w:val="000000"/>
                <w:sz w:val="20"/>
                <w:szCs w:val="20"/>
              </w:rPr>
            </w:pPr>
          </w:p>
        </w:tc>
        <w:tc>
          <w:tcPr>
            <w:tcW w:w="746"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17 047,7</w:t>
            </w:r>
          </w:p>
        </w:tc>
        <w:tc>
          <w:tcPr>
            <w:tcW w:w="745"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17 047,</w:t>
            </w:r>
            <w:r>
              <w:rPr>
                <w:iCs/>
                <w:color w:val="000000"/>
                <w:sz w:val="20"/>
                <w:szCs w:val="20"/>
              </w:rPr>
              <w:t>7</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Pr="00872AD8" w:rsidRDefault="002E377F" w:rsidP="002E377F">
            <w:pPr>
              <w:jc w:val="center"/>
              <w:rPr>
                <w:color w:val="000000"/>
                <w:sz w:val="20"/>
                <w:szCs w:val="20"/>
              </w:rPr>
            </w:pPr>
            <w:r w:rsidRPr="00872AD8">
              <w:rPr>
                <w:color w:val="000000"/>
                <w:sz w:val="20"/>
                <w:szCs w:val="20"/>
              </w:rPr>
              <w:t>2.2</w:t>
            </w:r>
          </w:p>
        </w:tc>
        <w:tc>
          <w:tcPr>
            <w:tcW w:w="1258" w:type="pct"/>
            <w:shd w:val="clear" w:color="000000" w:fill="FFFFFF"/>
            <w:vAlign w:val="center"/>
          </w:tcPr>
          <w:p w:rsidR="002E377F" w:rsidRPr="00872AD8" w:rsidRDefault="002E377F" w:rsidP="002E377F">
            <w:pPr>
              <w:rPr>
                <w:color w:val="000000"/>
                <w:sz w:val="20"/>
                <w:szCs w:val="20"/>
              </w:rPr>
            </w:pPr>
            <w:r w:rsidRPr="00872AD8">
              <w:rPr>
                <w:color w:val="000000"/>
                <w:sz w:val="20"/>
                <w:szCs w:val="20"/>
              </w:rPr>
              <w:t>просп. Героев Рыбачьего, д. 9, 10, 11, 12, 13, 17</w:t>
            </w:r>
          </w:p>
        </w:tc>
        <w:tc>
          <w:tcPr>
            <w:tcW w:w="213" w:type="pct"/>
            <w:shd w:val="clear" w:color="000000" w:fill="FFFFFF"/>
            <w:vAlign w:val="center"/>
          </w:tcPr>
          <w:p w:rsidR="002E377F" w:rsidRDefault="002E377F" w:rsidP="002E377F">
            <w:pPr>
              <w:jc w:val="center"/>
              <w:rPr>
                <w:color w:val="000000"/>
                <w:sz w:val="20"/>
                <w:szCs w:val="20"/>
              </w:rPr>
            </w:pPr>
            <w:r>
              <w:rPr>
                <w:color w:val="000000"/>
                <w:sz w:val="20"/>
                <w:szCs w:val="20"/>
              </w:rPr>
              <w:t>1 ед.</w:t>
            </w:r>
          </w:p>
        </w:tc>
        <w:tc>
          <w:tcPr>
            <w:tcW w:w="371" w:type="pct"/>
            <w:shd w:val="clear" w:color="000000" w:fill="FFFFFF"/>
            <w:vAlign w:val="center"/>
          </w:tcPr>
          <w:p w:rsidR="002E377F" w:rsidRPr="00F3165D" w:rsidRDefault="002E377F" w:rsidP="002E377F">
            <w:pPr>
              <w:jc w:val="center"/>
              <w:rPr>
                <w:bCs/>
                <w:sz w:val="20"/>
                <w:szCs w:val="20"/>
              </w:rPr>
            </w:pPr>
            <w:r w:rsidRPr="00C070E4">
              <w:rPr>
                <w:bCs/>
                <w:sz w:val="20"/>
                <w:szCs w:val="20"/>
              </w:rPr>
              <w:t>51</w:t>
            </w:r>
            <w:r>
              <w:rPr>
                <w:bCs/>
                <w:sz w:val="20"/>
                <w:szCs w:val="20"/>
              </w:rPr>
              <w:t> 643,0</w:t>
            </w:r>
            <w:r w:rsidRPr="00C070E4">
              <w:rPr>
                <w:bCs/>
                <w:sz w:val="20"/>
                <w:szCs w:val="20"/>
              </w:rPr>
              <w:t xml:space="preserve"> </w:t>
            </w:r>
          </w:p>
        </w:tc>
        <w:tc>
          <w:tcPr>
            <w:tcW w:w="674" w:type="pct"/>
            <w:shd w:val="clear" w:color="000000" w:fill="FFFFFF"/>
          </w:tcPr>
          <w:p w:rsidR="002E377F" w:rsidRDefault="002E377F" w:rsidP="002E377F">
            <w:pPr>
              <w:jc w:val="center"/>
              <w:rPr>
                <w:color w:val="000000"/>
                <w:sz w:val="20"/>
                <w:szCs w:val="20"/>
              </w:rPr>
            </w:pPr>
          </w:p>
        </w:tc>
        <w:tc>
          <w:tcPr>
            <w:tcW w:w="746"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45"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25</w:t>
            </w:r>
            <w:r>
              <w:rPr>
                <w:iCs/>
                <w:color w:val="000000"/>
                <w:sz w:val="20"/>
                <w:szCs w:val="20"/>
              </w:rPr>
              <w:t> </w:t>
            </w:r>
            <w:r w:rsidRPr="00CF4FAF">
              <w:rPr>
                <w:iCs/>
                <w:color w:val="000000"/>
                <w:sz w:val="20"/>
                <w:szCs w:val="20"/>
              </w:rPr>
              <w:t>821</w:t>
            </w:r>
            <w:r>
              <w:rPr>
                <w:iCs/>
                <w:color w:val="000000"/>
                <w:sz w:val="20"/>
                <w:szCs w:val="20"/>
              </w:rPr>
              <w:t>,5</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Pr="00872AD8" w:rsidRDefault="002E377F" w:rsidP="002E377F">
            <w:pPr>
              <w:jc w:val="center"/>
              <w:rPr>
                <w:color w:val="000000"/>
                <w:sz w:val="20"/>
                <w:szCs w:val="20"/>
              </w:rPr>
            </w:pPr>
            <w:r w:rsidRPr="00872AD8">
              <w:rPr>
                <w:color w:val="000000"/>
                <w:sz w:val="20"/>
                <w:szCs w:val="20"/>
              </w:rPr>
              <w:t>2.3</w:t>
            </w:r>
          </w:p>
        </w:tc>
        <w:tc>
          <w:tcPr>
            <w:tcW w:w="1258" w:type="pct"/>
            <w:shd w:val="clear" w:color="000000" w:fill="FFFFFF"/>
            <w:vAlign w:val="center"/>
          </w:tcPr>
          <w:p w:rsidR="002E377F" w:rsidRPr="00872AD8" w:rsidRDefault="002E377F" w:rsidP="002E377F">
            <w:pPr>
              <w:rPr>
                <w:color w:val="000000"/>
                <w:sz w:val="20"/>
                <w:szCs w:val="20"/>
              </w:rPr>
            </w:pPr>
            <w:r w:rsidRPr="00C82F8B">
              <w:rPr>
                <w:color w:val="000000"/>
                <w:sz w:val="20"/>
                <w:szCs w:val="20"/>
              </w:rPr>
              <w:t>ул. Капитана Пономарева, д. 3, просп. Кольский, д. 26, 28, 30, 32, 34, 36, пр. Лыжный, д. 6</w:t>
            </w:r>
          </w:p>
        </w:tc>
        <w:tc>
          <w:tcPr>
            <w:tcW w:w="213" w:type="pct"/>
            <w:shd w:val="clear" w:color="000000" w:fill="FFFFFF"/>
            <w:vAlign w:val="center"/>
          </w:tcPr>
          <w:p w:rsidR="002E377F" w:rsidRDefault="002E377F" w:rsidP="002E377F">
            <w:pPr>
              <w:jc w:val="center"/>
              <w:rPr>
                <w:color w:val="000000"/>
                <w:sz w:val="20"/>
                <w:szCs w:val="20"/>
              </w:rPr>
            </w:pPr>
            <w:r>
              <w:rPr>
                <w:color w:val="000000"/>
                <w:sz w:val="20"/>
                <w:szCs w:val="20"/>
              </w:rPr>
              <w:t>1 ед.</w:t>
            </w:r>
          </w:p>
        </w:tc>
        <w:tc>
          <w:tcPr>
            <w:tcW w:w="371" w:type="pct"/>
            <w:shd w:val="clear" w:color="000000" w:fill="FFFFFF"/>
            <w:vAlign w:val="center"/>
          </w:tcPr>
          <w:p w:rsidR="002E377F" w:rsidRPr="00C070E4" w:rsidRDefault="002E377F" w:rsidP="002E377F">
            <w:pPr>
              <w:jc w:val="center"/>
              <w:rPr>
                <w:color w:val="000000"/>
                <w:sz w:val="20"/>
                <w:szCs w:val="20"/>
              </w:rPr>
            </w:pPr>
            <w:r w:rsidRPr="00C070E4">
              <w:rPr>
                <w:bCs/>
                <w:sz w:val="20"/>
                <w:szCs w:val="20"/>
              </w:rPr>
              <w:t>37</w:t>
            </w:r>
            <w:r>
              <w:rPr>
                <w:bCs/>
                <w:sz w:val="20"/>
                <w:szCs w:val="20"/>
              </w:rPr>
              <w:t> 950,0</w:t>
            </w:r>
            <w:r w:rsidRPr="00C070E4">
              <w:rPr>
                <w:bCs/>
                <w:sz w:val="20"/>
                <w:szCs w:val="20"/>
              </w:rPr>
              <w:t xml:space="preserve"> </w:t>
            </w:r>
          </w:p>
        </w:tc>
        <w:tc>
          <w:tcPr>
            <w:tcW w:w="674" w:type="pct"/>
            <w:shd w:val="clear" w:color="000000" w:fill="FFFFFF"/>
          </w:tcPr>
          <w:p w:rsidR="002E377F" w:rsidRDefault="002E377F" w:rsidP="002E377F">
            <w:pPr>
              <w:jc w:val="center"/>
              <w:rPr>
                <w:color w:val="000000"/>
                <w:sz w:val="20"/>
                <w:szCs w:val="20"/>
              </w:rPr>
            </w:pPr>
          </w:p>
        </w:tc>
        <w:tc>
          <w:tcPr>
            <w:tcW w:w="746"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18</w:t>
            </w:r>
            <w:r>
              <w:rPr>
                <w:iCs/>
                <w:color w:val="000000"/>
                <w:sz w:val="20"/>
                <w:szCs w:val="20"/>
              </w:rPr>
              <w:t> 975,0</w:t>
            </w:r>
          </w:p>
        </w:tc>
        <w:tc>
          <w:tcPr>
            <w:tcW w:w="745"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18</w:t>
            </w:r>
            <w:r>
              <w:rPr>
                <w:iCs/>
                <w:color w:val="000000"/>
                <w:sz w:val="20"/>
                <w:szCs w:val="20"/>
              </w:rPr>
              <w:t> </w:t>
            </w:r>
            <w:r w:rsidRPr="00CF4FAF">
              <w:rPr>
                <w:iCs/>
                <w:color w:val="000000"/>
                <w:sz w:val="20"/>
                <w:szCs w:val="20"/>
              </w:rPr>
              <w:t>97</w:t>
            </w:r>
            <w:r>
              <w:rPr>
                <w:iCs/>
                <w:color w:val="000000"/>
                <w:sz w:val="20"/>
                <w:szCs w:val="20"/>
              </w:rPr>
              <w:t>5,0</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Pr="00872AD8" w:rsidRDefault="002E377F" w:rsidP="002E377F">
            <w:pPr>
              <w:jc w:val="center"/>
              <w:rPr>
                <w:color w:val="000000"/>
                <w:sz w:val="20"/>
                <w:szCs w:val="20"/>
              </w:rPr>
            </w:pPr>
            <w:r>
              <w:rPr>
                <w:color w:val="000000"/>
                <w:sz w:val="20"/>
                <w:szCs w:val="20"/>
              </w:rPr>
              <w:t>2.4</w:t>
            </w:r>
          </w:p>
        </w:tc>
        <w:tc>
          <w:tcPr>
            <w:tcW w:w="1258" w:type="pct"/>
            <w:shd w:val="clear" w:color="000000" w:fill="FFFFFF"/>
            <w:vAlign w:val="center"/>
          </w:tcPr>
          <w:p w:rsidR="002E377F" w:rsidRPr="00872AD8" w:rsidRDefault="002E377F" w:rsidP="002E377F">
            <w:pPr>
              <w:rPr>
                <w:color w:val="000000"/>
                <w:sz w:val="20"/>
                <w:szCs w:val="20"/>
              </w:rPr>
            </w:pPr>
            <w:r w:rsidRPr="008E1EBC">
              <w:rPr>
                <w:color w:val="000000"/>
                <w:spacing w:val="-10"/>
                <w:sz w:val="20"/>
                <w:szCs w:val="20"/>
              </w:rPr>
              <w:t>ул. Капитана Копытова, д. 27, 28, 29, 30, 31, 32, 33</w:t>
            </w:r>
          </w:p>
        </w:tc>
        <w:tc>
          <w:tcPr>
            <w:tcW w:w="213" w:type="pct"/>
            <w:shd w:val="clear" w:color="000000" w:fill="FFFFFF"/>
            <w:vAlign w:val="center"/>
          </w:tcPr>
          <w:p w:rsidR="002E377F" w:rsidRDefault="002E377F" w:rsidP="002E377F">
            <w:pPr>
              <w:jc w:val="center"/>
              <w:rPr>
                <w:color w:val="000000"/>
                <w:sz w:val="20"/>
                <w:szCs w:val="20"/>
              </w:rPr>
            </w:pPr>
            <w:r>
              <w:rPr>
                <w:color w:val="000000"/>
                <w:sz w:val="20"/>
                <w:szCs w:val="20"/>
              </w:rPr>
              <w:t>1 ед.</w:t>
            </w:r>
          </w:p>
        </w:tc>
        <w:tc>
          <w:tcPr>
            <w:tcW w:w="371" w:type="pct"/>
            <w:shd w:val="clear" w:color="000000" w:fill="FFFFFF"/>
            <w:vAlign w:val="center"/>
          </w:tcPr>
          <w:p w:rsidR="002E377F" w:rsidRPr="00C070E4" w:rsidRDefault="002E377F" w:rsidP="002E377F">
            <w:pPr>
              <w:jc w:val="center"/>
              <w:rPr>
                <w:color w:val="000000"/>
                <w:sz w:val="20"/>
                <w:szCs w:val="20"/>
              </w:rPr>
            </w:pPr>
            <w:r w:rsidRPr="00C070E4">
              <w:rPr>
                <w:bCs/>
                <w:sz w:val="20"/>
                <w:szCs w:val="20"/>
              </w:rPr>
              <w:t>26</w:t>
            </w:r>
            <w:r>
              <w:rPr>
                <w:bCs/>
                <w:sz w:val="20"/>
                <w:szCs w:val="20"/>
              </w:rPr>
              <w:t> </w:t>
            </w:r>
            <w:r w:rsidRPr="00C070E4">
              <w:rPr>
                <w:bCs/>
                <w:sz w:val="20"/>
                <w:szCs w:val="20"/>
              </w:rPr>
              <w:t>187</w:t>
            </w:r>
            <w:r>
              <w:rPr>
                <w:bCs/>
                <w:sz w:val="20"/>
                <w:szCs w:val="20"/>
              </w:rPr>
              <w:t>,6</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45"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13</w:t>
            </w:r>
            <w:r>
              <w:rPr>
                <w:iCs/>
                <w:color w:val="000000"/>
                <w:sz w:val="20"/>
                <w:szCs w:val="20"/>
              </w:rPr>
              <w:t> </w:t>
            </w:r>
            <w:r w:rsidRPr="00CF4FAF">
              <w:rPr>
                <w:iCs/>
                <w:color w:val="000000"/>
                <w:sz w:val="20"/>
                <w:szCs w:val="20"/>
              </w:rPr>
              <w:t>093</w:t>
            </w:r>
            <w:r>
              <w:rPr>
                <w:iCs/>
                <w:color w:val="000000"/>
                <w:sz w:val="20"/>
                <w:szCs w:val="20"/>
              </w:rPr>
              <w:t>,8</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Pr="00872AD8" w:rsidRDefault="002E377F" w:rsidP="002E377F">
            <w:pPr>
              <w:jc w:val="center"/>
              <w:rPr>
                <w:color w:val="000000"/>
                <w:sz w:val="20"/>
                <w:szCs w:val="20"/>
              </w:rPr>
            </w:pPr>
            <w:r>
              <w:rPr>
                <w:color w:val="000000"/>
                <w:sz w:val="20"/>
                <w:szCs w:val="20"/>
              </w:rPr>
              <w:t>2.5</w:t>
            </w:r>
          </w:p>
        </w:tc>
        <w:tc>
          <w:tcPr>
            <w:tcW w:w="1258" w:type="pct"/>
            <w:shd w:val="clear" w:color="000000" w:fill="FFFFFF"/>
            <w:vAlign w:val="center"/>
          </w:tcPr>
          <w:p w:rsidR="002E377F" w:rsidRPr="00872AD8" w:rsidRDefault="002E377F" w:rsidP="002E377F">
            <w:pPr>
              <w:rPr>
                <w:color w:val="000000"/>
                <w:sz w:val="20"/>
                <w:szCs w:val="20"/>
              </w:rPr>
            </w:pPr>
            <w:r w:rsidRPr="00C82F8B">
              <w:rPr>
                <w:color w:val="000000"/>
                <w:sz w:val="20"/>
                <w:szCs w:val="20"/>
              </w:rPr>
              <w:t>ул. Героев Рыбачьего, д. 54, 56</w:t>
            </w:r>
          </w:p>
        </w:tc>
        <w:tc>
          <w:tcPr>
            <w:tcW w:w="213" w:type="pct"/>
            <w:shd w:val="clear" w:color="000000" w:fill="FFFFFF"/>
            <w:vAlign w:val="center"/>
          </w:tcPr>
          <w:p w:rsidR="002E377F" w:rsidRPr="001C58B0" w:rsidRDefault="002E377F" w:rsidP="002E377F">
            <w:pPr>
              <w:jc w:val="center"/>
              <w:rPr>
                <w:color w:val="000000"/>
                <w:sz w:val="20"/>
                <w:szCs w:val="20"/>
              </w:rPr>
            </w:pPr>
            <w:r w:rsidRPr="001C58B0">
              <w:rPr>
                <w:color w:val="000000"/>
                <w:sz w:val="20"/>
                <w:szCs w:val="20"/>
              </w:rPr>
              <w:t>1 ед.</w:t>
            </w:r>
          </w:p>
        </w:tc>
        <w:tc>
          <w:tcPr>
            <w:tcW w:w="371" w:type="pct"/>
            <w:shd w:val="clear" w:color="000000" w:fill="FFFFFF"/>
            <w:vAlign w:val="center"/>
          </w:tcPr>
          <w:p w:rsidR="002E377F" w:rsidRPr="00C070E4" w:rsidRDefault="002E377F" w:rsidP="002E377F">
            <w:pPr>
              <w:jc w:val="center"/>
              <w:rPr>
                <w:color w:val="000000"/>
                <w:sz w:val="20"/>
                <w:szCs w:val="20"/>
              </w:rPr>
            </w:pPr>
            <w:r w:rsidRPr="00C070E4">
              <w:rPr>
                <w:bCs/>
                <w:sz w:val="20"/>
                <w:szCs w:val="20"/>
              </w:rPr>
              <w:t>7</w:t>
            </w:r>
            <w:r>
              <w:rPr>
                <w:bCs/>
                <w:sz w:val="20"/>
                <w:szCs w:val="20"/>
              </w:rPr>
              <w:t> </w:t>
            </w:r>
            <w:r w:rsidRPr="00C070E4">
              <w:rPr>
                <w:bCs/>
                <w:sz w:val="20"/>
                <w:szCs w:val="20"/>
              </w:rPr>
              <w:t>851</w:t>
            </w:r>
            <w:r>
              <w:rPr>
                <w:bCs/>
                <w:sz w:val="20"/>
                <w:szCs w:val="20"/>
              </w:rPr>
              <w:t>,</w:t>
            </w:r>
            <w:r w:rsidRPr="00C070E4">
              <w:rPr>
                <w:bCs/>
                <w:sz w:val="20"/>
                <w:szCs w:val="20"/>
              </w:rPr>
              <w:t>8</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45"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3</w:t>
            </w:r>
            <w:r>
              <w:rPr>
                <w:iCs/>
                <w:color w:val="000000"/>
                <w:sz w:val="20"/>
                <w:szCs w:val="20"/>
              </w:rPr>
              <w:t> </w:t>
            </w:r>
            <w:r w:rsidRPr="00CF4FAF">
              <w:rPr>
                <w:iCs/>
                <w:color w:val="000000"/>
                <w:sz w:val="20"/>
                <w:szCs w:val="20"/>
              </w:rPr>
              <w:t>925</w:t>
            </w:r>
            <w:r>
              <w:rPr>
                <w:iCs/>
                <w:color w:val="000000"/>
                <w:sz w:val="20"/>
                <w:szCs w:val="20"/>
              </w:rPr>
              <w:t>,</w:t>
            </w:r>
            <w:r w:rsidRPr="00CF4FAF">
              <w:rPr>
                <w:iCs/>
                <w:color w:val="000000"/>
                <w:sz w:val="20"/>
                <w:szCs w:val="20"/>
              </w:rPr>
              <w:t>9</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2.6</w:t>
            </w:r>
          </w:p>
        </w:tc>
        <w:tc>
          <w:tcPr>
            <w:tcW w:w="1258" w:type="pct"/>
            <w:shd w:val="clear" w:color="000000" w:fill="FFFFFF"/>
            <w:vAlign w:val="center"/>
          </w:tcPr>
          <w:p w:rsidR="002E377F" w:rsidRPr="00872AD8" w:rsidRDefault="002E377F" w:rsidP="002E377F">
            <w:pPr>
              <w:rPr>
                <w:color w:val="000000"/>
                <w:sz w:val="20"/>
                <w:szCs w:val="20"/>
              </w:rPr>
            </w:pPr>
            <w:r w:rsidRPr="00C82F8B">
              <w:rPr>
                <w:color w:val="000000"/>
                <w:sz w:val="20"/>
                <w:szCs w:val="20"/>
              </w:rPr>
              <w:t>ул. Бондарная, д. 7а</w:t>
            </w:r>
          </w:p>
        </w:tc>
        <w:tc>
          <w:tcPr>
            <w:tcW w:w="213" w:type="pct"/>
            <w:shd w:val="clear" w:color="000000" w:fill="FFFFFF"/>
            <w:vAlign w:val="center"/>
          </w:tcPr>
          <w:p w:rsidR="002E377F" w:rsidRDefault="002E377F" w:rsidP="002E377F">
            <w:pPr>
              <w:jc w:val="center"/>
              <w:rPr>
                <w:color w:val="000000"/>
                <w:sz w:val="20"/>
                <w:szCs w:val="20"/>
              </w:rPr>
            </w:pPr>
            <w:r>
              <w:rPr>
                <w:color w:val="000000"/>
                <w:sz w:val="20"/>
                <w:szCs w:val="20"/>
              </w:rPr>
              <w:t>1 ед.</w:t>
            </w:r>
          </w:p>
        </w:tc>
        <w:tc>
          <w:tcPr>
            <w:tcW w:w="371" w:type="pct"/>
            <w:shd w:val="clear" w:color="000000" w:fill="FFFFFF"/>
            <w:vAlign w:val="center"/>
          </w:tcPr>
          <w:p w:rsidR="002E377F" w:rsidRPr="00C070E4" w:rsidRDefault="002E377F" w:rsidP="002E377F">
            <w:pPr>
              <w:jc w:val="center"/>
              <w:rPr>
                <w:color w:val="000000"/>
                <w:sz w:val="20"/>
                <w:szCs w:val="20"/>
              </w:rPr>
            </w:pPr>
            <w:r w:rsidRPr="00C070E4">
              <w:rPr>
                <w:bCs/>
                <w:sz w:val="20"/>
                <w:szCs w:val="20"/>
              </w:rPr>
              <w:t>2</w:t>
            </w:r>
            <w:r>
              <w:rPr>
                <w:bCs/>
                <w:sz w:val="20"/>
                <w:szCs w:val="20"/>
              </w:rPr>
              <w:t> </w:t>
            </w:r>
            <w:r w:rsidRPr="00C070E4">
              <w:rPr>
                <w:bCs/>
                <w:sz w:val="20"/>
                <w:szCs w:val="20"/>
              </w:rPr>
              <w:t>679</w:t>
            </w:r>
            <w:r>
              <w:rPr>
                <w:bCs/>
                <w:sz w:val="20"/>
                <w:szCs w:val="20"/>
              </w:rPr>
              <w:t>,</w:t>
            </w:r>
            <w:r w:rsidRPr="00C070E4">
              <w:rPr>
                <w:bCs/>
                <w:sz w:val="20"/>
                <w:szCs w:val="20"/>
              </w:rPr>
              <w:t>0</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45"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w:t>
            </w:r>
            <w:r>
              <w:rPr>
                <w:iCs/>
                <w:color w:val="000000"/>
                <w:sz w:val="20"/>
                <w:szCs w:val="20"/>
              </w:rPr>
              <w:t> </w:t>
            </w:r>
            <w:r w:rsidRPr="00CF4FAF">
              <w:rPr>
                <w:iCs/>
                <w:color w:val="000000"/>
                <w:sz w:val="20"/>
                <w:szCs w:val="20"/>
              </w:rPr>
              <w:t>339</w:t>
            </w:r>
            <w:r>
              <w:rPr>
                <w:iCs/>
                <w:color w:val="000000"/>
                <w:sz w:val="20"/>
                <w:szCs w:val="20"/>
              </w:rPr>
              <w:t>,</w:t>
            </w:r>
            <w:r w:rsidRPr="00CF4FAF">
              <w:rPr>
                <w:iCs/>
                <w:color w:val="000000"/>
                <w:sz w:val="20"/>
                <w:szCs w:val="20"/>
              </w:rPr>
              <w:t>5</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2.7</w:t>
            </w:r>
          </w:p>
        </w:tc>
        <w:tc>
          <w:tcPr>
            <w:tcW w:w="1258" w:type="pct"/>
            <w:shd w:val="clear" w:color="000000" w:fill="FFFFFF"/>
            <w:vAlign w:val="center"/>
          </w:tcPr>
          <w:p w:rsidR="002E377F" w:rsidRPr="00872AD8" w:rsidRDefault="002E377F" w:rsidP="002E377F">
            <w:pPr>
              <w:rPr>
                <w:color w:val="000000"/>
                <w:sz w:val="20"/>
                <w:szCs w:val="20"/>
              </w:rPr>
            </w:pPr>
            <w:r w:rsidRPr="00204011">
              <w:rPr>
                <w:color w:val="000000"/>
                <w:sz w:val="20"/>
                <w:szCs w:val="20"/>
              </w:rPr>
              <w:t>ул. Карла Маркса, д. 35</w:t>
            </w:r>
          </w:p>
        </w:tc>
        <w:tc>
          <w:tcPr>
            <w:tcW w:w="213" w:type="pct"/>
            <w:shd w:val="clear" w:color="000000" w:fill="FFFFFF"/>
            <w:vAlign w:val="center"/>
          </w:tcPr>
          <w:p w:rsidR="002E377F" w:rsidRDefault="002E377F" w:rsidP="002E377F">
            <w:pPr>
              <w:jc w:val="center"/>
              <w:rPr>
                <w:color w:val="000000"/>
                <w:sz w:val="20"/>
                <w:szCs w:val="20"/>
              </w:rPr>
            </w:pPr>
            <w:r>
              <w:rPr>
                <w:color w:val="000000"/>
                <w:sz w:val="20"/>
                <w:szCs w:val="20"/>
              </w:rPr>
              <w:t>1 ед.</w:t>
            </w:r>
          </w:p>
        </w:tc>
        <w:tc>
          <w:tcPr>
            <w:tcW w:w="371" w:type="pct"/>
            <w:shd w:val="clear" w:color="000000" w:fill="FFFFFF"/>
            <w:vAlign w:val="center"/>
          </w:tcPr>
          <w:p w:rsidR="002E377F" w:rsidRPr="00F3165D" w:rsidRDefault="002E377F" w:rsidP="002E377F">
            <w:pPr>
              <w:jc w:val="center"/>
              <w:rPr>
                <w:bCs/>
                <w:sz w:val="20"/>
                <w:szCs w:val="20"/>
              </w:rPr>
            </w:pPr>
            <w:r w:rsidRPr="00C070E4">
              <w:rPr>
                <w:bCs/>
                <w:sz w:val="20"/>
                <w:szCs w:val="20"/>
              </w:rPr>
              <w:t>19</w:t>
            </w:r>
            <w:r>
              <w:rPr>
                <w:bCs/>
                <w:sz w:val="20"/>
                <w:szCs w:val="20"/>
              </w:rPr>
              <w:t> </w:t>
            </w:r>
            <w:r w:rsidRPr="00C070E4">
              <w:rPr>
                <w:bCs/>
                <w:sz w:val="20"/>
                <w:szCs w:val="20"/>
              </w:rPr>
              <w:t>762</w:t>
            </w:r>
            <w:r>
              <w:rPr>
                <w:bCs/>
                <w:sz w:val="20"/>
                <w:szCs w:val="20"/>
              </w:rPr>
              <w:t>,2</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45"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9</w:t>
            </w:r>
            <w:r>
              <w:rPr>
                <w:iCs/>
                <w:color w:val="000000"/>
                <w:sz w:val="20"/>
                <w:szCs w:val="20"/>
              </w:rPr>
              <w:t> </w:t>
            </w:r>
            <w:r w:rsidRPr="00CF4FAF">
              <w:rPr>
                <w:iCs/>
                <w:color w:val="000000"/>
                <w:sz w:val="20"/>
                <w:szCs w:val="20"/>
              </w:rPr>
              <w:t>881</w:t>
            </w:r>
            <w:r>
              <w:rPr>
                <w:iCs/>
                <w:color w:val="000000"/>
                <w:sz w:val="20"/>
                <w:szCs w:val="20"/>
              </w:rPr>
              <w:t>,1</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lastRenderedPageBreak/>
              <w:t>2.8</w:t>
            </w:r>
          </w:p>
        </w:tc>
        <w:tc>
          <w:tcPr>
            <w:tcW w:w="1258" w:type="pct"/>
            <w:shd w:val="clear" w:color="000000" w:fill="FFFFFF"/>
            <w:vAlign w:val="center"/>
          </w:tcPr>
          <w:p w:rsidR="002E377F" w:rsidRPr="00872AD8" w:rsidRDefault="002E377F" w:rsidP="002E377F">
            <w:pPr>
              <w:rPr>
                <w:color w:val="000000"/>
                <w:sz w:val="20"/>
                <w:szCs w:val="20"/>
              </w:rPr>
            </w:pPr>
            <w:r w:rsidRPr="00872AD8">
              <w:rPr>
                <w:color w:val="000000"/>
                <w:sz w:val="20"/>
                <w:szCs w:val="20"/>
              </w:rPr>
              <w:t xml:space="preserve">ул. Капитана </w:t>
            </w:r>
            <w:proofErr w:type="spellStart"/>
            <w:r w:rsidRPr="00872AD8">
              <w:rPr>
                <w:color w:val="000000"/>
                <w:sz w:val="20"/>
                <w:szCs w:val="20"/>
              </w:rPr>
              <w:t>Орликовой</w:t>
            </w:r>
            <w:proofErr w:type="spellEnd"/>
            <w:r w:rsidRPr="00872AD8">
              <w:rPr>
                <w:color w:val="000000"/>
                <w:sz w:val="20"/>
                <w:szCs w:val="20"/>
              </w:rPr>
              <w:t xml:space="preserve">, д. 2, 3, 4, 5, 6, 7, 10, 11, 12 </w:t>
            </w:r>
            <w:r>
              <w:rPr>
                <w:color w:val="000000"/>
                <w:sz w:val="20"/>
                <w:szCs w:val="20"/>
              </w:rPr>
              <w:t>(I этап)</w:t>
            </w:r>
          </w:p>
        </w:tc>
        <w:tc>
          <w:tcPr>
            <w:tcW w:w="213" w:type="pct"/>
            <w:shd w:val="clear" w:color="000000" w:fill="FFFFFF"/>
            <w:vAlign w:val="center"/>
          </w:tcPr>
          <w:p w:rsidR="002E377F" w:rsidRPr="001C58B0" w:rsidRDefault="002E377F" w:rsidP="002E377F">
            <w:pPr>
              <w:jc w:val="center"/>
              <w:rPr>
                <w:color w:val="000000"/>
                <w:sz w:val="20"/>
                <w:szCs w:val="20"/>
              </w:rPr>
            </w:pPr>
            <w:r w:rsidRPr="001C58B0">
              <w:rPr>
                <w:color w:val="000000"/>
                <w:sz w:val="20"/>
                <w:szCs w:val="20"/>
              </w:rPr>
              <w:t>1 ед.</w:t>
            </w:r>
          </w:p>
        </w:tc>
        <w:tc>
          <w:tcPr>
            <w:tcW w:w="371" w:type="pct"/>
            <w:shd w:val="clear" w:color="000000" w:fill="FFFFFF"/>
            <w:vAlign w:val="center"/>
          </w:tcPr>
          <w:p w:rsidR="002E377F" w:rsidRPr="00CF4FAF" w:rsidRDefault="002E377F" w:rsidP="002E377F">
            <w:pPr>
              <w:jc w:val="center"/>
              <w:rPr>
                <w:bCs/>
                <w:sz w:val="20"/>
                <w:szCs w:val="20"/>
              </w:rPr>
            </w:pPr>
            <w:r w:rsidRPr="00C070E4">
              <w:rPr>
                <w:bCs/>
                <w:sz w:val="20"/>
                <w:szCs w:val="20"/>
              </w:rPr>
              <w:t>21</w:t>
            </w:r>
            <w:r>
              <w:rPr>
                <w:bCs/>
                <w:sz w:val="20"/>
                <w:szCs w:val="20"/>
              </w:rPr>
              <w:t> </w:t>
            </w:r>
            <w:r w:rsidRPr="00C070E4">
              <w:rPr>
                <w:bCs/>
                <w:sz w:val="20"/>
                <w:szCs w:val="20"/>
              </w:rPr>
              <w:t>381</w:t>
            </w:r>
            <w:r>
              <w:rPr>
                <w:bCs/>
                <w:sz w:val="20"/>
                <w:szCs w:val="20"/>
              </w:rPr>
              <w:t>,0</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45" w:type="pct"/>
            <w:shd w:val="clear" w:color="000000" w:fill="FFFFFF"/>
            <w:vAlign w:val="center"/>
          </w:tcPr>
          <w:p w:rsidR="002E377F" w:rsidRPr="00F3165D" w:rsidRDefault="002E377F" w:rsidP="002E377F">
            <w:pPr>
              <w:jc w:val="center"/>
              <w:rPr>
                <w:iCs/>
                <w:color w:val="000000"/>
                <w:sz w:val="20"/>
                <w:szCs w:val="20"/>
              </w:rPr>
            </w:pPr>
            <w:r w:rsidRPr="00CF4FAF">
              <w:rPr>
                <w:iCs/>
                <w:color w:val="000000"/>
                <w:sz w:val="20"/>
                <w:szCs w:val="20"/>
              </w:rPr>
              <w:t>10</w:t>
            </w:r>
            <w:r>
              <w:rPr>
                <w:iCs/>
                <w:color w:val="000000"/>
                <w:sz w:val="20"/>
                <w:szCs w:val="20"/>
              </w:rPr>
              <w:t> </w:t>
            </w:r>
            <w:r w:rsidRPr="00CF4FAF">
              <w:rPr>
                <w:iCs/>
                <w:color w:val="000000"/>
                <w:sz w:val="20"/>
                <w:szCs w:val="20"/>
              </w:rPr>
              <w:t>690</w:t>
            </w:r>
            <w:r>
              <w:rPr>
                <w:iCs/>
                <w:color w:val="000000"/>
                <w:sz w:val="20"/>
                <w:szCs w:val="20"/>
              </w:rPr>
              <w:t>,</w:t>
            </w:r>
            <w:r w:rsidRPr="00CF4FAF">
              <w:rPr>
                <w:iCs/>
                <w:color w:val="000000"/>
                <w:sz w:val="20"/>
                <w:szCs w:val="20"/>
              </w:rPr>
              <w:t>5</w:t>
            </w: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2.9</w:t>
            </w:r>
          </w:p>
        </w:tc>
        <w:tc>
          <w:tcPr>
            <w:tcW w:w="1258" w:type="pct"/>
            <w:shd w:val="clear" w:color="000000" w:fill="FFFFFF"/>
            <w:vAlign w:val="center"/>
          </w:tcPr>
          <w:p w:rsidR="002E377F" w:rsidRDefault="002E377F" w:rsidP="002E377F">
            <w:pPr>
              <w:rPr>
                <w:color w:val="000000"/>
                <w:sz w:val="20"/>
                <w:szCs w:val="20"/>
              </w:rPr>
            </w:pPr>
            <w:r>
              <w:rPr>
                <w:color w:val="000000"/>
                <w:sz w:val="20"/>
                <w:szCs w:val="20"/>
              </w:rPr>
              <w:t>ул. Ивана Сивко, д. 9, 9 корп. 1, 9 корп. 2 (II этап)</w:t>
            </w:r>
          </w:p>
        </w:tc>
        <w:tc>
          <w:tcPr>
            <w:tcW w:w="213" w:type="pct"/>
            <w:shd w:val="clear" w:color="000000" w:fill="FFFFFF"/>
            <w:vAlign w:val="center"/>
          </w:tcPr>
          <w:p w:rsidR="002E377F" w:rsidRDefault="002E377F" w:rsidP="002E377F">
            <w:pPr>
              <w:jc w:val="center"/>
              <w:rPr>
                <w:color w:val="000000"/>
                <w:sz w:val="20"/>
                <w:szCs w:val="20"/>
              </w:rPr>
            </w:pPr>
            <w:r>
              <w:rPr>
                <w:color w:val="000000"/>
                <w:sz w:val="20"/>
                <w:szCs w:val="20"/>
              </w:rPr>
              <w:t>1 ед.</w:t>
            </w:r>
          </w:p>
        </w:tc>
        <w:tc>
          <w:tcPr>
            <w:tcW w:w="371" w:type="pct"/>
            <w:shd w:val="clear" w:color="000000" w:fill="FFFFFF"/>
            <w:vAlign w:val="center"/>
          </w:tcPr>
          <w:p w:rsidR="002E377F" w:rsidRDefault="002E377F" w:rsidP="002E377F">
            <w:pPr>
              <w:jc w:val="center"/>
              <w:rPr>
                <w:color w:val="000000"/>
                <w:sz w:val="20"/>
                <w:szCs w:val="20"/>
              </w:rPr>
            </w:pP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tcPr>
          <w:p w:rsidR="002E377F" w:rsidRDefault="002E377F" w:rsidP="002E377F">
            <w:pPr>
              <w:jc w:val="center"/>
              <w:rPr>
                <w:color w:val="000000"/>
                <w:sz w:val="20"/>
                <w:szCs w:val="20"/>
              </w:rPr>
            </w:pP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Pr="00186D0C" w:rsidRDefault="002E377F" w:rsidP="002E377F">
            <w:pPr>
              <w:jc w:val="center"/>
              <w:rPr>
                <w:color w:val="000000"/>
                <w:sz w:val="20"/>
                <w:szCs w:val="20"/>
              </w:rPr>
            </w:pPr>
            <w:r w:rsidRPr="00186D0C">
              <w:rPr>
                <w:color w:val="000000"/>
                <w:sz w:val="20"/>
                <w:szCs w:val="20"/>
              </w:rPr>
              <w:t>2.10</w:t>
            </w:r>
          </w:p>
        </w:tc>
        <w:tc>
          <w:tcPr>
            <w:tcW w:w="1258" w:type="pct"/>
            <w:shd w:val="clear" w:color="000000" w:fill="FFFFFF"/>
            <w:vAlign w:val="center"/>
          </w:tcPr>
          <w:p w:rsidR="002E377F" w:rsidRDefault="002E377F" w:rsidP="002E377F">
            <w:pPr>
              <w:rPr>
                <w:color w:val="000000"/>
                <w:sz w:val="20"/>
                <w:szCs w:val="20"/>
              </w:rPr>
            </w:pPr>
            <w:r>
              <w:rPr>
                <w:color w:val="000000"/>
                <w:sz w:val="20"/>
                <w:szCs w:val="20"/>
              </w:rPr>
              <w:t xml:space="preserve">ул. Зои Космодемьянской, д. 7, 9, 11        </w:t>
            </w:r>
            <w:proofErr w:type="gramStart"/>
            <w:r>
              <w:rPr>
                <w:color w:val="000000"/>
                <w:sz w:val="20"/>
                <w:szCs w:val="20"/>
              </w:rPr>
              <w:t xml:space="preserve">   (</w:t>
            </w:r>
            <w:proofErr w:type="gramEnd"/>
            <w:r>
              <w:rPr>
                <w:color w:val="000000"/>
                <w:sz w:val="20"/>
                <w:szCs w:val="20"/>
              </w:rPr>
              <w:t>II этап)</w:t>
            </w:r>
          </w:p>
        </w:tc>
        <w:tc>
          <w:tcPr>
            <w:tcW w:w="213" w:type="pct"/>
            <w:shd w:val="clear" w:color="000000" w:fill="FFFFFF"/>
            <w:vAlign w:val="center"/>
          </w:tcPr>
          <w:p w:rsidR="002E377F" w:rsidRPr="001C58B0" w:rsidRDefault="002E377F" w:rsidP="002E377F">
            <w:pPr>
              <w:jc w:val="center"/>
              <w:rPr>
                <w:color w:val="000000"/>
                <w:sz w:val="20"/>
                <w:szCs w:val="20"/>
              </w:rPr>
            </w:pPr>
            <w:r w:rsidRPr="001C58B0">
              <w:rPr>
                <w:color w:val="000000"/>
                <w:sz w:val="20"/>
                <w:szCs w:val="20"/>
              </w:rPr>
              <w:t>1 ед.</w:t>
            </w:r>
          </w:p>
        </w:tc>
        <w:tc>
          <w:tcPr>
            <w:tcW w:w="371" w:type="pct"/>
            <w:shd w:val="clear" w:color="000000" w:fill="FFFFFF"/>
            <w:vAlign w:val="center"/>
          </w:tcPr>
          <w:p w:rsidR="002E377F" w:rsidRDefault="002E377F" w:rsidP="002E377F">
            <w:pPr>
              <w:jc w:val="center"/>
              <w:rPr>
                <w:color w:val="000000"/>
                <w:sz w:val="20"/>
                <w:szCs w:val="20"/>
              </w:rPr>
            </w:pP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tcPr>
          <w:p w:rsidR="002E377F" w:rsidRDefault="002E377F" w:rsidP="002E377F">
            <w:pPr>
              <w:jc w:val="center"/>
              <w:rPr>
                <w:color w:val="000000"/>
                <w:sz w:val="20"/>
                <w:szCs w:val="20"/>
              </w:rPr>
            </w:pPr>
          </w:p>
        </w:tc>
        <w:tc>
          <w:tcPr>
            <w:tcW w:w="760" w:type="pct"/>
            <w:shd w:val="clear" w:color="000000" w:fill="FFFFFF"/>
          </w:tcPr>
          <w:p w:rsidR="002E377F" w:rsidRDefault="002E377F" w:rsidP="002E377F">
            <w:pPr>
              <w:jc w:val="center"/>
              <w:rPr>
                <w:color w:val="000000"/>
                <w:sz w:val="20"/>
                <w:szCs w:val="20"/>
              </w:rPr>
            </w:pP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w:t>
            </w:r>
          </w:p>
        </w:tc>
        <w:tc>
          <w:tcPr>
            <w:tcW w:w="1258" w:type="pct"/>
            <w:shd w:val="clear" w:color="000000" w:fill="FFFFFF"/>
            <w:vAlign w:val="center"/>
          </w:tcPr>
          <w:p w:rsidR="002E377F" w:rsidRPr="00E71FE8" w:rsidRDefault="002E377F" w:rsidP="002E377F">
            <w:pPr>
              <w:rPr>
                <w:color w:val="000000"/>
                <w:sz w:val="20"/>
                <w:szCs w:val="20"/>
              </w:rPr>
            </w:pPr>
            <w:r>
              <w:rPr>
                <w:sz w:val="20"/>
                <w:szCs w:val="20"/>
              </w:rPr>
              <w:t xml:space="preserve">Ремонт </w:t>
            </w:r>
            <w:r w:rsidRPr="00E71FE8">
              <w:rPr>
                <w:sz w:val="20"/>
                <w:szCs w:val="20"/>
              </w:rPr>
              <w:t>входных групп и подъездов многоквартирных домов.</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19 ед. </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4 881,3</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962,9</w:t>
            </w:r>
          </w:p>
        </w:tc>
        <w:tc>
          <w:tcPr>
            <w:tcW w:w="760"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3 918,4</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3.1</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ул. Достоевского, д. 19</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374,8</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75,0</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299,8</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3.2</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 xml:space="preserve">ул. Капитана </w:t>
            </w:r>
            <w:proofErr w:type="spellStart"/>
            <w:r w:rsidRPr="002E6D26">
              <w:rPr>
                <w:color w:val="000000"/>
                <w:sz w:val="20"/>
                <w:szCs w:val="20"/>
              </w:rPr>
              <w:t>Маклакова</w:t>
            </w:r>
            <w:proofErr w:type="spellEnd"/>
            <w:r w:rsidRPr="002E6D26">
              <w:rPr>
                <w:color w:val="000000"/>
                <w:sz w:val="20"/>
                <w:szCs w:val="20"/>
              </w:rPr>
              <w:t>, д. 14</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2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707,1</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141,5</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565,6</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3.3</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ул. Полярные Зори, д. 49/4</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346,0</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69,2</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276,8</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3.4</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ул. Полярные Зори, д. 49/5</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2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697,1</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139,5</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557,6</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3.5</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 xml:space="preserve">ул. Приморская, д. 18 </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378,6</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75,8</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302,8</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3.6</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ул. Приморская, д. 21</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378,6</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75,8</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302,8</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3.7</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ул. Магомета Гаджиева, д. 2/47</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1214,2</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233,6</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980,6</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3.8</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ул. Адмирала флота Лобова, д. 9/3</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4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171,6</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33,0</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138,6</w:t>
            </w:r>
          </w:p>
        </w:tc>
      </w:tr>
      <w:tr w:rsidR="002E377F" w:rsidRPr="00870E12" w:rsidTr="002E377F">
        <w:trPr>
          <w:trHeight w:val="253"/>
        </w:trPr>
        <w:tc>
          <w:tcPr>
            <w:tcW w:w="233" w:type="pct"/>
            <w:shd w:val="clear" w:color="000000" w:fill="FFFFFF"/>
            <w:vAlign w:val="center"/>
          </w:tcPr>
          <w:p w:rsidR="002E377F" w:rsidRDefault="002E377F" w:rsidP="002E377F">
            <w:pPr>
              <w:jc w:val="center"/>
              <w:rPr>
                <w:color w:val="000000"/>
                <w:sz w:val="20"/>
                <w:szCs w:val="20"/>
              </w:rPr>
            </w:pPr>
            <w:r>
              <w:rPr>
                <w:color w:val="000000"/>
                <w:sz w:val="20"/>
                <w:szCs w:val="20"/>
              </w:rPr>
              <w:t>3.9</w:t>
            </w:r>
          </w:p>
        </w:tc>
        <w:tc>
          <w:tcPr>
            <w:tcW w:w="1258" w:type="pct"/>
            <w:shd w:val="clear" w:color="000000" w:fill="FFFFFF"/>
            <w:vAlign w:val="center"/>
          </w:tcPr>
          <w:p w:rsidR="002E377F" w:rsidRPr="002E6D26" w:rsidRDefault="002E377F" w:rsidP="002E377F">
            <w:pPr>
              <w:rPr>
                <w:color w:val="000000"/>
                <w:sz w:val="20"/>
                <w:szCs w:val="20"/>
              </w:rPr>
            </w:pPr>
            <w:r w:rsidRPr="002E6D26">
              <w:rPr>
                <w:color w:val="000000"/>
                <w:sz w:val="20"/>
                <w:szCs w:val="20"/>
              </w:rPr>
              <w:t>ул. Свердлова, д. 58</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2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273,2</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53,2</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220,0</w:t>
            </w:r>
          </w:p>
        </w:tc>
      </w:tr>
      <w:tr w:rsidR="002E377F" w:rsidRPr="00870E12" w:rsidTr="002E377F">
        <w:trPr>
          <w:trHeight w:val="253"/>
        </w:trPr>
        <w:tc>
          <w:tcPr>
            <w:tcW w:w="233" w:type="pct"/>
            <w:shd w:val="clear" w:color="000000" w:fill="FFFFFF"/>
            <w:vAlign w:val="center"/>
          </w:tcPr>
          <w:p w:rsidR="002E377F" w:rsidRPr="003169A7" w:rsidRDefault="002E377F" w:rsidP="002E377F">
            <w:pPr>
              <w:jc w:val="center"/>
              <w:rPr>
                <w:color w:val="000000"/>
                <w:sz w:val="20"/>
                <w:szCs w:val="20"/>
              </w:rPr>
            </w:pPr>
            <w:r w:rsidRPr="003169A7">
              <w:rPr>
                <w:color w:val="000000"/>
                <w:sz w:val="20"/>
                <w:szCs w:val="20"/>
              </w:rPr>
              <w:t>3.10</w:t>
            </w:r>
          </w:p>
        </w:tc>
        <w:tc>
          <w:tcPr>
            <w:tcW w:w="1258" w:type="pct"/>
            <w:shd w:val="clear" w:color="000000" w:fill="FFFFFF"/>
            <w:vAlign w:val="center"/>
          </w:tcPr>
          <w:p w:rsidR="002E377F" w:rsidRPr="002E6D26" w:rsidRDefault="002E377F" w:rsidP="002E377F">
            <w:pPr>
              <w:rPr>
                <w:color w:val="000000"/>
                <w:sz w:val="20"/>
                <w:szCs w:val="20"/>
              </w:rPr>
            </w:pPr>
            <w:r>
              <w:rPr>
                <w:color w:val="000000"/>
                <w:sz w:val="20"/>
                <w:szCs w:val="20"/>
              </w:rPr>
              <w:t xml:space="preserve">просп. </w:t>
            </w:r>
            <w:r w:rsidRPr="002E6D26">
              <w:rPr>
                <w:color w:val="000000"/>
                <w:sz w:val="20"/>
                <w:szCs w:val="20"/>
              </w:rPr>
              <w:t xml:space="preserve"> Героев-североморцев, д. 49</w:t>
            </w:r>
          </w:p>
        </w:tc>
        <w:tc>
          <w:tcPr>
            <w:tcW w:w="213"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4 ед.</w:t>
            </w:r>
          </w:p>
        </w:tc>
        <w:tc>
          <w:tcPr>
            <w:tcW w:w="371"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340,1</w:t>
            </w:r>
          </w:p>
        </w:tc>
        <w:tc>
          <w:tcPr>
            <w:tcW w:w="674" w:type="pct"/>
            <w:shd w:val="clear" w:color="000000" w:fill="FFFFFF"/>
          </w:tcPr>
          <w:p w:rsidR="002E377F" w:rsidRPr="00266EF0" w:rsidRDefault="002E377F" w:rsidP="002E377F">
            <w:pPr>
              <w:jc w:val="center"/>
              <w:rPr>
                <w:color w:val="000000"/>
                <w:sz w:val="20"/>
                <w:szCs w:val="20"/>
              </w:rPr>
            </w:pPr>
          </w:p>
        </w:tc>
        <w:tc>
          <w:tcPr>
            <w:tcW w:w="746" w:type="pct"/>
            <w:shd w:val="clear" w:color="000000" w:fill="FFFFFF"/>
            <w:vAlign w:val="center"/>
          </w:tcPr>
          <w:p w:rsidR="002E377F" w:rsidRDefault="002E377F" w:rsidP="002E377F">
            <w:pPr>
              <w:jc w:val="center"/>
              <w:rPr>
                <w:color w:val="000000"/>
                <w:sz w:val="20"/>
                <w:szCs w:val="20"/>
              </w:rPr>
            </w:pPr>
          </w:p>
        </w:tc>
        <w:tc>
          <w:tcPr>
            <w:tcW w:w="745" w:type="pct"/>
            <w:shd w:val="clear" w:color="000000" w:fill="FFFFFF"/>
            <w:vAlign w:val="center"/>
          </w:tcPr>
          <w:p w:rsidR="002E377F" w:rsidRPr="002E6D26" w:rsidRDefault="002E377F" w:rsidP="002E377F">
            <w:pPr>
              <w:jc w:val="center"/>
              <w:rPr>
                <w:color w:val="000000"/>
                <w:sz w:val="20"/>
                <w:szCs w:val="20"/>
              </w:rPr>
            </w:pPr>
            <w:r w:rsidRPr="002E6D26">
              <w:rPr>
                <w:color w:val="000000"/>
                <w:sz w:val="20"/>
                <w:szCs w:val="20"/>
              </w:rPr>
              <w:t>66,3</w:t>
            </w:r>
          </w:p>
        </w:tc>
        <w:tc>
          <w:tcPr>
            <w:tcW w:w="760" w:type="pct"/>
            <w:shd w:val="clear" w:color="000000" w:fill="FFFFFF"/>
          </w:tcPr>
          <w:p w:rsidR="002E377F" w:rsidRPr="002E6D26" w:rsidRDefault="002E377F" w:rsidP="002E377F">
            <w:pPr>
              <w:jc w:val="center"/>
              <w:rPr>
                <w:color w:val="000000"/>
                <w:sz w:val="20"/>
                <w:szCs w:val="20"/>
              </w:rPr>
            </w:pPr>
            <w:r w:rsidRPr="002E6D26">
              <w:rPr>
                <w:color w:val="000000"/>
                <w:sz w:val="20"/>
                <w:szCs w:val="20"/>
              </w:rPr>
              <w:t>273,8</w:t>
            </w:r>
          </w:p>
        </w:tc>
      </w:tr>
    </w:tbl>
    <w:p w:rsidR="002E377F" w:rsidRDefault="002E377F" w:rsidP="002E377F">
      <w:pPr>
        <w:tabs>
          <w:tab w:val="left" w:pos="6806"/>
        </w:tabs>
        <w:ind w:left="142" w:right="-314" w:hanging="142"/>
        <w:jc w:val="both"/>
        <w:rPr>
          <w:sz w:val="22"/>
          <w:szCs w:val="22"/>
          <w:lang w:eastAsia="en-US"/>
        </w:rPr>
      </w:pPr>
      <w:r>
        <w:rPr>
          <w:sz w:val="22"/>
          <w:szCs w:val="22"/>
          <w:lang w:eastAsia="en-US"/>
        </w:rPr>
        <w:t xml:space="preserve">  </w:t>
      </w: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2E377F" w:rsidRPr="003464E4" w:rsidRDefault="002E377F" w:rsidP="002E377F">
      <w:pPr>
        <w:ind w:right="-314"/>
        <w:jc w:val="center"/>
      </w:pPr>
      <w:r>
        <w:rPr>
          <w:sz w:val="22"/>
          <w:szCs w:val="22"/>
          <w:lang w:eastAsia="en-US"/>
        </w:rPr>
        <w:t>_________________________________________</w:t>
      </w:r>
    </w:p>
    <w:p w:rsidR="002E377F" w:rsidRDefault="002E377F" w:rsidP="002E377F">
      <w:pPr>
        <w:rPr>
          <w:sz w:val="28"/>
          <w:szCs w:val="28"/>
        </w:rPr>
      </w:pPr>
      <w:r>
        <w:rPr>
          <w:sz w:val="28"/>
          <w:szCs w:val="28"/>
        </w:rPr>
        <w:t xml:space="preserve">                                                                                                                                                                           </w:t>
      </w:r>
    </w:p>
    <w:p w:rsidR="002E377F" w:rsidRDefault="002E377F" w:rsidP="002E377F">
      <w:pPr>
        <w:rPr>
          <w:sz w:val="28"/>
          <w:szCs w:val="28"/>
        </w:rPr>
      </w:pPr>
    </w:p>
    <w:p w:rsidR="002E377F" w:rsidRDefault="002E377F" w:rsidP="002E377F">
      <w:pPr>
        <w:rPr>
          <w:sz w:val="28"/>
          <w:szCs w:val="28"/>
        </w:rPr>
      </w:pPr>
    </w:p>
    <w:p w:rsidR="002E377F" w:rsidRDefault="002E377F" w:rsidP="002E377F">
      <w:pPr>
        <w:rPr>
          <w:sz w:val="28"/>
          <w:szCs w:val="28"/>
        </w:rPr>
      </w:pPr>
    </w:p>
    <w:p w:rsidR="002E377F" w:rsidRDefault="002E377F" w:rsidP="002E377F">
      <w:pPr>
        <w:rPr>
          <w:sz w:val="28"/>
          <w:szCs w:val="28"/>
        </w:rPr>
      </w:pPr>
    </w:p>
    <w:p w:rsidR="002E377F" w:rsidRDefault="002E377F" w:rsidP="002E377F">
      <w:pPr>
        <w:rPr>
          <w:sz w:val="28"/>
          <w:szCs w:val="28"/>
        </w:rPr>
      </w:pPr>
    </w:p>
    <w:p w:rsidR="002E377F" w:rsidRDefault="002E377F" w:rsidP="002E377F">
      <w:pPr>
        <w:rPr>
          <w:sz w:val="28"/>
          <w:szCs w:val="28"/>
        </w:rPr>
      </w:pPr>
    </w:p>
    <w:p w:rsidR="002E377F" w:rsidRDefault="002E377F" w:rsidP="002E377F">
      <w:pPr>
        <w:rPr>
          <w:sz w:val="28"/>
          <w:szCs w:val="28"/>
        </w:rPr>
      </w:pPr>
    </w:p>
    <w:p w:rsidR="002E377F" w:rsidRDefault="002E377F" w:rsidP="002E377F">
      <w:pPr>
        <w:rPr>
          <w:sz w:val="28"/>
          <w:szCs w:val="28"/>
        </w:rPr>
      </w:pPr>
    </w:p>
    <w:p w:rsidR="002E377F" w:rsidRPr="004B5391" w:rsidRDefault="002E377F" w:rsidP="002E377F">
      <w:pPr>
        <w:ind w:firstLine="11624"/>
        <w:rPr>
          <w:sz w:val="28"/>
          <w:szCs w:val="28"/>
        </w:rPr>
      </w:pPr>
      <w:r w:rsidRPr="004B5391">
        <w:rPr>
          <w:sz w:val="28"/>
          <w:szCs w:val="28"/>
        </w:rPr>
        <w:lastRenderedPageBreak/>
        <w:t>Приложение</w:t>
      </w:r>
      <w:r>
        <w:rPr>
          <w:sz w:val="28"/>
          <w:szCs w:val="28"/>
        </w:rPr>
        <w:t xml:space="preserve"> № 3</w:t>
      </w:r>
    </w:p>
    <w:p w:rsidR="002E377F" w:rsidRPr="004B5391" w:rsidRDefault="002E377F" w:rsidP="002E377F">
      <w:pPr>
        <w:ind w:left="11057" w:hanging="567"/>
        <w:jc w:val="center"/>
        <w:rPr>
          <w:sz w:val="28"/>
          <w:szCs w:val="28"/>
        </w:rPr>
      </w:pPr>
      <w:r w:rsidRPr="004B5391">
        <w:rPr>
          <w:sz w:val="28"/>
          <w:szCs w:val="28"/>
        </w:rPr>
        <w:t>к постановлению администрации</w:t>
      </w:r>
    </w:p>
    <w:p w:rsidR="002E377F" w:rsidRPr="004B5391" w:rsidRDefault="002E377F" w:rsidP="002E377F">
      <w:pPr>
        <w:ind w:left="11057" w:hanging="567"/>
        <w:jc w:val="center"/>
        <w:rPr>
          <w:sz w:val="28"/>
          <w:szCs w:val="28"/>
        </w:rPr>
      </w:pPr>
      <w:r w:rsidRPr="004B5391">
        <w:rPr>
          <w:sz w:val="28"/>
          <w:szCs w:val="28"/>
        </w:rPr>
        <w:t>города Мурманска</w:t>
      </w:r>
    </w:p>
    <w:p w:rsidR="002E377F" w:rsidRDefault="002E377F" w:rsidP="002E377F">
      <w:pPr>
        <w:ind w:left="10773"/>
        <w:jc w:val="center"/>
        <w:rPr>
          <w:rFonts w:eastAsia="Calibri"/>
          <w:sz w:val="28"/>
          <w:szCs w:val="28"/>
          <w:lang w:eastAsia="en-US"/>
        </w:rPr>
      </w:pPr>
      <w:r w:rsidRPr="00C162B9">
        <w:rPr>
          <w:rFonts w:eastAsia="Calibri"/>
          <w:sz w:val="28"/>
          <w:szCs w:val="28"/>
          <w:lang w:eastAsia="en-US"/>
        </w:rPr>
        <w:t xml:space="preserve">от </w:t>
      </w:r>
      <w:r>
        <w:rPr>
          <w:rFonts w:eastAsia="Calibri"/>
          <w:sz w:val="28"/>
          <w:szCs w:val="28"/>
          <w:lang w:eastAsia="en-US"/>
        </w:rPr>
        <w:t>______</w:t>
      </w:r>
      <w:r w:rsidRPr="00C162B9">
        <w:rPr>
          <w:rFonts w:eastAsia="Calibri"/>
          <w:sz w:val="28"/>
          <w:szCs w:val="28"/>
          <w:lang w:eastAsia="en-US"/>
        </w:rPr>
        <w:t xml:space="preserve">№ </w:t>
      </w:r>
      <w:r>
        <w:rPr>
          <w:rFonts w:eastAsia="Calibri"/>
          <w:sz w:val="28"/>
          <w:szCs w:val="28"/>
          <w:lang w:eastAsia="en-US"/>
        </w:rPr>
        <w:t>______</w:t>
      </w:r>
    </w:p>
    <w:p w:rsidR="002E377F" w:rsidRDefault="002E377F" w:rsidP="002E377F">
      <w:pPr>
        <w:ind w:left="10773"/>
        <w:jc w:val="center"/>
        <w:rPr>
          <w:sz w:val="28"/>
          <w:szCs w:val="28"/>
        </w:rPr>
      </w:pPr>
    </w:p>
    <w:p w:rsidR="002E377F" w:rsidRDefault="002E377F" w:rsidP="002E377F">
      <w:pPr>
        <w:tabs>
          <w:tab w:val="left" w:pos="3301"/>
        </w:tabs>
        <w:jc w:val="center"/>
        <w:rPr>
          <w:sz w:val="28"/>
          <w:szCs w:val="28"/>
        </w:rPr>
      </w:pPr>
      <w:r>
        <w:rPr>
          <w:sz w:val="28"/>
          <w:szCs w:val="28"/>
        </w:rPr>
        <w:t>3.6</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2E377F" w:rsidRPr="0083694C" w:rsidRDefault="002E377F" w:rsidP="002E377F">
      <w:pPr>
        <w:tabs>
          <w:tab w:val="left" w:pos="3301"/>
        </w:tabs>
        <w:jc w:val="center"/>
        <w:rPr>
          <w:sz w:val="28"/>
          <w:szCs w:val="28"/>
        </w:rPr>
      </w:pPr>
    </w:p>
    <w:tbl>
      <w:tblPr>
        <w:tblW w:w="498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6102"/>
        <w:gridCol w:w="767"/>
        <w:gridCol w:w="1060"/>
        <w:gridCol w:w="941"/>
        <w:gridCol w:w="944"/>
        <w:gridCol w:w="4161"/>
      </w:tblGrid>
      <w:tr w:rsidR="002E377F" w:rsidRPr="00C55A69" w:rsidTr="002E377F">
        <w:trPr>
          <w:trHeight w:val="282"/>
          <w:tblHeader/>
        </w:trPr>
        <w:tc>
          <w:tcPr>
            <w:tcW w:w="187" w:type="pct"/>
            <w:vMerge w:val="restart"/>
            <w:vAlign w:val="center"/>
          </w:tcPr>
          <w:p w:rsidR="002E377F" w:rsidRPr="00C55A69" w:rsidRDefault="002E377F" w:rsidP="002E377F">
            <w:pPr>
              <w:jc w:val="center"/>
              <w:rPr>
                <w:sz w:val="20"/>
                <w:szCs w:val="20"/>
              </w:rPr>
            </w:pPr>
            <w:r w:rsidRPr="00C55A69">
              <w:rPr>
                <w:sz w:val="20"/>
                <w:szCs w:val="20"/>
              </w:rPr>
              <w:t>№ п/п</w:t>
            </w:r>
          </w:p>
        </w:tc>
        <w:tc>
          <w:tcPr>
            <w:tcW w:w="2101" w:type="pct"/>
            <w:vMerge w:val="restart"/>
            <w:vAlign w:val="center"/>
          </w:tcPr>
          <w:p w:rsidR="002E377F" w:rsidRPr="00C55A69" w:rsidRDefault="002E377F" w:rsidP="002E377F">
            <w:pPr>
              <w:jc w:val="center"/>
              <w:rPr>
                <w:sz w:val="20"/>
                <w:szCs w:val="20"/>
              </w:rPr>
            </w:pPr>
            <w:r w:rsidRPr="00C55A69">
              <w:rPr>
                <w:sz w:val="20"/>
                <w:szCs w:val="20"/>
              </w:rPr>
              <w:t>Наименование мероприятия</w:t>
            </w:r>
          </w:p>
        </w:tc>
        <w:tc>
          <w:tcPr>
            <w:tcW w:w="264" w:type="pct"/>
            <w:vMerge w:val="restart"/>
            <w:vAlign w:val="center"/>
          </w:tcPr>
          <w:p w:rsidR="002E377F" w:rsidRPr="00C55A69" w:rsidRDefault="002E377F" w:rsidP="002E377F">
            <w:pPr>
              <w:jc w:val="center"/>
              <w:rPr>
                <w:sz w:val="20"/>
                <w:szCs w:val="20"/>
              </w:rPr>
            </w:pPr>
            <w:proofErr w:type="gramStart"/>
            <w:r w:rsidRPr="00C55A69">
              <w:rPr>
                <w:sz w:val="20"/>
                <w:szCs w:val="20"/>
              </w:rPr>
              <w:t>Пока</w:t>
            </w:r>
            <w:r>
              <w:rPr>
                <w:sz w:val="20"/>
                <w:szCs w:val="20"/>
              </w:rPr>
              <w:t>-</w:t>
            </w:r>
            <w:proofErr w:type="spellStart"/>
            <w:r w:rsidRPr="00C55A69">
              <w:rPr>
                <w:sz w:val="20"/>
                <w:szCs w:val="20"/>
              </w:rPr>
              <w:t>затель</w:t>
            </w:r>
            <w:proofErr w:type="spellEnd"/>
            <w:proofErr w:type="gramEnd"/>
          </w:p>
        </w:tc>
        <w:tc>
          <w:tcPr>
            <w:tcW w:w="365" w:type="pct"/>
            <w:vMerge w:val="restart"/>
            <w:vAlign w:val="center"/>
          </w:tcPr>
          <w:p w:rsidR="002E377F" w:rsidRPr="00C55A69" w:rsidRDefault="002E377F" w:rsidP="002E377F">
            <w:pPr>
              <w:ind w:left="34" w:hanging="34"/>
              <w:jc w:val="center"/>
              <w:rPr>
                <w:sz w:val="20"/>
                <w:szCs w:val="20"/>
              </w:rPr>
            </w:pPr>
            <w:r w:rsidRPr="00C55A69">
              <w:rPr>
                <w:sz w:val="20"/>
                <w:szCs w:val="20"/>
              </w:rPr>
              <w:t xml:space="preserve">Всего, </w:t>
            </w:r>
          </w:p>
          <w:p w:rsidR="002E377F" w:rsidRPr="00C55A69" w:rsidRDefault="002E377F" w:rsidP="002E377F">
            <w:pPr>
              <w:ind w:left="34" w:hanging="34"/>
              <w:jc w:val="center"/>
              <w:rPr>
                <w:sz w:val="20"/>
                <w:szCs w:val="20"/>
              </w:rPr>
            </w:pPr>
            <w:r w:rsidRPr="00C55A69">
              <w:rPr>
                <w:sz w:val="20"/>
                <w:szCs w:val="20"/>
              </w:rPr>
              <w:t>тыс. руб.</w:t>
            </w:r>
          </w:p>
        </w:tc>
        <w:tc>
          <w:tcPr>
            <w:tcW w:w="2082" w:type="pct"/>
            <w:gridSpan w:val="3"/>
            <w:vAlign w:val="center"/>
          </w:tcPr>
          <w:p w:rsidR="002E377F" w:rsidRPr="00C55A69" w:rsidRDefault="002E377F" w:rsidP="002E377F">
            <w:pPr>
              <w:jc w:val="center"/>
              <w:rPr>
                <w:sz w:val="20"/>
                <w:szCs w:val="20"/>
              </w:rPr>
            </w:pPr>
            <w:r w:rsidRPr="00C55A69">
              <w:rPr>
                <w:sz w:val="20"/>
                <w:szCs w:val="20"/>
              </w:rPr>
              <w:t>Направление расходов, тыс. руб.</w:t>
            </w:r>
          </w:p>
        </w:tc>
      </w:tr>
      <w:tr w:rsidR="002E377F" w:rsidRPr="00C55A69" w:rsidTr="002E377F">
        <w:trPr>
          <w:trHeight w:val="245"/>
          <w:tblHeader/>
        </w:trPr>
        <w:tc>
          <w:tcPr>
            <w:tcW w:w="187" w:type="pct"/>
            <w:vMerge/>
            <w:vAlign w:val="center"/>
          </w:tcPr>
          <w:p w:rsidR="002E377F" w:rsidRPr="00C55A69" w:rsidRDefault="002E377F" w:rsidP="002E377F">
            <w:pPr>
              <w:jc w:val="center"/>
              <w:rPr>
                <w:sz w:val="20"/>
                <w:szCs w:val="20"/>
              </w:rPr>
            </w:pPr>
          </w:p>
        </w:tc>
        <w:tc>
          <w:tcPr>
            <w:tcW w:w="2101" w:type="pct"/>
            <w:vMerge/>
            <w:vAlign w:val="center"/>
          </w:tcPr>
          <w:p w:rsidR="002E377F" w:rsidRPr="00C55A69" w:rsidRDefault="002E377F" w:rsidP="002E377F">
            <w:pPr>
              <w:jc w:val="center"/>
              <w:rPr>
                <w:sz w:val="20"/>
                <w:szCs w:val="20"/>
              </w:rPr>
            </w:pPr>
          </w:p>
        </w:tc>
        <w:tc>
          <w:tcPr>
            <w:tcW w:w="264" w:type="pct"/>
            <w:vMerge/>
            <w:vAlign w:val="center"/>
          </w:tcPr>
          <w:p w:rsidR="002E377F" w:rsidRPr="00C55A69" w:rsidRDefault="002E377F" w:rsidP="002E377F">
            <w:pPr>
              <w:jc w:val="center"/>
              <w:rPr>
                <w:sz w:val="20"/>
                <w:szCs w:val="20"/>
              </w:rPr>
            </w:pPr>
          </w:p>
        </w:tc>
        <w:tc>
          <w:tcPr>
            <w:tcW w:w="365" w:type="pct"/>
            <w:vMerge/>
            <w:vAlign w:val="center"/>
          </w:tcPr>
          <w:p w:rsidR="002E377F" w:rsidRPr="00C55A69" w:rsidRDefault="002E377F" w:rsidP="002E377F">
            <w:pPr>
              <w:jc w:val="center"/>
              <w:rPr>
                <w:sz w:val="20"/>
                <w:szCs w:val="20"/>
              </w:rPr>
            </w:pPr>
          </w:p>
        </w:tc>
        <w:tc>
          <w:tcPr>
            <w:tcW w:w="324" w:type="pct"/>
            <w:vAlign w:val="center"/>
          </w:tcPr>
          <w:p w:rsidR="002E377F" w:rsidRPr="00C55A69" w:rsidRDefault="002E377F" w:rsidP="002E377F">
            <w:pPr>
              <w:jc w:val="center"/>
              <w:rPr>
                <w:sz w:val="20"/>
                <w:szCs w:val="20"/>
              </w:rPr>
            </w:pPr>
            <w:r w:rsidRPr="00C55A69">
              <w:rPr>
                <w:sz w:val="20"/>
                <w:szCs w:val="20"/>
              </w:rPr>
              <w:t>ОБ</w:t>
            </w:r>
          </w:p>
        </w:tc>
        <w:tc>
          <w:tcPr>
            <w:tcW w:w="325" w:type="pct"/>
            <w:vAlign w:val="center"/>
          </w:tcPr>
          <w:p w:rsidR="002E377F" w:rsidRPr="00C55A69" w:rsidRDefault="002E377F" w:rsidP="002E377F">
            <w:pPr>
              <w:jc w:val="center"/>
              <w:rPr>
                <w:sz w:val="20"/>
                <w:szCs w:val="20"/>
              </w:rPr>
            </w:pPr>
            <w:r w:rsidRPr="00C55A69">
              <w:rPr>
                <w:sz w:val="20"/>
                <w:szCs w:val="20"/>
              </w:rPr>
              <w:t>МБ</w:t>
            </w:r>
          </w:p>
        </w:tc>
        <w:tc>
          <w:tcPr>
            <w:tcW w:w="1433" w:type="pct"/>
            <w:vAlign w:val="center"/>
          </w:tcPr>
          <w:p w:rsidR="002E377F" w:rsidRPr="00C55A69" w:rsidRDefault="002E377F" w:rsidP="002E377F">
            <w:pPr>
              <w:jc w:val="center"/>
              <w:rPr>
                <w:sz w:val="20"/>
                <w:szCs w:val="20"/>
              </w:rPr>
            </w:pPr>
            <w:r w:rsidRPr="00C55A69">
              <w:rPr>
                <w:sz w:val="20"/>
                <w:szCs w:val="20"/>
              </w:rPr>
              <w:t>МБ</w:t>
            </w:r>
          </w:p>
        </w:tc>
      </w:tr>
      <w:tr w:rsidR="002E377F" w:rsidRPr="00C55A69" w:rsidTr="002E377F">
        <w:trPr>
          <w:trHeight w:val="161"/>
          <w:tblHeader/>
        </w:trPr>
        <w:tc>
          <w:tcPr>
            <w:tcW w:w="187" w:type="pct"/>
            <w:vMerge/>
            <w:vAlign w:val="center"/>
          </w:tcPr>
          <w:p w:rsidR="002E377F" w:rsidRPr="00C55A69" w:rsidRDefault="002E377F" w:rsidP="002E377F">
            <w:pPr>
              <w:jc w:val="center"/>
              <w:rPr>
                <w:sz w:val="20"/>
                <w:szCs w:val="20"/>
              </w:rPr>
            </w:pPr>
          </w:p>
        </w:tc>
        <w:tc>
          <w:tcPr>
            <w:tcW w:w="2101" w:type="pct"/>
            <w:vMerge/>
            <w:vAlign w:val="center"/>
          </w:tcPr>
          <w:p w:rsidR="002E377F" w:rsidRPr="00C55A69" w:rsidRDefault="002E377F" w:rsidP="002E377F">
            <w:pPr>
              <w:jc w:val="center"/>
              <w:rPr>
                <w:sz w:val="20"/>
                <w:szCs w:val="20"/>
              </w:rPr>
            </w:pPr>
          </w:p>
        </w:tc>
        <w:tc>
          <w:tcPr>
            <w:tcW w:w="264" w:type="pct"/>
            <w:vMerge/>
            <w:vAlign w:val="center"/>
          </w:tcPr>
          <w:p w:rsidR="002E377F" w:rsidRPr="00C55A69" w:rsidRDefault="002E377F" w:rsidP="002E377F">
            <w:pPr>
              <w:jc w:val="center"/>
              <w:rPr>
                <w:sz w:val="20"/>
                <w:szCs w:val="20"/>
              </w:rPr>
            </w:pPr>
          </w:p>
        </w:tc>
        <w:tc>
          <w:tcPr>
            <w:tcW w:w="365" w:type="pct"/>
            <w:vMerge/>
            <w:vAlign w:val="center"/>
          </w:tcPr>
          <w:p w:rsidR="002E377F" w:rsidRPr="00C55A69" w:rsidRDefault="002E377F" w:rsidP="002E377F">
            <w:pPr>
              <w:jc w:val="center"/>
              <w:rPr>
                <w:sz w:val="20"/>
                <w:szCs w:val="20"/>
              </w:rPr>
            </w:pPr>
          </w:p>
        </w:tc>
        <w:tc>
          <w:tcPr>
            <w:tcW w:w="649" w:type="pct"/>
            <w:gridSpan w:val="2"/>
            <w:vAlign w:val="center"/>
          </w:tcPr>
          <w:p w:rsidR="002E377F" w:rsidRPr="003B1F1B" w:rsidRDefault="002E377F" w:rsidP="002E377F">
            <w:pPr>
              <w:jc w:val="center"/>
              <w:rPr>
                <w:sz w:val="18"/>
                <w:szCs w:val="18"/>
              </w:rPr>
            </w:pPr>
            <w:r w:rsidRPr="003B1F1B">
              <w:rPr>
                <w:sz w:val="18"/>
                <w:szCs w:val="18"/>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33" w:type="pct"/>
          </w:tcPr>
          <w:p w:rsidR="002E377F" w:rsidRPr="003B1F1B" w:rsidRDefault="002E377F" w:rsidP="002E377F">
            <w:pPr>
              <w:jc w:val="center"/>
              <w:rPr>
                <w:sz w:val="20"/>
                <w:szCs w:val="20"/>
              </w:rPr>
            </w:pPr>
            <w:r w:rsidRPr="003B1F1B">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2E377F" w:rsidRPr="00C55A69" w:rsidTr="002E377F">
        <w:trPr>
          <w:trHeight w:val="56"/>
          <w:tblHeader/>
        </w:trPr>
        <w:tc>
          <w:tcPr>
            <w:tcW w:w="187" w:type="pct"/>
            <w:vAlign w:val="center"/>
          </w:tcPr>
          <w:p w:rsidR="002E377F" w:rsidRPr="00C55A69" w:rsidRDefault="002E377F" w:rsidP="002E377F">
            <w:pPr>
              <w:jc w:val="center"/>
              <w:rPr>
                <w:sz w:val="20"/>
                <w:szCs w:val="20"/>
              </w:rPr>
            </w:pPr>
            <w:r w:rsidRPr="00C55A69">
              <w:rPr>
                <w:sz w:val="20"/>
                <w:szCs w:val="20"/>
              </w:rPr>
              <w:t>1</w:t>
            </w:r>
          </w:p>
        </w:tc>
        <w:tc>
          <w:tcPr>
            <w:tcW w:w="2101" w:type="pct"/>
            <w:vAlign w:val="center"/>
          </w:tcPr>
          <w:p w:rsidR="002E377F" w:rsidRPr="00C55A69" w:rsidRDefault="002E377F" w:rsidP="002E377F">
            <w:pPr>
              <w:jc w:val="center"/>
              <w:rPr>
                <w:sz w:val="20"/>
                <w:szCs w:val="20"/>
              </w:rPr>
            </w:pPr>
            <w:r w:rsidRPr="00C55A69">
              <w:rPr>
                <w:sz w:val="20"/>
                <w:szCs w:val="20"/>
              </w:rPr>
              <w:t>2</w:t>
            </w:r>
          </w:p>
        </w:tc>
        <w:tc>
          <w:tcPr>
            <w:tcW w:w="264" w:type="pct"/>
            <w:vAlign w:val="center"/>
          </w:tcPr>
          <w:p w:rsidR="002E377F" w:rsidRPr="00C55A69" w:rsidRDefault="002E377F" w:rsidP="002E377F">
            <w:pPr>
              <w:jc w:val="center"/>
              <w:rPr>
                <w:sz w:val="20"/>
                <w:szCs w:val="20"/>
              </w:rPr>
            </w:pPr>
            <w:r w:rsidRPr="00C55A69">
              <w:rPr>
                <w:sz w:val="20"/>
                <w:szCs w:val="20"/>
              </w:rPr>
              <w:t>3</w:t>
            </w:r>
          </w:p>
        </w:tc>
        <w:tc>
          <w:tcPr>
            <w:tcW w:w="365" w:type="pct"/>
            <w:vAlign w:val="center"/>
          </w:tcPr>
          <w:p w:rsidR="002E377F" w:rsidRPr="00C55A69" w:rsidRDefault="002E377F" w:rsidP="002E377F">
            <w:pPr>
              <w:jc w:val="center"/>
              <w:rPr>
                <w:sz w:val="20"/>
                <w:szCs w:val="20"/>
              </w:rPr>
            </w:pPr>
            <w:r w:rsidRPr="00C55A69">
              <w:rPr>
                <w:sz w:val="20"/>
                <w:szCs w:val="20"/>
              </w:rPr>
              <w:t>4</w:t>
            </w:r>
          </w:p>
        </w:tc>
        <w:tc>
          <w:tcPr>
            <w:tcW w:w="324" w:type="pct"/>
            <w:vAlign w:val="center"/>
          </w:tcPr>
          <w:p w:rsidR="002E377F" w:rsidRPr="00C55A69" w:rsidRDefault="002E377F" w:rsidP="002E377F">
            <w:pPr>
              <w:jc w:val="center"/>
              <w:rPr>
                <w:sz w:val="20"/>
                <w:szCs w:val="20"/>
              </w:rPr>
            </w:pPr>
            <w:r w:rsidRPr="00C55A69">
              <w:rPr>
                <w:sz w:val="20"/>
                <w:szCs w:val="20"/>
              </w:rPr>
              <w:t>5</w:t>
            </w:r>
          </w:p>
        </w:tc>
        <w:tc>
          <w:tcPr>
            <w:tcW w:w="325" w:type="pct"/>
            <w:vAlign w:val="center"/>
          </w:tcPr>
          <w:p w:rsidR="002E377F" w:rsidRPr="00C55A69" w:rsidRDefault="002E377F" w:rsidP="002E377F">
            <w:pPr>
              <w:jc w:val="center"/>
              <w:rPr>
                <w:sz w:val="20"/>
                <w:szCs w:val="20"/>
              </w:rPr>
            </w:pPr>
            <w:r>
              <w:rPr>
                <w:sz w:val="20"/>
                <w:szCs w:val="20"/>
              </w:rPr>
              <w:t>6</w:t>
            </w:r>
          </w:p>
        </w:tc>
        <w:tc>
          <w:tcPr>
            <w:tcW w:w="1433" w:type="pct"/>
          </w:tcPr>
          <w:p w:rsidR="002E377F" w:rsidRPr="00C55A69" w:rsidRDefault="002E377F" w:rsidP="002E377F">
            <w:pPr>
              <w:jc w:val="center"/>
              <w:rPr>
                <w:sz w:val="20"/>
                <w:szCs w:val="20"/>
              </w:rPr>
            </w:pPr>
            <w:r>
              <w:rPr>
                <w:sz w:val="20"/>
                <w:szCs w:val="20"/>
              </w:rPr>
              <w:t>7</w:t>
            </w:r>
          </w:p>
        </w:tc>
      </w:tr>
      <w:tr w:rsidR="002E377F" w:rsidRPr="00C55A69" w:rsidTr="002E377F">
        <w:trPr>
          <w:trHeight w:val="310"/>
        </w:trPr>
        <w:tc>
          <w:tcPr>
            <w:tcW w:w="187" w:type="pct"/>
            <w:shd w:val="clear" w:color="000000" w:fill="FFFFFF"/>
            <w:vAlign w:val="center"/>
          </w:tcPr>
          <w:p w:rsidR="002E377F" w:rsidRPr="004208CF" w:rsidRDefault="002E377F" w:rsidP="002E377F">
            <w:pPr>
              <w:jc w:val="center"/>
              <w:rPr>
                <w:sz w:val="20"/>
                <w:szCs w:val="20"/>
              </w:rPr>
            </w:pPr>
            <w:r w:rsidRPr="004208CF">
              <w:rPr>
                <w:sz w:val="20"/>
                <w:szCs w:val="20"/>
              </w:rPr>
              <w:t>1</w:t>
            </w:r>
          </w:p>
        </w:tc>
        <w:tc>
          <w:tcPr>
            <w:tcW w:w="2101" w:type="pct"/>
            <w:shd w:val="clear" w:color="000000" w:fill="FFFFFF"/>
            <w:vAlign w:val="center"/>
          </w:tcPr>
          <w:p w:rsidR="002E377F" w:rsidRPr="004208CF" w:rsidRDefault="002E377F" w:rsidP="002E377F">
            <w:pPr>
              <w:rPr>
                <w:sz w:val="20"/>
                <w:szCs w:val="20"/>
              </w:rPr>
            </w:pPr>
            <w:r w:rsidRPr="004208CF">
              <w:rPr>
                <w:sz w:val="20"/>
                <w:szCs w:val="20"/>
              </w:rPr>
              <w:t>Основное мероприятие: благоустройство общественных территорий</w:t>
            </w:r>
          </w:p>
        </w:tc>
        <w:tc>
          <w:tcPr>
            <w:tcW w:w="264" w:type="pct"/>
            <w:shd w:val="clear" w:color="000000" w:fill="FFFFFF"/>
            <w:vAlign w:val="center"/>
          </w:tcPr>
          <w:p w:rsidR="002E377F" w:rsidRPr="004208CF" w:rsidRDefault="002E377F" w:rsidP="002E377F">
            <w:pPr>
              <w:jc w:val="center"/>
              <w:rPr>
                <w:sz w:val="20"/>
                <w:szCs w:val="20"/>
              </w:rPr>
            </w:pPr>
            <w:r w:rsidRPr="004208CF">
              <w:rPr>
                <w:sz w:val="20"/>
                <w:szCs w:val="20"/>
              </w:rPr>
              <w:t>4</w:t>
            </w:r>
            <w:r>
              <w:rPr>
                <w:sz w:val="20"/>
                <w:szCs w:val="20"/>
              </w:rPr>
              <w:t xml:space="preserve"> </w:t>
            </w:r>
            <w:r w:rsidRPr="004208CF">
              <w:rPr>
                <w:sz w:val="20"/>
                <w:szCs w:val="20"/>
              </w:rPr>
              <w:t>ед.</w:t>
            </w:r>
          </w:p>
        </w:tc>
        <w:tc>
          <w:tcPr>
            <w:tcW w:w="365"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123 485,5</w:t>
            </w:r>
          </w:p>
        </w:tc>
        <w:tc>
          <w:tcPr>
            <w:tcW w:w="324"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w:t>
            </w:r>
          </w:p>
          <w:p w:rsidR="002E377F" w:rsidRPr="004208CF" w:rsidRDefault="002E377F" w:rsidP="002E377F">
            <w:pPr>
              <w:rPr>
                <w:color w:val="000000"/>
                <w:sz w:val="20"/>
                <w:szCs w:val="20"/>
              </w:rPr>
            </w:pPr>
          </w:p>
        </w:tc>
        <w:tc>
          <w:tcPr>
            <w:tcW w:w="325"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w:t>
            </w:r>
          </w:p>
        </w:tc>
        <w:tc>
          <w:tcPr>
            <w:tcW w:w="1433"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123 485,5</w:t>
            </w:r>
          </w:p>
        </w:tc>
      </w:tr>
      <w:tr w:rsidR="002E377F" w:rsidRPr="00C55A69" w:rsidTr="002E377F">
        <w:trPr>
          <w:trHeight w:val="275"/>
        </w:trPr>
        <w:tc>
          <w:tcPr>
            <w:tcW w:w="187" w:type="pct"/>
            <w:shd w:val="clear" w:color="000000" w:fill="FFFFFF"/>
            <w:vAlign w:val="center"/>
          </w:tcPr>
          <w:p w:rsidR="002E377F" w:rsidRPr="004208CF" w:rsidRDefault="002E377F" w:rsidP="002E377F">
            <w:pPr>
              <w:jc w:val="center"/>
              <w:rPr>
                <w:sz w:val="20"/>
                <w:szCs w:val="20"/>
              </w:rPr>
            </w:pPr>
            <w:r w:rsidRPr="004208CF">
              <w:rPr>
                <w:sz w:val="20"/>
                <w:szCs w:val="20"/>
              </w:rPr>
              <w:t>1.1</w:t>
            </w:r>
          </w:p>
        </w:tc>
        <w:tc>
          <w:tcPr>
            <w:tcW w:w="2101" w:type="pct"/>
            <w:shd w:val="clear" w:color="000000" w:fill="FFFFFF"/>
            <w:vAlign w:val="center"/>
          </w:tcPr>
          <w:p w:rsidR="002E377F" w:rsidRPr="004208CF" w:rsidRDefault="002E377F" w:rsidP="002E377F">
            <w:pPr>
              <w:rPr>
                <w:sz w:val="20"/>
                <w:szCs w:val="20"/>
              </w:rPr>
            </w:pPr>
            <w:r w:rsidRPr="004208CF">
              <w:rPr>
                <w:sz w:val="20"/>
                <w:szCs w:val="20"/>
              </w:rPr>
              <w:t xml:space="preserve">Сквер у памятника В.И. Ленину </w:t>
            </w:r>
          </w:p>
        </w:tc>
        <w:tc>
          <w:tcPr>
            <w:tcW w:w="264"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1 ед.</w:t>
            </w:r>
          </w:p>
        </w:tc>
        <w:tc>
          <w:tcPr>
            <w:tcW w:w="365" w:type="pct"/>
            <w:shd w:val="clear" w:color="000000" w:fill="FFFFFF"/>
            <w:vAlign w:val="center"/>
          </w:tcPr>
          <w:p w:rsidR="002E377F" w:rsidRPr="004208CF" w:rsidRDefault="002E377F" w:rsidP="002E377F">
            <w:pPr>
              <w:jc w:val="center"/>
              <w:rPr>
                <w:sz w:val="20"/>
                <w:szCs w:val="20"/>
              </w:rPr>
            </w:pPr>
            <w:r w:rsidRPr="004208CF">
              <w:rPr>
                <w:sz w:val="20"/>
                <w:szCs w:val="20"/>
              </w:rPr>
              <w:t>13 485,5</w:t>
            </w:r>
          </w:p>
        </w:tc>
        <w:tc>
          <w:tcPr>
            <w:tcW w:w="324"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w:t>
            </w:r>
          </w:p>
        </w:tc>
        <w:tc>
          <w:tcPr>
            <w:tcW w:w="325"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w:t>
            </w:r>
          </w:p>
        </w:tc>
        <w:tc>
          <w:tcPr>
            <w:tcW w:w="1433" w:type="pct"/>
            <w:shd w:val="clear" w:color="000000" w:fill="FFFFFF"/>
            <w:vAlign w:val="center"/>
          </w:tcPr>
          <w:p w:rsidR="002E377F" w:rsidRPr="004208CF" w:rsidRDefault="002E377F" w:rsidP="002E377F">
            <w:pPr>
              <w:jc w:val="center"/>
              <w:rPr>
                <w:sz w:val="20"/>
                <w:szCs w:val="20"/>
              </w:rPr>
            </w:pPr>
            <w:r w:rsidRPr="004208CF">
              <w:rPr>
                <w:sz w:val="20"/>
                <w:szCs w:val="20"/>
              </w:rPr>
              <w:t>13 485,5</w:t>
            </w:r>
          </w:p>
        </w:tc>
      </w:tr>
      <w:tr w:rsidR="002E377F" w:rsidRPr="00C55A69" w:rsidTr="002E377F">
        <w:trPr>
          <w:trHeight w:val="275"/>
        </w:trPr>
        <w:tc>
          <w:tcPr>
            <w:tcW w:w="187" w:type="pct"/>
            <w:shd w:val="clear" w:color="000000" w:fill="FFFFFF"/>
            <w:vAlign w:val="center"/>
          </w:tcPr>
          <w:p w:rsidR="002E377F" w:rsidRPr="004208CF" w:rsidRDefault="002E377F" w:rsidP="002E377F">
            <w:pPr>
              <w:jc w:val="center"/>
              <w:rPr>
                <w:sz w:val="20"/>
                <w:szCs w:val="20"/>
              </w:rPr>
            </w:pPr>
            <w:r w:rsidRPr="004208CF">
              <w:rPr>
                <w:sz w:val="20"/>
                <w:szCs w:val="20"/>
              </w:rPr>
              <w:t>1.2</w:t>
            </w:r>
          </w:p>
        </w:tc>
        <w:tc>
          <w:tcPr>
            <w:tcW w:w="2101" w:type="pct"/>
            <w:shd w:val="clear" w:color="000000" w:fill="FFFFFF"/>
            <w:vAlign w:val="center"/>
          </w:tcPr>
          <w:p w:rsidR="002E377F" w:rsidRPr="004208CF" w:rsidRDefault="002E377F" w:rsidP="002E377F">
            <w:pPr>
              <w:rPr>
                <w:sz w:val="20"/>
                <w:szCs w:val="20"/>
              </w:rPr>
            </w:pPr>
            <w:r>
              <w:rPr>
                <w:sz w:val="20"/>
                <w:szCs w:val="20"/>
              </w:rPr>
              <w:t xml:space="preserve">Зеленая зона вдоль просп. Кольского, </w:t>
            </w:r>
            <w:r>
              <w:rPr>
                <w:color w:val="000000"/>
                <w:sz w:val="20"/>
                <w:szCs w:val="20"/>
              </w:rPr>
              <w:t xml:space="preserve">I </w:t>
            </w:r>
            <w:r w:rsidRPr="004208CF">
              <w:rPr>
                <w:sz w:val="20"/>
                <w:szCs w:val="20"/>
              </w:rPr>
              <w:t>этап (от ул. Баумана до</w:t>
            </w:r>
            <w:r>
              <w:rPr>
                <w:sz w:val="20"/>
                <w:szCs w:val="20"/>
              </w:rPr>
              <w:t xml:space="preserve">                    </w:t>
            </w:r>
            <w:r w:rsidRPr="004208CF">
              <w:rPr>
                <w:sz w:val="20"/>
                <w:szCs w:val="20"/>
              </w:rPr>
              <w:t xml:space="preserve"> </w:t>
            </w:r>
            <w:r>
              <w:rPr>
                <w:sz w:val="20"/>
                <w:szCs w:val="20"/>
              </w:rPr>
              <w:t xml:space="preserve">ул. </w:t>
            </w:r>
            <w:r w:rsidRPr="004208CF">
              <w:rPr>
                <w:sz w:val="20"/>
                <w:szCs w:val="20"/>
              </w:rPr>
              <w:t>Генерала Щербакова)</w:t>
            </w:r>
          </w:p>
        </w:tc>
        <w:tc>
          <w:tcPr>
            <w:tcW w:w="264"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1 ед.</w:t>
            </w:r>
          </w:p>
        </w:tc>
        <w:tc>
          <w:tcPr>
            <w:tcW w:w="365" w:type="pct"/>
            <w:shd w:val="clear" w:color="000000" w:fill="FFFFFF"/>
            <w:vAlign w:val="center"/>
          </w:tcPr>
          <w:p w:rsidR="002E377F" w:rsidRPr="004208CF" w:rsidRDefault="002E377F" w:rsidP="002E377F">
            <w:pPr>
              <w:jc w:val="center"/>
              <w:rPr>
                <w:sz w:val="20"/>
                <w:szCs w:val="20"/>
              </w:rPr>
            </w:pPr>
            <w:r w:rsidRPr="004208CF">
              <w:rPr>
                <w:sz w:val="20"/>
                <w:szCs w:val="20"/>
              </w:rPr>
              <w:t>30 000,0</w:t>
            </w:r>
          </w:p>
        </w:tc>
        <w:tc>
          <w:tcPr>
            <w:tcW w:w="324"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w:t>
            </w:r>
          </w:p>
        </w:tc>
        <w:tc>
          <w:tcPr>
            <w:tcW w:w="325"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w:t>
            </w:r>
          </w:p>
        </w:tc>
        <w:tc>
          <w:tcPr>
            <w:tcW w:w="1433" w:type="pct"/>
            <w:shd w:val="clear" w:color="000000" w:fill="FFFFFF"/>
            <w:vAlign w:val="center"/>
          </w:tcPr>
          <w:p w:rsidR="002E377F" w:rsidRPr="004208CF" w:rsidRDefault="002E377F" w:rsidP="002E377F">
            <w:pPr>
              <w:jc w:val="center"/>
              <w:rPr>
                <w:sz w:val="20"/>
                <w:szCs w:val="20"/>
              </w:rPr>
            </w:pPr>
            <w:r w:rsidRPr="004208CF">
              <w:rPr>
                <w:sz w:val="20"/>
                <w:szCs w:val="20"/>
              </w:rPr>
              <w:t>30 000,0</w:t>
            </w:r>
          </w:p>
        </w:tc>
      </w:tr>
      <w:tr w:rsidR="002E377F" w:rsidRPr="00C55A69" w:rsidTr="002E377F">
        <w:trPr>
          <w:trHeight w:val="275"/>
        </w:trPr>
        <w:tc>
          <w:tcPr>
            <w:tcW w:w="187" w:type="pct"/>
            <w:shd w:val="clear" w:color="000000" w:fill="FFFFFF"/>
            <w:vAlign w:val="center"/>
          </w:tcPr>
          <w:p w:rsidR="002E377F" w:rsidRPr="004208CF" w:rsidRDefault="002E377F" w:rsidP="002E377F">
            <w:pPr>
              <w:jc w:val="center"/>
              <w:rPr>
                <w:sz w:val="20"/>
                <w:szCs w:val="20"/>
              </w:rPr>
            </w:pPr>
            <w:r w:rsidRPr="004208CF">
              <w:rPr>
                <w:sz w:val="20"/>
                <w:szCs w:val="20"/>
              </w:rPr>
              <w:t>1.3</w:t>
            </w:r>
          </w:p>
        </w:tc>
        <w:tc>
          <w:tcPr>
            <w:tcW w:w="2101" w:type="pct"/>
            <w:shd w:val="clear" w:color="000000" w:fill="FFFFFF"/>
            <w:vAlign w:val="center"/>
          </w:tcPr>
          <w:p w:rsidR="002E377F" w:rsidRPr="004208CF" w:rsidRDefault="002E377F" w:rsidP="002E377F">
            <w:pPr>
              <w:rPr>
                <w:sz w:val="20"/>
                <w:szCs w:val="20"/>
              </w:rPr>
            </w:pPr>
            <w:r w:rsidRPr="004208CF">
              <w:rPr>
                <w:sz w:val="20"/>
                <w:szCs w:val="20"/>
              </w:rPr>
              <w:t>Терр</w:t>
            </w:r>
            <w:r>
              <w:rPr>
                <w:sz w:val="20"/>
                <w:szCs w:val="20"/>
              </w:rPr>
              <w:t>итория по просп. Кольскому (в районе д.</w:t>
            </w:r>
            <w:r w:rsidRPr="004208CF">
              <w:rPr>
                <w:sz w:val="20"/>
                <w:szCs w:val="20"/>
              </w:rPr>
              <w:t xml:space="preserve"> 101)</w:t>
            </w:r>
          </w:p>
        </w:tc>
        <w:tc>
          <w:tcPr>
            <w:tcW w:w="264" w:type="pct"/>
            <w:shd w:val="clear" w:color="000000" w:fill="FFFFFF"/>
            <w:vAlign w:val="center"/>
          </w:tcPr>
          <w:p w:rsidR="002E377F" w:rsidRPr="004208CF" w:rsidRDefault="002E377F" w:rsidP="002E377F">
            <w:pPr>
              <w:jc w:val="center"/>
              <w:rPr>
                <w:sz w:val="20"/>
                <w:szCs w:val="20"/>
              </w:rPr>
            </w:pPr>
            <w:r w:rsidRPr="004208CF">
              <w:rPr>
                <w:color w:val="000000"/>
                <w:sz w:val="20"/>
                <w:szCs w:val="20"/>
              </w:rPr>
              <w:t>1 ед.</w:t>
            </w:r>
          </w:p>
        </w:tc>
        <w:tc>
          <w:tcPr>
            <w:tcW w:w="365"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50 000,0</w:t>
            </w:r>
          </w:p>
        </w:tc>
        <w:tc>
          <w:tcPr>
            <w:tcW w:w="324" w:type="pct"/>
            <w:shd w:val="clear" w:color="000000" w:fill="FFFFFF"/>
            <w:vAlign w:val="center"/>
          </w:tcPr>
          <w:p w:rsidR="002E377F" w:rsidRPr="004208CF" w:rsidRDefault="002E377F" w:rsidP="002E377F">
            <w:pPr>
              <w:jc w:val="center"/>
              <w:rPr>
                <w:color w:val="000000"/>
                <w:sz w:val="20"/>
                <w:szCs w:val="20"/>
              </w:rPr>
            </w:pPr>
          </w:p>
        </w:tc>
        <w:tc>
          <w:tcPr>
            <w:tcW w:w="325" w:type="pct"/>
            <w:shd w:val="clear" w:color="000000" w:fill="FFFFFF"/>
            <w:vAlign w:val="center"/>
          </w:tcPr>
          <w:p w:rsidR="002E377F" w:rsidRPr="004208CF" w:rsidRDefault="002E377F" w:rsidP="002E377F">
            <w:pPr>
              <w:jc w:val="center"/>
              <w:rPr>
                <w:color w:val="000000"/>
                <w:sz w:val="20"/>
                <w:szCs w:val="20"/>
              </w:rPr>
            </w:pPr>
          </w:p>
        </w:tc>
        <w:tc>
          <w:tcPr>
            <w:tcW w:w="1433"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50 000,0</w:t>
            </w:r>
          </w:p>
        </w:tc>
      </w:tr>
      <w:tr w:rsidR="002E377F" w:rsidRPr="00C55A69" w:rsidTr="002E377F">
        <w:trPr>
          <w:trHeight w:val="275"/>
        </w:trPr>
        <w:tc>
          <w:tcPr>
            <w:tcW w:w="187" w:type="pct"/>
            <w:shd w:val="clear" w:color="000000" w:fill="FFFFFF"/>
            <w:vAlign w:val="center"/>
          </w:tcPr>
          <w:p w:rsidR="002E377F" w:rsidRPr="004208CF" w:rsidRDefault="002E377F" w:rsidP="002E377F">
            <w:pPr>
              <w:jc w:val="center"/>
              <w:rPr>
                <w:sz w:val="20"/>
                <w:szCs w:val="20"/>
              </w:rPr>
            </w:pPr>
            <w:r w:rsidRPr="004208CF">
              <w:rPr>
                <w:sz w:val="20"/>
                <w:szCs w:val="20"/>
              </w:rPr>
              <w:t>1.4</w:t>
            </w:r>
          </w:p>
        </w:tc>
        <w:tc>
          <w:tcPr>
            <w:tcW w:w="2101" w:type="pct"/>
            <w:shd w:val="clear" w:color="000000" w:fill="FFFFFF"/>
            <w:vAlign w:val="center"/>
          </w:tcPr>
          <w:p w:rsidR="002E377F" w:rsidRPr="004208CF" w:rsidRDefault="002E377F" w:rsidP="002E377F">
            <w:pPr>
              <w:rPr>
                <w:sz w:val="20"/>
                <w:szCs w:val="20"/>
              </w:rPr>
            </w:pPr>
            <w:r>
              <w:rPr>
                <w:sz w:val="20"/>
                <w:szCs w:val="20"/>
              </w:rPr>
              <w:t>Территория по</w:t>
            </w:r>
            <w:r w:rsidRPr="004208CF">
              <w:rPr>
                <w:sz w:val="20"/>
                <w:szCs w:val="20"/>
              </w:rPr>
              <w:t xml:space="preserve"> ул</w:t>
            </w:r>
            <w:r>
              <w:rPr>
                <w:sz w:val="20"/>
                <w:szCs w:val="20"/>
              </w:rPr>
              <w:t>. С</w:t>
            </w:r>
            <w:r w:rsidRPr="004208CF">
              <w:rPr>
                <w:sz w:val="20"/>
                <w:szCs w:val="20"/>
              </w:rPr>
              <w:t>кальной (в районе д.</w:t>
            </w:r>
            <w:r>
              <w:rPr>
                <w:sz w:val="20"/>
                <w:szCs w:val="20"/>
              </w:rPr>
              <w:t xml:space="preserve"> </w:t>
            </w:r>
            <w:r w:rsidRPr="004208CF">
              <w:rPr>
                <w:sz w:val="20"/>
                <w:szCs w:val="20"/>
              </w:rPr>
              <w:t>7а</w:t>
            </w:r>
            <w:r>
              <w:rPr>
                <w:sz w:val="20"/>
                <w:szCs w:val="20"/>
              </w:rPr>
              <w:t>)</w:t>
            </w:r>
          </w:p>
        </w:tc>
        <w:tc>
          <w:tcPr>
            <w:tcW w:w="264" w:type="pct"/>
            <w:shd w:val="clear" w:color="000000" w:fill="FFFFFF"/>
            <w:vAlign w:val="center"/>
          </w:tcPr>
          <w:p w:rsidR="002E377F" w:rsidRPr="004208CF" w:rsidRDefault="002E377F" w:rsidP="002E377F">
            <w:pPr>
              <w:jc w:val="center"/>
              <w:rPr>
                <w:sz w:val="20"/>
                <w:szCs w:val="20"/>
              </w:rPr>
            </w:pPr>
            <w:r w:rsidRPr="004208CF">
              <w:rPr>
                <w:color w:val="000000"/>
                <w:sz w:val="20"/>
                <w:szCs w:val="20"/>
              </w:rPr>
              <w:t>1 ед.</w:t>
            </w:r>
          </w:p>
        </w:tc>
        <w:tc>
          <w:tcPr>
            <w:tcW w:w="365"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30 000,0</w:t>
            </w:r>
          </w:p>
        </w:tc>
        <w:tc>
          <w:tcPr>
            <w:tcW w:w="324" w:type="pct"/>
            <w:shd w:val="clear" w:color="000000" w:fill="FFFFFF"/>
            <w:vAlign w:val="center"/>
          </w:tcPr>
          <w:p w:rsidR="002E377F" w:rsidRPr="004208CF" w:rsidRDefault="002E377F" w:rsidP="002E377F">
            <w:pPr>
              <w:jc w:val="center"/>
              <w:rPr>
                <w:color w:val="000000"/>
                <w:sz w:val="20"/>
                <w:szCs w:val="20"/>
              </w:rPr>
            </w:pPr>
          </w:p>
        </w:tc>
        <w:tc>
          <w:tcPr>
            <w:tcW w:w="325" w:type="pct"/>
            <w:shd w:val="clear" w:color="000000" w:fill="FFFFFF"/>
            <w:vAlign w:val="center"/>
          </w:tcPr>
          <w:p w:rsidR="002E377F" w:rsidRPr="004208CF" w:rsidRDefault="002E377F" w:rsidP="002E377F">
            <w:pPr>
              <w:jc w:val="center"/>
              <w:rPr>
                <w:color w:val="000000"/>
                <w:sz w:val="20"/>
                <w:szCs w:val="20"/>
              </w:rPr>
            </w:pPr>
          </w:p>
        </w:tc>
        <w:tc>
          <w:tcPr>
            <w:tcW w:w="1433" w:type="pct"/>
            <w:shd w:val="clear" w:color="000000" w:fill="FFFFFF"/>
            <w:vAlign w:val="center"/>
          </w:tcPr>
          <w:p w:rsidR="002E377F" w:rsidRPr="004208CF" w:rsidRDefault="002E377F" w:rsidP="002E377F">
            <w:pPr>
              <w:jc w:val="center"/>
              <w:rPr>
                <w:color w:val="000000"/>
                <w:sz w:val="20"/>
                <w:szCs w:val="20"/>
              </w:rPr>
            </w:pPr>
            <w:r w:rsidRPr="004208CF">
              <w:rPr>
                <w:color w:val="000000"/>
                <w:sz w:val="20"/>
                <w:szCs w:val="20"/>
              </w:rPr>
              <w:t>30 000,0</w:t>
            </w:r>
          </w:p>
        </w:tc>
      </w:tr>
      <w:tr w:rsidR="002E377F" w:rsidRPr="00C55A69" w:rsidTr="002E377F">
        <w:trPr>
          <w:trHeight w:val="275"/>
        </w:trPr>
        <w:tc>
          <w:tcPr>
            <w:tcW w:w="187" w:type="pct"/>
            <w:shd w:val="clear" w:color="000000" w:fill="FFFFFF"/>
            <w:vAlign w:val="center"/>
          </w:tcPr>
          <w:p w:rsidR="002E377F" w:rsidRPr="00C55A69" w:rsidRDefault="002E377F" w:rsidP="002E377F">
            <w:pPr>
              <w:jc w:val="center"/>
              <w:rPr>
                <w:sz w:val="20"/>
                <w:szCs w:val="20"/>
              </w:rPr>
            </w:pPr>
            <w:r>
              <w:rPr>
                <w:sz w:val="20"/>
                <w:szCs w:val="20"/>
              </w:rPr>
              <w:t>2</w:t>
            </w:r>
          </w:p>
        </w:tc>
        <w:tc>
          <w:tcPr>
            <w:tcW w:w="2101" w:type="pct"/>
            <w:shd w:val="clear" w:color="000000" w:fill="FFFFFF"/>
            <w:vAlign w:val="center"/>
          </w:tcPr>
          <w:p w:rsidR="002E377F" w:rsidRPr="00C55A69" w:rsidRDefault="002E377F" w:rsidP="002E377F">
            <w:pPr>
              <w:rPr>
                <w:sz w:val="20"/>
                <w:szCs w:val="20"/>
              </w:rPr>
            </w:pPr>
            <w:r w:rsidRPr="00B30321">
              <w:rPr>
                <w:sz w:val="20"/>
                <w:szCs w:val="20"/>
              </w:rPr>
              <w:t xml:space="preserve">Основное мероприятие: </w:t>
            </w:r>
            <w:r>
              <w:rPr>
                <w:sz w:val="20"/>
                <w:szCs w:val="20"/>
              </w:rPr>
              <w:t>благоустройство дворовых территорий</w:t>
            </w:r>
          </w:p>
        </w:tc>
        <w:tc>
          <w:tcPr>
            <w:tcW w:w="264" w:type="pct"/>
            <w:shd w:val="clear" w:color="000000" w:fill="FFFFFF"/>
            <w:vAlign w:val="center"/>
          </w:tcPr>
          <w:p w:rsidR="002E377F" w:rsidRPr="00C55A69" w:rsidRDefault="002E377F" w:rsidP="002E377F">
            <w:pPr>
              <w:jc w:val="center"/>
              <w:rPr>
                <w:sz w:val="20"/>
                <w:szCs w:val="20"/>
              </w:rPr>
            </w:pPr>
            <w:r>
              <w:rPr>
                <w:sz w:val="20"/>
                <w:szCs w:val="20"/>
              </w:rPr>
              <w:t>7 ед.</w:t>
            </w:r>
          </w:p>
        </w:tc>
        <w:tc>
          <w:tcPr>
            <w:tcW w:w="365" w:type="pct"/>
            <w:shd w:val="clear" w:color="000000" w:fill="FFFFFF"/>
            <w:vAlign w:val="center"/>
          </w:tcPr>
          <w:p w:rsidR="002E377F" w:rsidRPr="00C55A69" w:rsidRDefault="002E377F" w:rsidP="002E377F">
            <w:pPr>
              <w:jc w:val="center"/>
              <w:rPr>
                <w:color w:val="000000"/>
                <w:sz w:val="20"/>
                <w:szCs w:val="20"/>
              </w:rPr>
            </w:pPr>
            <w:r>
              <w:rPr>
                <w:color w:val="000000"/>
                <w:sz w:val="20"/>
                <w:szCs w:val="20"/>
              </w:rPr>
              <w:t>46 125,2</w:t>
            </w:r>
          </w:p>
        </w:tc>
        <w:tc>
          <w:tcPr>
            <w:tcW w:w="324" w:type="pct"/>
            <w:shd w:val="clear" w:color="000000" w:fill="FFFFFF"/>
            <w:vAlign w:val="center"/>
          </w:tcPr>
          <w:p w:rsidR="002E377F" w:rsidRPr="00C55A69" w:rsidRDefault="002E377F" w:rsidP="002E377F">
            <w:pPr>
              <w:jc w:val="center"/>
              <w:rPr>
                <w:color w:val="000000"/>
                <w:sz w:val="20"/>
                <w:szCs w:val="20"/>
              </w:rPr>
            </w:pPr>
          </w:p>
        </w:tc>
        <w:tc>
          <w:tcPr>
            <w:tcW w:w="325" w:type="pct"/>
            <w:shd w:val="clear" w:color="000000" w:fill="FFFFFF"/>
            <w:vAlign w:val="center"/>
          </w:tcPr>
          <w:p w:rsidR="002E377F" w:rsidRPr="00C55A69" w:rsidRDefault="002E377F" w:rsidP="002E377F">
            <w:pPr>
              <w:jc w:val="center"/>
              <w:rPr>
                <w:color w:val="000000"/>
                <w:sz w:val="20"/>
                <w:szCs w:val="20"/>
              </w:rPr>
            </w:pPr>
          </w:p>
        </w:tc>
        <w:tc>
          <w:tcPr>
            <w:tcW w:w="1433" w:type="pct"/>
            <w:shd w:val="clear" w:color="000000" w:fill="FFFFFF"/>
            <w:vAlign w:val="center"/>
          </w:tcPr>
          <w:p w:rsidR="002E377F" w:rsidRPr="00C55A69" w:rsidRDefault="002E377F" w:rsidP="002E377F">
            <w:pPr>
              <w:jc w:val="center"/>
              <w:rPr>
                <w:sz w:val="20"/>
                <w:szCs w:val="20"/>
              </w:rPr>
            </w:pPr>
            <w:r>
              <w:rPr>
                <w:color w:val="000000"/>
                <w:sz w:val="20"/>
                <w:szCs w:val="20"/>
              </w:rPr>
              <w:t>46 125,2</w:t>
            </w:r>
          </w:p>
        </w:tc>
      </w:tr>
      <w:tr w:rsidR="002E377F" w:rsidRPr="00C55A69" w:rsidTr="002E377F">
        <w:trPr>
          <w:trHeight w:val="275"/>
        </w:trPr>
        <w:tc>
          <w:tcPr>
            <w:tcW w:w="187" w:type="pct"/>
            <w:shd w:val="clear" w:color="000000" w:fill="FFFFFF"/>
          </w:tcPr>
          <w:p w:rsidR="002E377F" w:rsidRDefault="002E377F" w:rsidP="002E377F">
            <w:pPr>
              <w:jc w:val="center"/>
              <w:rPr>
                <w:spacing w:val="-20"/>
                <w:sz w:val="20"/>
                <w:szCs w:val="20"/>
              </w:rPr>
            </w:pPr>
            <w:r>
              <w:rPr>
                <w:spacing w:val="-20"/>
                <w:sz w:val="20"/>
                <w:szCs w:val="20"/>
              </w:rPr>
              <w:t>2.1</w:t>
            </w:r>
          </w:p>
        </w:tc>
        <w:tc>
          <w:tcPr>
            <w:tcW w:w="2101" w:type="pct"/>
            <w:shd w:val="clear" w:color="000000" w:fill="FFFFFF"/>
            <w:vAlign w:val="center"/>
          </w:tcPr>
          <w:p w:rsidR="002E377F" w:rsidRPr="009600E6" w:rsidRDefault="002E377F" w:rsidP="002E377F">
            <w:pPr>
              <w:rPr>
                <w:color w:val="000000"/>
                <w:spacing w:val="-10"/>
                <w:sz w:val="20"/>
                <w:szCs w:val="20"/>
              </w:rPr>
            </w:pPr>
            <w:r w:rsidRPr="008E1EBC">
              <w:rPr>
                <w:color w:val="000000"/>
                <w:spacing w:val="-10"/>
                <w:sz w:val="20"/>
                <w:szCs w:val="20"/>
              </w:rPr>
              <w:t>ул. Капитана Копытова, д. 27, 28, 29, 30, 31, 32, 33</w:t>
            </w:r>
          </w:p>
        </w:tc>
        <w:tc>
          <w:tcPr>
            <w:tcW w:w="264" w:type="pct"/>
            <w:shd w:val="clear" w:color="000000" w:fill="FFFFFF"/>
            <w:vAlign w:val="center"/>
          </w:tcPr>
          <w:p w:rsidR="002E377F" w:rsidRPr="00C82F8B" w:rsidRDefault="002E377F" w:rsidP="002E377F">
            <w:pPr>
              <w:jc w:val="center"/>
              <w:rPr>
                <w:color w:val="000000"/>
                <w:sz w:val="20"/>
                <w:szCs w:val="20"/>
              </w:rPr>
            </w:pPr>
            <w:r w:rsidRPr="00C82F8B">
              <w:rPr>
                <w:color w:val="000000"/>
                <w:sz w:val="20"/>
                <w:szCs w:val="20"/>
              </w:rPr>
              <w:t>1 ед.</w:t>
            </w:r>
          </w:p>
        </w:tc>
        <w:tc>
          <w:tcPr>
            <w:tcW w:w="365" w:type="pct"/>
            <w:shd w:val="clear" w:color="000000" w:fill="FFFFFF"/>
            <w:vAlign w:val="center"/>
          </w:tcPr>
          <w:p w:rsidR="002E377F" w:rsidRPr="00C82F8B" w:rsidRDefault="002E377F" w:rsidP="002E377F">
            <w:pPr>
              <w:jc w:val="center"/>
              <w:rPr>
                <w:color w:val="000000"/>
                <w:sz w:val="20"/>
                <w:szCs w:val="20"/>
              </w:rPr>
            </w:pPr>
            <w:r>
              <w:rPr>
                <w:color w:val="000000"/>
                <w:sz w:val="20"/>
                <w:szCs w:val="20"/>
              </w:rPr>
              <w:t>12 000,0</w:t>
            </w:r>
          </w:p>
        </w:tc>
        <w:tc>
          <w:tcPr>
            <w:tcW w:w="324" w:type="pct"/>
            <w:shd w:val="clear" w:color="000000" w:fill="FFFFFF"/>
            <w:vAlign w:val="center"/>
          </w:tcPr>
          <w:p w:rsidR="002E377F" w:rsidRDefault="002E377F" w:rsidP="002E377F">
            <w:pPr>
              <w:jc w:val="center"/>
              <w:rPr>
                <w:color w:val="000000"/>
                <w:sz w:val="20"/>
                <w:szCs w:val="20"/>
              </w:rPr>
            </w:pPr>
          </w:p>
        </w:tc>
        <w:tc>
          <w:tcPr>
            <w:tcW w:w="325" w:type="pct"/>
            <w:shd w:val="clear" w:color="000000" w:fill="FFFFFF"/>
            <w:vAlign w:val="center"/>
          </w:tcPr>
          <w:p w:rsidR="002E377F" w:rsidRDefault="002E377F" w:rsidP="002E377F">
            <w:pPr>
              <w:jc w:val="center"/>
              <w:rPr>
                <w:color w:val="000000"/>
                <w:sz w:val="20"/>
                <w:szCs w:val="20"/>
              </w:rPr>
            </w:pPr>
          </w:p>
        </w:tc>
        <w:tc>
          <w:tcPr>
            <w:tcW w:w="1433" w:type="pct"/>
            <w:shd w:val="clear" w:color="000000" w:fill="FFFFFF"/>
            <w:vAlign w:val="center"/>
          </w:tcPr>
          <w:p w:rsidR="002E377F" w:rsidRPr="00C82F8B" w:rsidRDefault="002E377F" w:rsidP="002E377F">
            <w:pPr>
              <w:jc w:val="center"/>
              <w:rPr>
                <w:color w:val="000000"/>
                <w:sz w:val="20"/>
                <w:szCs w:val="20"/>
              </w:rPr>
            </w:pPr>
            <w:r>
              <w:rPr>
                <w:color w:val="000000"/>
                <w:sz w:val="20"/>
                <w:szCs w:val="20"/>
              </w:rPr>
              <w:t>12 000,0</w:t>
            </w:r>
          </w:p>
        </w:tc>
      </w:tr>
      <w:tr w:rsidR="002E377F" w:rsidRPr="00C55A69" w:rsidTr="002E377F">
        <w:trPr>
          <w:trHeight w:val="275"/>
        </w:trPr>
        <w:tc>
          <w:tcPr>
            <w:tcW w:w="187" w:type="pct"/>
            <w:shd w:val="clear" w:color="000000" w:fill="FFFFFF"/>
          </w:tcPr>
          <w:p w:rsidR="002E377F" w:rsidRPr="00C55A69" w:rsidRDefault="002E377F" w:rsidP="002E377F">
            <w:pPr>
              <w:jc w:val="center"/>
              <w:rPr>
                <w:spacing w:val="-20"/>
                <w:sz w:val="20"/>
                <w:szCs w:val="20"/>
              </w:rPr>
            </w:pPr>
            <w:r>
              <w:rPr>
                <w:spacing w:val="-20"/>
                <w:sz w:val="20"/>
                <w:szCs w:val="20"/>
              </w:rPr>
              <w:t>2.2</w:t>
            </w:r>
          </w:p>
        </w:tc>
        <w:tc>
          <w:tcPr>
            <w:tcW w:w="2101" w:type="pct"/>
            <w:shd w:val="clear" w:color="000000" w:fill="FFFFFF"/>
            <w:vAlign w:val="center"/>
          </w:tcPr>
          <w:p w:rsidR="002E377F" w:rsidRPr="00AD58A5" w:rsidRDefault="002E377F" w:rsidP="002E377F">
            <w:pPr>
              <w:rPr>
                <w:color w:val="000000"/>
                <w:sz w:val="20"/>
                <w:szCs w:val="20"/>
              </w:rPr>
            </w:pPr>
            <w:r w:rsidRPr="00AD58A5">
              <w:rPr>
                <w:color w:val="000000"/>
                <w:sz w:val="20"/>
                <w:szCs w:val="20"/>
              </w:rPr>
              <w:t>ул. Героев Рыбачьего, д. 54, 56</w:t>
            </w:r>
          </w:p>
        </w:tc>
        <w:tc>
          <w:tcPr>
            <w:tcW w:w="264" w:type="pct"/>
            <w:shd w:val="clear" w:color="000000" w:fill="FFFFFF"/>
            <w:vAlign w:val="center"/>
          </w:tcPr>
          <w:p w:rsidR="002E377F" w:rsidRPr="00AD58A5" w:rsidRDefault="002E377F" w:rsidP="002E377F">
            <w:pPr>
              <w:jc w:val="center"/>
              <w:rPr>
                <w:color w:val="000000"/>
                <w:sz w:val="20"/>
                <w:szCs w:val="20"/>
              </w:rPr>
            </w:pPr>
            <w:r w:rsidRPr="00AD58A5">
              <w:rPr>
                <w:color w:val="000000"/>
                <w:sz w:val="20"/>
                <w:szCs w:val="20"/>
              </w:rPr>
              <w:t>1 ед.</w:t>
            </w:r>
          </w:p>
        </w:tc>
        <w:tc>
          <w:tcPr>
            <w:tcW w:w="365" w:type="pct"/>
            <w:shd w:val="clear" w:color="000000" w:fill="FFFFFF"/>
            <w:vAlign w:val="center"/>
          </w:tcPr>
          <w:p w:rsidR="002E377F" w:rsidRPr="00C82F8B" w:rsidRDefault="002E377F" w:rsidP="002E377F">
            <w:pPr>
              <w:jc w:val="center"/>
              <w:rPr>
                <w:color w:val="000000"/>
                <w:sz w:val="20"/>
                <w:szCs w:val="20"/>
              </w:rPr>
            </w:pPr>
            <w:r>
              <w:rPr>
                <w:color w:val="000000"/>
                <w:sz w:val="20"/>
                <w:szCs w:val="20"/>
              </w:rPr>
              <w:t>8 500,0</w:t>
            </w:r>
          </w:p>
        </w:tc>
        <w:tc>
          <w:tcPr>
            <w:tcW w:w="324" w:type="pct"/>
            <w:shd w:val="clear" w:color="000000" w:fill="FFFFFF"/>
            <w:vAlign w:val="center"/>
          </w:tcPr>
          <w:p w:rsidR="002E377F" w:rsidRDefault="002E377F" w:rsidP="002E377F">
            <w:pPr>
              <w:jc w:val="center"/>
              <w:rPr>
                <w:color w:val="000000"/>
                <w:sz w:val="20"/>
                <w:szCs w:val="20"/>
              </w:rPr>
            </w:pPr>
          </w:p>
        </w:tc>
        <w:tc>
          <w:tcPr>
            <w:tcW w:w="325" w:type="pct"/>
            <w:shd w:val="clear" w:color="000000" w:fill="FFFFFF"/>
            <w:vAlign w:val="center"/>
          </w:tcPr>
          <w:p w:rsidR="002E377F" w:rsidRDefault="002E377F" w:rsidP="002E377F">
            <w:pPr>
              <w:jc w:val="center"/>
              <w:rPr>
                <w:color w:val="000000"/>
                <w:sz w:val="20"/>
                <w:szCs w:val="20"/>
              </w:rPr>
            </w:pPr>
          </w:p>
        </w:tc>
        <w:tc>
          <w:tcPr>
            <w:tcW w:w="1433" w:type="pct"/>
            <w:shd w:val="clear" w:color="000000" w:fill="FFFFFF"/>
            <w:vAlign w:val="center"/>
          </w:tcPr>
          <w:p w:rsidR="002E377F" w:rsidRPr="00C82F8B" w:rsidRDefault="002E377F" w:rsidP="002E377F">
            <w:pPr>
              <w:jc w:val="center"/>
              <w:rPr>
                <w:color w:val="000000"/>
                <w:sz w:val="20"/>
                <w:szCs w:val="20"/>
              </w:rPr>
            </w:pPr>
            <w:r>
              <w:rPr>
                <w:color w:val="000000"/>
                <w:sz w:val="20"/>
                <w:szCs w:val="20"/>
              </w:rPr>
              <w:t>8 500,0</w:t>
            </w:r>
          </w:p>
        </w:tc>
      </w:tr>
      <w:tr w:rsidR="002E377F" w:rsidRPr="00C55A69" w:rsidTr="002E377F">
        <w:trPr>
          <w:trHeight w:val="275"/>
        </w:trPr>
        <w:tc>
          <w:tcPr>
            <w:tcW w:w="187" w:type="pct"/>
            <w:shd w:val="clear" w:color="000000" w:fill="FFFFFF"/>
          </w:tcPr>
          <w:p w:rsidR="002E377F" w:rsidRDefault="002E377F" w:rsidP="002E377F">
            <w:pPr>
              <w:jc w:val="center"/>
              <w:rPr>
                <w:spacing w:val="-20"/>
                <w:sz w:val="20"/>
                <w:szCs w:val="20"/>
              </w:rPr>
            </w:pPr>
            <w:r>
              <w:rPr>
                <w:spacing w:val="-20"/>
                <w:sz w:val="20"/>
                <w:szCs w:val="20"/>
              </w:rPr>
              <w:t>2.3</w:t>
            </w:r>
          </w:p>
        </w:tc>
        <w:tc>
          <w:tcPr>
            <w:tcW w:w="2101" w:type="pct"/>
            <w:shd w:val="clear" w:color="000000" w:fill="FFFFFF"/>
            <w:vAlign w:val="center"/>
          </w:tcPr>
          <w:p w:rsidR="002E377F" w:rsidRPr="00AD58A5" w:rsidRDefault="002E377F" w:rsidP="002E377F">
            <w:pPr>
              <w:rPr>
                <w:color w:val="000000"/>
                <w:sz w:val="20"/>
                <w:szCs w:val="20"/>
              </w:rPr>
            </w:pPr>
            <w:r w:rsidRPr="00AD58A5">
              <w:rPr>
                <w:color w:val="000000"/>
                <w:sz w:val="20"/>
                <w:szCs w:val="20"/>
              </w:rPr>
              <w:t>ул. Бондарная, д. 7а</w:t>
            </w:r>
          </w:p>
        </w:tc>
        <w:tc>
          <w:tcPr>
            <w:tcW w:w="264" w:type="pct"/>
            <w:shd w:val="clear" w:color="000000" w:fill="FFFFFF"/>
            <w:vAlign w:val="center"/>
          </w:tcPr>
          <w:p w:rsidR="002E377F" w:rsidRPr="00AD58A5" w:rsidRDefault="002E377F" w:rsidP="002E377F">
            <w:pPr>
              <w:jc w:val="center"/>
              <w:rPr>
                <w:color w:val="000000"/>
                <w:sz w:val="20"/>
                <w:szCs w:val="20"/>
              </w:rPr>
            </w:pPr>
            <w:r w:rsidRPr="00AD58A5">
              <w:rPr>
                <w:color w:val="000000"/>
                <w:sz w:val="20"/>
                <w:szCs w:val="20"/>
              </w:rPr>
              <w:t>1 ед.</w:t>
            </w:r>
          </w:p>
        </w:tc>
        <w:tc>
          <w:tcPr>
            <w:tcW w:w="365" w:type="pct"/>
            <w:shd w:val="clear" w:color="000000" w:fill="FFFFFF"/>
            <w:vAlign w:val="center"/>
          </w:tcPr>
          <w:p w:rsidR="002E377F" w:rsidRDefault="002E377F" w:rsidP="002E377F">
            <w:pPr>
              <w:jc w:val="center"/>
              <w:rPr>
                <w:color w:val="000000"/>
                <w:sz w:val="20"/>
                <w:szCs w:val="20"/>
              </w:rPr>
            </w:pPr>
            <w:r>
              <w:rPr>
                <w:color w:val="000000"/>
                <w:sz w:val="20"/>
                <w:szCs w:val="20"/>
              </w:rPr>
              <w:t>4 800,0</w:t>
            </w:r>
          </w:p>
        </w:tc>
        <w:tc>
          <w:tcPr>
            <w:tcW w:w="324" w:type="pct"/>
            <w:shd w:val="clear" w:color="000000" w:fill="FFFFFF"/>
            <w:vAlign w:val="center"/>
          </w:tcPr>
          <w:p w:rsidR="002E377F" w:rsidRDefault="002E377F" w:rsidP="002E377F">
            <w:pPr>
              <w:jc w:val="center"/>
              <w:rPr>
                <w:color w:val="000000"/>
                <w:sz w:val="20"/>
                <w:szCs w:val="20"/>
              </w:rPr>
            </w:pPr>
          </w:p>
        </w:tc>
        <w:tc>
          <w:tcPr>
            <w:tcW w:w="325" w:type="pct"/>
            <w:shd w:val="clear" w:color="000000" w:fill="FFFFFF"/>
            <w:vAlign w:val="center"/>
          </w:tcPr>
          <w:p w:rsidR="002E377F" w:rsidRDefault="002E377F" w:rsidP="002E377F">
            <w:pPr>
              <w:jc w:val="center"/>
              <w:rPr>
                <w:color w:val="000000"/>
                <w:sz w:val="20"/>
                <w:szCs w:val="20"/>
              </w:rPr>
            </w:pPr>
          </w:p>
        </w:tc>
        <w:tc>
          <w:tcPr>
            <w:tcW w:w="1433" w:type="pct"/>
            <w:shd w:val="clear" w:color="000000" w:fill="FFFFFF"/>
            <w:vAlign w:val="center"/>
          </w:tcPr>
          <w:p w:rsidR="002E377F" w:rsidRDefault="002E377F" w:rsidP="002E377F">
            <w:pPr>
              <w:jc w:val="center"/>
              <w:rPr>
                <w:color w:val="000000"/>
                <w:sz w:val="20"/>
                <w:szCs w:val="20"/>
              </w:rPr>
            </w:pPr>
            <w:r>
              <w:rPr>
                <w:color w:val="000000"/>
                <w:sz w:val="20"/>
                <w:szCs w:val="20"/>
              </w:rPr>
              <w:t>4 800,0</w:t>
            </w:r>
          </w:p>
        </w:tc>
      </w:tr>
      <w:tr w:rsidR="002E377F" w:rsidRPr="00C55A69" w:rsidTr="002E377F">
        <w:trPr>
          <w:trHeight w:val="275"/>
        </w:trPr>
        <w:tc>
          <w:tcPr>
            <w:tcW w:w="187" w:type="pct"/>
            <w:shd w:val="clear" w:color="000000" w:fill="FFFFFF"/>
          </w:tcPr>
          <w:p w:rsidR="002E377F" w:rsidRDefault="002E377F" w:rsidP="002E377F">
            <w:pPr>
              <w:jc w:val="center"/>
              <w:rPr>
                <w:spacing w:val="-20"/>
                <w:sz w:val="20"/>
                <w:szCs w:val="20"/>
              </w:rPr>
            </w:pPr>
            <w:r>
              <w:rPr>
                <w:spacing w:val="-20"/>
                <w:sz w:val="20"/>
                <w:szCs w:val="20"/>
              </w:rPr>
              <w:t>2.4</w:t>
            </w:r>
          </w:p>
        </w:tc>
        <w:tc>
          <w:tcPr>
            <w:tcW w:w="2101" w:type="pct"/>
            <w:shd w:val="clear" w:color="000000" w:fill="FFFFFF"/>
            <w:vAlign w:val="center"/>
          </w:tcPr>
          <w:p w:rsidR="002E377F" w:rsidRPr="00AD58A5" w:rsidRDefault="002E377F" w:rsidP="002E377F">
            <w:pPr>
              <w:rPr>
                <w:color w:val="000000"/>
                <w:sz w:val="20"/>
                <w:szCs w:val="20"/>
                <w:highlight w:val="yellow"/>
              </w:rPr>
            </w:pPr>
            <w:r w:rsidRPr="00AD58A5">
              <w:rPr>
                <w:color w:val="000000"/>
                <w:sz w:val="20"/>
                <w:szCs w:val="20"/>
              </w:rPr>
              <w:t>ул. Карла Маркса, д. 35</w:t>
            </w:r>
          </w:p>
        </w:tc>
        <w:tc>
          <w:tcPr>
            <w:tcW w:w="264" w:type="pct"/>
            <w:shd w:val="clear" w:color="000000" w:fill="FFFFFF"/>
            <w:vAlign w:val="center"/>
          </w:tcPr>
          <w:p w:rsidR="002E377F" w:rsidRPr="00AD58A5" w:rsidRDefault="002E377F" w:rsidP="002E377F">
            <w:pPr>
              <w:jc w:val="center"/>
              <w:rPr>
                <w:color w:val="000000"/>
                <w:sz w:val="20"/>
                <w:szCs w:val="20"/>
              </w:rPr>
            </w:pPr>
            <w:r w:rsidRPr="00AD58A5">
              <w:rPr>
                <w:color w:val="000000"/>
                <w:sz w:val="20"/>
                <w:szCs w:val="20"/>
              </w:rPr>
              <w:t>1 ед.</w:t>
            </w:r>
          </w:p>
        </w:tc>
        <w:tc>
          <w:tcPr>
            <w:tcW w:w="365" w:type="pct"/>
            <w:shd w:val="clear" w:color="000000" w:fill="FFFFFF"/>
            <w:vAlign w:val="center"/>
          </w:tcPr>
          <w:p w:rsidR="002E377F" w:rsidRDefault="002E377F" w:rsidP="002E377F">
            <w:pPr>
              <w:jc w:val="center"/>
              <w:rPr>
                <w:color w:val="000000"/>
                <w:sz w:val="20"/>
                <w:szCs w:val="20"/>
              </w:rPr>
            </w:pPr>
            <w:r>
              <w:rPr>
                <w:color w:val="000000"/>
                <w:sz w:val="20"/>
                <w:szCs w:val="20"/>
              </w:rPr>
              <w:t>6 700,0</w:t>
            </w:r>
          </w:p>
        </w:tc>
        <w:tc>
          <w:tcPr>
            <w:tcW w:w="324" w:type="pct"/>
            <w:shd w:val="clear" w:color="000000" w:fill="FFFFFF"/>
            <w:vAlign w:val="center"/>
          </w:tcPr>
          <w:p w:rsidR="002E377F" w:rsidRDefault="002E377F" w:rsidP="002E377F">
            <w:pPr>
              <w:jc w:val="center"/>
              <w:rPr>
                <w:color w:val="000000"/>
                <w:sz w:val="20"/>
                <w:szCs w:val="20"/>
              </w:rPr>
            </w:pPr>
          </w:p>
        </w:tc>
        <w:tc>
          <w:tcPr>
            <w:tcW w:w="325" w:type="pct"/>
            <w:shd w:val="clear" w:color="000000" w:fill="FFFFFF"/>
            <w:vAlign w:val="center"/>
          </w:tcPr>
          <w:p w:rsidR="002E377F" w:rsidRDefault="002E377F" w:rsidP="002E377F">
            <w:pPr>
              <w:jc w:val="center"/>
              <w:rPr>
                <w:color w:val="000000"/>
                <w:sz w:val="20"/>
                <w:szCs w:val="20"/>
              </w:rPr>
            </w:pPr>
          </w:p>
        </w:tc>
        <w:tc>
          <w:tcPr>
            <w:tcW w:w="1433" w:type="pct"/>
            <w:shd w:val="clear" w:color="000000" w:fill="FFFFFF"/>
            <w:vAlign w:val="center"/>
          </w:tcPr>
          <w:p w:rsidR="002E377F" w:rsidRDefault="002E377F" w:rsidP="002E377F">
            <w:pPr>
              <w:jc w:val="center"/>
              <w:rPr>
                <w:color w:val="000000"/>
                <w:sz w:val="20"/>
                <w:szCs w:val="20"/>
              </w:rPr>
            </w:pPr>
            <w:r>
              <w:rPr>
                <w:color w:val="000000"/>
                <w:sz w:val="20"/>
                <w:szCs w:val="20"/>
              </w:rPr>
              <w:t>6 700,0</w:t>
            </w:r>
          </w:p>
        </w:tc>
      </w:tr>
      <w:tr w:rsidR="002E377F" w:rsidRPr="00C55A69" w:rsidTr="002E377F">
        <w:trPr>
          <w:trHeight w:val="275"/>
        </w:trPr>
        <w:tc>
          <w:tcPr>
            <w:tcW w:w="187" w:type="pct"/>
            <w:shd w:val="clear" w:color="000000" w:fill="FFFFFF"/>
          </w:tcPr>
          <w:p w:rsidR="002E377F" w:rsidRDefault="002E377F" w:rsidP="002E377F">
            <w:pPr>
              <w:jc w:val="center"/>
              <w:rPr>
                <w:spacing w:val="-20"/>
                <w:sz w:val="20"/>
                <w:szCs w:val="20"/>
              </w:rPr>
            </w:pPr>
            <w:r>
              <w:rPr>
                <w:spacing w:val="-20"/>
                <w:sz w:val="20"/>
                <w:szCs w:val="20"/>
              </w:rPr>
              <w:t>2.5</w:t>
            </w:r>
          </w:p>
        </w:tc>
        <w:tc>
          <w:tcPr>
            <w:tcW w:w="2101" w:type="pct"/>
            <w:shd w:val="clear" w:color="000000" w:fill="FFFFFF"/>
            <w:vAlign w:val="center"/>
          </w:tcPr>
          <w:p w:rsidR="002E377F" w:rsidRPr="00AD58A5" w:rsidRDefault="002E377F" w:rsidP="002E377F">
            <w:pPr>
              <w:rPr>
                <w:color w:val="000000"/>
                <w:sz w:val="20"/>
                <w:szCs w:val="20"/>
              </w:rPr>
            </w:pPr>
            <w:r w:rsidRPr="00AD58A5">
              <w:rPr>
                <w:color w:val="000000"/>
                <w:sz w:val="20"/>
                <w:szCs w:val="20"/>
              </w:rPr>
              <w:t>ул. Полярные Зори, д. 19</w:t>
            </w:r>
          </w:p>
        </w:tc>
        <w:tc>
          <w:tcPr>
            <w:tcW w:w="264" w:type="pct"/>
            <w:shd w:val="clear" w:color="000000" w:fill="FFFFFF"/>
            <w:vAlign w:val="center"/>
          </w:tcPr>
          <w:p w:rsidR="002E377F" w:rsidRPr="00AD58A5" w:rsidRDefault="002E377F" w:rsidP="002E377F">
            <w:pPr>
              <w:jc w:val="center"/>
              <w:rPr>
                <w:color w:val="000000"/>
                <w:sz w:val="20"/>
                <w:szCs w:val="20"/>
              </w:rPr>
            </w:pPr>
            <w:r w:rsidRPr="00AD58A5">
              <w:rPr>
                <w:color w:val="000000"/>
                <w:sz w:val="20"/>
                <w:szCs w:val="20"/>
              </w:rPr>
              <w:t>1 ед.</w:t>
            </w:r>
          </w:p>
        </w:tc>
        <w:tc>
          <w:tcPr>
            <w:tcW w:w="365" w:type="pct"/>
            <w:shd w:val="clear" w:color="000000" w:fill="FFFFFF"/>
            <w:vAlign w:val="center"/>
          </w:tcPr>
          <w:p w:rsidR="002E377F" w:rsidRDefault="002E377F" w:rsidP="002E377F">
            <w:pPr>
              <w:jc w:val="center"/>
              <w:rPr>
                <w:color w:val="000000"/>
                <w:sz w:val="20"/>
                <w:szCs w:val="20"/>
              </w:rPr>
            </w:pPr>
            <w:r>
              <w:rPr>
                <w:color w:val="000000"/>
                <w:sz w:val="20"/>
                <w:szCs w:val="20"/>
              </w:rPr>
              <w:t>4 500,0</w:t>
            </w:r>
          </w:p>
        </w:tc>
        <w:tc>
          <w:tcPr>
            <w:tcW w:w="324" w:type="pct"/>
            <w:shd w:val="clear" w:color="000000" w:fill="FFFFFF"/>
            <w:vAlign w:val="center"/>
          </w:tcPr>
          <w:p w:rsidR="002E377F" w:rsidRDefault="002E377F" w:rsidP="002E377F">
            <w:pPr>
              <w:jc w:val="center"/>
              <w:rPr>
                <w:color w:val="000000"/>
                <w:sz w:val="20"/>
                <w:szCs w:val="20"/>
              </w:rPr>
            </w:pPr>
          </w:p>
        </w:tc>
        <w:tc>
          <w:tcPr>
            <w:tcW w:w="325" w:type="pct"/>
            <w:shd w:val="clear" w:color="000000" w:fill="FFFFFF"/>
            <w:vAlign w:val="center"/>
          </w:tcPr>
          <w:p w:rsidR="002E377F" w:rsidRDefault="002E377F" w:rsidP="002E377F">
            <w:pPr>
              <w:jc w:val="center"/>
              <w:rPr>
                <w:color w:val="000000"/>
                <w:sz w:val="20"/>
                <w:szCs w:val="20"/>
              </w:rPr>
            </w:pPr>
          </w:p>
        </w:tc>
        <w:tc>
          <w:tcPr>
            <w:tcW w:w="1433" w:type="pct"/>
            <w:shd w:val="clear" w:color="000000" w:fill="FFFFFF"/>
            <w:vAlign w:val="center"/>
          </w:tcPr>
          <w:p w:rsidR="002E377F" w:rsidRDefault="002E377F" w:rsidP="002E377F">
            <w:pPr>
              <w:jc w:val="center"/>
              <w:rPr>
                <w:color w:val="000000"/>
                <w:sz w:val="20"/>
                <w:szCs w:val="20"/>
              </w:rPr>
            </w:pPr>
            <w:r>
              <w:rPr>
                <w:color w:val="000000"/>
                <w:sz w:val="20"/>
                <w:szCs w:val="20"/>
              </w:rPr>
              <w:t>4 500,0</w:t>
            </w:r>
          </w:p>
        </w:tc>
      </w:tr>
      <w:tr w:rsidR="002E377F" w:rsidRPr="00C55A69" w:rsidTr="002E377F">
        <w:trPr>
          <w:trHeight w:val="275"/>
        </w:trPr>
        <w:tc>
          <w:tcPr>
            <w:tcW w:w="187" w:type="pct"/>
            <w:shd w:val="clear" w:color="000000" w:fill="FFFFFF"/>
          </w:tcPr>
          <w:p w:rsidR="002E377F" w:rsidRDefault="002E377F" w:rsidP="002E377F">
            <w:pPr>
              <w:jc w:val="center"/>
              <w:rPr>
                <w:spacing w:val="-20"/>
                <w:sz w:val="20"/>
                <w:szCs w:val="20"/>
              </w:rPr>
            </w:pPr>
            <w:r>
              <w:rPr>
                <w:spacing w:val="-20"/>
                <w:sz w:val="20"/>
                <w:szCs w:val="20"/>
              </w:rPr>
              <w:t>2.6</w:t>
            </w:r>
          </w:p>
        </w:tc>
        <w:tc>
          <w:tcPr>
            <w:tcW w:w="2101" w:type="pct"/>
            <w:shd w:val="clear" w:color="000000" w:fill="FFFFFF"/>
            <w:vAlign w:val="center"/>
          </w:tcPr>
          <w:p w:rsidR="002E377F" w:rsidRPr="00AD58A5" w:rsidRDefault="002E377F" w:rsidP="002E377F">
            <w:pPr>
              <w:rPr>
                <w:color w:val="000000"/>
                <w:sz w:val="20"/>
                <w:szCs w:val="20"/>
              </w:rPr>
            </w:pPr>
            <w:r w:rsidRPr="00AD58A5">
              <w:rPr>
                <w:color w:val="000000"/>
                <w:sz w:val="20"/>
                <w:szCs w:val="20"/>
              </w:rPr>
              <w:t xml:space="preserve">ул. </w:t>
            </w:r>
            <w:proofErr w:type="spellStart"/>
            <w:r w:rsidRPr="00AD58A5">
              <w:rPr>
                <w:color w:val="000000"/>
                <w:sz w:val="20"/>
                <w:szCs w:val="20"/>
              </w:rPr>
              <w:t>Чумбарова-Лучинского</w:t>
            </w:r>
            <w:proofErr w:type="spellEnd"/>
            <w:r w:rsidRPr="00AD58A5">
              <w:rPr>
                <w:color w:val="000000"/>
                <w:sz w:val="20"/>
                <w:szCs w:val="20"/>
              </w:rPr>
              <w:t>, д. 18</w:t>
            </w:r>
          </w:p>
        </w:tc>
        <w:tc>
          <w:tcPr>
            <w:tcW w:w="264" w:type="pct"/>
            <w:shd w:val="clear" w:color="000000" w:fill="FFFFFF"/>
            <w:vAlign w:val="center"/>
          </w:tcPr>
          <w:p w:rsidR="002E377F" w:rsidRPr="00AD58A5" w:rsidRDefault="002E377F" w:rsidP="002E377F">
            <w:pPr>
              <w:jc w:val="center"/>
              <w:rPr>
                <w:color w:val="000000"/>
                <w:sz w:val="20"/>
                <w:szCs w:val="20"/>
              </w:rPr>
            </w:pPr>
            <w:r w:rsidRPr="00AD58A5">
              <w:rPr>
                <w:color w:val="000000"/>
                <w:sz w:val="20"/>
                <w:szCs w:val="20"/>
              </w:rPr>
              <w:t>1 ед.</w:t>
            </w:r>
          </w:p>
        </w:tc>
        <w:tc>
          <w:tcPr>
            <w:tcW w:w="365" w:type="pct"/>
            <w:shd w:val="clear" w:color="000000" w:fill="FFFFFF"/>
            <w:vAlign w:val="center"/>
          </w:tcPr>
          <w:p w:rsidR="002E377F" w:rsidRDefault="002E377F" w:rsidP="002E377F">
            <w:pPr>
              <w:jc w:val="center"/>
              <w:rPr>
                <w:color w:val="000000"/>
                <w:sz w:val="20"/>
                <w:szCs w:val="20"/>
              </w:rPr>
            </w:pPr>
            <w:r>
              <w:rPr>
                <w:color w:val="000000"/>
                <w:sz w:val="20"/>
                <w:szCs w:val="20"/>
              </w:rPr>
              <w:t>5 400,0</w:t>
            </w:r>
          </w:p>
        </w:tc>
        <w:tc>
          <w:tcPr>
            <w:tcW w:w="324" w:type="pct"/>
            <w:shd w:val="clear" w:color="000000" w:fill="FFFFFF"/>
            <w:vAlign w:val="center"/>
          </w:tcPr>
          <w:p w:rsidR="002E377F" w:rsidRDefault="002E377F" w:rsidP="002E377F">
            <w:pPr>
              <w:jc w:val="center"/>
              <w:rPr>
                <w:color w:val="000000"/>
                <w:sz w:val="20"/>
                <w:szCs w:val="20"/>
              </w:rPr>
            </w:pPr>
          </w:p>
        </w:tc>
        <w:tc>
          <w:tcPr>
            <w:tcW w:w="325" w:type="pct"/>
            <w:shd w:val="clear" w:color="000000" w:fill="FFFFFF"/>
            <w:vAlign w:val="center"/>
          </w:tcPr>
          <w:p w:rsidR="002E377F" w:rsidRDefault="002E377F" w:rsidP="002E377F">
            <w:pPr>
              <w:jc w:val="center"/>
              <w:rPr>
                <w:color w:val="000000"/>
                <w:sz w:val="20"/>
                <w:szCs w:val="20"/>
              </w:rPr>
            </w:pPr>
          </w:p>
        </w:tc>
        <w:tc>
          <w:tcPr>
            <w:tcW w:w="1433" w:type="pct"/>
            <w:shd w:val="clear" w:color="000000" w:fill="FFFFFF"/>
            <w:vAlign w:val="center"/>
          </w:tcPr>
          <w:p w:rsidR="002E377F" w:rsidRDefault="002E377F" w:rsidP="002E377F">
            <w:pPr>
              <w:jc w:val="center"/>
              <w:rPr>
                <w:color w:val="000000"/>
                <w:sz w:val="20"/>
                <w:szCs w:val="20"/>
              </w:rPr>
            </w:pPr>
            <w:r>
              <w:rPr>
                <w:color w:val="000000"/>
                <w:sz w:val="20"/>
                <w:szCs w:val="20"/>
              </w:rPr>
              <w:t>5 400,0</w:t>
            </w:r>
          </w:p>
        </w:tc>
      </w:tr>
      <w:tr w:rsidR="002E377F" w:rsidRPr="00C55A69" w:rsidTr="002E377F">
        <w:trPr>
          <w:trHeight w:val="275"/>
        </w:trPr>
        <w:tc>
          <w:tcPr>
            <w:tcW w:w="187" w:type="pct"/>
            <w:shd w:val="clear" w:color="000000" w:fill="FFFFFF"/>
          </w:tcPr>
          <w:p w:rsidR="002E377F" w:rsidRDefault="002E377F" w:rsidP="002E377F">
            <w:pPr>
              <w:jc w:val="center"/>
              <w:rPr>
                <w:spacing w:val="-20"/>
                <w:sz w:val="20"/>
                <w:szCs w:val="20"/>
              </w:rPr>
            </w:pPr>
            <w:r>
              <w:rPr>
                <w:spacing w:val="-20"/>
                <w:sz w:val="20"/>
                <w:szCs w:val="20"/>
              </w:rPr>
              <w:t>2.7</w:t>
            </w:r>
          </w:p>
        </w:tc>
        <w:tc>
          <w:tcPr>
            <w:tcW w:w="2101" w:type="pct"/>
            <w:shd w:val="clear" w:color="000000" w:fill="FFFFFF"/>
            <w:vAlign w:val="center"/>
          </w:tcPr>
          <w:p w:rsidR="002E377F" w:rsidRPr="00AD58A5" w:rsidRDefault="002E377F" w:rsidP="002E377F">
            <w:pPr>
              <w:rPr>
                <w:color w:val="000000"/>
                <w:sz w:val="20"/>
                <w:szCs w:val="20"/>
              </w:rPr>
            </w:pPr>
            <w:r w:rsidRPr="00AD58A5">
              <w:rPr>
                <w:color w:val="000000"/>
                <w:sz w:val="20"/>
                <w:szCs w:val="20"/>
              </w:rPr>
              <w:t>ул. Шмидта, д. 11</w:t>
            </w:r>
          </w:p>
        </w:tc>
        <w:tc>
          <w:tcPr>
            <w:tcW w:w="264" w:type="pct"/>
            <w:shd w:val="clear" w:color="000000" w:fill="FFFFFF"/>
            <w:vAlign w:val="center"/>
          </w:tcPr>
          <w:p w:rsidR="002E377F" w:rsidRPr="00AD58A5" w:rsidRDefault="002E377F" w:rsidP="002E377F">
            <w:pPr>
              <w:jc w:val="center"/>
              <w:rPr>
                <w:color w:val="000000"/>
                <w:sz w:val="20"/>
                <w:szCs w:val="20"/>
              </w:rPr>
            </w:pPr>
            <w:r w:rsidRPr="00AD58A5">
              <w:rPr>
                <w:color w:val="000000"/>
                <w:sz w:val="20"/>
                <w:szCs w:val="20"/>
              </w:rPr>
              <w:t>1 ед.</w:t>
            </w:r>
          </w:p>
        </w:tc>
        <w:tc>
          <w:tcPr>
            <w:tcW w:w="365" w:type="pct"/>
            <w:shd w:val="clear" w:color="000000" w:fill="FFFFFF"/>
            <w:vAlign w:val="center"/>
          </w:tcPr>
          <w:p w:rsidR="002E377F" w:rsidRDefault="002E377F" w:rsidP="002E377F">
            <w:pPr>
              <w:jc w:val="center"/>
              <w:rPr>
                <w:color w:val="000000"/>
                <w:sz w:val="20"/>
                <w:szCs w:val="20"/>
              </w:rPr>
            </w:pPr>
            <w:r>
              <w:rPr>
                <w:color w:val="000000"/>
                <w:sz w:val="20"/>
                <w:szCs w:val="20"/>
              </w:rPr>
              <w:t>4 225,2</w:t>
            </w:r>
          </w:p>
        </w:tc>
        <w:tc>
          <w:tcPr>
            <w:tcW w:w="324" w:type="pct"/>
            <w:shd w:val="clear" w:color="000000" w:fill="FFFFFF"/>
            <w:vAlign w:val="center"/>
          </w:tcPr>
          <w:p w:rsidR="002E377F" w:rsidRDefault="002E377F" w:rsidP="002E377F">
            <w:pPr>
              <w:jc w:val="center"/>
              <w:rPr>
                <w:color w:val="000000"/>
                <w:sz w:val="20"/>
                <w:szCs w:val="20"/>
              </w:rPr>
            </w:pPr>
          </w:p>
        </w:tc>
        <w:tc>
          <w:tcPr>
            <w:tcW w:w="325" w:type="pct"/>
            <w:shd w:val="clear" w:color="000000" w:fill="FFFFFF"/>
            <w:vAlign w:val="center"/>
          </w:tcPr>
          <w:p w:rsidR="002E377F" w:rsidRDefault="002E377F" w:rsidP="002E377F">
            <w:pPr>
              <w:jc w:val="center"/>
              <w:rPr>
                <w:color w:val="000000"/>
                <w:sz w:val="20"/>
                <w:szCs w:val="20"/>
              </w:rPr>
            </w:pPr>
          </w:p>
        </w:tc>
        <w:tc>
          <w:tcPr>
            <w:tcW w:w="1433" w:type="pct"/>
            <w:shd w:val="clear" w:color="000000" w:fill="FFFFFF"/>
            <w:vAlign w:val="center"/>
          </w:tcPr>
          <w:p w:rsidR="002E377F" w:rsidRDefault="002E377F" w:rsidP="002E377F">
            <w:pPr>
              <w:jc w:val="center"/>
              <w:rPr>
                <w:color w:val="000000"/>
                <w:sz w:val="20"/>
                <w:szCs w:val="20"/>
              </w:rPr>
            </w:pPr>
            <w:r>
              <w:rPr>
                <w:color w:val="000000"/>
                <w:sz w:val="20"/>
                <w:szCs w:val="20"/>
              </w:rPr>
              <w:t>4 225,2</w:t>
            </w:r>
          </w:p>
        </w:tc>
      </w:tr>
    </w:tbl>
    <w:p w:rsidR="002E377F" w:rsidRPr="0083694C" w:rsidRDefault="002E377F" w:rsidP="002E377F">
      <w:pPr>
        <w:tabs>
          <w:tab w:val="left" w:pos="6806"/>
        </w:tabs>
        <w:ind w:left="142" w:right="-314"/>
        <w:jc w:val="both"/>
        <w:rPr>
          <w:rFonts w:eastAsia="Calibri"/>
          <w:sz w:val="22"/>
          <w:szCs w:val="22"/>
          <w:lang w:eastAsia="en-US"/>
        </w:rPr>
      </w:pPr>
      <w:r w:rsidRPr="0083694C">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w:t>
      </w:r>
      <w:r>
        <w:rPr>
          <w:sz w:val="22"/>
          <w:szCs w:val="22"/>
          <w:lang w:eastAsia="en-US"/>
        </w:rPr>
        <w:t xml:space="preserve"> </w:t>
      </w:r>
      <w:r w:rsidRPr="0083694C">
        <w:rPr>
          <w:sz w:val="22"/>
          <w:szCs w:val="22"/>
          <w:lang w:eastAsia="en-US"/>
        </w:rPr>
        <w:t>бюджетов всех уровней.</w:t>
      </w:r>
    </w:p>
    <w:p w:rsidR="002E377F" w:rsidRPr="004559E3" w:rsidRDefault="002E377F" w:rsidP="002E377F">
      <w:pPr>
        <w:jc w:val="center"/>
      </w:pPr>
      <w:r>
        <w:rPr>
          <w:sz w:val="28"/>
          <w:szCs w:val="28"/>
        </w:rPr>
        <w:t>_____________________________</w:t>
      </w: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877DF4" w:rsidRDefault="00877DF4" w:rsidP="00877DF4">
      <w:pPr>
        <w:tabs>
          <w:tab w:val="left" w:pos="3301"/>
        </w:tabs>
        <w:jc w:val="center"/>
        <w:rPr>
          <w:sz w:val="28"/>
          <w:szCs w:val="28"/>
        </w:rPr>
      </w:pPr>
    </w:p>
    <w:p w:rsidR="005829EB" w:rsidRPr="00AD58A5" w:rsidRDefault="005829EB" w:rsidP="005829EB">
      <w:pPr>
        <w:ind w:left="11482" w:hanging="992"/>
        <w:jc w:val="center"/>
        <w:rPr>
          <w:sz w:val="28"/>
          <w:szCs w:val="28"/>
        </w:rPr>
      </w:pPr>
      <w:r>
        <w:rPr>
          <w:sz w:val="28"/>
          <w:szCs w:val="28"/>
        </w:rPr>
        <w:t>П</w:t>
      </w:r>
      <w:r w:rsidRPr="00AD58A5">
        <w:rPr>
          <w:sz w:val="28"/>
          <w:szCs w:val="28"/>
        </w:rPr>
        <w:t>риложение № 4</w:t>
      </w:r>
    </w:p>
    <w:p w:rsidR="005829EB" w:rsidRPr="00AD58A5" w:rsidRDefault="005829EB" w:rsidP="005829EB">
      <w:pPr>
        <w:ind w:left="11057" w:hanging="567"/>
        <w:jc w:val="center"/>
        <w:rPr>
          <w:sz w:val="28"/>
          <w:szCs w:val="28"/>
        </w:rPr>
      </w:pPr>
      <w:r w:rsidRPr="00AD58A5">
        <w:rPr>
          <w:sz w:val="28"/>
          <w:szCs w:val="28"/>
        </w:rPr>
        <w:t>к постановлению администрации</w:t>
      </w:r>
    </w:p>
    <w:p w:rsidR="005829EB" w:rsidRPr="00AD58A5" w:rsidRDefault="005829EB" w:rsidP="005829EB">
      <w:pPr>
        <w:ind w:left="11057" w:hanging="567"/>
        <w:jc w:val="center"/>
        <w:rPr>
          <w:sz w:val="28"/>
          <w:szCs w:val="28"/>
        </w:rPr>
      </w:pPr>
      <w:r w:rsidRPr="00AD58A5">
        <w:rPr>
          <w:sz w:val="28"/>
          <w:szCs w:val="28"/>
        </w:rPr>
        <w:t>города Мурманска</w:t>
      </w:r>
    </w:p>
    <w:p w:rsidR="005829EB" w:rsidRPr="00AD58A5" w:rsidRDefault="005829EB" w:rsidP="005829EB">
      <w:pPr>
        <w:ind w:left="10773"/>
        <w:jc w:val="center"/>
        <w:rPr>
          <w:rFonts w:eastAsia="Calibri"/>
          <w:sz w:val="28"/>
          <w:szCs w:val="28"/>
        </w:rPr>
      </w:pPr>
      <w:r w:rsidRPr="00AD58A5">
        <w:rPr>
          <w:rFonts w:eastAsia="Calibri"/>
          <w:sz w:val="28"/>
          <w:szCs w:val="28"/>
        </w:rPr>
        <w:t xml:space="preserve">от </w:t>
      </w:r>
      <w:r>
        <w:rPr>
          <w:rFonts w:eastAsia="Calibri"/>
          <w:sz w:val="28"/>
          <w:szCs w:val="28"/>
        </w:rPr>
        <w:t>_____№ _____</w:t>
      </w:r>
    </w:p>
    <w:p w:rsidR="005829EB" w:rsidRPr="00AD58A5" w:rsidRDefault="005829EB" w:rsidP="005829EB">
      <w:pPr>
        <w:tabs>
          <w:tab w:val="left" w:pos="3301"/>
        </w:tabs>
        <w:jc w:val="center"/>
        <w:rPr>
          <w:sz w:val="28"/>
          <w:szCs w:val="28"/>
        </w:rPr>
      </w:pPr>
      <w:r w:rsidRPr="00AD58A5">
        <w:rPr>
          <w:sz w:val="28"/>
          <w:szCs w:val="28"/>
        </w:rPr>
        <w:t>3.7. Детализация перечня основных мероприятий подпрограммы на 2022 год</w:t>
      </w:r>
    </w:p>
    <w:p w:rsidR="005829EB" w:rsidRPr="00AD58A5" w:rsidRDefault="005829EB" w:rsidP="005829EB">
      <w:pPr>
        <w:jc w:val="center"/>
        <w:rPr>
          <w:sz w:val="16"/>
          <w:szCs w:val="16"/>
        </w:rPr>
      </w:pPr>
    </w:p>
    <w:tbl>
      <w:tblPr>
        <w:tblW w:w="512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4"/>
        <w:gridCol w:w="4517"/>
        <w:gridCol w:w="780"/>
        <w:gridCol w:w="1204"/>
        <w:gridCol w:w="1479"/>
        <w:gridCol w:w="1873"/>
        <w:gridCol w:w="4239"/>
      </w:tblGrid>
      <w:tr w:rsidR="005829EB" w:rsidRPr="00AD58A5" w:rsidTr="00715E8E">
        <w:trPr>
          <w:trHeight w:val="282"/>
          <w:tblHeader/>
        </w:trPr>
        <w:tc>
          <w:tcPr>
            <w:tcW w:w="283" w:type="pct"/>
            <w:vMerge w:val="restart"/>
            <w:vAlign w:val="center"/>
          </w:tcPr>
          <w:p w:rsidR="005829EB" w:rsidRPr="00AD58A5" w:rsidRDefault="005829EB" w:rsidP="00715E8E">
            <w:pPr>
              <w:jc w:val="center"/>
              <w:rPr>
                <w:sz w:val="20"/>
                <w:szCs w:val="20"/>
              </w:rPr>
            </w:pPr>
            <w:r w:rsidRPr="00AD58A5">
              <w:rPr>
                <w:sz w:val="20"/>
                <w:szCs w:val="20"/>
              </w:rPr>
              <w:t>№ п/п</w:t>
            </w:r>
          </w:p>
        </w:tc>
        <w:tc>
          <w:tcPr>
            <w:tcW w:w="1512" w:type="pct"/>
            <w:vMerge w:val="restart"/>
            <w:vAlign w:val="center"/>
          </w:tcPr>
          <w:p w:rsidR="005829EB" w:rsidRPr="00AD58A5" w:rsidRDefault="005829EB" w:rsidP="00715E8E">
            <w:pPr>
              <w:jc w:val="center"/>
              <w:rPr>
                <w:sz w:val="20"/>
                <w:szCs w:val="20"/>
              </w:rPr>
            </w:pPr>
            <w:r w:rsidRPr="00AD58A5">
              <w:rPr>
                <w:sz w:val="20"/>
                <w:szCs w:val="20"/>
              </w:rPr>
              <w:t>Наименование мероприятия</w:t>
            </w:r>
          </w:p>
        </w:tc>
        <w:tc>
          <w:tcPr>
            <w:tcW w:w="261" w:type="pct"/>
            <w:vMerge w:val="restart"/>
            <w:vAlign w:val="center"/>
          </w:tcPr>
          <w:p w:rsidR="005829EB" w:rsidRPr="00AD58A5" w:rsidRDefault="005829EB" w:rsidP="00715E8E">
            <w:pPr>
              <w:jc w:val="center"/>
              <w:rPr>
                <w:sz w:val="20"/>
                <w:szCs w:val="20"/>
              </w:rPr>
            </w:pPr>
            <w:proofErr w:type="gramStart"/>
            <w:r w:rsidRPr="00AD58A5">
              <w:rPr>
                <w:sz w:val="20"/>
                <w:szCs w:val="20"/>
              </w:rPr>
              <w:t>Пока-</w:t>
            </w:r>
            <w:proofErr w:type="spellStart"/>
            <w:r w:rsidRPr="00AD58A5">
              <w:rPr>
                <w:sz w:val="20"/>
                <w:szCs w:val="20"/>
              </w:rPr>
              <w:t>затель</w:t>
            </w:r>
            <w:proofErr w:type="spellEnd"/>
            <w:proofErr w:type="gramEnd"/>
          </w:p>
        </w:tc>
        <w:tc>
          <w:tcPr>
            <w:tcW w:w="403" w:type="pct"/>
            <w:vMerge w:val="restart"/>
            <w:vAlign w:val="center"/>
          </w:tcPr>
          <w:p w:rsidR="005829EB" w:rsidRPr="00AD58A5" w:rsidRDefault="005829EB" w:rsidP="00715E8E">
            <w:pPr>
              <w:ind w:left="34" w:hanging="34"/>
              <w:jc w:val="center"/>
              <w:rPr>
                <w:sz w:val="20"/>
                <w:szCs w:val="20"/>
              </w:rPr>
            </w:pPr>
            <w:r w:rsidRPr="00AD58A5">
              <w:rPr>
                <w:sz w:val="20"/>
                <w:szCs w:val="20"/>
              </w:rPr>
              <w:t xml:space="preserve">Всего, </w:t>
            </w:r>
          </w:p>
          <w:p w:rsidR="005829EB" w:rsidRPr="00AD58A5" w:rsidRDefault="005829EB" w:rsidP="00715E8E">
            <w:pPr>
              <w:ind w:left="34" w:hanging="34"/>
              <w:jc w:val="center"/>
              <w:rPr>
                <w:sz w:val="20"/>
                <w:szCs w:val="20"/>
              </w:rPr>
            </w:pPr>
            <w:r w:rsidRPr="00AD58A5">
              <w:rPr>
                <w:sz w:val="20"/>
                <w:szCs w:val="20"/>
              </w:rPr>
              <w:t>тыс. руб.</w:t>
            </w:r>
          </w:p>
        </w:tc>
        <w:tc>
          <w:tcPr>
            <w:tcW w:w="2541" w:type="pct"/>
            <w:gridSpan w:val="3"/>
            <w:vAlign w:val="center"/>
          </w:tcPr>
          <w:p w:rsidR="005829EB" w:rsidRPr="00AD58A5" w:rsidRDefault="005829EB" w:rsidP="00715E8E">
            <w:pPr>
              <w:jc w:val="center"/>
              <w:rPr>
                <w:sz w:val="20"/>
                <w:szCs w:val="20"/>
              </w:rPr>
            </w:pPr>
            <w:r w:rsidRPr="00AD58A5">
              <w:rPr>
                <w:sz w:val="20"/>
                <w:szCs w:val="20"/>
              </w:rPr>
              <w:t>Направление расходов, тыс. руб.</w:t>
            </w:r>
          </w:p>
        </w:tc>
      </w:tr>
      <w:tr w:rsidR="005829EB" w:rsidRPr="00AD58A5" w:rsidTr="00715E8E">
        <w:trPr>
          <w:trHeight w:val="245"/>
          <w:tblHeader/>
        </w:trPr>
        <w:tc>
          <w:tcPr>
            <w:tcW w:w="283" w:type="pct"/>
            <w:vMerge/>
            <w:vAlign w:val="center"/>
          </w:tcPr>
          <w:p w:rsidR="005829EB" w:rsidRPr="00AD58A5" w:rsidRDefault="005829EB" w:rsidP="00715E8E">
            <w:pPr>
              <w:jc w:val="center"/>
              <w:rPr>
                <w:sz w:val="20"/>
                <w:szCs w:val="20"/>
              </w:rPr>
            </w:pPr>
          </w:p>
        </w:tc>
        <w:tc>
          <w:tcPr>
            <w:tcW w:w="1512" w:type="pct"/>
            <w:vMerge/>
            <w:vAlign w:val="center"/>
          </w:tcPr>
          <w:p w:rsidR="005829EB" w:rsidRPr="00AD58A5" w:rsidRDefault="005829EB" w:rsidP="00715E8E">
            <w:pPr>
              <w:jc w:val="center"/>
              <w:rPr>
                <w:sz w:val="20"/>
                <w:szCs w:val="20"/>
              </w:rPr>
            </w:pPr>
          </w:p>
        </w:tc>
        <w:tc>
          <w:tcPr>
            <w:tcW w:w="261" w:type="pct"/>
            <w:vMerge/>
            <w:vAlign w:val="center"/>
          </w:tcPr>
          <w:p w:rsidR="005829EB" w:rsidRPr="00AD58A5" w:rsidRDefault="005829EB" w:rsidP="00715E8E">
            <w:pPr>
              <w:jc w:val="center"/>
              <w:rPr>
                <w:sz w:val="20"/>
                <w:szCs w:val="20"/>
              </w:rPr>
            </w:pPr>
          </w:p>
        </w:tc>
        <w:tc>
          <w:tcPr>
            <w:tcW w:w="403" w:type="pct"/>
            <w:vMerge/>
            <w:vAlign w:val="center"/>
          </w:tcPr>
          <w:p w:rsidR="005829EB" w:rsidRPr="00AD58A5" w:rsidRDefault="005829EB" w:rsidP="00715E8E">
            <w:pPr>
              <w:jc w:val="center"/>
              <w:rPr>
                <w:sz w:val="20"/>
                <w:szCs w:val="20"/>
              </w:rPr>
            </w:pPr>
          </w:p>
        </w:tc>
        <w:tc>
          <w:tcPr>
            <w:tcW w:w="495" w:type="pct"/>
            <w:vAlign w:val="bottom"/>
          </w:tcPr>
          <w:p w:rsidR="005829EB" w:rsidRPr="00AD58A5" w:rsidRDefault="005829EB" w:rsidP="00715E8E">
            <w:pPr>
              <w:jc w:val="center"/>
              <w:rPr>
                <w:sz w:val="20"/>
                <w:szCs w:val="20"/>
              </w:rPr>
            </w:pPr>
            <w:r w:rsidRPr="00AD58A5">
              <w:rPr>
                <w:sz w:val="20"/>
                <w:szCs w:val="20"/>
              </w:rPr>
              <w:t>ОБ</w:t>
            </w:r>
          </w:p>
        </w:tc>
        <w:tc>
          <w:tcPr>
            <w:tcW w:w="627" w:type="pct"/>
            <w:vAlign w:val="center"/>
          </w:tcPr>
          <w:p w:rsidR="005829EB" w:rsidRPr="00AD58A5" w:rsidRDefault="005829EB" w:rsidP="00715E8E">
            <w:pPr>
              <w:jc w:val="center"/>
              <w:rPr>
                <w:sz w:val="20"/>
                <w:szCs w:val="20"/>
              </w:rPr>
            </w:pPr>
            <w:r w:rsidRPr="00AD58A5">
              <w:rPr>
                <w:sz w:val="20"/>
                <w:szCs w:val="20"/>
              </w:rPr>
              <w:t>МБ</w:t>
            </w:r>
          </w:p>
        </w:tc>
        <w:tc>
          <w:tcPr>
            <w:tcW w:w="1419" w:type="pct"/>
            <w:vAlign w:val="center"/>
          </w:tcPr>
          <w:p w:rsidR="005829EB" w:rsidRPr="00AD58A5" w:rsidRDefault="005829EB" w:rsidP="00715E8E">
            <w:pPr>
              <w:jc w:val="center"/>
              <w:rPr>
                <w:sz w:val="20"/>
                <w:szCs w:val="20"/>
              </w:rPr>
            </w:pPr>
            <w:r w:rsidRPr="00AD58A5">
              <w:rPr>
                <w:sz w:val="20"/>
                <w:szCs w:val="20"/>
              </w:rPr>
              <w:t>МБ</w:t>
            </w:r>
          </w:p>
        </w:tc>
      </w:tr>
      <w:tr w:rsidR="005829EB" w:rsidRPr="00AD58A5" w:rsidTr="00715E8E">
        <w:trPr>
          <w:trHeight w:val="161"/>
          <w:tblHeader/>
        </w:trPr>
        <w:tc>
          <w:tcPr>
            <w:tcW w:w="283" w:type="pct"/>
            <w:vMerge/>
            <w:vAlign w:val="center"/>
          </w:tcPr>
          <w:p w:rsidR="005829EB" w:rsidRPr="00AD58A5" w:rsidRDefault="005829EB" w:rsidP="00715E8E">
            <w:pPr>
              <w:jc w:val="center"/>
              <w:rPr>
                <w:sz w:val="20"/>
                <w:szCs w:val="20"/>
              </w:rPr>
            </w:pPr>
          </w:p>
        </w:tc>
        <w:tc>
          <w:tcPr>
            <w:tcW w:w="1512" w:type="pct"/>
            <w:vMerge/>
            <w:vAlign w:val="center"/>
          </w:tcPr>
          <w:p w:rsidR="005829EB" w:rsidRPr="00AD58A5" w:rsidRDefault="005829EB" w:rsidP="00715E8E">
            <w:pPr>
              <w:jc w:val="center"/>
              <w:rPr>
                <w:sz w:val="20"/>
                <w:szCs w:val="20"/>
              </w:rPr>
            </w:pPr>
          </w:p>
        </w:tc>
        <w:tc>
          <w:tcPr>
            <w:tcW w:w="261" w:type="pct"/>
            <w:vMerge/>
            <w:vAlign w:val="center"/>
          </w:tcPr>
          <w:p w:rsidR="005829EB" w:rsidRPr="00AD58A5" w:rsidRDefault="005829EB" w:rsidP="00715E8E">
            <w:pPr>
              <w:jc w:val="center"/>
              <w:rPr>
                <w:sz w:val="20"/>
                <w:szCs w:val="20"/>
              </w:rPr>
            </w:pPr>
          </w:p>
        </w:tc>
        <w:tc>
          <w:tcPr>
            <w:tcW w:w="403" w:type="pct"/>
            <w:vMerge/>
            <w:vAlign w:val="center"/>
          </w:tcPr>
          <w:p w:rsidR="005829EB" w:rsidRPr="00AD58A5" w:rsidRDefault="005829EB" w:rsidP="00715E8E">
            <w:pPr>
              <w:jc w:val="center"/>
              <w:rPr>
                <w:sz w:val="20"/>
                <w:szCs w:val="20"/>
              </w:rPr>
            </w:pPr>
          </w:p>
        </w:tc>
        <w:tc>
          <w:tcPr>
            <w:tcW w:w="1122" w:type="pct"/>
            <w:gridSpan w:val="2"/>
            <w:vAlign w:val="center"/>
          </w:tcPr>
          <w:p w:rsidR="005829EB" w:rsidRPr="00AD58A5" w:rsidRDefault="005829EB" w:rsidP="00715E8E">
            <w:pPr>
              <w:jc w:val="center"/>
              <w:rPr>
                <w:sz w:val="20"/>
                <w:szCs w:val="20"/>
              </w:rPr>
            </w:pPr>
            <w:r w:rsidRPr="00AD58A5">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19" w:type="pct"/>
          </w:tcPr>
          <w:p w:rsidR="005829EB" w:rsidRPr="00AD58A5" w:rsidRDefault="005829EB" w:rsidP="00715E8E">
            <w:pPr>
              <w:jc w:val="center"/>
              <w:rPr>
                <w:sz w:val="20"/>
                <w:szCs w:val="20"/>
              </w:rPr>
            </w:pPr>
            <w:r w:rsidRPr="00AD58A5">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5829EB" w:rsidRPr="00AD58A5" w:rsidTr="00715E8E">
        <w:trPr>
          <w:trHeight w:val="56"/>
          <w:tblHeader/>
        </w:trPr>
        <w:tc>
          <w:tcPr>
            <w:tcW w:w="283" w:type="pct"/>
            <w:vAlign w:val="center"/>
          </w:tcPr>
          <w:p w:rsidR="005829EB" w:rsidRPr="00AD58A5" w:rsidRDefault="005829EB" w:rsidP="00715E8E">
            <w:pPr>
              <w:jc w:val="center"/>
              <w:rPr>
                <w:sz w:val="20"/>
                <w:szCs w:val="20"/>
              </w:rPr>
            </w:pPr>
            <w:r w:rsidRPr="00AD58A5">
              <w:rPr>
                <w:sz w:val="20"/>
                <w:szCs w:val="20"/>
              </w:rPr>
              <w:t>1</w:t>
            </w:r>
          </w:p>
        </w:tc>
        <w:tc>
          <w:tcPr>
            <w:tcW w:w="1512" w:type="pct"/>
            <w:vAlign w:val="center"/>
          </w:tcPr>
          <w:p w:rsidR="005829EB" w:rsidRPr="00AD58A5" w:rsidRDefault="005829EB" w:rsidP="00715E8E">
            <w:pPr>
              <w:jc w:val="center"/>
              <w:rPr>
                <w:sz w:val="20"/>
                <w:szCs w:val="20"/>
              </w:rPr>
            </w:pPr>
            <w:r w:rsidRPr="00AD58A5">
              <w:rPr>
                <w:sz w:val="20"/>
                <w:szCs w:val="20"/>
              </w:rPr>
              <w:t>2</w:t>
            </w:r>
          </w:p>
        </w:tc>
        <w:tc>
          <w:tcPr>
            <w:tcW w:w="261" w:type="pct"/>
            <w:vAlign w:val="center"/>
          </w:tcPr>
          <w:p w:rsidR="005829EB" w:rsidRPr="00AD58A5" w:rsidRDefault="005829EB" w:rsidP="00715E8E">
            <w:pPr>
              <w:jc w:val="center"/>
              <w:rPr>
                <w:sz w:val="20"/>
                <w:szCs w:val="20"/>
              </w:rPr>
            </w:pPr>
            <w:r w:rsidRPr="00AD58A5">
              <w:rPr>
                <w:sz w:val="20"/>
                <w:szCs w:val="20"/>
              </w:rPr>
              <w:t>3</w:t>
            </w:r>
          </w:p>
        </w:tc>
        <w:tc>
          <w:tcPr>
            <w:tcW w:w="403" w:type="pct"/>
            <w:vAlign w:val="center"/>
          </w:tcPr>
          <w:p w:rsidR="005829EB" w:rsidRPr="00AD58A5" w:rsidRDefault="005829EB" w:rsidP="00715E8E">
            <w:pPr>
              <w:jc w:val="center"/>
              <w:rPr>
                <w:sz w:val="20"/>
                <w:szCs w:val="20"/>
              </w:rPr>
            </w:pPr>
            <w:r w:rsidRPr="00AD58A5">
              <w:rPr>
                <w:sz w:val="20"/>
                <w:szCs w:val="20"/>
              </w:rPr>
              <w:t>4</w:t>
            </w:r>
          </w:p>
        </w:tc>
        <w:tc>
          <w:tcPr>
            <w:tcW w:w="495" w:type="pct"/>
            <w:vAlign w:val="center"/>
          </w:tcPr>
          <w:p w:rsidR="005829EB" w:rsidRPr="00AD58A5" w:rsidRDefault="005829EB" w:rsidP="00715E8E">
            <w:pPr>
              <w:jc w:val="center"/>
              <w:rPr>
                <w:sz w:val="20"/>
                <w:szCs w:val="20"/>
              </w:rPr>
            </w:pPr>
            <w:r w:rsidRPr="00AD58A5">
              <w:rPr>
                <w:sz w:val="20"/>
                <w:szCs w:val="20"/>
              </w:rPr>
              <w:t>5</w:t>
            </w:r>
          </w:p>
        </w:tc>
        <w:tc>
          <w:tcPr>
            <w:tcW w:w="627" w:type="pct"/>
            <w:vAlign w:val="center"/>
          </w:tcPr>
          <w:p w:rsidR="005829EB" w:rsidRPr="00AD58A5" w:rsidRDefault="005829EB" w:rsidP="00715E8E">
            <w:pPr>
              <w:jc w:val="center"/>
              <w:rPr>
                <w:sz w:val="20"/>
                <w:szCs w:val="20"/>
              </w:rPr>
            </w:pPr>
            <w:r w:rsidRPr="00AD58A5">
              <w:rPr>
                <w:sz w:val="20"/>
                <w:szCs w:val="20"/>
              </w:rPr>
              <w:t>6</w:t>
            </w:r>
          </w:p>
        </w:tc>
        <w:tc>
          <w:tcPr>
            <w:tcW w:w="1419" w:type="pct"/>
          </w:tcPr>
          <w:p w:rsidR="005829EB" w:rsidRPr="00AD58A5" w:rsidRDefault="005829EB" w:rsidP="00715E8E">
            <w:pPr>
              <w:jc w:val="center"/>
              <w:rPr>
                <w:sz w:val="20"/>
                <w:szCs w:val="20"/>
              </w:rPr>
            </w:pPr>
            <w:r w:rsidRPr="00AD58A5">
              <w:rPr>
                <w:sz w:val="20"/>
                <w:szCs w:val="20"/>
              </w:rPr>
              <w:t>7</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w:t>
            </w:r>
          </w:p>
        </w:tc>
        <w:tc>
          <w:tcPr>
            <w:tcW w:w="1512" w:type="pct"/>
            <w:shd w:val="clear" w:color="000000" w:fill="FFFFFF"/>
            <w:vAlign w:val="bottom"/>
          </w:tcPr>
          <w:p w:rsidR="005829EB" w:rsidRPr="00AD58A5" w:rsidRDefault="005829EB" w:rsidP="00715E8E">
            <w:pPr>
              <w:rPr>
                <w:color w:val="000000"/>
                <w:sz w:val="20"/>
                <w:szCs w:val="20"/>
              </w:rPr>
            </w:pPr>
            <w:r w:rsidRPr="00AD58A5">
              <w:rPr>
                <w:color w:val="000000"/>
                <w:sz w:val="20"/>
                <w:szCs w:val="20"/>
              </w:rPr>
              <w:t>Основное мероприятие: благоустройство общественных территорий</w:t>
            </w:r>
          </w:p>
        </w:tc>
        <w:tc>
          <w:tcPr>
            <w:tcW w:w="261"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5 ед.</w:t>
            </w:r>
          </w:p>
        </w:tc>
        <w:tc>
          <w:tcPr>
            <w:tcW w:w="40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130 373,6</w:t>
            </w:r>
          </w:p>
        </w:tc>
        <w:tc>
          <w:tcPr>
            <w:tcW w:w="495"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w:t>
            </w:r>
          </w:p>
        </w:tc>
        <w:tc>
          <w:tcPr>
            <w:tcW w:w="627" w:type="pct"/>
            <w:shd w:val="clear" w:color="000000" w:fill="FFFFFF"/>
            <w:vAlign w:val="center"/>
          </w:tcPr>
          <w:p w:rsidR="005829EB" w:rsidRPr="00AD58A5" w:rsidRDefault="005829EB" w:rsidP="00715E8E">
            <w:pPr>
              <w:jc w:val="center"/>
              <w:rPr>
                <w:color w:val="000000"/>
              </w:rPr>
            </w:pPr>
            <w:r w:rsidRPr="00AD58A5">
              <w:rPr>
                <w:color w:val="000000"/>
              </w:rPr>
              <w:t> </w:t>
            </w:r>
          </w:p>
        </w:tc>
        <w:tc>
          <w:tcPr>
            <w:tcW w:w="1419"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130 373,6</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1.1</w:t>
            </w:r>
          </w:p>
        </w:tc>
        <w:tc>
          <w:tcPr>
            <w:tcW w:w="1512" w:type="pct"/>
            <w:shd w:val="clear" w:color="000000" w:fill="FFFFFF"/>
            <w:vAlign w:val="center"/>
          </w:tcPr>
          <w:p w:rsidR="005829EB" w:rsidRPr="00AD58A5" w:rsidRDefault="005829EB" w:rsidP="00715E8E">
            <w:pPr>
              <w:rPr>
                <w:color w:val="000000"/>
                <w:sz w:val="20"/>
                <w:szCs w:val="20"/>
              </w:rPr>
            </w:pPr>
            <w:r w:rsidRPr="00AD58A5">
              <w:rPr>
                <w:sz w:val="20"/>
                <w:szCs w:val="20"/>
              </w:rPr>
              <w:t xml:space="preserve">Аллея и сквер памяти воинов 6-й Героической комсомольской </w:t>
            </w:r>
            <w:proofErr w:type="gramStart"/>
            <w:r w:rsidRPr="00AD58A5">
              <w:rPr>
                <w:sz w:val="20"/>
                <w:szCs w:val="20"/>
              </w:rPr>
              <w:t>батареи  (</w:t>
            </w:r>
            <w:proofErr w:type="gramEnd"/>
            <w:r w:rsidRPr="00AD58A5">
              <w:rPr>
                <w:sz w:val="20"/>
                <w:szCs w:val="20"/>
              </w:rPr>
              <w:t>в районе д. 31 - 35 по просп. Ленина)</w:t>
            </w:r>
          </w:p>
        </w:tc>
        <w:tc>
          <w:tcPr>
            <w:tcW w:w="261"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sz w:val="20"/>
                <w:szCs w:val="20"/>
              </w:rPr>
            </w:pPr>
            <w:r w:rsidRPr="00AD58A5">
              <w:rPr>
                <w:sz w:val="20"/>
                <w:szCs w:val="20"/>
              </w:rPr>
              <w:t>30 000,0</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sz w:val="20"/>
                <w:szCs w:val="20"/>
              </w:rPr>
            </w:pPr>
            <w:r w:rsidRPr="00AD58A5">
              <w:rPr>
                <w:sz w:val="20"/>
                <w:szCs w:val="20"/>
              </w:rPr>
              <w:t>30 000,0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1.2</w:t>
            </w:r>
          </w:p>
        </w:tc>
        <w:tc>
          <w:tcPr>
            <w:tcW w:w="1512" w:type="pct"/>
            <w:shd w:val="clear" w:color="000000" w:fill="FFFFFF"/>
            <w:vAlign w:val="center"/>
          </w:tcPr>
          <w:p w:rsidR="005829EB" w:rsidRPr="00AD58A5" w:rsidRDefault="005829EB" w:rsidP="00715E8E">
            <w:pPr>
              <w:rPr>
                <w:color w:val="000000"/>
                <w:sz w:val="20"/>
                <w:szCs w:val="20"/>
              </w:rPr>
            </w:pPr>
            <w:r w:rsidRPr="00AD58A5">
              <w:rPr>
                <w:sz w:val="20"/>
                <w:szCs w:val="20"/>
              </w:rPr>
              <w:t>Сквер по просп. Героев-североморцев в районе             д. 33 - 33а (правое и левое крыло)</w:t>
            </w:r>
          </w:p>
        </w:tc>
        <w:tc>
          <w:tcPr>
            <w:tcW w:w="261"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sz w:val="20"/>
                <w:szCs w:val="20"/>
              </w:rPr>
            </w:pPr>
            <w:r w:rsidRPr="00AD58A5">
              <w:rPr>
                <w:sz w:val="20"/>
                <w:szCs w:val="20"/>
              </w:rPr>
              <w:t>25 000,0</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sz w:val="20"/>
                <w:szCs w:val="20"/>
              </w:rPr>
            </w:pPr>
            <w:r w:rsidRPr="00AD58A5">
              <w:rPr>
                <w:sz w:val="20"/>
                <w:szCs w:val="20"/>
              </w:rPr>
              <w:t>25 000,0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1.3</w:t>
            </w:r>
          </w:p>
        </w:tc>
        <w:tc>
          <w:tcPr>
            <w:tcW w:w="1512" w:type="pct"/>
            <w:shd w:val="clear" w:color="000000" w:fill="FFFFFF"/>
            <w:vAlign w:val="center"/>
          </w:tcPr>
          <w:p w:rsidR="005829EB" w:rsidRPr="00AD58A5" w:rsidRDefault="005829EB" w:rsidP="00715E8E">
            <w:pPr>
              <w:rPr>
                <w:color w:val="000000"/>
                <w:sz w:val="20"/>
                <w:szCs w:val="20"/>
              </w:rPr>
            </w:pPr>
            <w:r w:rsidRPr="00AD58A5">
              <w:rPr>
                <w:color w:val="000000"/>
                <w:sz w:val="20"/>
                <w:szCs w:val="20"/>
              </w:rPr>
              <w:t xml:space="preserve">Зеленая зона вдоль ручья Чистого (вдоль </w:t>
            </w:r>
            <w:r w:rsidRPr="00AD58A5">
              <w:rPr>
                <w:color w:val="000000"/>
                <w:sz w:val="20"/>
                <w:szCs w:val="20"/>
              </w:rPr>
              <w:br/>
              <w:t>просп. Кольского, от ул. Баумана до ул. Генерала Щербакова)</w:t>
            </w:r>
          </w:p>
        </w:tc>
        <w:tc>
          <w:tcPr>
            <w:tcW w:w="261"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sz w:val="20"/>
                <w:szCs w:val="20"/>
              </w:rPr>
            </w:pPr>
            <w:r w:rsidRPr="00AD58A5">
              <w:rPr>
                <w:sz w:val="20"/>
                <w:szCs w:val="20"/>
              </w:rPr>
              <w:t>25 000,0</w:t>
            </w:r>
          </w:p>
        </w:tc>
        <w:tc>
          <w:tcPr>
            <w:tcW w:w="495"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w:t>
            </w:r>
          </w:p>
        </w:tc>
        <w:tc>
          <w:tcPr>
            <w:tcW w:w="627"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w:t>
            </w:r>
          </w:p>
        </w:tc>
        <w:tc>
          <w:tcPr>
            <w:tcW w:w="1419" w:type="pct"/>
            <w:shd w:val="clear" w:color="000000" w:fill="FFFFFF"/>
            <w:vAlign w:val="center"/>
          </w:tcPr>
          <w:p w:rsidR="005829EB" w:rsidRPr="00AD58A5" w:rsidRDefault="005829EB" w:rsidP="00715E8E">
            <w:pPr>
              <w:jc w:val="center"/>
              <w:rPr>
                <w:sz w:val="20"/>
                <w:szCs w:val="20"/>
              </w:rPr>
            </w:pPr>
            <w:r w:rsidRPr="00AD58A5">
              <w:rPr>
                <w:sz w:val="20"/>
                <w:szCs w:val="20"/>
              </w:rPr>
              <w:t>25 000,0</w:t>
            </w:r>
          </w:p>
        </w:tc>
      </w:tr>
      <w:tr w:rsidR="005829EB" w:rsidRPr="00AD58A5" w:rsidTr="00715E8E">
        <w:trPr>
          <w:trHeight w:val="101"/>
        </w:trPr>
        <w:tc>
          <w:tcPr>
            <w:tcW w:w="28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1.4</w:t>
            </w:r>
          </w:p>
        </w:tc>
        <w:tc>
          <w:tcPr>
            <w:tcW w:w="1512" w:type="pct"/>
            <w:shd w:val="clear" w:color="000000" w:fill="FFFFFF"/>
            <w:vAlign w:val="center"/>
          </w:tcPr>
          <w:p w:rsidR="005829EB" w:rsidRPr="00AD58A5" w:rsidRDefault="005829EB" w:rsidP="00715E8E">
            <w:pPr>
              <w:rPr>
                <w:color w:val="000000"/>
                <w:sz w:val="20"/>
                <w:szCs w:val="20"/>
              </w:rPr>
            </w:pPr>
            <w:r w:rsidRPr="00AD58A5">
              <w:rPr>
                <w:color w:val="000000"/>
                <w:sz w:val="20"/>
                <w:szCs w:val="20"/>
              </w:rPr>
              <w:t>Благоустройство зеленой зоны озера Среднего</w:t>
            </w:r>
          </w:p>
        </w:tc>
        <w:tc>
          <w:tcPr>
            <w:tcW w:w="261"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sz w:val="20"/>
                <w:szCs w:val="20"/>
              </w:rPr>
            </w:pPr>
            <w:r w:rsidRPr="00AD58A5">
              <w:rPr>
                <w:sz w:val="20"/>
                <w:szCs w:val="20"/>
              </w:rPr>
              <w:t>23 373,6</w:t>
            </w:r>
          </w:p>
        </w:tc>
        <w:tc>
          <w:tcPr>
            <w:tcW w:w="495"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w:t>
            </w:r>
          </w:p>
        </w:tc>
        <w:tc>
          <w:tcPr>
            <w:tcW w:w="627"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w:t>
            </w:r>
          </w:p>
        </w:tc>
        <w:tc>
          <w:tcPr>
            <w:tcW w:w="1419" w:type="pct"/>
            <w:shd w:val="clear" w:color="000000" w:fill="FFFFFF"/>
            <w:vAlign w:val="center"/>
          </w:tcPr>
          <w:p w:rsidR="005829EB" w:rsidRPr="00AD58A5" w:rsidRDefault="005829EB" w:rsidP="00715E8E">
            <w:pPr>
              <w:jc w:val="center"/>
              <w:rPr>
                <w:sz w:val="20"/>
                <w:szCs w:val="20"/>
              </w:rPr>
            </w:pPr>
            <w:r w:rsidRPr="00AD58A5">
              <w:rPr>
                <w:sz w:val="20"/>
                <w:szCs w:val="20"/>
              </w:rPr>
              <w:t>23 373,6</w:t>
            </w:r>
          </w:p>
        </w:tc>
      </w:tr>
      <w:tr w:rsidR="005829EB" w:rsidRPr="00AD58A5" w:rsidTr="00715E8E">
        <w:trPr>
          <w:trHeight w:val="290"/>
        </w:trPr>
        <w:tc>
          <w:tcPr>
            <w:tcW w:w="28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1.5</w:t>
            </w:r>
          </w:p>
        </w:tc>
        <w:tc>
          <w:tcPr>
            <w:tcW w:w="1512" w:type="pct"/>
            <w:shd w:val="clear" w:color="000000" w:fill="FFFFFF"/>
            <w:vAlign w:val="center"/>
          </w:tcPr>
          <w:p w:rsidR="005829EB" w:rsidRPr="00AD58A5" w:rsidRDefault="005829EB" w:rsidP="00715E8E">
            <w:pPr>
              <w:rPr>
                <w:color w:val="000000"/>
                <w:sz w:val="20"/>
                <w:szCs w:val="20"/>
              </w:rPr>
            </w:pPr>
            <w:r w:rsidRPr="00AD58A5">
              <w:rPr>
                <w:color w:val="000000"/>
                <w:sz w:val="20"/>
                <w:szCs w:val="20"/>
              </w:rPr>
              <w:t xml:space="preserve">Территория по ул. Капитана </w:t>
            </w:r>
            <w:proofErr w:type="spellStart"/>
            <w:r w:rsidRPr="00AD58A5">
              <w:rPr>
                <w:color w:val="000000"/>
                <w:sz w:val="20"/>
                <w:szCs w:val="20"/>
              </w:rPr>
              <w:t>Орликовой</w:t>
            </w:r>
            <w:proofErr w:type="spellEnd"/>
          </w:p>
        </w:tc>
        <w:tc>
          <w:tcPr>
            <w:tcW w:w="261"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sz w:val="20"/>
                <w:szCs w:val="20"/>
              </w:rPr>
            </w:pPr>
            <w:r w:rsidRPr="00AD58A5">
              <w:rPr>
                <w:sz w:val="20"/>
                <w:szCs w:val="20"/>
              </w:rPr>
              <w:t>27 000,0</w:t>
            </w:r>
          </w:p>
        </w:tc>
        <w:tc>
          <w:tcPr>
            <w:tcW w:w="495"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w:t>
            </w:r>
          </w:p>
        </w:tc>
        <w:tc>
          <w:tcPr>
            <w:tcW w:w="627"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w:t>
            </w:r>
          </w:p>
        </w:tc>
        <w:tc>
          <w:tcPr>
            <w:tcW w:w="1419" w:type="pct"/>
            <w:shd w:val="clear" w:color="000000" w:fill="FFFFFF"/>
            <w:vAlign w:val="center"/>
          </w:tcPr>
          <w:p w:rsidR="005829EB" w:rsidRPr="00AD58A5" w:rsidRDefault="005829EB" w:rsidP="00715E8E">
            <w:pPr>
              <w:jc w:val="center"/>
              <w:rPr>
                <w:sz w:val="20"/>
                <w:szCs w:val="20"/>
              </w:rPr>
            </w:pPr>
            <w:r w:rsidRPr="00AD58A5">
              <w:rPr>
                <w:sz w:val="20"/>
                <w:szCs w:val="20"/>
              </w:rPr>
              <w:t>27 000,0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2</w:t>
            </w:r>
          </w:p>
        </w:tc>
        <w:tc>
          <w:tcPr>
            <w:tcW w:w="1512" w:type="pct"/>
            <w:shd w:val="clear" w:color="000000" w:fill="FFFFFF"/>
            <w:vAlign w:val="bottom"/>
          </w:tcPr>
          <w:p w:rsidR="005829EB" w:rsidRPr="00AD58A5" w:rsidRDefault="005829EB" w:rsidP="00715E8E">
            <w:pPr>
              <w:rPr>
                <w:color w:val="000000"/>
                <w:sz w:val="20"/>
                <w:szCs w:val="20"/>
              </w:rPr>
            </w:pPr>
            <w:r w:rsidRPr="00AD58A5">
              <w:rPr>
                <w:color w:val="000000"/>
                <w:sz w:val="20"/>
                <w:szCs w:val="20"/>
              </w:rPr>
              <w:t>Основное мероприятие: благоустройство дворовых территорий</w:t>
            </w:r>
          </w:p>
        </w:tc>
        <w:tc>
          <w:tcPr>
            <w:tcW w:w="261"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7</w:t>
            </w:r>
            <w:r w:rsidRPr="00AD58A5">
              <w:rPr>
                <w:color w:val="000000"/>
                <w:sz w:val="20"/>
                <w:szCs w:val="20"/>
              </w:rPr>
              <w:t xml:space="preserve">  ед.</w:t>
            </w:r>
          </w:p>
        </w:tc>
        <w:tc>
          <w:tcPr>
            <w:tcW w:w="403"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46 125,2</w:t>
            </w:r>
          </w:p>
        </w:tc>
        <w:tc>
          <w:tcPr>
            <w:tcW w:w="495"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w:t>
            </w:r>
          </w:p>
        </w:tc>
        <w:tc>
          <w:tcPr>
            <w:tcW w:w="627" w:type="pct"/>
            <w:shd w:val="clear" w:color="000000" w:fill="FFFFFF"/>
            <w:vAlign w:val="center"/>
          </w:tcPr>
          <w:p w:rsidR="005829EB" w:rsidRPr="00AD58A5" w:rsidRDefault="005829EB" w:rsidP="00715E8E">
            <w:pPr>
              <w:jc w:val="center"/>
              <w:rPr>
                <w:color w:val="000000"/>
              </w:rPr>
            </w:pPr>
            <w:r w:rsidRPr="00AD58A5">
              <w:rPr>
                <w:color w:val="000000"/>
              </w:rPr>
              <w:t>-</w:t>
            </w:r>
          </w:p>
        </w:tc>
        <w:tc>
          <w:tcPr>
            <w:tcW w:w="1419"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46 125,2</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2.1</w:t>
            </w:r>
          </w:p>
        </w:tc>
        <w:tc>
          <w:tcPr>
            <w:tcW w:w="1512" w:type="pct"/>
            <w:shd w:val="clear" w:color="000000" w:fill="FFFFFF"/>
            <w:vAlign w:val="center"/>
          </w:tcPr>
          <w:p w:rsidR="005829EB" w:rsidRPr="00AD58A5" w:rsidRDefault="005829EB" w:rsidP="00715E8E">
            <w:pPr>
              <w:rPr>
                <w:color w:val="000000"/>
                <w:sz w:val="20"/>
                <w:szCs w:val="20"/>
              </w:rPr>
            </w:pPr>
            <w:r w:rsidRPr="00AD58A5">
              <w:rPr>
                <w:color w:val="000000"/>
                <w:sz w:val="20"/>
                <w:szCs w:val="20"/>
              </w:rPr>
              <w:t xml:space="preserve">просп. Ленина, д. 46, 48, 50, ул. Академика </w:t>
            </w:r>
            <w:proofErr w:type="spellStart"/>
            <w:r w:rsidRPr="00AD58A5">
              <w:rPr>
                <w:color w:val="000000"/>
                <w:sz w:val="20"/>
                <w:szCs w:val="20"/>
              </w:rPr>
              <w:t>Книповича</w:t>
            </w:r>
            <w:proofErr w:type="spellEnd"/>
            <w:r w:rsidRPr="00AD58A5">
              <w:rPr>
                <w:color w:val="000000"/>
                <w:sz w:val="20"/>
                <w:szCs w:val="20"/>
              </w:rPr>
              <w:t xml:space="preserve">, д. 9а </w:t>
            </w:r>
          </w:p>
        </w:tc>
        <w:tc>
          <w:tcPr>
            <w:tcW w:w="261"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11 250,0</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11 250,0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lastRenderedPageBreak/>
              <w:t>2.2</w:t>
            </w:r>
          </w:p>
        </w:tc>
        <w:tc>
          <w:tcPr>
            <w:tcW w:w="1512" w:type="pct"/>
            <w:shd w:val="clear" w:color="000000" w:fill="FFFFFF"/>
            <w:vAlign w:val="center"/>
          </w:tcPr>
          <w:p w:rsidR="005829EB" w:rsidRPr="00AD58A5" w:rsidRDefault="005829EB" w:rsidP="00715E8E">
            <w:pPr>
              <w:rPr>
                <w:color w:val="000000"/>
                <w:sz w:val="20"/>
                <w:szCs w:val="20"/>
              </w:rPr>
            </w:pPr>
            <w:r w:rsidRPr="00AD58A5">
              <w:rPr>
                <w:color w:val="000000"/>
                <w:sz w:val="20"/>
                <w:szCs w:val="20"/>
              </w:rPr>
              <w:t xml:space="preserve">ул. </w:t>
            </w:r>
            <w:proofErr w:type="spellStart"/>
            <w:r w:rsidRPr="00AD58A5">
              <w:rPr>
                <w:color w:val="000000"/>
                <w:sz w:val="20"/>
                <w:szCs w:val="20"/>
              </w:rPr>
              <w:t>Аскольдовцев</w:t>
            </w:r>
            <w:proofErr w:type="spellEnd"/>
            <w:r w:rsidRPr="00AD58A5">
              <w:rPr>
                <w:color w:val="000000"/>
                <w:sz w:val="20"/>
                <w:szCs w:val="20"/>
              </w:rPr>
              <w:t>, д. 26 корп. 1, 26 корп. 2, 26 корп. 3</w:t>
            </w:r>
          </w:p>
        </w:tc>
        <w:tc>
          <w:tcPr>
            <w:tcW w:w="261" w:type="pct"/>
            <w:shd w:val="clear" w:color="000000" w:fill="FFFFFF"/>
            <w:vAlign w:val="center"/>
          </w:tcPr>
          <w:p w:rsidR="005829EB" w:rsidRPr="00AD58A5" w:rsidRDefault="005829EB" w:rsidP="00715E8E">
            <w:pPr>
              <w:jc w:val="center"/>
              <w:rPr>
                <w:color w:val="000000"/>
                <w:sz w:val="20"/>
                <w:szCs w:val="20"/>
              </w:rP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10 550,0</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10 550,0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2.3</w:t>
            </w:r>
          </w:p>
        </w:tc>
        <w:tc>
          <w:tcPr>
            <w:tcW w:w="1512" w:type="pct"/>
            <w:shd w:val="clear" w:color="000000" w:fill="FFFFFF"/>
            <w:vAlign w:val="center"/>
          </w:tcPr>
          <w:p w:rsidR="005829EB" w:rsidRPr="00AD58A5" w:rsidRDefault="005829EB" w:rsidP="00715E8E">
            <w:pPr>
              <w:rPr>
                <w:sz w:val="20"/>
                <w:szCs w:val="20"/>
              </w:rPr>
            </w:pPr>
            <w:r w:rsidRPr="00AD58A5">
              <w:rPr>
                <w:sz w:val="20"/>
                <w:szCs w:val="20"/>
              </w:rPr>
              <w:t>ул. Крупской, д. 2, 4, 6, 8, 10, 12, 14, 16, 18, 20</w:t>
            </w:r>
          </w:p>
        </w:tc>
        <w:tc>
          <w:tcPr>
            <w:tcW w:w="261" w:type="pct"/>
            <w:shd w:val="clear" w:color="000000" w:fill="FFFFFF"/>
            <w:vAlign w:val="center"/>
          </w:tcPr>
          <w:p w:rsidR="005829EB" w:rsidRPr="00AD58A5" w:rsidRDefault="005829EB" w:rsidP="00715E8E">
            <w:pPr>
              <w:jc w:val="cente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15 025,0</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15 025,0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2.4</w:t>
            </w:r>
          </w:p>
        </w:tc>
        <w:tc>
          <w:tcPr>
            <w:tcW w:w="1512" w:type="pct"/>
            <w:shd w:val="clear" w:color="000000" w:fill="FFFFFF"/>
            <w:vAlign w:val="center"/>
          </w:tcPr>
          <w:p w:rsidR="005829EB" w:rsidRPr="00AD58A5" w:rsidRDefault="005829EB" w:rsidP="00715E8E">
            <w:pPr>
              <w:rPr>
                <w:sz w:val="20"/>
                <w:szCs w:val="20"/>
              </w:rPr>
            </w:pPr>
            <w:r w:rsidRPr="00AD58A5">
              <w:rPr>
                <w:sz w:val="20"/>
                <w:szCs w:val="20"/>
              </w:rPr>
              <w:t>ул. Челюскинцев, д. 31</w:t>
            </w:r>
          </w:p>
        </w:tc>
        <w:tc>
          <w:tcPr>
            <w:tcW w:w="261" w:type="pct"/>
            <w:shd w:val="clear" w:color="000000" w:fill="FFFFFF"/>
            <w:vAlign w:val="center"/>
          </w:tcPr>
          <w:p w:rsidR="005829EB" w:rsidRPr="00AD58A5" w:rsidRDefault="005829EB" w:rsidP="00715E8E">
            <w:pPr>
              <w:jc w:val="cente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2 400,0</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2 400,0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2.5</w:t>
            </w:r>
          </w:p>
        </w:tc>
        <w:tc>
          <w:tcPr>
            <w:tcW w:w="1512" w:type="pct"/>
            <w:shd w:val="clear" w:color="000000" w:fill="FFFFFF"/>
            <w:vAlign w:val="center"/>
          </w:tcPr>
          <w:p w:rsidR="005829EB" w:rsidRPr="00AD58A5" w:rsidRDefault="005829EB" w:rsidP="00715E8E">
            <w:pPr>
              <w:rPr>
                <w:sz w:val="20"/>
                <w:szCs w:val="20"/>
              </w:rPr>
            </w:pPr>
            <w:r w:rsidRPr="00AD58A5">
              <w:rPr>
                <w:sz w:val="20"/>
                <w:szCs w:val="20"/>
              </w:rPr>
              <w:t>ул. Александрова, д. 30 корп. 3</w:t>
            </w:r>
          </w:p>
        </w:tc>
        <w:tc>
          <w:tcPr>
            <w:tcW w:w="261" w:type="pct"/>
            <w:shd w:val="clear" w:color="000000" w:fill="FFFFFF"/>
            <w:vAlign w:val="center"/>
          </w:tcPr>
          <w:p w:rsidR="005829EB" w:rsidRPr="00AD58A5" w:rsidRDefault="005829EB" w:rsidP="00715E8E">
            <w:pPr>
              <w:jc w:val="cente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2 400,0</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2 400,0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2.6</w:t>
            </w:r>
          </w:p>
        </w:tc>
        <w:tc>
          <w:tcPr>
            <w:tcW w:w="1512" w:type="pct"/>
            <w:shd w:val="clear" w:color="000000" w:fill="FFFFFF"/>
            <w:vAlign w:val="center"/>
          </w:tcPr>
          <w:p w:rsidR="005829EB" w:rsidRPr="00AD58A5" w:rsidRDefault="005829EB" w:rsidP="00715E8E">
            <w:pPr>
              <w:rPr>
                <w:sz w:val="20"/>
                <w:szCs w:val="20"/>
              </w:rPr>
            </w:pPr>
            <w:r w:rsidRPr="00AD58A5">
              <w:rPr>
                <w:sz w:val="20"/>
                <w:szCs w:val="20"/>
              </w:rPr>
              <w:t>ул. Карла Маркса, д. 9</w:t>
            </w:r>
          </w:p>
        </w:tc>
        <w:tc>
          <w:tcPr>
            <w:tcW w:w="261" w:type="pct"/>
            <w:shd w:val="clear" w:color="000000" w:fill="FFFFFF"/>
            <w:vAlign w:val="center"/>
          </w:tcPr>
          <w:p w:rsidR="005829EB" w:rsidRPr="00AD58A5" w:rsidRDefault="005829EB" w:rsidP="00715E8E">
            <w:pPr>
              <w:jc w:val="cente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2 400,0</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2 400,0</w:t>
            </w:r>
          </w:p>
        </w:tc>
      </w:tr>
      <w:tr w:rsidR="005829EB" w:rsidRPr="00AD58A5" w:rsidTr="00715E8E">
        <w:trPr>
          <w:trHeight w:val="275"/>
        </w:trPr>
        <w:tc>
          <w:tcPr>
            <w:tcW w:w="28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2.7</w:t>
            </w:r>
          </w:p>
        </w:tc>
        <w:tc>
          <w:tcPr>
            <w:tcW w:w="1512" w:type="pct"/>
            <w:shd w:val="clear" w:color="000000" w:fill="FFFFFF"/>
            <w:vAlign w:val="center"/>
          </w:tcPr>
          <w:p w:rsidR="005829EB" w:rsidRPr="00AD58A5" w:rsidRDefault="005829EB" w:rsidP="00715E8E">
            <w:pPr>
              <w:rPr>
                <w:sz w:val="20"/>
                <w:szCs w:val="20"/>
              </w:rPr>
            </w:pPr>
            <w:r w:rsidRPr="00AD58A5">
              <w:rPr>
                <w:sz w:val="20"/>
                <w:szCs w:val="20"/>
              </w:rPr>
              <w:t>ул. Генерала Журбы, д. 4</w:t>
            </w:r>
          </w:p>
        </w:tc>
        <w:tc>
          <w:tcPr>
            <w:tcW w:w="261" w:type="pct"/>
            <w:shd w:val="clear" w:color="000000" w:fill="FFFFFF"/>
            <w:vAlign w:val="center"/>
          </w:tcPr>
          <w:p w:rsidR="005829EB" w:rsidRPr="00AD58A5" w:rsidRDefault="005829EB" w:rsidP="00715E8E">
            <w:pPr>
              <w:jc w:val="center"/>
            </w:pPr>
            <w:r w:rsidRPr="00AD58A5">
              <w:rPr>
                <w:color w:val="000000"/>
                <w:sz w:val="20"/>
                <w:szCs w:val="20"/>
              </w:rPr>
              <w:t>1 ед.</w:t>
            </w:r>
          </w:p>
        </w:tc>
        <w:tc>
          <w:tcPr>
            <w:tcW w:w="403"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2 100,2</w:t>
            </w:r>
          </w:p>
        </w:tc>
        <w:tc>
          <w:tcPr>
            <w:tcW w:w="495" w:type="pct"/>
            <w:shd w:val="clear" w:color="000000" w:fill="FFFFFF"/>
            <w:vAlign w:val="center"/>
          </w:tcPr>
          <w:p w:rsidR="005829EB" w:rsidRPr="00AD58A5" w:rsidRDefault="005829EB" w:rsidP="00715E8E">
            <w:pPr>
              <w:jc w:val="center"/>
              <w:rPr>
                <w:color w:val="000000"/>
                <w:sz w:val="20"/>
                <w:szCs w:val="20"/>
              </w:rPr>
            </w:pPr>
          </w:p>
        </w:tc>
        <w:tc>
          <w:tcPr>
            <w:tcW w:w="627" w:type="pct"/>
            <w:shd w:val="clear" w:color="000000" w:fill="FFFFFF"/>
            <w:vAlign w:val="center"/>
          </w:tcPr>
          <w:p w:rsidR="005829EB" w:rsidRPr="00AD58A5" w:rsidRDefault="005829EB" w:rsidP="00715E8E">
            <w:pPr>
              <w:jc w:val="center"/>
              <w:rPr>
                <w:color w:val="000000"/>
                <w:sz w:val="20"/>
                <w:szCs w:val="20"/>
              </w:rPr>
            </w:pPr>
          </w:p>
        </w:tc>
        <w:tc>
          <w:tcPr>
            <w:tcW w:w="1419" w:type="pct"/>
            <w:shd w:val="clear" w:color="000000" w:fill="FFFFFF"/>
            <w:vAlign w:val="center"/>
          </w:tcPr>
          <w:p w:rsidR="005829EB" w:rsidRPr="00AD58A5" w:rsidRDefault="005829EB" w:rsidP="00715E8E">
            <w:pPr>
              <w:jc w:val="center"/>
              <w:rPr>
                <w:color w:val="000000"/>
                <w:sz w:val="20"/>
                <w:szCs w:val="20"/>
              </w:rPr>
            </w:pPr>
            <w:r>
              <w:rPr>
                <w:color w:val="000000"/>
                <w:sz w:val="20"/>
                <w:szCs w:val="20"/>
              </w:rPr>
              <w:t>2 100,2</w:t>
            </w:r>
          </w:p>
        </w:tc>
      </w:tr>
    </w:tbl>
    <w:p w:rsidR="005829EB" w:rsidRPr="00AD58A5" w:rsidRDefault="005829EB" w:rsidP="005829EB">
      <w:pPr>
        <w:tabs>
          <w:tab w:val="left" w:pos="6806"/>
        </w:tabs>
        <w:ind w:left="-284" w:right="-314"/>
        <w:jc w:val="both"/>
        <w:rPr>
          <w:rFonts w:eastAsia="Calibri"/>
        </w:rPr>
      </w:pPr>
      <w:r w:rsidRPr="00AD58A5">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829EB" w:rsidRPr="00AD58A5" w:rsidRDefault="005829EB" w:rsidP="005829EB">
      <w:pPr>
        <w:tabs>
          <w:tab w:val="left" w:pos="3301"/>
        </w:tabs>
        <w:jc w:val="center"/>
        <w:rPr>
          <w:sz w:val="28"/>
          <w:szCs w:val="28"/>
        </w:rPr>
      </w:pPr>
    </w:p>
    <w:p w:rsidR="005829EB" w:rsidRDefault="005829EB" w:rsidP="005829EB">
      <w:pPr>
        <w:jc w:val="center"/>
      </w:pPr>
      <w:r w:rsidRPr="00AD58A5">
        <w:rPr>
          <w:sz w:val="28"/>
          <w:szCs w:val="28"/>
        </w:rPr>
        <w:t>________________________</w:t>
      </w:r>
    </w:p>
    <w:p w:rsidR="00877DF4" w:rsidRDefault="00877DF4" w:rsidP="00877DF4">
      <w:pPr>
        <w:tabs>
          <w:tab w:val="left" w:pos="3301"/>
        </w:tabs>
        <w:jc w:val="center"/>
        <w:rPr>
          <w:sz w:val="28"/>
          <w:szCs w:val="28"/>
        </w:rPr>
      </w:pPr>
    </w:p>
    <w:p w:rsidR="005829EB" w:rsidRPr="00754056" w:rsidRDefault="005829EB" w:rsidP="005829EB">
      <w:pPr>
        <w:ind w:left="10490"/>
        <w:jc w:val="center"/>
        <w:rPr>
          <w:sz w:val="28"/>
          <w:szCs w:val="28"/>
        </w:rPr>
      </w:pPr>
      <w:r>
        <w:rPr>
          <w:sz w:val="28"/>
          <w:szCs w:val="28"/>
        </w:rPr>
        <w:t>Приложение № 5</w:t>
      </w:r>
    </w:p>
    <w:p w:rsidR="005829EB" w:rsidRPr="00754056" w:rsidRDefault="005829EB" w:rsidP="005829EB">
      <w:pPr>
        <w:ind w:left="10490"/>
        <w:jc w:val="center"/>
        <w:rPr>
          <w:sz w:val="28"/>
          <w:szCs w:val="28"/>
        </w:rPr>
      </w:pPr>
      <w:r w:rsidRPr="00754056">
        <w:rPr>
          <w:sz w:val="28"/>
          <w:szCs w:val="28"/>
        </w:rPr>
        <w:t>к постановлению администрации</w:t>
      </w:r>
    </w:p>
    <w:p w:rsidR="005829EB" w:rsidRPr="00754056" w:rsidRDefault="005829EB" w:rsidP="005829EB">
      <w:pPr>
        <w:ind w:left="10490"/>
        <w:jc w:val="center"/>
        <w:rPr>
          <w:sz w:val="28"/>
          <w:szCs w:val="28"/>
        </w:rPr>
      </w:pPr>
      <w:r w:rsidRPr="00754056">
        <w:rPr>
          <w:sz w:val="28"/>
          <w:szCs w:val="28"/>
        </w:rPr>
        <w:t>города Мурманска</w:t>
      </w:r>
    </w:p>
    <w:p w:rsidR="005829EB" w:rsidRPr="00754056" w:rsidRDefault="005829EB" w:rsidP="005829EB">
      <w:pPr>
        <w:ind w:left="10490" w:right="-31"/>
        <w:jc w:val="center"/>
        <w:rPr>
          <w:sz w:val="28"/>
          <w:szCs w:val="28"/>
        </w:rPr>
      </w:pPr>
      <w:r w:rsidRPr="00C162B9">
        <w:rPr>
          <w:rFonts w:eastAsia="Calibri"/>
          <w:sz w:val="28"/>
          <w:szCs w:val="28"/>
          <w:lang w:eastAsia="en-US"/>
        </w:rPr>
        <w:t xml:space="preserve">от </w:t>
      </w:r>
      <w:r>
        <w:rPr>
          <w:rFonts w:eastAsia="Calibri"/>
          <w:sz w:val="28"/>
          <w:szCs w:val="28"/>
          <w:lang w:eastAsia="en-US"/>
        </w:rPr>
        <w:t>_____</w:t>
      </w:r>
      <w:r w:rsidRPr="00C162B9">
        <w:rPr>
          <w:rFonts w:eastAsia="Calibri"/>
          <w:sz w:val="28"/>
          <w:szCs w:val="28"/>
          <w:lang w:eastAsia="en-US"/>
        </w:rPr>
        <w:t xml:space="preserve">№ </w:t>
      </w:r>
      <w:r>
        <w:rPr>
          <w:rFonts w:eastAsia="Calibri"/>
          <w:sz w:val="28"/>
          <w:szCs w:val="28"/>
          <w:lang w:eastAsia="en-US"/>
        </w:rPr>
        <w:t>_____</w:t>
      </w:r>
      <w:r w:rsidRPr="00754056">
        <w:rPr>
          <w:sz w:val="28"/>
          <w:szCs w:val="28"/>
        </w:rPr>
        <w:t xml:space="preserve"> </w:t>
      </w:r>
    </w:p>
    <w:p w:rsidR="005829EB" w:rsidRPr="00754056" w:rsidRDefault="005829EB" w:rsidP="005829EB">
      <w:pPr>
        <w:tabs>
          <w:tab w:val="left" w:pos="6806"/>
        </w:tabs>
        <w:jc w:val="center"/>
        <w:rPr>
          <w:rFonts w:eastAsia="Calibri"/>
          <w:sz w:val="28"/>
          <w:szCs w:val="28"/>
          <w:lang w:eastAsia="en-US"/>
        </w:rPr>
      </w:pPr>
    </w:p>
    <w:p w:rsidR="005829EB" w:rsidRPr="00754056" w:rsidRDefault="005829EB" w:rsidP="005829EB">
      <w:pPr>
        <w:spacing w:after="200" w:line="276" w:lineRule="auto"/>
        <w:jc w:val="center"/>
        <w:rPr>
          <w:rFonts w:eastAsia="Calibri"/>
          <w:sz w:val="28"/>
          <w:szCs w:val="28"/>
          <w:lang w:eastAsia="en-US"/>
        </w:rPr>
      </w:pPr>
      <w:r w:rsidRPr="00754056">
        <w:rPr>
          <w:rFonts w:eastAsia="Calibri"/>
          <w:sz w:val="28"/>
          <w:szCs w:val="28"/>
          <w:lang w:eastAsia="en-US"/>
        </w:rPr>
        <w:t>4. Обоснование ресурсного обеспечения подпрограммы</w:t>
      </w:r>
    </w:p>
    <w:p w:rsidR="005829EB" w:rsidRPr="00754056" w:rsidRDefault="005829EB" w:rsidP="005829EB">
      <w:pPr>
        <w:tabs>
          <w:tab w:val="left" w:pos="6806"/>
        </w:tabs>
        <w:jc w:val="center"/>
        <w:rPr>
          <w:rFonts w:eastAsia="Calibri"/>
          <w:sz w:val="16"/>
          <w:szCs w:val="16"/>
          <w:lang w:eastAsia="en-US"/>
        </w:rPr>
      </w:pPr>
    </w:p>
    <w:tbl>
      <w:tblPr>
        <w:tblW w:w="1516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2"/>
        <w:gridCol w:w="1275"/>
        <w:gridCol w:w="993"/>
        <w:gridCol w:w="1134"/>
        <w:gridCol w:w="1134"/>
        <w:gridCol w:w="1134"/>
        <w:gridCol w:w="1134"/>
        <w:gridCol w:w="1276"/>
        <w:gridCol w:w="1275"/>
      </w:tblGrid>
      <w:tr w:rsidR="005829EB" w:rsidRPr="00754056" w:rsidTr="00715E8E">
        <w:tc>
          <w:tcPr>
            <w:tcW w:w="5812" w:type="dxa"/>
            <w:vMerge w:val="restart"/>
            <w:vAlign w:val="center"/>
          </w:tcPr>
          <w:p w:rsidR="005829EB" w:rsidRPr="00754056" w:rsidRDefault="005829EB" w:rsidP="00715E8E">
            <w:pPr>
              <w:spacing w:line="240" w:lineRule="exact"/>
              <w:jc w:val="center"/>
              <w:rPr>
                <w:sz w:val="20"/>
                <w:szCs w:val="20"/>
              </w:rPr>
            </w:pPr>
            <w:r w:rsidRPr="00754056">
              <w:rPr>
                <w:sz w:val="20"/>
                <w:szCs w:val="20"/>
              </w:rPr>
              <w:t>Наименование</w:t>
            </w:r>
          </w:p>
        </w:tc>
        <w:tc>
          <w:tcPr>
            <w:tcW w:w="1275" w:type="dxa"/>
            <w:vMerge w:val="restart"/>
            <w:vAlign w:val="center"/>
          </w:tcPr>
          <w:p w:rsidR="005829EB" w:rsidRPr="00754056" w:rsidRDefault="005829EB" w:rsidP="00715E8E">
            <w:pPr>
              <w:spacing w:line="240" w:lineRule="exact"/>
              <w:jc w:val="center"/>
              <w:rPr>
                <w:sz w:val="20"/>
                <w:szCs w:val="20"/>
              </w:rPr>
            </w:pPr>
            <w:r w:rsidRPr="00754056">
              <w:rPr>
                <w:sz w:val="20"/>
                <w:szCs w:val="20"/>
              </w:rPr>
              <w:t>Всего,</w:t>
            </w:r>
          </w:p>
          <w:p w:rsidR="005829EB" w:rsidRPr="00754056" w:rsidRDefault="005829EB" w:rsidP="00715E8E">
            <w:pPr>
              <w:spacing w:line="240" w:lineRule="exact"/>
              <w:jc w:val="center"/>
              <w:rPr>
                <w:sz w:val="20"/>
                <w:szCs w:val="20"/>
              </w:rPr>
            </w:pPr>
            <w:r w:rsidRPr="00754056">
              <w:rPr>
                <w:sz w:val="20"/>
                <w:szCs w:val="20"/>
              </w:rPr>
              <w:t>тыс. руб.</w:t>
            </w:r>
          </w:p>
        </w:tc>
        <w:tc>
          <w:tcPr>
            <w:tcW w:w="5529" w:type="dxa"/>
            <w:gridSpan w:val="5"/>
            <w:tcBorders>
              <w:right w:val="single" w:sz="4" w:space="0" w:color="auto"/>
            </w:tcBorders>
            <w:vAlign w:val="center"/>
          </w:tcPr>
          <w:p w:rsidR="005829EB" w:rsidRPr="00754056" w:rsidRDefault="005829EB" w:rsidP="00715E8E">
            <w:pPr>
              <w:spacing w:line="240" w:lineRule="exact"/>
              <w:jc w:val="center"/>
              <w:rPr>
                <w:sz w:val="20"/>
                <w:szCs w:val="20"/>
              </w:rPr>
            </w:pPr>
            <w:r w:rsidRPr="00754056">
              <w:rPr>
                <w:sz w:val="20"/>
                <w:szCs w:val="20"/>
              </w:rPr>
              <w:t xml:space="preserve">В </w:t>
            </w:r>
            <w:proofErr w:type="spellStart"/>
            <w:r w:rsidRPr="00754056">
              <w:rPr>
                <w:sz w:val="20"/>
                <w:szCs w:val="20"/>
              </w:rPr>
              <w:t>т.ч</w:t>
            </w:r>
            <w:proofErr w:type="spellEnd"/>
            <w:r w:rsidRPr="00754056">
              <w:rPr>
                <w:sz w:val="20"/>
                <w:szCs w:val="20"/>
              </w:rPr>
              <w:t>. по годам реализации, тыс. руб.</w:t>
            </w:r>
          </w:p>
        </w:tc>
        <w:tc>
          <w:tcPr>
            <w:tcW w:w="1276" w:type="dxa"/>
          </w:tcPr>
          <w:p w:rsidR="005829EB" w:rsidRPr="00754056" w:rsidRDefault="005829EB" w:rsidP="00715E8E">
            <w:pPr>
              <w:spacing w:line="240" w:lineRule="exact"/>
              <w:jc w:val="center"/>
              <w:rPr>
                <w:sz w:val="20"/>
                <w:szCs w:val="20"/>
              </w:rPr>
            </w:pPr>
          </w:p>
        </w:tc>
        <w:tc>
          <w:tcPr>
            <w:tcW w:w="1275" w:type="dxa"/>
            <w:tcBorders>
              <w:right w:val="single" w:sz="4" w:space="0" w:color="auto"/>
            </w:tcBorders>
          </w:tcPr>
          <w:p w:rsidR="005829EB" w:rsidRPr="00754056" w:rsidRDefault="005829EB" w:rsidP="00715E8E">
            <w:pPr>
              <w:spacing w:line="240" w:lineRule="exact"/>
              <w:jc w:val="center"/>
              <w:rPr>
                <w:sz w:val="20"/>
                <w:szCs w:val="20"/>
              </w:rPr>
            </w:pPr>
          </w:p>
        </w:tc>
      </w:tr>
      <w:tr w:rsidR="005829EB" w:rsidRPr="00754056" w:rsidTr="00715E8E">
        <w:tc>
          <w:tcPr>
            <w:tcW w:w="5812" w:type="dxa"/>
            <w:vMerge/>
          </w:tcPr>
          <w:p w:rsidR="005829EB" w:rsidRPr="00754056" w:rsidRDefault="005829EB" w:rsidP="00715E8E">
            <w:pPr>
              <w:spacing w:line="240" w:lineRule="exact"/>
              <w:jc w:val="both"/>
              <w:rPr>
                <w:sz w:val="20"/>
                <w:szCs w:val="20"/>
              </w:rPr>
            </w:pPr>
          </w:p>
        </w:tc>
        <w:tc>
          <w:tcPr>
            <w:tcW w:w="1275" w:type="dxa"/>
            <w:vMerge/>
          </w:tcPr>
          <w:p w:rsidR="005829EB" w:rsidRPr="00754056" w:rsidRDefault="005829EB" w:rsidP="00715E8E">
            <w:pPr>
              <w:spacing w:line="240" w:lineRule="exact"/>
              <w:jc w:val="both"/>
              <w:rPr>
                <w:sz w:val="20"/>
                <w:szCs w:val="20"/>
              </w:rPr>
            </w:pPr>
          </w:p>
        </w:tc>
        <w:tc>
          <w:tcPr>
            <w:tcW w:w="993" w:type="dxa"/>
          </w:tcPr>
          <w:p w:rsidR="005829EB" w:rsidRPr="00754056" w:rsidRDefault="005829EB" w:rsidP="00715E8E">
            <w:pPr>
              <w:spacing w:line="240" w:lineRule="exact"/>
              <w:jc w:val="center"/>
              <w:rPr>
                <w:sz w:val="20"/>
                <w:szCs w:val="20"/>
              </w:rPr>
            </w:pPr>
            <w:r w:rsidRPr="00754056">
              <w:rPr>
                <w:sz w:val="20"/>
                <w:szCs w:val="20"/>
              </w:rPr>
              <w:t>2018</w:t>
            </w:r>
          </w:p>
        </w:tc>
        <w:tc>
          <w:tcPr>
            <w:tcW w:w="1134" w:type="dxa"/>
          </w:tcPr>
          <w:p w:rsidR="005829EB" w:rsidRPr="00754056" w:rsidRDefault="005829EB" w:rsidP="00715E8E">
            <w:pPr>
              <w:spacing w:line="240" w:lineRule="exact"/>
              <w:jc w:val="center"/>
              <w:rPr>
                <w:sz w:val="20"/>
                <w:szCs w:val="20"/>
              </w:rPr>
            </w:pPr>
            <w:r w:rsidRPr="00754056">
              <w:rPr>
                <w:sz w:val="20"/>
                <w:szCs w:val="20"/>
              </w:rPr>
              <w:t>2019</w:t>
            </w:r>
          </w:p>
        </w:tc>
        <w:tc>
          <w:tcPr>
            <w:tcW w:w="1134" w:type="dxa"/>
          </w:tcPr>
          <w:p w:rsidR="005829EB" w:rsidRPr="00754056" w:rsidRDefault="005829EB" w:rsidP="00715E8E">
            <w:pPr>
              <w:spacing w:line="240" w:lineRule="exact"/>
              <w:jc w:val="center"/>
              <w:rPr>
                <w:sz w:val="20"/>
                <w:szCs w:val="20"/>
              </w:rPr>
            </w:pPr>
            <w:r w:rsidRPr="00754056">
              <w:rPr>
                <w:sz w:val="20"/>
                <w:szCs w:val="20"/>
              </w:rPr>
              <w:t>2020</w:t>
            </w:r>
          </w:p>
        </w:tc>
        <w:tc>
          <w:tcPr>
            <w:tcW w:w="1134" w:type="dxa"/>
          </w:tcPr>
          <w:p w:rsidR="005829EB" w:rsidRPr="00754056" w:rsidRDefault="005829EB" w:rsidP="00715E8E">
            <w:pPr>
              <w:spacing w:line="240" w:lineRule="exact"/>
              <w:jc w:val="center"/>
              <w:rPr>
                <w:sz w:val="20"/>
                <w:szCs w:val="20"/>
              </w:rPr>
            </w:pPr>
            <w:r w:rsidRPr="00754056">
              <w:rPr>
                <w:sz w:val="20"/>
                <w:szCs w:val="20"/>
              </w:rPr>
              <w:t>2021</w:t>
            </w:r>
          </w:p>
        </w:tc>
        <w:tc>
          <w:tcPr>
            <w:tcW w:w="1134" w:type="dxa"/>
            <w:tcBorders>
              <w:right w:val="single" w:sz="4" w:space="0" w:color="auto"/>
            </w:tcBorders>
          </w:tcPr>
          <w:p w:rsidR="005829EB" w:rsidRPr="00754056" w:rsidRDefault="005829EB" w:rsidP="00715E8E">
            <w:pPr>
              <w:spacing w:line="240" w:lineRule="exact"/>
              <w:jc w:val="center"/>
              <w:rPr>
                <w:sz w:val="20"/>
                <w:szCs w:val="20"/>
              </w:rPr>
            </w:pPr>
            <w:r w:rsidRPr="00754056">
              <w:rPr>
                <w:sz w:val="20"/>
                <w:szCs w:val="20"/>
              </w:rPr>
              <w:t>2022</w:t>
            </w:r>
          </w:p>
        </w:tc>
        <w:tc>
          <w:tcPr>
            <w:tcW w:w="1276" w:type="dxa"/>
          </w:tcPr>
          <w:p w:rsidR="005829EB" w:rsidRPr="00754056" w:rsidRDefault="005829EB" w:rsidP="00715E8E">
            <w:pPr>
              <w:spacing w:line="240" w:lineRule="exact"/>
              <w:jc w:val="center"/>
              <w:rPr>
                <w:sz w:val="20"/>
                <w:szCs w:val="20"/>
              </w:rPr>
            </w:pPr>
            <w:r w:rsidRPr="00754056">
              <w:rPr>
                <w:sz w:val="20"/>
                <w:szCs w:val="20"/>
              </w:rPr>
              <w:t>2023</w:t>
            </w:r>
          </w:p>
        </w:tc>
        <w:tc>
          <w:tcPr>
            <w:tcW w:w="1275" w:type="dxa"/>
            <w:tcBorders>
              <w:right w:val="single" w:sz="4" w:space="0" w:color="auto"/>
            </w:tcBorders>
          </w:tcPr>
          <w:p w:rsidR="005829EB" w:rsidRPr="00754056" w:rsidRDefault="005829EB" w:rsidP="00715E8E">
            <w:pPr>
              <w:spacing w:line="240" w:lineRule="exact"/>
              <w:jc w:val="center"/>
              <w:rPr>
                <w:sz w:val="20"/>
                <w:szCs w:val="20"/>
              </w:rPr>
            </w:pPr>
            <w:r w:rsidRPr="00754056">
              <w:rPr>
                <w:sz w:val="20"/>
                <w:szCs w:val="20"/>
              </w:rPr>
              <w:t>2024</w:t>
            </w:r>
          </w:p>
        </w:tc>
      </w:tr>
      <w:tr w:rsidR="005829EB" w:rsidRPr="00754056" w:rsidTr="00715E8E">
        <w:trPr>
          <w:trHeight w:val="235"/>
        </w:trPr>
        <w:tc>
          <w:tcPr>
            <w:tcW w:w="5812" w:type="dxa"/>
          </w:tcPr>
          <w:p w:rsidR="005829EB" w:rsidRPr="00754056" w:rsidRDefault="005829EB" w:rsidP="00715E8E">
            <w:pPr>
              <w:spacing w:line="240" w:lineRule="exact"/>
              <w:jc w:val="center"/>
              <w:rPr>
                <w:sz w:val="20"/>
                <w:szCs w:val="20"/>
              </w:rPr>
            </w:pPr>
            <w:r w:rsidRPr="00754056">
              <w:rPr>
                <w:sz w:val="20"/>
                <w:szCs w:val="20"/>
              </w:rPr>
              <w:t>1</w:t>
            </w:r>
          </w:p>
        </w:tc>
        <w:tc>
          <w:tcPr>
            <w:tcW w:w="1275" w:type="dxa"/>
          </w:tcPr>
          <w:p w:rsidR="005829EB" w:rsidRPr="00754056" w:rsidRDefault="005829EB" w:rsidP="00715E8E">
            <w:pPr>
              <w:spacing w:line="240" w:lineRule="exact"/>
              <w:jc w:val="center"/>
              <w:rPr>
                <w:sz w:val="20"/>
                <w:szCs w:val="20"/>
              </w:rPr>
            </w:pPr>
            <w:r w:rsidRPr="00754056">
              <w:rPr>
                <w:sz w:val="20"/>
                <w:szCs w:val="20"/>
              </w:rPr>
              <w:t>2</w:t>
            </w:r>
          </w:p>
        </w:tc>
        <w:tc>
          <w:tcPr>
            <w:tcW w:w="993" w:type="dxa"/>
          </w:tcPr>
          <w:p w:rsidR="005829EB" w:rsidRPr="00754056" w:rsidRDefault="005829EB" w:rsidP="00715E8E">
            <w:pPr>
              <w:spacing w:line="240" w:lineRule="exact"/>
              <w:jc w:val="center"/>
              <w:rPr>
                <w:sz w:val="20"/>
                <w:szCs w:val="20"/>
              </w:rPr>
            </w:pPr>
            <w:r w:rsidRPr="00754056">
              <w:rPr>
                <w:sz w:val="20"/>
                <w:szCs w:val="20"/>
              </w:rPr>
              <w:t>3</w:t>
            </w:r>
          </w:p>
        </w:tc>
        <w:tc>
          <w:tcPr>
            <w:tcW w:w="1134" w:type="dxa"/>
          </w:tcPr>
          <w:p w:rsidR="005829EB" w:rsidRPr="00754056" w:rsidRDefault="005829EB" w:rsidP="00715E8E">
            <w:pPr>
              <w:spacing w:line="240" w:lineRule="exact"/>
              <w:jc w:val="center"/>
              <w:rPr>
                <w:sz w:val="20"/>
                <w:szCs w:val="20"/>
              </w:rPr>
            </w:pPr>
            <w:r w:rsidRPr="00754056">
              <w:rPr>
                <w:sz w:val="20"/>
                <w:szCs w:val="20"/>
              </w:rPr>
              <w:t>4</w:t>
            </w:r>
          </w:p>
        </w:tc>
        <w:tc>
          <w:tcPr>
            <w:tcW w:w="1134" w:type="dxa"/>
          </w:tcPr>
          <w:p w:rsidR="005829EB" w:rsidRPr="00754056" w:rsidRDefault="005829EB" w:rsidP="00715E8E">
            <w:pPr>
              <w:spacing w:line="240" w:lineRule="exact"/>
              <w:jc w:val="center"/>
              <w:rPr>
                <w:sz w:val="20"/>
                <w:szCs w:val="20"/>
              </w:rPr>
            </w:pPr>
            <w:r w:rsidRPr="00754056">
              <w:rPr>
                <w:sz w:val="20"/>
                <w:szCs w:val="20"/>
              </w:rPr>
              <w:t>5</w:t>
            </w:r>
          </w:p>
        </w:tc>
        <w:tc>
          <w:tcPr>
            <w:tcW w:w="1134" w:type="dxa"/>
          </w:tcPr>
          <w:p w:rsidR="005829EB" w:rsidRPr="00754056" w:rsidRDefault="005829EB" w:rsidP="00715E8E">
            <w:pPr>
              <w:spacing w:line="240" w:lineRule="exact"/>
              <w:jc w:val="center"/>
              <w:rPr>
                <w:sz w:val="20"/>
                <w:szCs w:val="20"/>
              </w:rPr>
            </w:pPr>
            <w:r w:rsidRPr="00754056">
              <w:rPr>
                <w:sz w:val="20"/>
                <w:szCs w:val="20"/>
              </w:rPr>
              <w:t>6</w:t>
            </w:r>
          </w:p>
        </w:tc>
        <w:tc>
          <w:tcPr>
            <w:tcW w:w="1134" w:type="dxa"/>
            <w:tcBorders>
              <w:right w:val="single" w:sz="4" w:space="0" w:color="auto"/>
            </w:tcBorders>
          </w:tcPr>
          <w:p w:rsidR="005829EB" w:rsidRPr="00754056" w:rsidRDefault="005829EB" w:rsidP="00715E8E">
            <w:pPr>
              <w:spacing w:line="240" w:lineRule="exact"/>
              <w:jc w:val="center"/>
              <w:rPr>
                <w:sz w:val="20"/>
                <w:szCs w:val="20"/>
              </w:rPr>
            </w:pPr>
            <w:r w:rsidRPr="00754056">
              <w:rPr>
                <w:sz w:val="20"/>
                <w:szCs w:val="20"/>
              </w:rPr>
              <w:t>7</w:t>
            </w:r>
          </w:p>
        </w:tc>
        <w:tc>
          <w:tcPr>
            <w:tcW w:w="1276" w:type="dxa"/>
          </w:tcPr>
          <w:p w:rsidR="005829EB" w:rsidRPr="00754056" w:rsidRDefault="005829EB" w:rsidP="00715E8E">
            <w:pPr>
              <w:spacing w:line="240" w:lineRule="exact"/>
              <w:jc w:val="center"/>
              <w:rPr>
                <w:sz w:val="20"/>
                <w:szCs w:val="20"/>
              </w:rPr>
            </w:pPr>
            <w:r w:rsidRPr="00754056">
              <w:rPr>
                <w:sz w:val="20"/>
                <w:szCs w:val="20"/>
              </w:rPr>
              <w:t>8</w:t>
            </w:r>
          </w:p>
        </w:tc>
        <w:tc>
          <w:tcPr>
            <w:tcW w:w="1275" w:type="dxa"/>
            <w:tcBorders>
              <w:right w:val="single" w:sz="4" w:space="0" w:color="auto"/>
            </w:tcBorders>
          </w:tcPr>
          <w:p w:rsidR="005829EB" w:rsidRPr="00754056" w:rsidRDefault="005829EB" w:rsidP="00715E8E">
            <w:pPr>
              <w:spacing w:line="240" w:lineRule="exact"/>
              <w:jc w:val="center"/>
              <w:rPr>
                <w:sz w:val="20"/>
                <w:szCs w:val="20"/>
              </w:rPr>
            </w:pPr>
            <w:r w:rsidRPr="00754056">
              <w:rPr>
                <w:sz w:val="20"/>
                <w:szCs w:val="20"/>
              </w:rPr>
              <w:t>9</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xml:space="preserve">Всего по подпрограмме, в </w:t>
            </w:r>
            <w:proofErr w:type="spellStart"/>
            <w:r w:rsidRPr="00754056">
              <w:rPr>
                <w:sz w:val="20"/>
                <w:szCs w:val="20"/>
              </w:rPr>
              <w:t>т.ч</w:t>
            </w:r>
            <w:proofErr w:type="spellEnd"/>
            <w:r w:rsidRPr="00754056">
              <w:rPr>
                <w:sz w:val="20"/>
                <w:szCs w:val="20"/>
              </w:rPr>
              <w:t>.</w:t>
            </w:r>
          </w:p>
        </w:tc>
        <w:tc>
          <w:tcPr>
            <w:tcW w:w="1275" w:type="dxa"/>
            <w:vAlign w:val="bottom"/>
          </w:tcPr>
          <w:p w:rsidR="005829EB" w:rsidRPr="00754056" w:rsidRDefault="005829EB" w:rsidP="00715E8E">
            <w:pPr>
              <w:jc w:val="center"/>
              <w:rPr>
                <w:color w:val="000000"/>
                <w:sz w:val="20"/>
                <w:szCs w:val="20"/>
              </w:rPr>
            </w:pPr>
            <w:r>
              <w:rPr>
                <w:color w:val="000000"/>
                <w:sz w:val="20"/>
                <w:szCs w:val="20"/>
              </w:rPr>
              <w:t>4 887 931,4</w:t>
            </w:r>
          </w:p>
        </w:tc>
        <w:tc>
          <w:tcPr>
            <w:tcW w:w="993" w:type="dxa"/>
            <w:vAlign w:val="bottom"/>
          </w:tcPr>
          <w:p w:rsidR="005829EB" w:rsidRPr="00754056" w:rsidRDefault="005829EB" w:rsidP="00715E8E">
            <w:pPr>
              <w:jc w:val="center"/>
              <w:rPr>
                <w:color w:val="000000"/>
                <w:sz w:val="20"/>
                <w:szCs w:val="20"/>
              </w:rPr>
            </w:pPr>
            <w:r w:rsidRPr="00754056">
              <w:rPr>
                <w:color w:val="000000"/>
                <w:spacing w:val="-6"/>
                <w:sz w:val="20"/>
                <w:szCs w:val="20"/>
              </w:rPr>
              <w:t>151 683,9</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316 732,4</w:t>
            </w:r>
          </w:p>
        </w:tc>
        <w:tc>
          <w:tcPr>
            <w:tcW w:w="1134" w:type="dxa"/>
            <w:vAlign w:val="bottom"/>
          </w:tcPr>
          <w:p w:rsidR="005829EB" w:rsidRPr="00754056" w:rsidRDefault="005829EB" w:rsidP="00715E8E">
            <w:pPr>
              <w:jc w:val="center"/>
              <w:rPr>
                <w:color w:val="000000"/>
                <w:sz w:val="20"/>
                <w:szCs w:val="20"/>
              </w:rPr>
            </w:pPr>
            <w:r>
              <w:rPr>
                <w:color w:val="000000"/>
                <w:sz w:val="20"/>
                <w:szCs w:val="20"/>
              </w:rPr>
              <w:t>416 865,3</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169 610,7</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176 498,8</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2 140 794,4</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1 515 745,9</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средств бюджета муниципального образования город Мурманск</w:t>
            </w:r>
          </w:p>
        </w:tc>
        <w:tc>
          <w:tcPr>
            <w:tcW w:w="1275" w:type="dxa"/>
            <w:vAlign w:val="bottom"/>
          </w:tcPr>
          <w:p w:rsidR="005829EB" w:rsidRPr="00754056" w:rsidRDefault="005829EB" w:rsidP="00715E8E">
            <w:pPr>
              <w:jc w:val="center"/>
              <w:rPr>
                <w:color w:val="000000"/>
                <w:sz w:val="20"/>
                <w:szCs w:val="20"/>
              </w:rPr>
            </w:pPr>
            <w:r>
              <w:rPr>
                <w:color w:val="000000"/>
                <w:sz w:val="20"/>
                <w:szCs w:val="20"/>
              </w:rPr>
              <w:t>1 132 450,9</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65 072,4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207 239,0</w:t>
            </w:r>
          </w:p>
        </w:tc>
        <w:tc>
          <w:tcPr>
            <w:tcW w:w="1134" w:type="dxa"/>
            <w:vAlign w:val="bottom"/>
          </w:tcPr>
          <w:p w:rsidR="005829EB" w:rsidRPr="00754056" w:rsidRDefault="005829EB" w:rsidP="00715E8E">
            <w:pPr>
              <w:jc w:val="center"/>
              <w:rPr>
                <w:color w:val="000000"/>
                <w:sz w:val="20"/>
                <w:szCs w:val="20"/>
              </w:rPr>
            </w:pPr>
            <w:r>
              <w:rPr>
                <w:color w:val="000000"/>
                <w:sz w:val="20"/>
                <w:szCs w:val="20"/>
              </w:rPr>
              <w:t>161 032,4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169 610,7</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176 498,8</w:t>
            </w:r>
          </w:p>
        </w:tc>
        <w:tc>
          <w:tcPr>
            <w:tcW w:w="1276" w:type="dxa"/>
            <w:vAlign w:val="bottom"/>
          </w:tcPr>
          <w:p w:rsidR="005829EB" w:rsidRPr="00754056" w:rsidRDefault="005829EB" w:rsidP="00715E8E">
            <w:pPr>
              <w:jc w:val="center"/>
              <w:rPr>
                <w:color w:val="000000"/>
                <w:sz w:val="20"/>
                <w:szCs w:val="20"/>
              </w:rPr>
            </w:pPr>
            <w:r w:rsidRPr="00754056">
              <w:rPr>
                <w:color w:val="000000"/>
                <w:sz w:val="20"/>
                <w:szCs w:val="20"/>
              </w:rPr>
              <w:t>176 498,8</w:t>
            </w:r>
          </w:p>
        </w:tc>
        <w:tc>
          <w:tcPr>
            <w:tcW w:w="1275"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176 498,8</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средств областного бюджета</w:t>
            </w:r>
          </w:p>
        </w:tc>
        <w:tc>
          <w:tcPr>
            <w:tcW w:w="1275" w:type="dxa"/>
            <w:vAlign w:val="bottom"/>
          </w:tcPr>
          <w:p w:rsidR="005829EB" w:rsidRPr="00754056" w:rsidRDefault="005829EB" w:rsidP="00715E8E">
            <w:pPr>
              <w:jc w:val="center"/>
              <w:rPr>
                <w:color w:val="000000"/>
                <w:sz w:val="20"/>
                <w:szCs w:val="20"/>
              </w:rPr>
            </w:pPr>
            <w:r>
              <w:rPr>
                <w:color w:val="000000"/>
                <w:sz w:val="20"/>
                <w:szCs w:val="20"/>
              </w:rPr>
              <w:t>199 546,2</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47 919,1</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41 783,7</w:t>
            </w:r>
          </w:p>
        </w:tc>
        <w:tc>
          <w:tcPr>
            <w:tcW w:w="1134" w:type="dxa"/>
            <w:vAlign w:val="bottom"/>
          </w:tcPr>
          <w:p w:rsidR="005829EB" w:rsidRPr="00754056" w:rsidRDefault="005829EB" w:rsidP="00715E8E">
            <w:pPr>
              <w:jc w:val="center"/>
              <w:rPr>
                <w:color w:val="000000"/>
                <w:sz w:val="20"/>
                <w:szCs w:val="20"/>
              </w:rPr>
            </w:pPr>
            <w:r>
              <w:rPr>
                <w:color w:val="000000"/>
                <w:sz w:val="20"/>
                <w:szCs w:val="20"/>
              </w:rPr>
              <w:t>109 843,4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w:t>
            </w:r>
          </w:p>
        </w:tc>
      </w:tr>
      <w:tr w:rsidR="005829EB" w:rsidRPr="00754056" w:rsidTr="00715E8E">
        <w:trPr>
          <w:trHeight w:val="338"/>
        </w:trPr>
        <w:tc>
          <w:tcPr>
            <w:tcW w:w="5812" w:type="dxa"/>
          </w:tcPr>
          <w:p w:rsidR="005829EB" w:rsidRPr="00754056" w:rsidRDefault="005829EB" w:rsidP="00715E8E">
            <w:pPr>
              <w:spacing w:line="240" w:lineRule="exact"/>
              <w:rPr>
                <w:sz w:val="20"/>
                <w:szCs w:val="20"/>
              </w:rPr>
            </w:pPr>
            <w:r w:rsidRPr="00754056">
              <w:rPr>
                <w:sz w:val="20"/>
                <w:szCs w:val="20"/>
              </w:rPr>
              <w:lastRenderedPageBreak/>
              <w:t>- средств федерального бюджета</w:t>
            </w:r>
          </w:p>
        </w:tc>
        <w:tc>
          <w:tcPr>
            <w:tcW w:w="1275" w:type="dxa"/>
            <w:vAlign w:val="bottom"/>
          </w:tcPr>
          <w:p w:rsidR="005829EB" w:rsidRPr="00754056" w:rsidRDefault="005829EB" w:rsidP="00715E8E">
            <w:pPr>
              <w:jc w:val="center"/>
              <w:rPr>
                <w:color w:val="000000"/>
                <w:sz w:val="20"/>
                <w:szCs w:val="20"/>
              </w:rPr>
            </w:pPr>
            <w:r>
              <w:rPr>
                <w:color w:val="000000"/>
                <w:sz w:val="20"/>
                <w:szCs w:val="20"/>
              </w:rPr>
              <w:t>248 473,2</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38 692,4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67 709,7</w:t>
            </w:r>
          </w:p>
        </w:tc>
        <w:tc>
          <w:tcPr>
            <w:tcW w:w="1134" w:type="dxa"/>
            <w:vAlign w:val="bottom"/>
          </w:tcPr>
          <w:p w:rsidR="005829EB" w:rsidRPr="00754056" w:rsidRDefault="005829EB" w:rsidP="00715E8E">
            <w:pPr>
              <w:jc w:val="center"/>
              <w:rPr>
                <w:color w:val="000000"/>
                <w:sz w:val="20"/>
                <w:szCs w:val="20"/>
              </w:rPr>
            </w:pPr>
            <w:r>
              <w:rPr>
                <w:color w:val="000000"/>
                <w:sz w:val="20"/>
                <w:szCs w:val="20"/>
              </w:rPr>
              <w:t>142 071,1</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внебюджетных средств</w:t>
            </w:r>
          </w:p>
        </w:tc>
        <w:tc>
          <w:tcPr>
            <w:tcW w:w="1275" w:type="dxa"/>
            <w:vAlign w:val="bottom"/>
          </w:tcPr>
          <w:p w:rsidR="005829EB" w:rsidRPr="00754056" w:rsidRDefault="005829EB" w:rsidP="00715E8E">
            <w:pPr>
              <w:jc w:val="center"/>
              <w:rPr>
                <w:color w:val="000000"/>
                <w:sz w:val="20"/>
                <w:szCs w:val="20"/>
              </w:rPr>
            </w:pPr>
            <w:r>
              <w:rPr>
                <w:color w:val="000000"/>
                <w:sz w:val="20"/>
                <w:szCs w:val="20"/>
              </w:rPr>
              <w:t>3 307 461,1</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 -</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 </w:t>
            </w:r>
          </w:p>
        </w:tc>
        <w:tc>
          <w:tcPr>
            <w:tcW w:w="1134" w:type="dxa"/>
            <w:vAlign w:val="bottom"/>
          </w:tcPr>
          <w:p w:rsidR="005829EB" w:rsidRPr="00754056" w:rsidRDefault="005829EB" w:rsidP="00715E8E">
            <w:pPr>
              <w:jc w:val="center"/>
              <w:rPr>
                <w:color w:val="000000"/>
                <w:sz w:val="20"/>
                <w:szCs w:val="20"/>
              </w:rPr>
            </w:pPr>
            <w:r>
              <w:rPr>
                <w:color w:val="000000"/>
                <w:sz w:val="20"/>
                <w:szCs w:val="20"/>
              </w:rPr>
              <w:t>3 918,4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1 964 295,6</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1 339 247,1</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В том числе по заказчикам</w:t>
            </w:r>
          </w:p>
        </w:tc>
        <w:tc>
          <w:tcPr>
            <w:tcW w:w="1275" w:type="dxa"/>
            <w:vAlign w:val="bottom"/>
          </w:tcPr>
          <w:p w:rsidR="005829EB" w:rsidRPr="00754056" w:rsidRDefault="005829EB" w:rsidP="00715E8E">
            <w:pPr>
              <w:jc w:val="center"/>
              <w:rPr>
                <w:b/>
                <w:bCs/>
                <w:color w:val="000000"/>
                <w:sz w:val="20"/>
                <w:szCs w:val="20"/>
              </w:rPr>
            </w:pPr>
            <w:r w:rsidRPr="00754056">
              <w:rPr>
                <w:b/>
                <w:bCs/>
                <w:color w:val="000000"/>
                <w:sz w:val="20"/>
                <w:szCs w:val="20"/>
              </w:rPr>
              <w:t> </w:t>
            </w:r>
          </w:p>
        </w:tc>
        <w:tc>
          <w:tcPr>
            <w:tcW w:w="993" w:type="dxa"/>
            <w:vAlign w:val="center"/>
          </w:tcPr>
          <w:p w:rsidR="005829EB" w:rsidRPr="00754056" w:rsidRDefault="005829EB" w:rsidP="00715E8E">
            <w:pPr>
              <w:spacing w:line="240" w:lineRule="exact"/>
              <w:jc w:val="center"/>
              <w:rPr>
                <w:sz w:val="20"/>
                <w:szCs w:val="20"/>
              </w:rPr>
            </w:pPr>
          </w:p>
        </w:tc>
        <w:tc>
          <w:tcPr>
            <w:tcW w:w="1134" w:type="dxa"/>
            <w:vAlign w:val="bottom"/>
          </w:tcPr>
          <w:p w:rsidR="005829EB" w:rsidRPr="00754056" w:rsidRDefault="005829EB" w:rsidP="00715E8E">
            <w:pPr>
              <w:jc w:val="center"/>
              <w:rPr>
                <w:b/>
                <w:bCs/>
                <w:color w:val="000000"/>
                <w:sz w:val="20"/>
                <w:szCs w:val="20"/>
              </w:rPr>
            </w:pPr>
            <w:r w:rsidRPr="00754056">
              <w:rPr>
                <w:b/>
                <w:bCs/>
                <w:color w:val="000000"/>
                <w:sz w:val="20"/>
                <w:szCs w:val="20"/>
              </w:rPr>
              <w:t> </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 </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 </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 </w:t>
            </w:r>
          </w:p>
        </w:tc>
        <w:tc>
          <w:tcPr>
            <w:tcW w:w="1276" w:type="dxa"/>
            <w:vAlign w:val="center"/>
          </w:tcPr>
          <w:p w:rsidR="005829EB" w:rsidRPr="00754056" w:rsidRDefault="005829EB" w:rsidP="00715E8E">
            <w:pPr>
              <w:jc w:val="center"/>
              <w:rPr>
                <w:color w:val="000000"/>
                <w:sz w:val="20"/>
                <w:szCs w:val="20"/>
              </w:rPr>
            </w:pPr>
          </w:p>
        </w:tc>
        <w:tc>
          <w:tcPr>
            <w:tcW w:w="1275" w:type="dxa"/>
            <w:tcBorders>
              <w:right w:val="single" w:sz="4" w:space="0" w:color="auto"/>
            </w:tcBorders>
            <w:vAlign w:val="center"/>
          </w:tcPr>
          <w:p w:rsidR="005829EB" w:rsidRPr="00754056" w:rsidRDefault="005829EB" w:rsidP="00715E8E">
            <w:pPr>
              <w:jc w:val="center"/>
              <w:rPr>
                <w:color w:val="000000"/>
                <w:sz w:val="20"/>
                <w:szCs w:val="20"/>
              </w:rPr>
            </w:pP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xml:space="preserve">комитет по развитию городского хозяйства администрации города Мурманска, в </w:t>
            </w:r>
            <w:proofErr w:type="spellStart"/>
            <w:r w:rsidRPr="00754056">
              <w:rPr>
                <w:sz w:val="20"/>
                <w:szCs w:val="20"/>
              </w:rPr>
              <w:t>т.ч</w:t>
            </w:r>
            <w:proofErr w:type="spellEnd"/>
            <w:r w:rsidRPr="00754056">
              <w:rPr>
                <w:sz w:val="20"/>
                <w:szCs w:val="20"/>
              </w:rPr>
              <w:t>.</w:t>
            </w:r>
          </w:p>
        </w:tc>
        <w:tc>
          <w:tcPr>
            <w:tcW w:w="1275" w:type="dxa"/>
            <w:vAlign w:val="bottom"/>
          </w:tcPr>
          <w:p w:rsidR="005829EB" w:rsidRPr="00754056" w:rsidRDefault="005829EB" w:rsidP="00715E8E">
            <w:pPr>
              <w:jc w:val="center"/>
              <w:rPr>
                <w:color w:val="000000"/>
                <w:sz w:val="20"/>
                <w:szCs w:val="20"/>
              </w:rPr>
            </w:pPr>
            <w:r>
              <w:rPr>
                <w:color w:val="000000"/>
                <w:sz w:val="20"/>
                <w:szCs w:val="20"/>
              </w:rPr>
              <w:t>3 854 909,9</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98 711,5</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180 808,4</w:t>
            </w:r>
          </w:p>
        </w:tc>
        <w:tc>
          <w:tcPr>
            <w:tcW w:w="1134" w:type="dxa"/>
            <w:vAlign w:val="bottom"/>
          </w:tcPr>
          <w:p w:rsidR="005829EB" w:rsidRPr="00E11F15" w:rsidRDefault="005829EB" w:rsidP="00715E8E">
            <w:pPr>
              <w:jc w:val="center"/>
              <w:rPr>
                <w:color w:val="000000"/>
                <w:sz w:val="20"/>
                <w:szCs w:val="20"/>
              </w:rPr>
            </w:pPr>
            <w:r w:rsidRPr="00E11F15">
              <w:rPr>
                <w:color w:val="000000"/>
                <w:sz w:val="20"/>
                <w:szCs w:val="20"/>
              </w:rPr>
              <w:t>201 550,0</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46 125,2</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46125,2</w:t>
            </w:r>
          </w:p>
        </w:tc>
        <w:tc>
          <w:tcPr>
            <w:tcW w:w="1276" w:type="dxa"/>
            <w:vAlign w:val="bottom"/>
          </w:tcPr>
          <w:p w:rsidR="005829EB" w:rsidRPr="00754056" w:rsidRDefault="005829EB" w:rsidP="00715E8E">
            <w:pPr>
              <w:jc w:val="center"/>
              <w:rPr>
                <w:color w:val="000000"/>
                <w:sz w:val="20"/>
                <w:szCs w:val="20"/>
              </w:rPr>
            </w:pPr>
            <w:r w:rsidRPr="00754056">
              <w:rPr>
                <w:color w:val="000000"/>
                <w:sz w:val="20"/>
                <w:szCs w:val="20"/>
              </w:rPr>
              <w:t>1 897 349,6</w:t>
            </w:r>
          </w:p>
        </w:tc>
        <w:tc>
          <w:tcPr>
            <w:tcW w:w="1275"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1 384 240,0</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средств бюджета муниципального образования город Мурманск</w:t>
            </w:r>
          </w:p>
        </w:tc>
        <w:tc>
          <w:tcPr>
            <w:tcW w:w="1275" w:type="dxa"/>
            <w:vAlign w:val="bottom"/>
          </w:tcPr>
          <w:p w:rsidR="005829EB" w:rsidRPr="00754056" w:rsidRDefault="005829EB" w:rsidP="00715E8E">
            <w:pPr>
              <w:jc w:val="center"/>
              <w:rPr>
                <w:color w:val="000000"/>
                <w:sz w:val="20"/>
                <w:szCs w:val="20"/>
              </w:rPr>
            </w:pPr>
            <w:r>
              <w:rPr>
                <w:color w:val="000000"/>
                <w:sz w:val="20"/>
                <w:szCs w:val="20"/>
              </w:rPr>
              <w:t>446 209,8</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42 347,2</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118 586,8</w:t>
            </w:r>
          </w:p>
        </w:tc>
        <w:tc>
          <w:tcPr>
            <w:tcW w:w="1134" w:type="dxa"/>
            <w:vAlign w:val="bottom"/>
          </w:tcPr>
          <w:p w:rsidR="005829EB" w:rsidRPr="00E11F15" w:rsidRDefault="005829EB" w:rsidP="00715E8E">
            <w:pPr>
              <w:jc w:val="center"/>
              <w:rPr>
                <w:color w:val="000000"/>
                <w:sz w:val="20"/>
                <w:szCs w:val="20"/>
              </w:rPr>
            </w:pPr>
            <w:r w:rsidRPr="00E11F15">
              <w:rPr>
                <w:color w:val="000000"/>
                <w:sz w:val="20"/>
                <w:szCs w:val="20"/>
              </w:rPr>
              <w:t>100 775,0</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46 125,2</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46125,2</w:t>
            </w:r>
          </w:p>
        </w:tc>
        <w:tc>
          <w:tcPr>
            <w:tcW w:w="1276" w:type="dxa"/>
            <w:vAlign w:val="bottom"/>
          </w:tcPr>
          <w:p w:rsidR="005829EB" w:rsidRPr="00754056" w:rsidRDefault="005829EB" w:rsidP="00715E8E">
            <w:pPr>
              <w:jc w:val="center"/>
              <w:rPr>
                <w:color w:val="000000"/>
                <w:sz w:val="20"/>
                <w:szCs w:val="20"/>
              </w:rPr>
            </w:pPr>
            <w:r w:rsidRPr="00754056">
              <w:rPr>
                <w:color w:val="000000"/>
                <w:sz w:val="20"/>
                <w:szCs w:val="20"/>
              </w:rPr>
              <w:t>46 125,2</w:t>
            </w:r>
          </w:p>
        </w:tc>
        <w:tc>
          <w:tcPr>
            <w:tcW w:w="1275"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46 125,2</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средств областного бюджета</w:t>
            </w:r>
          </w:p>
        </w:tc>
        <w:tc>
          <w:tcPr>
            <w:tcW w:w="1275" w:type="dxa"/>
            <w:vAlign w:val="bottom"/>
          </w:tcPr>
          <w:p w:rsidR="005829EB" w:rsidRPr="00754056" w:rsidRDefault="005829EB" w:rsidP="00715E8E">
            <w:pPr>
              <w:jc w:val="center"/>
              <w:rPr>
                <w:color w:val="000000"/>
                <w:sz w:val="20"/>
                <w:szCs w:val="20"/>
              </w:rPr>
            </w:pPr>
            <w:r>
              <w:rPr>
                <w:color w:val="000000"/>
                <w:sz w:val="20"/>
                <w:szCs w:val="20"/>
              </w:rPr>
              <w:t>155 703,7</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31 184,4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23 744,3</w:t>
            </w:r>
          </w:p>
        </w:tc>
        <w:tc>
          <w:tcPr>
            <w:tcW w:w="1134" w:type="dxa"/>
            <w:vAlign w:val="bottom"/>
          </w:tcPr>
          <w:p w:rsidR="005829EB" w:rsidRPr="00E11F15" w:rsidRDefault="005829EB" w:rsidP="00715E8E">
            <w:pPr>
              <w:jc w:val="center"/>
              <w:rPr>
                <w:color w:val="000000"/>
                <w:sz w:val="20"/>
                <w:szCs w:val="20"/>
              </w:rPr>
            </w:pPr>
            <w:r w:rsidRPr="00E11F15">
              <w:rPr>
                <w:color w:val="000000"/>
                <w:sz w:val="20"/>
                <w:szCs w:val="20"/>
              </w:rPr>
              <w:t>100 775,0</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средств федерального бюджета</w:t>
            </w:r>
          </w:p>
        </w:tc>
        <w:tc>
          <w:tcPr>
            <w:tcW w:w="1275" w:type="dxa"/>
            <w:vAlign w:val="bottom"/>
          </w:tcPr>
          <w:p w:rsidR="005829EB" w:rsidRPr="00754056" w:rsidRDefault="005829EB" w:rsidP="00715E8E">
            <w:pPr>
              <w:jc w:val="center"/>
              <w:rPr>
                <w:color w:val="000000"/>
                <w:sz w:val="20"/>
                <w:szCs w:val="20"/>
              </w:rPr>
            </w:pPr>
            <w:r w:rsidRPr="00754056">
              <w:rPr>
                <w:color w:val="000000"/>
                <w:sz w:val="20"/>
                <w:szCs w:val="20"/>
              </w:rPr>
              <w:t>63 657,2</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25 179,9</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38 477,3</w:t>
            </w:r>
          </w:p>
        </w:tc>
        <w:tc>
          <w:tcPr>
            <w:tcW w:w="1134" w:type="dxa"/>
            <w:vAlign w:val="bottom"/>
          </w:tcPr>
          <w:p w:rsidR="005829EB" w:rsidRPr="00E11F15" w:rsidRDefault="005829EB" w:rsidP="00715E8E">
            <w:pPr>
              <w:jc w:val="center"/>
              <w:rPr>
                <w:color w:val="000000"/>
                <w:sz w:val="20"/>
                <w:szCs w:val="20"/>
              </w:rPr>
            </w:pPr>
            <w:r w:rsidRPr="00E11F15">
              <w:rPr>
                <w:color w:val="000000"/>
                <w:sz w:val="20"/>
                <w:szCs w:val="20"/>
              </w:rPr>
              <w:t>-</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внебюджетных средств</w:t>
            </w:r>
          </w:p>
        </w:tc>
        <w:tc>
          <w:tcPr>
            <w:tcW w:w="1275" w:type="dxa"/>
            <w:vAlign w:val="bottom"/>
          </w:tcPr>
          <w:p w:rsidR="005829EB" w:rsidRPr="00754056" w:rsidRDefault="005829EB" w:rsidP="00715E8E">
            <w:pPr>
              <w:jc w:val="center"/>
              <w:rPr>
                <w:color w:val="000000"/>
                <w:sz w:val="20"/>
                <w:szCs w:val="20"/>
              </w:rPr>
            </w:pPr>
            <w:r w:rsidRPr="00754056">
              <w:rPr>
                <w:color w:val="000000"/>
                <w:sz w:val="20"/>
                <w:szCs w:val="20"/>
              </w:rPr>
              <w:t>3 189 339,2</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vAlign w:val="bottom"/>
          </w:tcPr>
          <w:p w:rsidR="005829EB" w:rsidRPr="00E11F15" w:rsidRDefault="005829EB" w:rsidP="00715E8E">
            <w:pPr>
              <w:jc w:val="center"/>
              <w:rPr>
                <w:color w:val="000000"/>
                <w:sz w:val="20"/>
                <w:szCs w:val="20"/>
              </w:rPr>
            </w:pPr>
            <w:r w:rsidRPr="00E11F15">
              <w:rPr>
                <w:color w:val="000000"/>
                <w:sz w:val="20"/>
                <w:szCs w:val="20"/>
              </w:rPr>
              <w:t>-</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1 851 224,4</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1 338 114,8</w:t>
            </w:r>
          </w:p>
        </w:tc>
      </w:tr>
      <w:tr w:rsidR="005829EB" w:rsidRPr="00754056" w:rsidTr="00715E8E">
        <w:trPr>
          <w:trHeight w:val="101"/>
        </w:trPr>
        <w:tc>
          <w:tcPr>
            <w:tcW w:w="5812" w:type="dxa"/>
          </w:tcPr>
          <w:p w:rsidR="005829EB" w:rsidRPr="00754056" w:rsidRDefault="005829EB" w:rsidP="00715E8E">
            <w:pPr>
              <w:spacing w:line="240" w:lineRule="exact"/>
              <w:rPr>
                <w:sz w:val="20"/>
                <w:szCs w:val="20"/>
              </w:rPr>
            </w:pPr>
            <w:r w:rsidRPr="00754056">
              <w:rPr>
                <w:sz w:val="20"/>
                <w:szCs w:val="20"/>
              </w:rPr>
              <w:t xml:space="preserve">комитет по культуре администрации города Мурманска, в </w:t>
            </w:r>
            <w:proofErr w:type="spellStart"/>
            <w:r w:rsidRPr="00754056">
              <w:rPr>
                <w:sz w:val="20"/>
                <w:szCs w:val="20"/>
              </w:rPr>
              <w:t>т.ч</w:t>
            </w:r>
            <w:proofErr w:type="spellEnd"/>
            <w:r w:rsidRPr="00754056">
              <w:rPr>
                <w:sz w:val="20"/>
                <w:szCs w:val="20"/>
              </w:rPr>
              <w:t>.</w:t>
            </w:r>
          </w:p>
        </w:tc>
        <w:tc>
          <w:tcPr>
            <w:tcW w:w="1275" w:type="dxa"/>
            <w:vAlign w:val="bottom"/>
          </w:tcPr>
          <w:p w:rsidR="005829EB" w:rsidRPr="00754056" w:rsidRDefault="005829EB" w:rsidP="00715E8E">
            <w:pPr>
              <w:jc w:val="center"/>
              <w:rPr>
                <w:color w:val="000000"/>
                <w:sz w:val="20"/>
                <w:szCs w:val="20"/>
              </w:rPr>
            </w:pPr>
            <w:r>
              <w:rPr>
                <w:color w:val="000000"/>
                <w:sz w:val="20"/>
                <w:szCs w:val="20"/>
              </w:rPr>
              <w:t>1 028 140,2</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52 972,4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135 924,0</w:t>
            </w:r>
          </w:p>
        </w:tc>
        <w:tc>
          <w:tcPr>
            <w:tcW w:w="1134" w:type="dxa"/>
            <w:vAlign w:val="bottom"/>
          </w:tcPr>
          <w:p w:rsidR="005829EB" w:rsidRPr="00E11F15" w:rsidRDefault="005829EB" w:rsidP="00715E8E">
            <w:pPr>
              <w:jc w:val="center"/>
              <w:rPr>
                <w:color w:val="000000"/>
                <w:sz w:val="20"/>
                <w:szCs w:val="20"/>
              </w:rPr>
            </w:pPr>
            <w:r>
              <w:rPr>
                <w:color w:val="000000"/>
                <w:sz w:val="20"/>
                <w:szCs w:val="20"/>
              </w:rPr>
              <w:t>210 434,0</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123 485,5</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130 373,6</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243 444,8</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131 505,9</w:t>
            </w:r>
          </w:p>
        </w:tc>
      </w:tr>
      <w:tr w:rsidR="005829EB" w:rsidRPr="00754056" w:rsidTr="00715E8E">
        <w:trPr>
          <w:trHeight w:val="286"/>
        </w:trPr>
        <w:tc>
          <w:tcPr>
            <w:tcW w:w="5812" w:type="dxa"/>
          </w:tcPr>
          <w:p w:rsidR="005829EB" w:rsidRPr="00754056" w:rsidRDefault="005829EB" w:rsidP="00715E8E">
            <w:pPr>
              <w:spacing w:line="240" w:lineRule="exact"/>
              <w:rPr>
                <w:sz w:val="20"/>
                <w:szCs w:val="20"/>
              </w:rPr>
            </w:pPr>
            <w:r w:rsidRPr="00754056">
              <w:rPr>
                <w:sz w:val="20"/>
                <w:szCs w:val="20"/>
              </w:rPr>
              <w:t>- средств бюджета муниципального образования город Мурманск</w:t>
            </w:r>
          </w:p>
        </w:tc>
        <w:tc>
          <w:tcPr>
            <w:tcW w:w="1275" w:type="dxa"/>
            <w:vAlign w:val="bottom"/>
          </w:tcPr>
          <w:p w:rsidR="005829EB" w:rsidRPr="00754056" w:rsidRDefault="005829EB" w:rsidP="00715E8E">
            <w:pPr>
              <w:jc w:val="center"/>
              <w:rPr>
                <w:color w:val="000000"/>
                <w:sz w:val="20"/>
                <w:szCs w:val="20"/>
              </w:rPr>
            </w:pPr>
            <w:r>
              <w:rPr>
                <w:color w:val="000000"/>
                <w:sz w:val="20"/>
                <w:szCs w:val="20"/>
              </w:rPr>
              <w:t>685 278,2</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22 725,2</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88 652,2</w:t>
            </w:r>
          </w:p>
        </w:tc>
        <w:tc>
          <w:tcPr>
            <w:tcW w:w="1134" w:type="dxa"/>
            <w:vAlign w:val="bottom"/>
          </w:tcPr>
          <w:p w:rsidR="005829EB" w:rsidRPr="00E11F15" w:rsidRDefault="005829EB" w:rsidP="00715E8E">
            <w:pPr>
              <w:jc w:val="center"/>
              <w:rPr>
                <w:color w:val="000000"/>
                <w:sz w:val="20"/>
                <w:szCs w:val="20"/>
              </w:rPr>
            </w:pPr>
            <w:r>
              <w:rPr>
                <w:color w:val="000000"/>
                <w:sz w:val="20"/>
                <w:szCs w:val="20"/>
              </w:rPr>
              <w:t>59 294,5</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123 485,5</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130 373,6</w:t>
            </w:r>
          </w:p>
        </w:tc>
        <w:tc>
          <w:tcPr>
            <w:tcW w:w="1276" w:type="dxa"/>
            <w:vAlign w:val="bottom"/>
          </w:tcPr>
          <w:p w:rsidR="005829EB" w:rsidRPr="00754056" w:rsidRDefault="005829EB" w:rsidP="00715E8E">
            <w:pPr>
              <w:jc w:val="center"/>
              <w:rPr>
                <w:color w:val="000000"/>
                <w:sz w:val="20"/>
                <w:szCs w:val="20"/>
              </w:rPr>
            </w:pPr>
            <w:r w:rsidRPr="00754056">
              <w:rPr>
                <w:color w:val="000000"/>
                <w:sz w:val="20"/>
                <w:szCs w:val="20"/>
              </w:rPr>
              <w:t>130 373,6</w:t>
            </w:r>
          </w:p>
        </w:tc>
        <w:tc>
          <w:tcPr>
            <w:tcW w:w="1275"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130 373,6</w:t>
            </w:r>
          </w:p>
        </w:tc>
      </w:tr>
      <w:tr w:rsidR="005829EB" w:rsidRPr="00754056" w:rsidTr="00715E8E">
        <w:trPr>
          <w:trHeight w:val="169"/>
        </w:trPr>
        <w:tc>
          <w:tcPr>
            <w:tcW w:w="5812" w:type="dxa"/>
          </w:tcPr>
          <w:p w:rsidR="005829EB" w:rsidRPr="00754056" w:rsidRDefault="005829EB" w:rsidP="00715E8E">
            <w:pPr>
              <w:spacing w:line="240" w:lineRule="exact"/>
              <w:rPr>
                <w:sz w:val="20"/>
                <w:szCs w:val="20"/>
              </w:rPr>
            </w:pPr>
            <w:r w:rsidRPr="00754056">
              <w:rPr>
                <w:sz w:val="20"/>
                <w:szCs w:val="20"/>
              </w:rPr>
              <w:t>- средств областного бюджета</w:t>
            </w:r>
          </w:p>
        </w:tc>
        <w:tc>
          <w:tcPr>
            <w:tcW w:w="1275" w:type="dxa"/>
            <w:vAlign w:val="bottom"/>
          </w:tcPr>
          <w:p w:rsidR="005829EB" w:rsidRPr="00754056" w:rsidRDefault="005829EB" w:rsidP="00715E8E">
            <w:pPr>
              <w:jc w:val="center"/>
              <w:rPr>
                <w:color w:val="000000"/>
                <w:sz w:val="20"/>
                <w:szCs w:val="20"/>
              </w:rPr>
            </w:pPr>
            <w:r>
              <w:rPr>
                <w:color w:val="000000"/>
                <w:sz w:val="20"/>
                <w:szCs w:val="20"/>
              </w:rPr>
              <w:t>43 842,5</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16 734,7</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18 039,4</w:t>
            </w:r>
          </w:p>
        </w:tc>
        <w:tc>
          <w:tcPr>
            <w:tcW w:w="1134" w:type="dxa"/>
            <w:vAlign w:val="bottom"/>
          </w:tcPr>
          <w:p w:rsidR="005829EB" w:rsidRPr="00E11F15" w:rsidRDefault="005829EB" w:rsidP="00715E8E">
            <w:pPr>
              <w:jc w:val="center"/>
              <w:rPr>
                <w:color w:val="000000"/>
                <w:sz w:val="20"/>
                <w:szCs w:val="20"/>
              </w:rPr>
            </w:pPr>
            <w:r>
              <w:rPr>
                <w:color w:val="000000"/>
                <w:sz w:val="20"/>
                <w:szCs w:val="20"/>
              </w:rPr>
              <w:t>9 068,4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средств федерального бюджета</w:t>
            </w:r>
          </w:p>
        </w:tc>
        <w:tc>
          <w:tcPr>
            <w:tcW w:w="1275" w:type="dxa"/>
            <w:vAlign w:val="bottom"/>
          </w:tcPr>
          <w:p w:rsidR="005829EB" w:rsidRPr="00754056" w:rsidRDefault="005829EB" w:rsidP="00715E8E">
            <w:pPr>
              <w:jc w:val="center"/>
              <w:rPr>
                <w:color w:val="000000"/>
                <w:sz w:val="20"/>
                <w:szCs w:val="20"/>
              </w:rPr>
            </w:pPr>
            <w:r>
              <w:rPr>
                <w:color w:val="000000"/>
                <w:sz w:val="20"/>
                <w:szCs w:val="20"/>
              </w:rPr>
              <w:t>184 816,0</w:t>
            </w:r>
          </w:p>
        </w:tc>
        <w:tc>
          <w:tcPr>
            <w:tcW w:w="993" w:type="dxa"/>
            <w:vAlign w:val="bottom"/>
          </w:tcPr>
          <w:p w:rsidR="005829EB" w:rsidRPr="00754056" w:rsidRDefault="005829EB" w:rsidP="00715E8E">
            <w:pPr>
              <w:jc w:val="center"/>
              <w:rPr>
                <w:color w:val="000000"/>
                <w:sz w:val="20"/>
                <w:szCs w:val="20"/>
              </w:rPr>
            </w:pPr>
            <w:r w:rsidRPr="00754056">
              <w:rPr>
                <w:color w:val="000000"/>
                <w:sz w:val="20"/>
                <w:szCs w:val="20"/>
              </w:rPr>
              <w:t>13 512,5</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29 232,4</w:t>
            </w:r>
          </w:p>
        </w:tc>
        <w:tc>
          <w:tcPr>
            <w:tcW w:w="1134" w:type="dxa"/>
            <w:vAlign w:val="bottom"/>
          </w:tcPr>
          <w:p w:rsidR="005829EB" w:rsidRPr="00754056" w:rsidRDefault="005829EB" w:rsidP="00715E8E">
            <w:pPr>
              <w:jc w:val="center"/>
              <w:rPr>
                <w:color w:val="000000"/>
                <w:sz w:val="20"/>
                <w:szCs w:val="20"/>
              </w:rPr>
            </w:pPr>
            <w:r>
              <w:rPr>
                <w:color w:val="000000"/>
                <w:sz w:val="20"/>
                <w:szCs w:val="20"/>
              </w:rPr>
              <w:t>142 071,1</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w:t>
            </w:r>
          </w:p>
        </w:tc>
      </w:tr>
      <w:tr w:rsidR="005829EB" w:rsidRPr="00754056" w:rsidTr="00715E8E">
        <w:tc>
          <w:tcPr>
            <w:tcW w:w="5812" w:type="dxa"/>
          </w:tcPr>
          <w:p w:rsidR="005829EB" w:rsidRPr="00754056" w:rsidRDefault="005829EB" w:rsidP="00715E8E">
            <w:pPr>
              <w:spacing w:line="240" w:lineRule="exact"/>
              <w:rPr>
                <w:sz w:val="20"/>
                <w:szCs w:val="20"/>
              </w:rPr>
            </w:pPr>
            <w:r>
              <w:rPr>
                <w:sz w:val="20"/>
                <w:szCs w:val="20"/>
              </w:rPr>
              <w:t>- внебюджетны</w:t>
            </w:r>
            <w:r w:rsidRPr="00754056">
              <w:rPr>
                <w:sz w:val="20"/>
                <w:szCs w:val="20"/>
              </w:rPr>
              <w:t>х средств</w:t>
            </w:r>
          </w:p>
        </w:tc>
        <w:tc>
          <w:tcPr>
            <w:tcW w:w="1275" w:type="dxa"/>
            <w:vAlign w:val="bottom"/>
          </w:tcPr>
          <w:p w:rsidR="005829EB" w:rsidRPr="00754056" w:rsidRDefault="005829EB" w:rsidP="00715E8E">
            <w:pPr>
              <w:jc w:val="center"/>
              <w:rPr>
                <w:color w:val="000000"/>
                <w:sz w:val="20"/>
                <w:szCs w:val="20"/>
              </w:rPr>
            </w:pPr>
            <w:r>
              <w:rPr>
                <w:color w:val="000000"/>
                <w:sz w:val="20"/>
                <w:szCs w:val="20"/>
              </w:rPr>
              <w:t>114 203,5</w:t>
            </w:r>
          </w:p>
        </w:tc>
        <w:tc>
          <w:tcPr>
            <w:tcW w:w="993" w:type="dxa"/>
            <w:vAlign w:val="center"/>
          </w:tcPr>
          <w:p w:rsidR="005829EB" w:rsidRPr="00754056" w:rsidRDefault="005829EB" w:rsidP="00715E8E">
            <w:pPr>
              <w:jc w:val="center"/>
              <w:rPr>
                <w:spacing w:val="-14"/>
                <w:sz w:val="20"/>
                <w:szCs w:val="20"/>
              </w:rPr>
            </w:pPr>
            <w:r w:rsidRPr="00754056">
              <w:rPr>
                <w:spacing w:val="-14"/>
                <w:sz w:val="20"/>
                <w:szCs w:val="20"/>
              </w:rPr>
              <w:t>-</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center"/>
          </w:tcPr>
          <w:p w:rsidR="005829EB" w:rsidRPr="00754056" w:rsidRDefault="005829EB" w:rsidP="00715E8E">
            <w:pPr>
              <w:jc w:val="center"/>
              <w:rPr>
                <w:color w:val="000000"/>
                <w:sz w:val="20"/>
                <w:szCs w:val="20"/>
              </w:rPr>
            </w:pPr>
            <w:r w:rsidRPr="00754056">
              <w:rPr>
                <w:color w:val="000000"/>
                <w:sz w:val="20"/>
                <w:szCs w:val="20"/>
              </w:rPr>
              <w:t>113 071,2</w:t>
            </w:r>
          </w:p>
        </w:tc>
        <w:tc>
          <w:tcPr>
            <w:tcW w:w="1275" w:type="dxa"/>
            <w:tcBorders>
              <w:right w:val="single" w:sz="4" w:space="0" w:color="auto"/>
            </w:tcBorders>
            <w:vAlign w:val="center"/>
          </w:tcPr>
          <w:p w:rsidR="005829EB" w:rsidRPr="00754056" w:rsidRDefault="005829EB" w:rsidP="00715E8E">
            <w:pPr>
              <w:jc w:val="center"/>
              <w:rPr>
                <w:color w:val="000000"/>
                <w:sz w:val="20"/>
                <w:szCs w:val="20"/>
              </w:rPr>
            </w:pPr>
            <w:r w:rsidRPr="00754056">
              <w:rPr>
                <w:color w:val="000000"/>
                <w:sz w:val="20"/>
                <w:szCs w:val="20"/>
              </w:rPr>
              <w:t>1132,3</w:t>
            </w:r>
          </w:p>
        </w:tc>
      </w:tr>
      <w:tr w:rsidR="005829EB" w:rsidRPr="00754056" w:rsidTr="00715E8E">
        <w:tc>
          <w:tcPr>
            <w:tcW w:w="5812" w:type="dxa"/>
          </w:tcPr>
          <w:p w:rsidR="005829EB" w:rsidRPr="00754056" w:rsidRDefault="005829EB" w:rsidP="00715E8E">
            <w:pPr>
              <w:spacing w:line="240" w:lineRule="exact"/>
              <w:rPr>
                <w:sz w:val="20"/>
                <w:szCs w:val="20"/>
              </w:rPr>
            </w:pPr>
            <w:r>
              <w:rPr>
                <w:sz w:val="20"/>
                <w:szCs w:val="20"/>
              </w:rPr>
              <w:t xml:space="preserve">комитет по жилищной политике администрации города Мурманска, в </w:t>
            </w:r>
            <w:proofErr w:type="spellStart"/>
            <w:r>
              <w:rPr>
                <w:sz w:val="20"/>
                <w:szCs w:val="20"/>
              </w:rPr>
              <w:t>т.ч</w:t>
            </w:r>
            <w:proofErr w:type="spellEnd"/>
            <w:r>
              <w:rPr>
                <w:sz w:val="20"/>
                <w:szCs w:val="20"/>
              </w:rPr>
              <w:t>.</w:t>
            </w:r>
          </w:p>
        </w:tc>
        <w:tc>
          <w:tcPr>
            <w:tcW w:w="1275" w:type="dxa"/>
            <w:vAlign w:val="bottom"/>
          </w:tcPr>
          <w:p w:rsidR="005829EB" w:rsidRDefault="005829EB" w:rsidP="00715E8E">
            <w:pPr>
              <w:jc w:val="center"/>
              <w:rPr>
                <w:color w:val="000000"/>
                <w:sz w:val="20"/>
                <w:szCs w:val="20"/>
              </w:rPr>
            </w:pPr>
            <w:r>
              <w:rPr>
                <w:color w:val="000000"/>
                <w:sz w:val="20"/>
                <w:szCs w:val="20"/>
              </w:rPr>
              <w:t>4 881,3</w:t>
            </w:r>
          </w:p>
        </w:tc>
        <w:tc>
          <w:tcPr>
            <w:tcW w:w="993" w:type="dxa"/>
            <w:vAlign w:val="center"/>
          </w:tcPr>
          <w:p w:rsidR="005829EB" w:rsidRPr="00754056" w:rsidRDefault="005829EB" w:rsidP="00715E8E">
            <w:pPr>
              <w:jc w:val="center"/>
              <w:rPr>
                <w:spacing w:val="-14"/>
                <w:sz w:val="20"/>
                <w:szCs w:val="20"/>
              </w:rPr>
            </w:pPr>
            <w:r>
              <w:rPr>
                <w:spacing w:val="-14"/>
                <w:sz w:val="20"/>
                <w:szCs w:val="20"/>
              </w:rPr>
              <w:t>-</w:t>
            </w:r>
          </w:p>
        </w:tc>
        <w:tc>
          <w:tcPr>
            <w:tcW w:w="1134" w:type="dxa"/>
            <w:vAlign w:val="bottom"/>
          </w:tcPr>
          <w:p w:rsidR="005829EB" w:rsidRPr="00754056" w:rsidRDefault="005829EB" w:rsidP="00715E8E">
            <w:pPr>
              <w:jc w:val="center"/>
              <w:rPr>
                <w:color w:val="000000"/>
                <w:sz w:val="20"/>
                <w:szCs w:val="20"/>
              </w:rPr>
            </w:pPr>
            <w:r>
              <w:rPr>
                <w:color w:val="000000"/>
                <w:sz w:val="20"/>
                <w:szCs w:val="20"/>
              </w:rPr>
              <w:t>-</w:t>
            </w:r>
          </w:p>
        </w:tc>
        <w:tc>
          <w:tcPr>
            <w:tcW w:w="1134" w:type="dxa"/>
            <w:vAlign w:val="bottom"/>
          </w:tcPr>
          <w:p w:rsidR="005829EB" w:rsidRDefault="005829EB" w:rsidP="00715E8E">
            <w:pPr>
              <w:jc w:val="center"/>
              <w:rPr>
                <w:color w:val="000000"/>
                <w:sz w:val="20"/>
                <w:szCs w:val="20"/>
              </w:rPr>
            </w:pPr>
            <w:r>
              <w:rPr>
                <w:color w:val="000000"/>
                <w:sz w:val="20"/>
                <w:szCs w:val="20"/>
              </w:rPr>
              <w:t>4 881,3</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r>
      <w:tr w:rsidR="005829EB" w:rsidRPr="00754056" w:rsidTr="00715E8E">
        <w:tc>
          <w:tcPr>
            <w:tcW w:w="5812" w:type="dxa"/>
          </w:tcPr>
          <w:p w:rsidR="005829EB" w:rsidRPr="00754056" w:rsidRDefault="005829EB" w:rsidP="00715E8E">
            <w:pPr>
              <w:spacing w:line="240" w:lineRule="exact"/>
              <w:rPr>
                <w:sz w:val="20"/>
                <w:szCs w:val="20"/>
              </w:rPr>
            </w:pPr>
            <w:r w:rsidRPr="00754056">
              <w:rPr>
                <w:sz w:val="20"/>
                <w:szCs w:val="20"/>
              </w:rPr>
              <w:t>- средств бюджета муниципального образования город Мурманск</w:t>
            </w:r>
          </w:p>
        </w:tc>
        <w:tc>
          <w:tcPr>
            <w:tcW w:w="1275" w:type="dxa"/>
            <w:vAlign w:val="bottom"/>
          </w:tcPr>
          <w:p w:rsidR="005829EB" w:rsidRDefault="005829EB" w:rsidP="00715E8E">
            <w:pPr>
              <w:jc w:val="center"/>
              <w:rPr>
                <w:color w:val="000000"/>
                <w:sz w:val="20"/>
                <w:szCs w:val="20"/>
              </w:rPr>
            </w:pPr>
            <w:r>
              <w:rPr>
                <w:color w:val="000000"/>
                <w:sz w:val="20"/>
                <w:szCs w:val="20"/>
              </w:rPr>
              <w:t>962,9</w:t>
            </w:r>
          </w:p>
        </w:tc>
        <w:tc>
          <w:tcPr>
            <w:tcW w:w="993" w:type="dxa"/>
            <w:vAlign w:val="center"/>
          </w:tcPr>
          <w:p w:rsidR="005829EB" w:rsidRPr="00754056" w:rsidRDefault="005829EB" w:rsidP="00715E8E">
            <w:pPr>
              <w:jc w:val="center"/>
              <w:rPr>
                <w:spacing w:val="-14"/>
                <w:sz w:val="20"/>
                <w:szCs w:val="20"/>
              </w:rPr>
            </w:pPr>
            <w:r>
              <w:rPr>
                <w:spacing w:val="-14"/>
                <w:sz w:val="20"/>
                <w:szCs w:val="20"/>
              </w:rPr>
              <w:t>-</w:t>
            </w:r>
          </w:p>
        </w:tc>
        <w:tc>
          <w:tcPr>
            <w:tcW w:w="1134" w:type="dxa"/>
            <w:vAlign w:val="bottom"/>
          </w:tcPr>
          <w:p w:rsidR="005829EB" w:rsidRPr="00754056" w:rsidRDefault="005829EB" w:rsidP="00715E8E">
            <w:pPr>
              <w:jc w:val="center"/>
              <w:rPr>
                <w:color w:val="000000"/>
                <w:sz w:val="20"/>
                <w:szCs w:val="20"/>
              </w:rPr>
            </w:pPr>
            <w:r>
              <w:rPr>
                <w:color w:val="000000"/>
                <w:sz w:val="20"/>
                <w:szCs w:val="20"/>
              </w:rPr>
              <w:t>-</w:t>
            </w:r>
          </w:p>
        </w:tc>
        <w:tc>
          <w:tcPr>
            <w:tcW w:w="1134" w:type="dxa"/>
            <w:vAlign w:val="bottom"/>
          </w:tcPr>
          <w:p w:rsidR="005829EB" w:rsidRDefault="005829EB" w:rsidP="00715E8E">
            <w:pPr>
              <w:jc w:val="center"/>
              <w:rPr>
                <w:color w:val="000000"/>
                <w:sz w:val="20"/>
                <w:szCs w:val="20"/>
              </w:rPr>
            </w:pPr>
            <w:r>
              <w:rPr>
                <w:color w:val="000000"/>
                <w:sz w:val="20"/>
                <w:szCs w:val="20"/>
              </w:rPr>
              <w:t>962,9</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r>
      <w:tr w:rsidR="005829EB" w:rsidRPr="00754056" w:rsidTr="00715E8E">
        <w:tc>
          <w:tcPr>
            <w:tcW w:w="5812" w:type="dxa"/>
          </w:tcPr>
          <w:p w:rsidR="005829EB" w:rsidRPr="00754056" w:rsidRDefault="005829EB" w:rsidP="00715E8E">
            <w:pPr>
              <w:spacing w:line="240" w:lineRule="exact"/>
              <w:rPr>
                <w:sz w:val="20"/>
                <w:szCs w:val="20"/>
              </w:rPr>
            </w:pPr>
            <w:r>
              <w:rPr>
                <w:sz w:val="20"/>
                <w:szCs w:val="20"/>
              </w:rPr>
              <w:t>- внебюджетны</w:t>
            </w:r>
            <w:r w:rsidRPr="00754056">
              <w:rPr>
                <w:sz w:val="20"/>
                <w:szCs w:val="20"/>
              </w:rPr>
              <w:t>х средств</w:t>
            </w:r>
          </w:p>
        </w:tc>
        <w:tc>
          <w:tcPr>
            <w:tcW w:w="1275" w:type="dxa"/>
            <w:vAlign w:val="bottom"/>
          </w:tcPr>
          <w:p w:rsidR="005829EB" w:rsidRDefault="005829EB" w:rsidP="00715E8E">
            <w:pPr>
              <w:jc w:val="center"/>
              <w:rPr>
                <w:color w:val="000000"/>
                <w:sz w:val="20"/>
                <w:szCs w:val="20"/>
              </w:rPr>
            </w:pPr>
            <w:r>
              <w:rPr>
                <w:color w:val="000000"/>
                <w:sz w:val="20"/>
                <w:szCs w:val="20"/>
              </w:rPr>
              <w:t>3 918,4</w:t>
            </w:r>
          </w:p>
        </w:tc>
        <w:tc>
          <w:tcPr>
            <w:tcW w:w="993" w:type="dxa"/>
            <w:vAlign w:val="center"/>
          </w:tcPr>
          <w:p w:rsidR="005829EB" w:rsidRPr="00754056" w:rsidRDefault="005829EB" w:rsidP="00715E8E">
            <w:pPr>
              <w:jc w:val="center"/>
              <w:rPr>
                <w:spacing w:val="-14"/>
                <w:sz w:val="20"/>
                <w:szCs w:val="20"/>
              </w:rPr>
            </w:pPr>
            <w:r>
              <w:rPr>
                <w:spacing w:val="-14"/>
                <w:sz w:val="20"/>
                <w:szCs w:val="20"/>
              </w:rPr>
              <w:t>-</w:t>
            </w:r>
          </w:p>
        </w:tc>
        <w:tc>
          <w:tcPr>
            <w:tcW w:w="1134" w:type="dxa"/>
            <w:vAlign w:val="bottom"/>
          </w:tcPr>
          <w:p w:rsidR="005829EB" w:rsidRPr="00754056" w:rsidRDefault="005829EB" w:rsidP="00715E8E">
            <w:pPr>
              <w:jc w:val="center"/>
              <w:rPr>
                <w:color w:val="000000"/>
                <w:sz w:val="20"/>
                <w:szCs w:val="20"/>
              </w:rPr>
            </w:pPr>
            <w:r>
              <w:rPr>
                <w:color w:val="000000"/>
                <w:sz w:val="20"/>
                <w:szCs w:val="20"/>
              </w:rPr>
              <w:t>-</w:t>
            </w:r>
          </w:p>
        </w:tc>
        <w:tc>
          <w:tcPr>
            <w:tcW w:w="1134" w:type="dxa"/>
            <w:vAlign w:val="bottom"/>
          </w:tcPr>
          <w:p w:rsidR="005829EB" w:rsidRDefault="005829EB" w:rsidP="00715E8E">
            <w:pPr>
              <w:jc w:val="center"/>
              <w:rPr>
                <w:color w:val="000000"/>
                <w:sz w:val="20"/>
                <w:szCs w:val="20"/>
              </w:rPr>
            </w:pPr>
            <w:r>
              <w:rPr>
                <w:color w:val="000000"/>
                <w:sz w:val="20"/>
                <w:szCs w:val="20"/>
              </w:rPr>
              <w:t>3 918,4</w:t>
            </w:r>
          </w:p>
        </w:tc>
        <w:tc>
          <w:tcPr>
            <w:tcW w:w="1134"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134"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6" w:type="dxa"/>
            <w:vAlign w:val="bottom"/>
          </w:tcPr>
          <w:p w:rsidR="005829EB" w:rsidRPr="00754056" w:rsidRDefault="005829EB" w:rsidP="00715E8E">
            <w:pPr>
              <w:jc w:val="center"/>
              <w:rPr>
                <w:color w:val="000000"/>
                <w:sz w:val="20"/>
                <w:szCs w:val="20"/>
              </w:rPr>
            </w:pPr>
            <w:r w:rsidRPr="00754056">
              <w:rPr>
                <w:color w:val="000000"/>
                <w:sz w:val="20"/>
                <w:szCs w:val="20"/>
              </w:rPr>
              <w:t>-</w:t>
            </w:r>
          </w:p>
        </w:tc>
        <w:tc>
          <w:tcPr>
            <w:tcW w:w="1275" w:type="dxa"/>
            <w:tcBorders>
              <w:right w:val="single" w:sz="4" w:space="0" w:color="auto"/>
            </w:tcBorders>
            <w:vAlign w:val="bottom"/>
          </w:tcPr>
          <w:p w:rsidR="005829EB" w:rsidRPr="00754056" w:rsidRDefault="005829EB" w:rsidP="00715E8E">
            <w:pPr>
              <w:jc w:val="center"/>
              <w:rPr>
                <w:color w:val="000000"/>
                <w:sz w:val="20"/>
                <w:szCs w:val="20"/>
              </w:rPr>
            </w:pPr>
            <w:r w:rsidRPr="00754056">
              <w:rPr>
                <w:color w:val="000000"/>
                <w:sz w:val="20"/>
                <w:szCs w:val="20"/>
              </w:rPr>
              <w:t>-</w:t>
            </w:r>
          </w:p>
        </w:tc>
      </w:tr>
    </w:tbl>
    <w:p w:rsidR="005829EB" w:rsidRPr="00754056" w:rsidRDefault="005829EB" w:rsidP="005829EB">
      <w:pPr>
        <w:tabs>
          <w:tab w:val="left" w:pos="6806"/>
        </w:tabs>
        <w:ind w:left="142" w:right="-314"/>
        <w:jc w:val="both"/>
        <w:rPr>
          <w:rFonts w:eastAsia="Calibri"/>
          <w:sz w:val="22"/>
          <w:szCs w:val="22"/>
          <w:lang w:eastAsia="en-US"/>
        </w:rPr>
      </w:pPr>
      <w:r w:rsidRPr="00754056">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5829EB" w:rsidRDefault="005829EB" w:rsidP="005829EB">
      <w:pPr>
        <w:tabs>
          <w:tab w:val="left" w:pos="6806"/>
        </w:tabs>
        <w:jc w:val="center"/>
      </w:pPr>
      <w:r w:rsidRPr="00754056">
        <w:t>_____________________________________________</w:t>
      </w:r>
    </w:p>
    <w:p w:rsidR="005829EB" w:rsidRPr="004B5391" w:rsidRDefault="005829EB" w:rsidP="005829EB">
      <w:pPr>
        <w:ind w:left="10773"/>
        <w:jc w:val="center"/>
        <w:rPr>
          <w:sz w:val="28"/>
          <w:szCs w:val="28"/>
        </w:rPr>
      </w:pPr>
    </w:p>
    <w:p w:rsidR="000954CF" w:rsidRDefault="000954CF" w:rsidP="005829EB">
      <w:pPr>
        <w:tabs>
          <w:tab w:val="left" w:pos="6806"/>
        </w:tabs>
        <w:ind w:left="142" w:right="-314" w:hanging="142"/>
        <w:jc w:val="both"/>
        <w:rPr>
          <w:sz w:val="28"/>
          <w:szCs w:val="28"/>
        </w:rPr>
      </w:pPr>
      <w:r>
        <w:rPr>
          <w:sz w:val="22"/>
          <w:szCs w:val="22"/>
          <w:lang w:eastAsia="en-US"/>
        </w:rPr>
        <w:t xml:space="preserve">  </w:t>
      </w:r>
    </w:p>
    <w:p w:rsidR="000954CF" w:rsidRDefault="000954CF" w:rsidP="00877DF4">
      <w:pPr>
        <w:tabs>
          <w:tab w:val="left" w:pos="3301"/>
        </w:tabs>
        <w:jc w:val="center"/>
        <w:rPr>
          <w:sz w:val="28"/>
          <w:szCs w:val="28"/>
        </w:rPr>
      </w:pPr>
    </w:p>
    <w:p w:rsidR="00877DF4" w:rsidRPr="0083694C" w:rsidRDefault="00877DF4" w:rsidP="00877DF4">
      <w:pPr>
        <w:tabs>
          <w:tab w:val="left" w:pos="6317"/>
        </w:tabs>
        <w:rPr>
          <w:rFonts w:eastAsia="Calibri"/>
          <w:sz w:val="28"/>
          <w:szCs w:val="28"/>
          <w:lang w:eastAsia="en-US"/>
        </w:rPr>
        <w:sectPr w:rsidR="00877DF4" w:rsidRPr="0083694C" w:rsidSect="00276B82">
          <w:headerReference w:type="default" r:id="rId15"/>
          <w:pgSz w:w="16838" w:h="11906" w:orient="landscape"/>
          <w:pgMar w:top="1701" w:right="1134" w:bottom="567" w:left="1134" w:header="737" w:footer="0" w:gutter="0"/>
          <w:cols w:space="708"/>
          <w:docGrid w:linePitch="360"/>
        </w:sectPr>
      </w:pPr>
    </w:p>
    <w:p w:rsidR="005C1241" w:rsidRDefault="005C1241" w:rsidP="005C1241">
      <w:pPr>
        <w:ind w:firstLine="709"/>
        <w:jc w:val="center"/>
        <w:outlineLvl w:val="0"/>
        <w:rPr>
          <w:sz w:val="28"/>
          <w:szCs w:val="28"/>
        </w:rPr>
      </w:pPr>
      <w:r>
        <w:rPr>
          <w:sz w:val="28"/>
          <w:szCs w:val="28"/>
        </w:rPr>
        <w:lastRenderedPageBreak/>
        <w:t xml:space="preserve">                                                         </w:t>
      </w:r>
      <w:bookmarkStart w:id="0" w:name="_GoBack"/>
      <w:bookmarkEnd w:id="0"/>
      <w:r>
        <w:rPr>
          <w:sz w:val="28"/>
          <w:szCs w:val="28"/>
        </w:rPr>
        <w:t xml:space="preserve">       Приложение № 6</w:t>
      </w:r>
    </w:p>
    <w:p w:rsidR="005C1241" w:rsidRDefault="005C1241" w:rsidP="005C1241">
      <w:pPr>
        <w:jc w:val="center"/>
        <w:rPr>
          <w:rFonts w:eastAsia="Calibri"/>
          <w:sz w:val="28"/>
          <w:szCs w:val="28"/>
          <w:lang w:eastAsia="en-US"/>
        </w:rPr>
      </w:pPr>
      <w:r>
        <w:rPr>
          <w:rFonts w:eastAsia="Calibri"/>
          <w:sz w:val="28"/>
          <w:szCs w:val="28"/>
          <w:lang w:eastAsia="en-US"/>
        </w:rPr>
        <w:t xml:space="preserve">                                                                            к постановлению администрации</w:t>
      </w:r>
    </w:p>
    <w:p w:rsidR="005C1241" w:rsidRDefault="005C1241" w:rsidP="005C1241">
      <w:pPr>
        <w:jc w:val="center"/>
        <w:rPr>
          <w:rFonts w:eastAsia="Calibri"/>
          <w:sz w:val="28"/>
          <w:szCs w:val="28"/>
          <w:lang w:eastAsia="en-US"/>
        </w:rPr>
      </w:pPr>
      <w:r>
        <w:rPr>
          <w:rFonts w:eastAsia="Calibri"/>
          <w:sz w:val="28"/>
          <w:szCs w:val="28"/>
          <w:lang w:eastAsia="en-US"/>
        </w:rPr>
        <w:t xml:space="preserve">                                                                            города Мурманска</w:t>
      </w:r>
    </w:p>
    <w:p w:rsidR="005C1241" w:rsidRDefault="005C1241" w:rsidP="005C1241">
      <w:pPr>
        <w:jc w:val="center"/>
        <w:rPr>
          <w:rFonts w:eastAsia="Calibri"/>
          <w:sz w:val="28"/>
          <w:szCs w:val="28"/>
          <w:lang w:eastAsia="en-US"/>
        </w:rPr>
      </w:pPr>
      <w:r>
        <w:rPr>
          <w:rFonts w:eastAsia="Calibri"/>
          <w:sz w:val="28"/>
          <w:szCs w:val="28"/>
          <w:lang w:eastAsia="en-US"/>
        </w:rPr>
        <w:t xml:space="preserve">                                                                            от______№______</w:t>
      </w:r>
    </w:p>
    <w:p w:rsidR="005C1241" w:rsidRDefault="005C1241" w:rsidP="005C1241">
      <w:pPr>
        <w:jc w:val="center"/>
        <w:rPr>
          <w:rFonts w:eastAsia="Calibri"/>
          <w:sz w:val="28"/>
          <w:szCs w:val="28"/>
          <w:lang w:eastAsia="en-US"/>
        </w:rPr>
      </w:pPr>
    </w:p>
    <w:p w:rsidR="005C1241" w:rsidRDefault="005C1241" w:rsidP="005C1241">
      <w:pPr>
        <w:jc w:val="center"/>
        <w:rPr>
          <w:rFonts w:eastAsia="Calibri"/>
          <w:sz w:val="28"/>
          <w:szCs w:val="28"/>
          <w:lang w:eastAsia="en-US"/>
        </w:rPr>
      </w:pPr>
      <w:r>
        <w:rPr>
          <w:rFonts w:eastAsia="Calibri"/>
          <w:sz w:val="28"/>
          <w:szCs w:val="28"/>
          <w:lang w:eastAsia="en-US"/>
        </w:rPr>
        <w:t>5. Механизм реализации подпрограммы</w:t>
      </w:r>
    </w:p>
    <w:p w:rsidR="005C1241" w:rsidRDefault="005C1241" w:rsidP="005C1241">
      <w:pPr>
        <w:jc w:val="center"/>
        <w:rPr>
          <w:rFonts w:eastAsia="Calibri"/>
          <w:sz w:val="28"/>
          <w:szCs w:val="28"/>
          <w:lang w:eastAsia="en-US"/>
        </w:rPr>
      </w:pPr>
    </w:p>
    <w:p w:rsidR="005C1241" w:rsidRDefault="005C1241" w:rsidP="005C1241">
      <w:pPr>
        <w:ind w:right="-2" w:firstLine="709"/>
        <w:jc w:val="both"/>
        <w:rPr>
          <w:rFonts w:eastAsia="Calibri"/>
          <w:color w:val="000000"/>
          <w:sz w:val="28"/>
          <w:szCs w:val="28"/>
        </w:rPr>
      </w:pPr>
      <w:r>
        <w:rPr>
          <w:rFonts w:eastAsia="Calibri"/>
          <w:color w:val="000000"/>
          <w:sz w:val="28"/>
          <w:szCs w:val="28"/>
        </w:rPr>
        <w:t>Заказчиками и главными распорядителями бюджетных средств подпрограммы являются комитет по развитию городского хозяйства администрации города Мурманска, комитет по культуре администрации города Мурманска, комитет по жилищной политике администрации города Мурманска.</w:t>
      </w:r>
    </w:p>
    <w:p w:rsidR="005C1241" w:rsidRDefault="005C1241" w:rsidP="005C1241">
      <w:pPr>
        <w:ind w:right="-2" w:firstLine="709"/>
        <w:jc w:val="both"/>
        <w:rPr>
          <w:rFonts w:eastAsia="Calibri"/>
          <w:color w:val="000000"/>
          <w:sz w:val="28"/>
          <w:szCs w:val="28"/>
        </w:rPr>
      </w:pPr>
      <w:r>
        <w:rPr>
          <w:rFonts w:eastAsia="Calibri"/>
          <w:color w:val="000000"/>
          <w:sz w:val="28"/>
          <w:szCs w:val="28"/>
        </w:rPr>
        <w:t>Исполнители мероприятий: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 комитет по жилищной политике администрации города Мурманска.</w:t>
      </w:r>
    </w:p>
    <w:p w:rsidR="005C1241" w:rsidRDefault="005C1241" w:rsidP="005C1241">
      <w:pPr>
        <w:ind w:right="-2" w:firstLine="709"/>
        <w:jc w:val="both"/>
        <w:rPr>
          <w:sz w:val="28"/>
          <w:szCs w:val="28"/>
        </w:rPr>
      </w:pPr>
      <w:r>
        <w:rPr>
          <w:rFonts w:eastAsia="Calibri"/>
          <w:color w:val="000000"/>
          <w:sz w:val="28"/>
          <w:szCs w:val="28"/>
          <w:lang w:eastAsia="en-US"/>
        </w:rPr>
        <w:t xml:space="preserve">Реализация мероприятий подпрограммы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5C1241" w:rsidRDefault="005C1241" w:rsidP="005C1241">
      <w:pPr>
        <w:ind w:right="-2" w:firstLine="708"/>
        <w:jc w:val="both"/>
        <w:rPr>
          <w:sz w:val="28"/>
          <w:szCs w:val="28"/>
        </w:rPr>
      </w:pPr>
      <w:r>
        <w:rPr>
          <w:sz w:val="28"/>
          <w:szCs w:val="28"/>
        </w:rPr>
        <w:t xml:space="preserve">В целях формирования программы «Формирование современной городской среды на территории муниципального образования город Мурманск» и для осуществления контроля за ходом реализации указанной программы в городе Мурманске постановлением администрации города Мурманска </w:t>
      </w:r>
      <w:r>
        <w:rPr>
          <w:sz w:val="28"/>
          <w:szCs w:val="28"/>
        </w:rPr>
        <w:br/>
        <w:t>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5C1241" w:rsidRDefault="005C1241" w:rsidP="005C1241">
      <w:pPr>
        <w:pStyle w:val="Default"/>
        <w:ind w:right="-2" w:firstLine="708"/>
        <w:jc w:val="both"/>
        <w:rPr>
          <w:bCs/>
          <w:sz w:val="28"/>
          <w:szCs w:val="28"/>
        </w:rPr>
      </w:pPr>
      <w:r>
        <w:rPr>
          <w:bCs/>
          <w:sz w:val="28"/>
          <w:szCs w:val="28"/>
        </w:rPr>
        <w:t xml:space="preserve">Подпрограммой предусмотрено проведение мероприятий по благоустройству территории муниципального образования, в том числе общественных и дворовых территорий, в рамках приоритетного проекта «Формирование комфортной городской среды». </w:t>
      </w:r>
    </w:p>
    <w:p w:rsidR="005C1241" w:rsidRDefault="005C1241" w:rsidP="005C1241">
      <w:pPr>
        <w:pStyle w:val="Default"/>
        <w:ind w:right="-2" w:firstLine="142"/>
        <w:jc w:val="both"/>
        <w:rPr>
          <w:bCs/>
          <w:sz w:val="28"/>
          <w:szCs w:val="28"/>
        </w:rPr>
      </w:pPr>
      <w:r>
        <w:rPr>
          <w:sz w:val="28"/>
          <w:szCs w:val="28"/>
        </w:rPr>
        <w:t xml:space="preserve">    </w:t>
      </w:r>
      <w:r>
        <w:rPr>
          <w:sz w:val="28"/>
          <w:szCs w:val="28"/>
        </w:rPr>
        <w:tab/>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 а также перечень индивидуальных жилых домов и земельных участков  включается в подпрограмму в соответствии с заключенными соглашениями с администрацией города Мурманска 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w:t>
      </w:r>
      <w:r>
        <w:rPr>
          <w:sz w:val="28"/>
          <w:szCs w:val="28"/>
        </w:rPr>
        <w:lastRenderedPageBreak/>
        <w:t xml:space="preserve">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5C1241" w:rsidRDefault="005C1241" w:rsidP="005C1241">
      <w:pPr>
        <w:pStyle w:val="Default"/>
        <w:ind w:firstLine="709"/>
        <w:jc w:val="both"/>
        <w:rPr>
          <w:bCs/>
          <w:sz w:val="28"/>
          <w:szCs w:val="28"/>
        </w:rPr>
      </w:pPr>
      <w:r>
        <w:rPr>
          <w:sz w:val="28"/>
          <w:szCs w:val="28"/>
        </w:rPr>
        <w:t>Работы по благоустройству данных объектов недвижимого имущества, индивидуальных жилых домов и земельных участков выполняются за счет средств указанных лиц.</w:t>
      </w:r>
    </w:p>
    <w:p w:rsidR="005C1241" w:rsidRDefault="005C1241" w:rsidP="005C1241">
      <w:pPr>
        <w:pStyle w:val="Default"/>
        <w:ind w:firstLine="709"/>
        <w:jc w:val="both"/>
        <w:rPr>
          <w:bCs/>
          <w:sz w:val="28"/>
          <w:szCs w:val="28"/>
        </w:rPr>
      </w:pPr>
      <w:r>
        <w:rPr>
          <w:bCs/>
          <w:sz w:val="28"/>
          <w:szCs w:val="28"/>
        </w:rPr>
        <w:t xml:space="preserve">Адресный перечень основных мероприятий сформирован в соответствии с </w:t>
      </w:r>
      <w:r>
        <w:rPr>
          <w:sz w:val="28"/>
          <w:szCs w:val="28"/>
        </w:rPr>
        <w:t>приказом Министерства строительства и жилищно-коммунального хозяйства Российской Федерации от 06.04.2017 № 691/</w:t>
      </w:r>
      <w:proofErr w:type="spellStart"/>
      <w:r>
        <w:rPr>
          <w:sz w:val="28"/>
          <w:szCs w:val="28"/>
        </w:rPr>
        <w:t>пр</w:t>
      </w:r>
      <w:proofErr w:type="spellEnd"/>
      <w:r>
        <w:rPr>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исходя из </w:t>
      </w:r>
      <w:r>
        <w:rPr>
          <w:rFonts w:eastAsia="Calibri"/>
          <w:sz w:val="28"/>
          <w:szCs w:val="28"/>
          <w:lang w:eastAsia="en-US"/>
        </w:rPr>
        <w:t xml:space="preserve">предложений от заинтересованных лиц о включении в Программу дворовых территорий, поступивших </w:t>
      </w:r>
      <w:r>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муниципального образования город Мурманск»,</w:t>
      </w:r>
      <w:r>
        <w:rPr>
          <w:rFonts w:eastAsia="Calibri"/>
          <w:sz w:val="28"/>
          <w:szCs w:val="28"/>
          <w:lang w:eastAsia="en-US"/>
        </w:rPr>
        <w:t xml:space="preserve"> и наиболее посещаемых общественных территорий, поступивших в </w:t>
      </w:r>
      <w:r>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 </w:t>
      </w:r>
      <w:r>
        <w:rPr>
          <w:rFonts w:eastAsia="Calibri"/>
          <w:sz w:val="28"/>
          <w:szCs w:val="28"/>
          <w:lang w:eastAsia="en-US"/>
        </w:rPr>
        <w:t xml:space="preserve">а также </w:t>
      </w:r>
      <w:r>
        <w:rPr>
          <w:sz w:val="28"/>
          <w:szCs w:val="28"/>
        </w:rPr>
        <w:t xml:space="preserve">по результатам инвентаризации, проведенной в соответствии с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5C1241" w:rsidRDefault="005C1241" w:rsidP="005C124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Работы по благоустройству дворовых территорий, которые </w:t>
      </w:r>
      <w:proofErr w:type="spellStart"/>
      <w:r>
        <w:rPr>
          <w:rFonts w:eastAsiaTheme="minorHAnsi"/>
          <w:sz w:val="28"/>
          <w:szCs w:val="28"/>
          <w:lang w:eastAsia="en-US"/>
        </w:rPr>
        <w:t>софинансируются</w:t>
      </w:r>
      <w:proofErr w:type="spellEnd"/>
      <w:r>
        <w:rPr>
          <w:rFonts w:eastAsiaTheme="minorHAnsi"/>
          <w:sz w:val="28"/>
          <w:szCs w:val="28"/>
          <w:lang w:eastAsia="en-US"/>
        </w:rPr>
        <w:t xml:space="preserve"> из бюджета субъекта Российской Федерации, выполняются в границах земельных участков, на которых расположены многоквартирные дома.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Мероприятия по проведению работ по уточнению границ </w:t>
      </w:r>
      <w:r>
        <w:rPr>
          <w:rFonts w:eastAsiaTheme="minorHAnsi"/>
          <w:sz w:val="28"/>
          <w:szCs w:val="28"/>
          <w:lang w:eastAsia="en-US"/>
        </w:rPr>
        <w:lastRenderedPageBreak/>
        <w:t xml:space="preserve">земельных участков, на которых расположены многоквартирные дома, проводятся 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от 13.11.2017 № 3610. </w:t>
      </w:r>
    </w:p>
    <w:p w:rsidR="005C1241" w:rsidRDefault="005C1241" w:rsidP="005C1241">
      <w:pPr>
        <w:autoSpaceDE w:val="0"/>
        <w:autoSpaceDN w:val="0"/>
        <w:adjustRightInd w:val="0"/>
        <w:ind w:right="-2" w:firstLine="708"/>
        <w:jc w:val="both"/>
        <w:rPr>
          <w:sz w:val="28"/>
          <w:szCs w:val="28"/>
        </w:rPr>
      </w:pPr>
      <w:r>
        <w:rPr>
          <w:sz w:val="28"/>
          <w:szCs w:val="28"/>
        </w:rPr>
        <w:t xml:space="preserve">Дворовые территории включены в подпрограмму исходя из минимального и дополнительного перечня работ, при этом максимальная стоимость работ не может превышать предельную стоимость, установленную приказом Министерства строительства и территориального развития Мурманской области от 24.04.2017 № 131 «О предельной стоимости работ по благоустройству дворовой территории, входящих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 </w:t>
      </w:r>
    </w:p>
    <w:p w:rsidR="005C1241" w:rsidRDefault="005C1241" w:rsidP="005C1241">
      <w:pPr>
        <w:pStyle w:val="Default"/>
        <w:ind w:right="-2" w:firstLine="708"/>
        <w:jc w:val="both"/>
        <w:rPr>
          <w:sz w:val="28"/>
          <w:szCs w:val="28"/>
        </w:rPr>
      </w:pPr>
      <w:r>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ступеней, лестниц, подпорных стенок). Визуализация элементов благоустройства представлена в приложении к подпрограмме.</w:t>
      </w:r>
    </w:p>
    <w:p w:rsidR="005C1241" w:rsidRDefault="005C1241" w:rsidP="005C1241">
      <w:pPr>
        <w:pStyle w:val="Default"/>
        <w:ind w:right="-2" w:firstLine="708"/>
        <w:jc w:val="both"/>
        <w:rPr>
          <w:sz w:val="28"/>
          <w:szCs w:val="28"/>
        </w:rPr>
      </w:pPr>
      <w:r>
        <w:rPr>
          <w:sz w:val="28"/>
          <w:szCs w:val="28"/>
        </w:rPr>
        <w:t>Настоящей подпрограммой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5C1241" w:rsidRDefault="005C1241" w:rsidP="005C1241">
      <w:pPr>
        <w:pStyle w:val="Default"/>
        <w:ind w:right="-2" w:firstLine="708"/>
        <w:jc w:val="both"/>
        <w:rPr>
          <w:sz w:val="28"/>
          <w:szCs w:val="28"/>
        </w:rPr>
      </w:pPr>
      <w:r>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озеленение территорий, иные виды работ.</w:t>
      </w:r>
    </w:p>
    <w:p w:rsidR="005C1241" w:rsidRDefault="005C1241" w:rsidP="005C1241">
      <w:pPr>
        <w:ind w:right="-2" w:firstLine="708"/>
        <w:jc w:val="both"/>
        <w:rPr>
          <w:color w:val="000000"/>
          <w:sz w:val="28"/>
          <w:szCs w:val="28"/>
        </w:rPr>
      </w:pPr>
      <w:r>
        <w:rPr>
          <w:sz w:val="28"/>
          <w:szCs w:val="28"/>
        </w:rPr>
        <w:t xml:space="preserve">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w:t>
      </w:r>
      <w:r>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Pr>
          <w:sz w:val="28"/>
          <w:szCs w:val="28"/>
        </w:rPr>
        <w:t>иные виды работ по благоустройству</w:t>
      </w:r>
      <w:r>
        <w:rPr>
          <w:color w:val="000000"/>
          <w:sz w:val="28"/>
          <w:szCs w:val="28"/>
        </w:rPr>
        <w:t xml:space="preserve">). Доля трудового участия заинтересованных лиц в благоустройстве дворовой территории в рамках </w:t>
      </w:r>
      <w:r>
        <w:rPr>
          <w:color w:val="000000"/>
          <w:sz w:val="28"/>
          <w:szCs w:val="28"/>
        </w:rPr>
        <w:lastRenderedPageBreak/>
        <w:t xml:space="preserve">перечня дополнительных видов работ должна составлять не менее 3 % от общего количества проживающих в доме граждан </w:t>
      </w:r>
      <w:r>
        <w:rPr>
          <w:bCs/>
          <w:sz w:val="28"/>
          <w:szCs w:val="28"/>
        </w:rPr>
        <w:t>(</w:t>
      </w:r>
      <w:r>
        <w:rPr>
          <w:sz w:val="28"/>
          <w:szCs w:val="28"/>
        </w:rPr>
        <w:t xml:space="preserve">в случае, если </w:t>
      </w:r>
      <w:r>
        <w:rPr>
          <w:bCs/>
          <w:sz w:val="28"/>
          <w:szCs w:val="28"/>
        </w:rPr>
        <w:t>Правительством Мурманской области</w:t>
      </w:r>
      <w:r>
        <w:rPr>
          <w:sz w:val="28"/>
          <w:szCs w:val="28"/>
        </w:rPr>
        <w:t xml:space="preserve"> принято решение о таком участии)</w:t>
      </w:r>
      <w:r>
        <w:rPr>
          <w:color w:val="000000"/>
          <w:sz w:val="28"/>
          <w:szCs w:val="28"/>
        </w:rPr>
        <w:t>.</w:t>
      </w:r>
    </w:p>
    <w:p w:rsidR="005C1241" w:rsidRDefault="005C1241" w:rsidP="005C1241">
      <w:pPr>
        <w:ind w:right="-2" w:firstLine="708"/>
        <w:jc w:val="both"/>
        <w:rPr>
          <w:color w:val="000000"/>
          <w:sz w:val="28"/>
          <w:szCs w:val="28"/>
        </w:rPr>
      </w:pPr>
      <w:r>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зависимости от формы такого участия</w:t>
      </w:r>
      <w:r>
        <w:rPr>
          <w:color w:val="000000"/>
          <w:sz w:val="28"/>
          <w:szCs w:val="28"/>
        </w:rPr>
        <w:t xml:space="preserve">. </w:t>
      </w:r>
    </w:p>
    <w:p w:rsidR="005C1241" w:rsidRDefault="005C1241" w:rsidP="005C1241">
      <w:pPr>
        <w:autoSpaceDE w:val="0"/>
        <w:autoSpaceDN w:val="0"/>
        <w:adjustRightInd w:val="0"/>
        <w:ind w:right="-2" w:firstLine="708"/>
        <w:jc w:val="both"/>
        <w:rPr>
          <w:rFonts w:eastAsiaTheme="minorHAnsi"/>
          <w:sz w:val="28"/>
          <w:szCs w:val="28"/>
          <w:lang w:eastAsia="en-US"/>
        </w:rPr>
      </w:pPr>
      <w:r>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20 %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Pr>
          <w:rFonts w:eastAsiaTheme="minorHAnsi"/>
          <w:sz w:val="28"/>
          <w:szCs w:val="28"/>
          <w:lang w:eastAsia="en-US"/>
        </w:rPr>
        <w:t xml:space="preserve">. В случае непринятия решения </w:t>
      </w:r>
      <w:r>
        <w:rPr>
          <w:sz w:val="28"/>
          <w:szCs w:val="28"/>
        </w:rPr>
        <w:t xml:space="preserve">о таком участии работы в рамках дополнительного перечня работ не подлежат выполнению.  </w:t>
      </w:r>
    </w:p>
    <w:p w:rsidR="005C1241" w:rsidRDefault="005C1241" w:rsidP="005C1241">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Средства аккумулируются и расходуются согласно Порядку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 утвержденному постановлением администрации города Мурманска от 15.03.2017 № 630.</w:t>
      </w:r>
    </w:p>
    <w:p w:rsidR="005C1241" w:rsidRDefault="005C1241" w:rsidP="005C1241">
      <w:pPr>
        <w:tabs>
          <w:tab w:val="left" w:pos="1701"/>
        </w:tabs>
        <w:ind w:right="-2" w:firstLine="708"/>
        <w:jc w:val="both"/>
        <w:rPr>
          <w:rFonts w:eastAsiaTheme="minorHAnsi"/>
          <w:sz w:val="28"/>
          <w:szCs w:val="28"/>
          <w:lang w:eastAsia="en-US"/>
        </w:rPr>
      </w:pPr>
      <w:r>
        <w:rPr>
          <w:sz w:val="28"/>
          <w:szCs w:val="28"/>
        </w:rPr>
        <w:t>Разработка и обсуждение дизайн-проектов благоустройства в отношении дворовых территорий, расположенных на территории муниципального образования город Мурманск, и дизайн-проектов благоустройства территорий общего пользования города Мурманска, осуществляется в соответствии с Порядком разработки, обсуждения с заинтересованными лицами и утверждения дизайн-проектов благоустройства дворовых территорий, а также дизайн-проектов благоустройства общественных территорий, расположенных на территории муниципального образования город Мурманск</w:t>
      </w:r>
      <w:r>
        <w:rPr>
          <w:rFonts w:eastAsiaTheme="minorHAnsi"/>
          <w:sz w:val="28"/>
          <w:szCs w:val="28"/>
          <w:lang w:eastAsia="en-US"/>
        </w:rPr>
        <w:t>, утвержденным постановлением администрации города Мурманска от 16.03.2017 № 633.</w:t>
      </w:r>
    </w:p>
    <w:p w:rsidR="005C1241" w:rsidRDefault="005C1241" w:rsidP="005C1241">
      <w:pPr>
        <w:tabs>
          <w:tab w:val="left" w:pos="1701"/>
        </w:tabs>
        <w:ind w:right="-2" w:firstLine="708"/>
        <w:jc w:val="both"/>
        <w:rPr>
          <w:rFonts w:eastAsiaTheme="minorHAnsi"/>
          <w:sz w:val="28"/>
          <w:szCs w:val="28"/>
          <w:lang w:eastAsia="en-US"/>
        </w:rPr>
      </w:pPr>
      <w:r>
        <w:rPr>
          <w:rFonts w:eastAsiaTheme="minorHAnsi"/>
          <w:sz w:val="28"/>
          <w:szCs w:val="28"/>
          <w:lang w:eastAsia="en-US"/>
        </w:rPr>
        <w:t xml:space="preserve">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города Мурманска, а также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подпрограммы или не приняли решения о благоустройстве дворовой территории в сроки, установленные </w:t>
      </w:r>
      <w:r>
        <w:rPr>
          <w:rFonts w:eastAsiaTheme="minorHAnsi"/>
          <w:sz w:val="28"/>
          <w:szCs w:val="28"/>
          <w:lang w:eastAsia="en-US"/>
        </w:rPr>
        <w:lastRenderedPageBreak/>
        <w:t xml:space="preserve">подпрограммой. Данное право возможно 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 </w:t>
      </w:r>
    </w:p>
    <w:p w:rsidR="005C1241" w:rsidRDefault="005C1241" w:rsidP="005C1241">
      <w:pPr>
        <w:autoSpaceDE w:val="0"/>
        <w:autoSpaceDN w:val="0"/>
        <w:adjustRightInd w:val="0"/>
        <w:ind w:right="-2" w:firstLine="708"/>
        <w:jc w:val="both"/>
        <w:rPr>
          <w:rFonts w:eastAsiaTheme="minorHAnsi"/>
          <w:sz w:val="28"/>
          <w:szCs w:val="28"/>
          <w:lang w:eastAsia="en-US"/>
        </w:rPr>
      </w:pPr>
      <w:r>
        <w:rPr>
          <w:rFonts w:eastAsiaTheme="minorHAnsi"/>
          <w:sz w:val="28"/>
          <w:szCs w:val="28"/>
          <w:lang w:eastAsia="en-US"/>
        </w:rPr>
        <w:t>Соглашение по результатам закупки товаров, работ и услуг для обеспечения муниципальных нужд в целях реализации подпрограммы 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C1241" w:rsidRDefault="005C1241" w:rsidP="005C1241">
      <w:pPr>
        <w:autoSpaceDE w:val="0"/>
        <w:autoSpaceDN w:val="0"/>
        <w:adjustRightInd w:val="0"/>
        <w:ind w:right="-2" w:firstLine="708"/>
        <w:jc w:val="both"/>
        <w:rPr>
          <w:rFonts w:eastAsia="Calibri"/>
          <w:sz w:val="28"/>
          <w:szCs w:val="28"/>
        </w:rPr>
      </w:pPr>
      <w:r>
        <w:rPr>
          <w:rFonts w:eastAsia="Calibri"/>
          <w:sz w:val="28"/>
          <w:szCs w:val="28"/>
        </w:rPr>
        <w:t>Также с 2020 года в рамках реализации государственной программы Мурманской области «Формирование современной городской среды Мурманской области», утвержденной постановлением Правительства Мурманской области от 28.08.2017 № 430-ПП из областного бюджета местным бюджетам предусмотрены средства на поддержку местных инициатив, в том числе по ремонту входных групп и подъездов многоквартирных домов.</w:t>
      </w:r>
    </w:p>
    <w:p w:rsidR="005C1241" w:rsidRDefault="005C1241" w:rsidP="005C1241">
      <w:pPr>
        <w:autoSpaceDE w:val="0"/>
        <w:autoSpaceDN w:val="0"/>
        <w:adjustRightInd w:val="0"/>
        <w:ind w:right="-2" w:firstLine="708"/>
        <w:jc w:val="both"/>
        <w:rPr>
          <w:rFonts w:eastAsia="Calibri"/>
          <w:sz w:val="28"/>
          <w:szCs w:val="28"/>
        </w:rPr>
      </w:pPr>
      <w:r>
        <w:rPr>
          <w:rFonts w:eastAsia="Calibri"/>
          <w:sz w:val="28"/>
          <w:szCs w:val="28"/>
        </w:rPr>
        <w:t xml:space="preserve">Субсидия предоставляется на </w:t>
      </w:r>
      <w:proofErr w:type="spellStart"/>
      <w:r>
        <w:rPr>
          <w:rFonts w:eastAsia="Calibri"/>
          <w:sz w:val="28"/>
          <w:szCs w:val="28"/>
        </w:rPr>
        <w:t>софинансирование</w:t>
      </w:r>
      <w:proofErr w:type="spellEnd"/>
      <w:r>
        <w:rPr>
          <w:rFonts w:eastAsia="Calibri"/>
          <w:sz w:val="28"/>
          <w:szCs w:val="28"/>
        </w:rPr>
        <w:t xml:space="preserve"> расходных обязательств муниципальных образований - победителей конкурсного отбора, проводимого Министерством градостроительства и благоустройства Мурманской области (далее - Министерство), в целях реализации проектов, инициированных жителями муниципальных образований Мурманской области.</w:t>
      </w:r>
    </w:p>
    <w:p w:rsidR="005C1241" w:rsidRDefault="005C1241" w:rsidP="005C1241">
      <w:pPr>
        <w:autoSpaceDE w:val="0"/>
        <w:autoSpaceDN w:val="0"/>
        <w:adjustRightInd w:val="0"/>
        <w:ind w:right="-2" w:firstLine="708"/>
        <w:jc w:val="both"/>
        <w:rPr>
          <w:rFonts w:eastAsia="Calibri"/>
          <w:sz w:val="28"/>
          <w:szCs w:val="28"/>
        </w:rPr>
      </w:pPr>
      <w:r>
        <w:rPr>
          <w:rFonts w:eastAsia="Calibri"/>
          <w:sz w:val="28"/>
          <w:szCs w:val="28"/>
        </w:rPr>
        <w:t>Реализация мероприятий по поддержке местных инициатив по ремонту входных групп и подъездов многоквартирных домов в рамках подпрограммы осуществляется за счет следующих источников финансирования: бюджет муниципального образования город Мурманск, областной бюджет и внебюджетные источники (средства собственников помещений в многоквартирных домах и средства юридических лиц, в том числе управляющих организаций).</w:t>
      </w:r>
    </w:p>
    <w:p w:rsidR="005C1241" w:rsidRDefault="005C1241" w:rsidP="005C1241">
      <w:pPr>
        <w:autoSpaceDE w:val="0"/>
        <w:autoSpaceDN w:val="0"/>
        <w:adjustRightInd w:val="0"/>
        <w:ind w:right="-2" w:firstLine="708"/>
        <w:jc w:val="both"/>
        <w:rPr>
          <w:rFonts w:eastAsia="Calibri"/>
          <w:sz w:val="28"/>
          <w:szCs w:val="28"/>
        </w:rPr>
      </w:pPr>
      <w:proofErr w:type="spellStart"/>
      <w:r>
        <w:rPr>
          <w:rFonts w:eastAsia="Calibri"/>
          <w:sz w:val="28"/>
          <w:szCs w:val="28"/>
        </w:rPr>
        <w:t>Софинансирование</w:t>
      </w:r>
      <w:proofErr w:type="spellEnd"/>
      <w:r>
        <w:rPr>
          <w:rFonts w:eastAsia="Calibri"/>
          <w:sz w:val="28"/>
          <w:szCs w:val="28"/>
        </w:rPr>
        <w:t xml:space="preserve"> за счет бюджетных источников осуществляется путем заключения соглашений о предоставлении субсидий с управляющими организациями в соответствии </w:t>
      </w:r>
      <w:proofErr w:type="gramStart"/>
      <w:r>
        <w:rPr>
          <w:rFonts w:eastAsia="Calibri"/>
          <w:sz w:val="28"/>
          <w:szCs w:val="28"/>
        </w:rPr>
        <w:t>с  Бюджетным</w:t>
      </w:r>
      <w:proofErr w:type="gramEnd"/>
      <w:r>
        <w:rPr>
          <w:rFonts w:eastAsia="Calibri"/>
          <w:sz w:val="28"/>
          <w:szCs w:val="28"/>
        </w:rPr>
        <w:t xml:space="preserve"> кодексом  Российской Федерации.</w:t>
      </w:r>
    </w:p>
    <w:p w:rsidR="005C1241" w:rsidRDefault="005C1241" w:rsidP="005C1241">
      <w:pPr>
        <w:autoSpaceDE w:val="0"/>
        <w:autoSpaceDN w:val="0"/>
        <w:adjustRightInd w:val="0"/>
        <w:ind w:right="-2" w:firstLine="708"/>
        <w:jc w:val="both"/>
        <w:rPr>
          <w:rFonts w:eastAsia="Calibri"/>
          <w:sz w:val="28"/>
          <w:szCs w:val="28"/>
        </w:rPr>
      </w:pPr>
      <w:r>
        <w:rPr>
          <w:rFonts w:eastAsia="Calibri"/>
          <w:sz w:val="28"/>
          <w:szCs w:val="28"/>
        </w:rPr>
        <w:t xml:space="preserve">В муниципальном образовании город Мурманск конкурсный отбор заявок от заинтересованных лиц для включения в адресный перечень на получение субсидии проводится на основании: </w:t>
      </w:r>
    </w:p>
    <w:p w:rsidR="005C1241" w:rsidRDefault="005C1241" w:rsidP="005C1241">
      <w:pPr>
        <w:autoSpaceDE w:val="0"/>
        <w:autoSpaceDN w:val="0"/>
        <w:adjustRightInd w:val="0"/>
        <w:ind w:right="-2" w:firstLine="708"/>
        <w:jc w:val="both"/>
        <w:rPr>
          <w:rFonts w:eastAsia="Calibri"/>
          <w:sz w:val="28"/>
          <w:szCs w:val="28"/>
        </w:rPr>
      </w:pPr>
      <w:r>
        <w:rPr>
          <w:rFonts w:eastAsia="Calibri"/>
          <w:sz w:val="28"/>
          <w:szCs w:val="28"/>
        </w:rPr>
        <w:t xml:space="preserve">- постановлением администрации города Мурманска от 12.02.2020 № 360 «Об утверждении порядка по приему и отбору предложений для формирования </w:t>
      </w:r>
      <w:r>
        <w:rPr>
          <w:rFonts w:eastAsia="Calibri"/>
          <w:sz w:val="28"/>
          <w:szCs w:val="28"/>
        </w:rPr>
        <w:lastRenderedPageBreak/>
        <w:t>заявок на участие в конкурсном отборе муниципальных образований Мурманской области для предоставления субсидии из областного бюджета местным бюджетам на поддержку местных инициатив по ремонту входных групп и подъездом многоквартирных домов»;</w:t>
      </w:r>
    </w:p>
    <w:p w:rsidR="005C1241" w:rsidRDefault="005C1241" w:rsidP="005C1241">
      <w:pPr>
        <w:autoSpaceDE w:val="0"/>
        <w:autoSpaceDN w:val="0"/>
        <w:adjustRightInd w:val="0"/>
        <w:ind w:right="-2" w:firstLine="708"/>
        <w:jc w:val="both"/>
        <w:rPr>
          <w:rFonts w:eastAsia="Calibri"/>
          <w:sz w:val="28"/>
          <w:szCs w:val="28"/>
        </w:rPr>
      </w:pPr>
      <w:r>
        <w:rPr>
          <w:rFonts w:eastAsia="Calibri"/>
          <w:sz w:val="28"/>
          <w:szCs w:val="28"/>
        </w:rPr>
        <w:t>-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w:t>
      </w:r>
    </w:p>
    <w:p w:rsidR="00F51F08" w:rsidRPr="008F2E7C" w:rsidRDefault="00F51F08" w:rsidP="005829EB"/>
    <w:sectPr w:rsidR="00F51F08" w:rsidRPr="008F2E7C" w:rsidSect="00057E09">
      <w:headerReference w:type="default" r:id="rId1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A2" w:rsidRDefault="00A950A2" w:rsidP="00E05BA9">
      <w:r>
        <w:separator/>
      </w:r>
    </w:p>
  </w:endnote>
  <w:endnote w:type="continuationSeparator" w:id="0">
    <w:p w:rsidR="00A950A2" w:rsidRDefault="00A950A2"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A2" w:rsidRDefault="00A950A2" w:rsidP="00E05BA9">
      <w:r>
        <w:separator/>
      </w:r>
    </w:p>
  </w:footnote>
  <w:footnote w:type="continuationSeparator" w:id="0">
    <w:p w:rsidR="00A950A2" w:rsidRDefault="00A950A2"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379504"/>
      <w:docPartObj>
        <w:docPartGallery w:val="Page Numbers (Top of Page)"/>
        <w:docPartUnique/>
      </w:docPartObj>
    </w:sdtPr>
    <w:sdtContent>
      <w:p w:rsidR="002E377F" w:rsidRDefault="002E377F">
        <w:pPr>
          <w:pStyle w:val="a5"/>
          <w:jc w:val="center"/>
        </w:pPr>
        <w:r>
          <w:fldChar w:fldCharType="begin"/>
        </w:r>
        <w:r>
          <w:instrText>PAGE   \* MERGEFORMAT</w:instrText>
        </w:r>
        <w:r>
          <w:fldChar w:fldCharType="separate"/>
        </w:r>
        <w:r w:rsidR="005C1241">
          <w:rPr>
            <w:noProof/>
          </w:rPr>
          <w:t>4</w:t>
        </w:r>
        <w:r>
          <w:rPr>
            <w:noProof/>
          </w:rPr>
          <w:fldChar w:fldCharType="end"/>
        </w:r>
      </w:p>
    </w:sdtContent>
  </w:sdt>
  <w:p w:rsidR="002E377F" w:rsidRDefault="002E377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7F" w:rsidRDefault="002E377F">
    <w:pPr>
      <w:pStyle w:val="a5"/>
      <w:jc w:val="center"/>
    </w:pPr>
  </w:p>
  <w:p w:rsidR="002E377F" w:rsidRDefault="002E377F">
    <w:pPr>
      <w:pStyle w:val="a5"/>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7F" w:rsidRDefault="002E377F" w:rsidP="00276B82">
    <w:pPr>
      <w:pStyle w:val="a5"/>
      <w:jc w:val="center"/>
    </w:pPr>
    <w:r>
      <w:fldChar w:fldCharType="begin"/>
    </w:r>
    <w:r>
      <w:instrText>PAGE   \* MERGEFORMAT</w:instrText>
    </w:r>
    <w:r>
      <w:fldChar w:fldCharType="separate"/>
    </w:r>
    <w:r w:rsidR="005C1241">
      <w:rPr>
        <w:noProof/>
      </w:rPr>
      <w:t>16</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77F" w:rsidRDefault="002E377F">
    <w:pPr>
      <w:pStyle w:val="a5"/>
      <w:jc w:val="center"/>
    </w:pPr>
  </w:p>
  <w:p w:rsidR="002E377F" w:rsidRDefault="002E37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B76CD"/>
    <w:multiLevelType w:val="hybridMultilevel"/>
    <w:tmpl w:val="5992C846"/>
    <w:lvl w:ilvl="0" w:tplc="0C964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1E14135"/>
    <w:multiLevelType w:val="hybridMultilevel"/>
    <w:tmpl w:val="7190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954CF"/>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5C2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17903"/>
    <w:rsid w:val="00220897"/>
    <w:rsid w:val="00220B3F"/>
    <w:rsid w:val="00221C8C"/>
    <w:rsid w:val="0023352F"/>
    <w:rsid w:val="00233A04"/>
    <w:rsid w:val="00236BCA"/>
    <w:rsid w:val="00241B3B"/>
    <w:rsid w:val="002526AA"/>
    <w:rsid w:val="00266BF6"/>
    <w:rsid w:val="00271659"/>
    <w:rsid w:val="00274B8E"/>
    <w:rsid w:val="00276B82"/>
    <w:rsid w:val="002908AC"/>
    <w:rsid w:val="00290BD8"/>
    <w:rsid w:val="0029597F"/>
    <w:rsid w:val="002B0847"/>
    <w:rsid w:val="002C0954"/>
    <w:rsid w:val="002D69CC"/>
    <w:rsid w:val="002D6E7A"/>
    <w:rsid w:val="002E377F"/>
    <w:rsid w:val="0030111E"/>
    <w:rsid w:val="00311F3A"/>
    <w:rsid w:val="00315DA6"/>
    <w:rsid w:val="00322FA0"/>
    <w:rsid w:val="00324046"/>
    <w:rsid w:val="00325CF8"/>
    <w:rsid w:val="00325D03"/>
    <w:rsid w:val="00331C5B"/>
    <w:rsid w:val="00332739"/>
    <w:rsid w:val="0033274E"/>
    <w:rsid w:val="00334206"/>
    <w:rsid w:val="00336EA7"/>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6C3A"/>
    <w:rsid w:val="00411A42"/>
    <w:rsid w:val="004168A5"/>
    <w:rsid w:val="00417D48"/>
    <w:rsid w:val="00420067"/>
    <w:rsid w:val="004252E6"/>
    <w:rsid w:val="004308A8"/>
    <w:rsid w:val="00436146"/>
    <w:rsid w:val="00436F04"/>
    <w:rsid w:val="0044366E"/>
    <w:rsid w:val="004678B6"/>
    <w:rsid w:val="0047348B"/>
    <w:rsid w:val="0048331E"/>
    <w:rsid w:val="0049082D"/>
    <w:rsid w:val="00496A8C"/>
    <w:rsid w:val="00497C96"/>
    <w:rsid w:val="004A71FA"/>
    <w:rsid w:val="004B480C"/>
    <w:rsid w:val="004C2E4B"/>
    <w:rsid w:val="004C79A2"/>
    <w:rsid w:val="004D507F"/>
    <w:rsid w:val="004E2EE4"/>
    <w:rsid w:val="005002E1"/>
    <w:rsid w:val="005134C9"/>
    <w:rsid w:val="0051737B"/>
    <w:rsid w:val="00522D17"/>
    <w:rsid w:val="0053755C"/>
    <w:rsid w:val="00565566"/>
    <w:rsid w:val="0056633A"/>
    <w:rsid w:val="00573F05"/>
    <w:rsid w:val="00576B10"/>
    <w:rsid w:val="005829EB"/>
    <w:rsid w:val="00583475"/>
    <w:rsid w:val="0058493B"/>
    <w:rsid w:val="00584998"/>
    <w:rsid w:val="00590C1D"/>
    <w:rsid w:val="005A09AA"/>
    <w:rsid w:val="005A09D4"/>
    <w:rsid w:val="005A59E8"/>
    <w:rsid w:val="005B4CB1"/>
    <w:rsid w:val="005C1241"/>
    <w:rsid w:val="005C6A0A"/>
    <w:rsid w:val="005C7783"/>
    <w:rsid w:val="005D0D36"/>
    <w:rsid w:val="005D479D"/>
    <w:rsid w:val="005E62B3"/>
    <w:rsid w:val="005F20AA"/>
    <w:rsid w:val="00610C97"/>
    <w:rsid w:val="0061487C"/>
    <w:rsid w:val="00621162"/>
    <w:rsid w:val="00632833"/>
    <w:rsid w:val="00634325"/>
    <w:rsid w:val="00640E0F"/>
    <w:rsid w:val="006463C6"/>
    <w:rsid w:val="006514E6"/>
    <w:rsid w:val="006522AA"/>
    <w:rsid w:val="00654A61"/>
    <w:rsid w:val="00664EDF"/>
    <w:rsid w:val="006723E3"/>
    <w:rsid w:val="006726C7"/>
    <w:rsid w:val="0067724B"/>
    <w:rsid w:val="0068075C"/>
    <w:rsid w:val="00687B13"/>
    <w:rsid w:val="006D1AE6"/>
    <w:rsid w:val="006D3F7F"/>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209C"/>
    <w:rsid w:val="008524A2"/>
    <w:rsid w:val="00854A37"/>
    <w:rsid w:val="008570BF"/>
    <w:rsid w:val="0085797A"/>
    <w:rsid w:val="00860525"/>
    <w:rsid w:val="00870E12"/>
    <w:rsid w:val="008719A1"/>
    <w:rsid w:val="0087678E"/>
    <w:rsid w:val="00876F5B"/>
    <w:rsid w:val="00877DF4"/>
    <w:rsid w:val="00882673"/>
    <w:rsid w:val="00886324"/>
    <w:rsid w:val="00891381"/>
    <w:rsid w:val="00893EB8"/>
    <w:rsid w:val="008944F9"/>
    <w:rsid w:val="00896808"/>
    <w:rsid w:val="008A295E"/>
    <w:rsid w:val="008A760D"/>
    <w:rsid w:val="008B218E"/>
    <w:rsid w:val="008B48AA"/>
    <w:rsid w:val="008B5E38"/>
    <w:rsid w:val="008D203C"/>
    <w:rsid w:val="008D2CF0"/>
    <w:rsid w:val="008E0EE1"/>
    <w:rsid w:val="008E44D3"/>
    <w:rsid w:val="008E4FFD"/>
    <w:rsid w:val="008E661F"/>
    <w:rsid w:val="008F2E7C"/>
    <w:rsid w:val="00911007"/>
    <w:rsid w:val="00917EFB"/>
    <w:rsid w:val="00920FC0"/>
    <w:rsid w:val="0092269B"/>
    <w:rsid w:val="00931315"/>
    <w:rsid w:val="0093621A"/>
    <w:rsid w:val="00940DCD"/>
    <w:rsid w:val="00942653"/>
    <w:rsid w:val="00946091"/>
    <w:rsid w:val="00947348"/>
    <w:rsid w:val="00960C1E"/>
    <w:rsid w:val="00970F02"/>
    <w:rsid w:val="00982C55"/>
    <w:rsid w:val="009831C7"/>
    <w:rsid w:val="009B1567"/>
    <w:rsid w:val="009B7AE3"/>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4658D"/>
    <w:rsid w:val="00A572B4"/>
    <w:rsid w:val="00A57D54"/>
    <w:rsid w:val="00A62285"/>
    <w:rsid w:val="00A64204"/>
    <w:rsid w:val="00A72FC9"/>
    <w:rsid w:val="00A742E8"/>
    <w:rsid w:val="00A77090"/>
    <w:rsid w:val="00A8301D"/>
    <w:rsid w:val="00A85AC7"/>
    <w:rsid w:val="00A866C9"/>
    <w:rsid w:val="00A950A2"/>
    <w:rsid w:val="00A962C9"/>
    <w:rsid w:val="00A9721A"/>
    <w:rsid w:val="00AA136F"/>
    <w:rsid w:val="00AA368A"/>
    <w:rsid w:val="00AC798D"/>
    <w:rsid w:val="00AD3A99"/>
    <w:rsid w:val="00AD590F"/>
    <w:rsid w:val="00AE3DB1"/>
    <w:rsid w:val="00AF37F4"/>
    <w:rsid w:val="00AF5A6D"/>
    <w:rsid w:val="00B00B03"/>
    <w:rsid w:val="00B03BD3"/>
    <w:rsid w:val="00B12BB1"/>
    <w:rsid w:val="00B17906"/>
    <w:rsid w:val="00B31E46"/>
    <w:rsid w:val="00B3533E"/>
    <w:rsid w:val="00B357FB"/>
    <w:rsid w:val="00B449EC"/>
    <w:rsid w:val="00B45C5C"/>
    <w:rsid w:val="00B46F82"/>
    <w:rsid w:val="00B57E82"/>
    <w:rsid w:val="00B62805"/>
    <w:rsid w:val="00B639B5"/>
    <w:rsid w:val="00B66441"/>
    <w:rsid w:val="00B82785"/>
    <w:rsid w:val="00B87066"/>
    <w:rsid w:val="00B94C2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3747E"/>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3B9"/>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527E8"/>
    <w:rsid w:val="00D70EDA"/>
    <w:rsid w:val="00D7156D"/>
    <w:rsid w:val="00D76305"/>
    <w:rsid w:val="00D8050E"/>
    <w:rsid w:val="00D81DA9"/>
    <w:rsid w:val="00D87901"/>
    <w:rsid w:val="00D91902"/>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006A"/>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42490-BE19-4D64-9EAE-21890B41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 w:type="table" w:customStyle="1" w:styleId="1">
    <w:name w:val="Сетка таблицы1"/>
    <w:basedOn w:val="a1"/>
    <w:next w:val="a3"/>
    <w:uiPriority w:val="59"/>
    <w:rsid w:val="000954C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47389901">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37115673">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C43EAAD53FE9E17C47A4D418607EB1C4E6095A6FECFABC2DA34262CFB3AE981C068AAA23692DEFC31AC79c1S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43EAAD53FE9E17C47A4D418607EB1C4E6095A6FDC7A4CDD534262CFB3AE981C068AAA23692DEFC30AD7Dc1S7J"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8C43EAAD53FE9E17C47A534C906BB5194863CCABFBC7A69D816B7D71AC33E3D68727F3E0729EDDF9c3S5J" TargetMode="External"/><Relationship Id="rId4" Type="http://schemas.openxmlformats.org/officeDocument/2006/relationships/settings" Target="settings.xml"/><Relationship Id="rId9" Type="http://schemas.openxmlformats.org/officeDocument/2006/relationships/hyperlink" Target="consultantplus://offline/ref=8C43EAAD53FE9E17C47A534C906BB5194863CDACFBCDA69D816B7D71AC33E3D68727F3E0729CDDF4c3S0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9DE88-37CB-43BB-80D4-892F09B6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5380</Words>
  <Characters>30667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Табунщик Михаил Анатольевич</cp:lastModifiedBy>
  <cp:revision>3</cp:revision>
  <cp:lastPrinted>2019-03-05T11:47:00Z</cp:lastPrinted>
  <dcterms:created xsi:type="dcterms:W3CDTF">2020-05-20T07:43:00Z</dcterms:created>
  <dcterms:modified xsi:type="dcterms:W3CDTF">2020-05-20T07:56:00Z</dcterms:modified>
</cp:coreProperties>
</file>