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856" w:rsidRPr="001C4856" w:rsidRDefault="001C4856" w:rsidP="001C48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4856">
        <w:rPr>
          <w:rFonts w:ascii="Times New Roman" w:hAnsi="Times New Roman" w:cs="Times New Roman"/>
          <w:sz w:val="28"/>
          <w:szCs w:val="28"/>
        </w:rPr>
        <w:t xml:space="preserve">"Благоустройство зоны отдыха озеро Семеновское с устройством велосипедно-пешеходных дорожек"  </w:t>
      </w:r>
    </w:p>
    <w:p w:rsidR="001C4856" w:rsidRPr="001C4856" w:rsidRDefault="001C4856" w:rsidP="001C48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C48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856">
        <w:rPr>
          <w:rFonts w:ascii="Times New Roman" w:hAnsi="Times New Roman" w:cs="Times New Roman"/>
          <w:sz w:val="28"/>
          <w:szCs w:val="28"/>
        </w:rPr>
        <w:t xml:space="preserve"> этап (2017 год)</w:t>
      </w:r>
    </w:p>
    <w:p w:rsidR="00343347" w:rsidRDefault="00343347" w:rsidP="0034334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43347" w:rsidRP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3347">
        <w:rPr>
          <w:rFonts w:ascii="Times New Roman" w:eastAsia="Calibri" w:hAnsi="Times New Roman" w:cs="Times New Roman"/>
          <w:sz w:val="28"/>
          <w:szCs w:val="28"/>
        </w:rPr>
        <w:t>Благоустройство объекта реализуется в рамках федерального приоритетного проекта «Формирование комфортной городской среды».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3347">
        <w:rPr>
          <w:rFonts w:ascii="Times New Roman" w:eastAsia="Calibri" w:hAnsi="Times New Roman" w:cs="Times New Roman"/>
          <w:sz w:val="28"/>
          <w:szCs w:val="28"/>
        </w:rPr>
        <w:t xml:space="preserve">Объект включен в программу «Формирование современной городской среды на территории муниципального образования город Мурманск»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2017 год, утвержденную постановлением администрации города Мурманска от 25.05.2017 № 1586, в государственную программу Мурманской области </w:t>
      </w:r>
      <w:r w:rsidRPr="00343347">
        <w:rPr>
          <w:rFonts w:ascii="Times New Roman" w:eastAsia="Calibri" w:hAnsi="Times New Roman" w:cs="Times New Roman"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eastAsia="Calibri" w:hAnsi="Times New Roman" w:cs="Times New Roman"/>
          <w:sz w:val="28"/>
          <w:szCs w:val="28"/>
        </w:rPr>
        <w:t>Мурманской области на 2017 год», утвержденную постановлением Правительства Мурманской области от 14.03.2017 № 125-ПП.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Общая стоимость работ – </w:t>
      </w:r>
      <w:r w:rsidR="001C48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34 359 590,0</w:t>
      </w:r>
      <w:r w:rsidR="001C485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EE403F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вадцать три миллиона сто пять тысяч шестьсот)</w:t>
      </w:r>
      <w:r w:rsidR="00EE403F" w:rsidRPr="00EE40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403F">
        <w:rPr>
          <w:rFonts w:ascii="Times New Roman" w:eastAsia="Calibri" w:hAnsi="Times New Roman" w:cs="Times New Roman"/>
          <w:sz w:val="28"/>
          <w:szCs w:val="28"/>
        </w:rPr>
        <w:t>рублей</w:t>
      </w:r>
      <w:r w:rsidR="00EE40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Финансирование объекта осуществляется из средств: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федеральн</w:t>
      </w:r>
      <w:r w:rsidR="00EE403F">
        <w:rPr>
          <w:rFonts w:ascii="Times New Roman" w:eastAsia="Calibri" w:hAnsi="Times New Roman" w:cs="Times New Roman"/>
          <w:sz w:val="28"/>
          <w:szCs w:val="28"/>
        </w:rPr>
        <w:t>ого бюджета в сумме 14 569 600,</w:t>
      </w:r>
      <w:r>
        <w:rPr>
          <w:rFonts w:ascii="Times New Roman" w:eastAsia="Calibri" w:hAnsi="Times New Roman" w:cs="Times New Roman"/>
          <w:sz w:val="28"/>
          <w:szCs w:val="28"/>
        </w:rPr>
        <w:t>0 рублей;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регионального бюджета Мурман</w:t>
      </w:r>
      <w:r w:rsidR="00EE403F">
        <w:rPr>
          <w:rFonts w:ascii="Times New Roman" w:eastAsia="Calibri" w:hAnsi="Times New Roman" w:cs="Times New Roman"/>
          <w:sz w:val="28"/>
          <w:szCs w:val="28"/>
        </w:rPr>
        <w:t>ской области в сумме 8 465 900,</w:t>
      </w:r>
      <w:r>
        <w:rPr>
          <w:rFonts w:ascii="Times New Roman" w:eastAsia="Calibri" w:hAnsi="Times New Roman" w:cs="Times New Roman"/>
          <w:sz w:val="28"/>
          <w:szCs w:val="28"/>
        </w:rPr>
        <w:t>0 рублей;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бюджетных средств муниципального образования город Мурманск в сумме 70 200,0 рублей.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Заказчик – ММБУ «Управление дорожного хозяйства» города Мурманска.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Проектировщик – ММБУ «Управление дорожного хозяйства» города Мурманска.</w:t>
      </w:r>
    </w:p>
    <w:p w:rsidR="00343347" w:rsidRP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Подрядчик – ООО «Инмар» (город Мурманск)</w:t>
      </w:r>
      <w:r w:rsidR="00EE403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ИНН </w:t>
      </w:r>
      <w:r w:rsidRPr="00343347">
        <w:rPr>
          <w:rFonts w:ascii="Times New Roman" w:eastAsia="Calibri" w:hAnsi="Times New Roman" w:cs="Times New Roman"/>
          <w:sz w:val="28"/>
          <w:szCs w:val="28"/>
        </w:rPr>
        <w:t>5190011423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3347" w:rsidRPr="00343347" w:rsidRDefault="00343347" w:rsidP="003433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Срок выполнения работ по договору</w:t>
      </w:r>
      <w:r w:rsidR="00EE40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403F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EE403F">
        <w:rPr>
          <w:rFonts w:ascii="Times New Roman" w:eastAsia="Calibri" w:hAnsi="Times New Roman" w:cs="Times New Roman"/>
          <w:sz w:val="28"/>
          <w:szCs w:val="28"/>
        </w:rPr>
        <w:t>05</w:t>
      </w:r>
      <w:r>
        <w:rPr>
          <w:rFonts w:ascii="Times New Roman" w:eastAsia="Calibri" w:hAnsi="Times New Roman" w:cs="Times New Roman"/>
          <w:sz w:val="28"/>
          <w:szCs w:val="28"/>
        </w:rPr>
        <w:t>.0</w:t>
      </w:r>
      <w:r w:rsidR="00EE403F"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eastAsia="Calibri" w:hAnsi="Times New Roman" w:cs="Times New Roman"/>
          <w:sz w:val="28"/>
          <w:szCs w:val="28"/>
        </w:rPr>
        <w:t xml:space="preserve">.2017 по 30.11.2017. 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Проектом предусмотрены </w:t>
      </w:r>
      <w:r>
        <w:rPr>
          <w:rFonts w:ascii="Times New Roman" w:hAnsi="Times New Roman"/>
          <w:sz w:val="28"/>
          <w:szCs w:val="28"/>
        </w:rPr>
        <w:t>работы по ремонту дворовых проездов и тротуаров с заменой асфальтобетонного покрытия, устройству детских площадок с установкой малых архитектурных форм, установке бортового камня, ограждений, восстановлению газонов с внесением растительно</w:t>
      </w:r>
      <w:r w:rsidR="00EE403F">
        <w:rPr>
          <w:rFonts w:ascii="Times New Roman" w:hAnsi="Times New Roman"/>
          <w:sz w:val="28"/>
          <w:szCs w:val="28"/>
        </w:rPr>
        <w:t>го слоя</w:t>
      </w:r>
      <w:r>
        <w:rPr>
          <w:rFonts w:ascii="Times New Roman" w:hAnsi="Times New Roman"/>
          <w:sz w:val="28"/>
          <w:szCs w:val="28"/>
        </w:rPr>
        <w:t xml:space="preserve"> земли и посевом трав. Кроме того, в целях увеличения энергоэффективности выполнен капитальный ремонт сети наружного освещения: замена 25 светильников на существующих опорах наружного освещения, для освещения ранее затененных участков - установка 11 новых опор освещения, подвеска самонесущих изолированных проводов СИП2 в количестве 1100 м.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подборе оборудования учтены потребности маломобильных групп населения. 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реализации проекта трудовое участие принимали жители вышеуказанных многоквартирных домов. 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</w:t>
      </w:r>
      <w:r w:rsidR="00EE403F">
        <w:rPr>
          <w:rFonts w:ascii="Times New Roman" w:hAnsi="Times New Roman"/>
          <w:sz w:val="28"/>
          <w:szCs w:val="28"/>
        </w:rPr>
        <w:t>ты на объекте начаты 13.09.2017,</w:t>
      </w:r>
      <w:r>
        <w:rPr>
          <w:rFonts w:ascii="Times New Roman" w:hAnsi="Times New Roman"/>
          <w:sz w:val="28"/>
          <w:szCs w:val="28"/>
        </w:rPr>
        <w:t xml:space="preserve"> завершены 25.12.2017.</w:t>
      </w:r>
    </w:p>
    <w:p w:rsidR="00343347" w:rsidRDefault="00343347" w:rsidP="0034334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Подрядной организации предъявлены штрафные санкции за несоблюдение сроков выполнения работ.</w:t>
      </w:r>
    </w:p>
    <w:p w:rsidR="00343347" w:rsidRDefault="00343347" w:rsidP="00343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5A8" w:rsidRDefault="00F415A8" w:rsidP="00343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5A8" w:rsidRDefault="00F415A8" w:rsidP="003829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</w:t>
      </w:r>
    </w:p>
    <w:p w:rsidR="00F415A8" w:rsidRDefault="00F415A8" w:rsidP="003433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71850"/>
            <wp:effectExtent l="0" t="0" r="0" b="0"/>
            <wp:docPr id="3" name="Рисунок 3" descr="C:\Users\TabunshchikMA\Desktop\фото для Гис\5\миро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bunshchikMA\Desktop\фото для Гис\5\миронов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A8" w:rsidRDefault="00F415A8" w:rsidP="0034334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15A8" w:rsidRDefault="00F415A8" w:rsidP="003433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0" t="0" r="9525" b="0"/>
            <wp:docPr id="4" name="Рисунок 4" descr="C:\Users\TabunshchikMA\Desktop\фото для Гис\5\мир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bunshchikMA\Desktop\фото для Гис\5\мирон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A8" w:rsidRDefault="00F415A8" w:rsidP="00F415A8">
      <w:pPr>
        <w:rPr>
          <w:rFonts w:ascii="Times New Roman" w:hAnsi="Times New Roman" w:cs="Times New Roman"/>
          <w:sz w:val="28"/>
          <w:szCs w:val="28"/>
        </w:rPr>
      </w:pPr>
    </w:p>
    <w:p w:rsidR="00F415A8" w:rsidRDefault="00192BB6" w:rsidP="0038297E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1118" cy="4400550"/>
            <wp:effectExtent l="0" t="0" r="6350" b="0"/>
            <wp:docPr id="5" name="Рисунок 5" descr="C:\Users\TABUNS~1\AppData\Local\Temp\7zECADFDACD\IMG_20171016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BUNS~1\AppData\Local\Temp\7zECADFDACD\IMG_20171016_10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65" cy="440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A8" w:rsidRDefault="00192BB6" w:rsidP="00F415A8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6" name="Рисунок 6" descr="C:\Users\TABUNS~1\AppData\Local\Temp\7zECAD62EFD\IMG_20171215_11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BUNS~1\AppData\Local\Temp\7zECAD62EFD\IMG_20171215_113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B6" w:rsidRPr="00F415A8" w:rsidRDefault="00EE403F" w:rsidP="00F415A8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4445000"/>
            <wp:effectExtent l="0" t="0" r="0" b="0"/>
            <wp:docPr id="1" name="Рисунок 1" descr="C:\Users\TABUNS~1\AppData\Local\Temp\7zE4713277B\IMG_20171024_12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BUNS~1\AppData\Local\Temp\7zE4713277B\IMG_20171024_125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445000"/>
            <wp:effectExtent l="0" t="0" r="0" b="0"/>
            <wp:docPr id="2" name="Рисунок 2" descr="C:\Users\TABUNS~1\AppData\Local\Temp\7zE471774CB\IMG_20171215_1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BUNS~1\AppData\Local\Temp\7zE471774CB\IMG_20171215_11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BB6" w:rsidRPr="00F41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19B" w:rsidRDefault="003E419B" w:rsidP="00192BB6">
      <w:pPr>
        <w:spacing w:after="0" w:line="240" w:lineRule="auto"/>
      </w:pPr>
      <w:r>
        <w:separator/>
      </w:r>
    </w:p>
  </w:endnote>
  <w:endnote w:type="continuationSeparator" w:id="0">
    <w:p w:rsidR="003E419B" w:rsidRDefault="003E419B" w:rsidP="00192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19B" w:rsidRDefault="003E419B" w:rsidP="00192BB6">
      <w:pPr>
        <w:spacing w:after="0" w:line="240" w:lineRule="auto"/>
      </w:pPr>
      <w:r>
        <w:separator/>
      </w:r>
    </w:p>
  </w:footnote>
  <w:footnote w:type="continuationSeparator" w:id="0">
    <w:p w:rsidR="003E419B" w:rsidRDefault="003E419B" w:rsidP="00192B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347"/>
    <w:rsid w:val="00192BB6"/>
    <w:rsid w:val="001C4856"/>
    <w:rsid w:val="00343347"/>
    <w:rsid w:val="0038297E"/>
    <w:rsid w:val="003E419B"/>
    <w:rsid w:val="00580DE4"/>
    <w:rsid w:val="00592A0F"/>
    <w:rsid w:val="00EE403F"/>
    <w:rsid w:val="00F4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EBD76-6C01-431A-90AD-73D874A80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2BB6"/>
  </w:style>
  <w:style w:type="paragraph" w:styleId="a5">
    <w:name w:val="footer"/>
    <w:basedOn w:val="a"/>
    <w:link w:val="a6"/>
    <w:uiPriority w:val="99"/>
    <w:unhideWhenUsed/>
    <w:rsid w:val="00192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2BB6"/>
  </w:style>
  <w:style w:type="paragraph" w:styleId="a7">
    <w:name w:val="Balloon Text"/>
    <w:basedOn w:val="a"/>
    <w:link w:val="a8"/>
    <w:uiPriority w:val="99"/>
    <w:semiHidden/>
    <w:unhideWhenUsed/>
    <w:rsid w:val="00EE4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E4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Табунщик Михаил Анатольевич</dc:creator>
  <cp:keywords/>
  <dc:description/>
  <cp:lastModifiedBy>Табунщик Михаил Анатольевич</cp:lastModifiedBy>
  <cp:revision>2</cp:revision>
  <cp:lastPrinted>2018-01-22T12:55:00Z</cp:lastPrinted>
  <dcterms:created xsi:type="dcterms:W3CDTF">2018-01-22T13:39:00Z</dcterms:created>
  <dcterms:modified xsi:type="dcterms:W3CDTF">2018-01-22T13:39:00Z</dcterms:modified>
</cp:coreProperties>
</file>