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общественных обсуждений 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анализа нормативных правовых актов на соответствие их антимонопольному законодательству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6EC2" w:rsidRPr="00E832F6" w:rsidRDefault="00366EC2" w:rsidP="008C36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2F6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34493B" w:rsidRPr="00E832F6">
        <w:rPr>
          <w:rFonts w:ascii="Times New Roman" w:hAnsi="Times New Roman" w:cs="Times New Roman"/>
          <w:sz w:val="28"/>
          <w:szCs w:val="28"/>
        </w:rPr>
        <w:t>жилищной политике</w:t>
      </w:r>
      <w:r w:rsidRPr="00E832F6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 </w:t>
      </w:r>
      <w:r w:rsidR="00934271" w:rsidRPr="00EC24EB">
        <w:rPr>
          <w:rFonts w:ascii="Times New Roman" w:hAnsi="Times New Roman"/>
          <w:sz w:val="28"/>
          <w:szCs w:val="28"/>
        </w:rPr>
        <w:t>«</w:t>
      </w:r>
      <w:r w:rsidR="008C3642" w:rsidRPr="008C3642">
        <w:rPr>
          <w:rFonts w:ascii="Times New Roman" w:hAnsi="Times New Roman"/>
          <w:sz w:val="28"/>
          <w:szCs w:val="28"/>
        </w:rPr>
        <w:t xml:space="preserve">Об утверждении </w:t>
      </w:r>
      <w:proofErr w:type="gramStart"/>
      <w:r w:rsidR="008C3642" w:rsidRPr="008C3642">
        <w:rPr>
          <w:rFonts w:ascii="Times New Roman" w:hAnsi="Times New Roman"/>
          <w:sz w:val="28"/>
          <w:szCs w:val="28"/>
        </w:rPr>
        <w:t xml:space="preserve">программы </w:t>
      </w:r>
      <w:r w:rsidR="00534463">
        <w:rPr>
          <w:rFonts w:ascii="Times New Roman" w:hAnsi="Times New Roman"/>
          <w:sz w:val="28"/>
          <w:szCs w:val="28"/>
        </w:rPr>
        <w:t xml:space="preserve">проведения </w:t>
      </w:r>
      <w:bookmarkStart w:id="0" w:name="_GoBack"/>
      <w:bookmarkEnd w:id="0"/>
      <w:r w:rsidR="008C3642" w:rsidRPr="008C3642">
        <w:rPr>
          <w:rFonts w:ascii="Times New Roman" w:hAnsi="Times New Roman"/>
          <w:sz w:val="28"/>
          <w:szCs w:val="28"/>
        </w:rPr>
        <w:t>оценки обеспечения готовности теплоснабжающих</w:t>
      </w:r>
      <w:proofErr w:type="gramEnd"/>
      <w:r w:rsidR="008C3642" w:rsidRPr="008C3642">
        <w:rPr>
          <w:rFonts w:ascii="Times New Roman" w:hAnsi="Times New Roman"/>
          <w:sz w:val="28"/>
          <w:szCs w:val="28"/>
        </w:rPr>
        <w:t xml:space="preserve"> </w:t>
      </w:r>
      <w:r w:rsidR="008C3642">
        <w:rPr>
          <w:rFonts w:ascii="Times New Roman" w:hAnsi="Times New Roman"/>
          <w:sz w:val="28"/>
          <w:szCs w:val="28"/>
        </w:rPr>
        <w:t xml:space="preserve">                                </w:t>
      </w:r>
      <w:r w:rsidR="008C3642" w:rsidRPr="008C3642"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="008C3642" w:rsidRPr="008C3642">
        <w:rPr>
          <w:rFonts w:ascii="Times New Roman" w:hAnsi="Times New Roman"/>
          <w:sz w:val="28"/>
          <w:szCs w:val="28"/>
        </w:rPr>
        <w:t>теплосетевых</w:t>
      </w:r>
      <w:proofErr w:type="spellEnd"/>
      <w:r w:rsidR="008C3642" w:rsidRPr="008C3642">
        <w:rPr>
          <w:rFonts w:ascii="Times New Roman" w:hAnsi="Times New Roman"/>
          <w:sz w:val="28"/>
          <w:szCs w:val="28"/>
        </w:rPr>
        <w:t xml:space="preserve"> организаций к отопительному периоду 2025-2026 годов </w:t>
      </w:r>
      <w:r w:rsidR="008C3642">
        <w:rPr>
          <w:rFonts w:ascii="Times New Roman" w:hAnsi="Times New Roman"/>
          <w:sz w:val="28"/>
          <w:szCs w:val="28"/>
        </w:rPr>
        <w:t xml:space="preserve">                   </w:t>
      </w:r>
      <w:r w:rsidR="008C3642" w:rsidRPr="008C3642">
        <w:rPr>
          <w:rFonts w:ascii="Times New Roman" w:hAnsi="Times New Roman"/>
          <w:sz w:val="28"/>
          <w:szCs w:val="28"/>
        </w:rPr>
        <w:t>и создания комиссии</w:t>
      </w:r>
      <w:r w:rsidR="00934271" w:rsidRPr="00EC24EB">
        <w:rPr>
          <w:rFonts w:ascii="Times New Roman" w:hAnsi="Times New Roman"/>
          <w:sz w:val="28"/>
          <w:szCs w:val="28"/>
        </w:rPr>
        <w:t>»</w:t>
      </w:r>
      <w:r w:rsidRPr="00E832F6">
        <w:rPr>
          <w:rFonts w:ascii="Times New Roman" w:hAnsi="Times New Roman" w:cs="Times New Roman"/>
          <w:sz w:val="28"/>
          <w:szCs w:val="28"/>
        </w:rPr>
        <w:t>.</w:t>
      </w:r>
    </w:p>
    <w:p w:rsidR="00366EC2" w:rsidRPr="00E832F6" w:rsidRDefault="00366EC2" w:rsidP="00366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2F6"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 постановления, не влияют на состояние конкуренции.</w:t>
      </w:r>
    </w:p>
    <w:p w:rsidR="00366EC2" w:rsidRPr="00E832F6" w:rsidRDefault="00366EC2" w:rsidP="00366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93B" w:rsidRPr="00E832F6" w:rsidRDefault="00366EC2" w:rsidP="003449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3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</w:t>
      </w:r>
      <w:r w:rsidR="0034493B" w:rsidRPr="00E832F6">
        <w:rPr>
          <w:rFonts w:ascii="Times New Roman" w:hAnsi="Times New Roman" w:cs="Times New Roman"/>
          <w:color w:val="000000" w:themeColor="text1"/>
          <w:sz w:val="28"/>
          <w:szCs w:val="28"/>
        </w:rPr>
        <w:t>г. Мурманск,                 ул. Профсоюзов, 20 или по тел</w:t>
      </w:r>
      <w:r w:rsidR="00C82DF9" w:rsidRPr="00E832F6">
        <w:rPr>
          <w:rFonts w:ascii="Times New Roman" w:hAnsi="Times New Roman" w:cs="Times New Roman"/>
          <w:color w:val="000000" w:themeColor="text1"/>
          <w:sz w:val="28"/>
          <w:szCs w:val="28"/>
        </w:rPr>
        <w:t>ефону 45-10-38</w:t>
      </w:r>
      <w:r w:rsidR="0034493B" w:rsidRPr="00E83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34493B" w:rsidRPr="00E832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="0034493B" w:rsidRPr="00E832F6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34493B" w:rsidRPr="00E832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34493B" w:rsidRPr="00E832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34493B" w:rsidRPr="00E832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34493B" w:rsidRPr="00E832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6EC2" w:rsidRPr="0040189D" w:rsidRDefault="00366EC2" w:rsidP="00366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18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с </w:t>
      </w:r>
      <w:r w:rsidR="0040189D" w:rsidRPr="0040189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C364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34271" w:rsidRPr="0040189D">
        <w:rPr>
          <w:rFonts w:ascii="Times New Roman" w:hAnsi="Times New Roman" w:cs="Times New Roman"/>
          <w:sz w:val="28"/>
          <w:szCs w:val="28"/>
        </w:rPr>
        <w:t>.0</w:t>
      </w:r>
      <w:r w:rsidR="008C3642">
        <w:rPr>
          <w:rFonts w:ascii="Times New Roman" w:hAnsi="Times New Roman" w:cs="Times New Roman"/>
          <w:sz w:val="28"/>
          <w:szCs w:val="28"/>
        </w:rPr>
        <w:t>5</w:t>
      </w:r>
      <w:r w:rsidR="00934271" w:rsidRPr="0040189D">
        <w:rPr>
          <w:rFonts w:ascii="Times New Roman" w:hAnsi="Times New Roman" w:cs="Times New Roman"/>
          <w:sz w:val="28"/>
          <w:szCs w:val="28"/>
        </w:rPr>
        <w:t>.202</w:t>
      </w:r>
      <w:r w:rsidR="008C3642">
        <w:rPr>
          <w:rFonts w:ascii="Times New Roman" w:hAnsi="Times New Roman" w:cs="Times New Roman"/>
          <w:sz w:val="28"/>
          <w:szCs w:val="28"/>
        </w:rPr>
        <w:t>5</w:t>
      </w:r>
      <w:r w:rsidR="00934271" w:rsidRPr="0040189D">
        <w:rPr>
          <w:rFonts w:ascii="Times New Roman" w:hAnsi="Times New Roman" w:cs="Times New Roman"/>
          <w:sz w:val="28"/>
          <w:szCs w:val="28"/>
        </w:rPr>
        <w:t xml:space="preserve"> по </w:t>
      </w:r>
      <w:r w:rsidR="0040189D" w:rsidRPr="0040189D">
        <w:rPr>
          <w:rFonts w:ascii="Times New Roman" w:hAnsi="Times New Roman" w:cs="Times New Roman"/>
          <w:sz w:val="28"/>
          <w:szCs w:val="28"/>
        </w:rPr>
        <w:t>2</w:t>
      </w:r>
      <w:r w:rsidR="008C3642">
        <w:rPr>
          <w:rFonts w:ascii="Times New Roman" w:hAnsi="Times New Roman" w:cs="Times New Roman"/>
          <w:sz w:val="28"/>
          <w:szCs w:val="28"/>
        </w:rPr>
        <w:t>6</w:t>
      </w:r>
      <w:r w:rsidR="00934271" w:rsidRPr="0040189D">
        <w:rPr>
          <w:rFonts w:ascii="Times New Roman" w:hAnsi="Times New Roman" w:cs="Times New Roman"/>
          <w:sz w:val="28"/>
          <w:szCs w:val="28"/>
        </w:rPr>
        <w:t>.0</w:t>
      </w:r>
      <w:r w:rsidR="008C3642">
        <w:rPr>
          <w:rFonts w:ascii="Times New Roman" w:hAnsi="Times New Roman" w:cs="Times New Roman"/>
          <w:sz w:val="28"/>
          <w:szCs w:val="28"/>
        </w:rPr>
        <w:t>5</w:t>
      </w:r>
      <w:r w:rsidR="00934271" w:rsidRPr="0040189D">
        <w:rPr>
          <w:rFonts w:ascii="Times New Roman" w:hAnsi="Times New Roman" w:cs="Times New Roman"/>
          <w:sz w:val="28"/>
          <w:szCs w:val="28"/>
        </w:rPr>
        <w:t>.202</w:t>
      </w:r>
      <w:r w:rsidR="008C3642">
        <w:rPr>
          <w:rFonts w:ascii="Times New Roman" w:hAnsi="Times New Roman" w:cs="Times New Roman"/>
          <w:sz w:val="28"/>
          <w:szCs w:val="28"/>
        </w:rPr>
        <w:t>5</w:t>
      </w:r>
      <w:r w:rsidRPr="0040189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7F53" w:rsidRDefault="00567F53"/>
    <w:sectPr w:rsidR="00567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4A5"/>
    <w:rsid w:val="0028586E"/>
    <w:rsid w:val="0034493B"/>
    <w:rsid w:val="00366EC2"/>
    <w:rsid w:val="0040189D"/>
    <w:rsid w:val="004704A5"/>
    <w:rsid w:val="00534463"/>
    <w:rsid w:val="00567F53"/>
    <w:rsid w:val="005D0127"/>
    <w:rsid w:val="008C3642"/>
    <w:rsid w:val="008F209D"/>
    <w:rsid w:val="00934271"/>
    <w:rsid w:val="00952975"/>
    <w:rsid w:val="00A878EB"/>
    <w:rsid w:val="00BA22AA"/>
    <w:rsid w:val="00C82DF9"/>
    <w:rsid w:val="00E00DA8"/>
    <w:rsid w:val="00E662D4"/>
    <w:rsid w:val="00E8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4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Гечанская Наталья Евгеньевна</dc:creator>
  <cp:keywords/>
  <dc:description/>
  <cp:lastModifiedBy>Решетко Олег Александрович (новый)</cp:lastModifiedBy>
  <cp:revision>17</cp:revision>
  <cp:lastPrinted>2025-05-26T08:23:00Z</cp:lastPrinted>
  <dcterms:created xsi:type="dcterms:W3CDTF">2019-06-11T06:52:00Z</dcterms:created>
  <dcterms:modified xsi:type="dcterms:W3CDTF">2025-05-26T08:28:00Z</dcterms:modified>
</cp:coreProperties>
</file>