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="00826482" w:rsidRPr="00826482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</w:t>
      </w:r>
      <w:bookmarkStart w:id="0" w:name="_GoBack"/>
      <w:r w:rsidR="008F681B" w:rsidRPr="008F681B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города Мурманска «Жилищно-коммунальное хозяйство» на 2018 - 2024 годы, утвержденную постановлением администрации города Мурманска от 13.11.2017 № 3605 (в ред. постановлений от 16.05.2018 № 1363, от 23.08.2018 № 2739, от</w:t>
      </w:r>
      <w:proofErr w:type="gramEnd"/>
      <w:r w:rsidR="008F681B" w:rsidRPr="008F68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681B" w:rsidRPr="008F681B">
        <w:rPr>
          <w:rFonts w:ascii="Times New Roman" w:hAnsi="Times New Roman" w:cs="Times New Roman"/>
          <w:sz w:val="28"/>
          <w:szCs w:val="28"/>
        </w:rPr>
        <w:t xml:space="preserve">12.11.2018 </w:t>
      </w:r>
      <w:r w:rsidR="0057318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F681B" w:rsidRPr="008F681B">
        <w:rPr>
          <w:rFonts w:ascii="Times New Roman" w:hAnsi="Times New Roman" w:cs="Times New Roman"/>
          <w:sz w:val="28"/>
          <w:szCs w:val="28"/>
        </w:rPr>
        <w:t xml:space="preserve">№ 3902, от 17.12.2018 № 4380, от 18.12.2018 № 4401, от 02.09.2019 № 2938, от 28.11.2019 № 3954, от 13.12.2019 № 4193, от 16.12.2019 № 4235, </w:t>
      </w:r>
      <w:r w:rsidR="0057318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F681B" w:rsidRPr="008F681B">
        <w:rPr>
          <w:rFonts w:ascii="Times New Roman" w:hAnsi="Times New Roman" w:cs="Times New Roman"/>
          <w:sz w:val="28"/>
          <w:szCs w:val="28"/>
        </w:rPr>
        <w:t>от 13.05.2020 № 1151</w:t>
      </w:r>
      <w:r w:rsidR="009D7403" w:rsidRPr="009D7403">
        <w:rPr>
          <w:rFonts w:ascii="Times New Roman" w:hAnsi="Times New Roman" w:cs="Times New Roman"/>
          <w:sz w:val="28"/>
          <w:szCs w:val="28"/>
        </w:rPr>
        <w:t>)</w:t>
      </w:r>
      <w:bookmarkEnd w:id="0"/>
      <w:r w:rsidR="00826482" w:rsidRPr="00826482">
        <w:rPr>
          <w:rFonts w:ascii="Times New Roman" w:hAnsi="Times New Roman" w:cs="Times New Roman"/>
          <w:sz w:val="28"/>
          <w:szCs w:val="28"/>
        </w:rPr>
        <w:t>»</w:t>
      </w:r>
      <w:r w:rsidRPr="003449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6EC2" w:rsidRPr="0034493B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>
        <w:rPr>
          <w:rFonts w:ascii="Times New Roman" w:hAnsi="Times New Roman" w:cs="Times New Roman"/>
          <w:color w:val="000000" w:themeColor="text1"/>
          <w:sz w:val="28"/>
          <w:szCs w:val="28"/>
        </w:rPr>
        <w:t>ефону 45-</w:t>
      </w:r>
      <w:r w:rsidR="0078741F">
        <w:rPr>
          <w:rFonts w:ascii="Times New Roman" w:hAnsi="Times New Roman" w:cs="Times New Roman"/>
          <w:color w:val="000000" w:themeColor="text1"/>
          <w:sz w:val="28"/>
          <w:szCs w:val="28"/>
        </w:rPr>
        <w:t>82-27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8F681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BA07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</w:t>
      </w:r>
      <w:r w:rsidR="008F681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</w:t>
      </w:r>
      <w:r w:rsidR="00BA07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8F681B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Pr="008264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BA07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</w:t>
      </w:r>
      <w:r w:rsidR="008F681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</w:t>
      </w:r>
      <w:r w:rsidRPr="008264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 w:rsidR="00BA07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15311F"/>
    <w:rsid w:val="0034493B"/>
    <w:rsid w:val="00366EC2"/>
    <w:rsid w:val="004704A5"/>
    <w:rsid w:val="00567F53"/>
    <w:rsid w:val="00573187"/>
    <w:rsid w:val="0078741F"/>
    <w:rsid w:val="00826482"/>
    <w:rsid w:val="008F681B"/>
    <w:rsid w:val="009D7403"/>
    <w:rsid w:val="00BA07C7"/>
    <w:rsid w:val="00C8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BasavinES</cp:lastModifiedBy>
  <cp:revision>11</cp:revision>
  <dcterms:created xsi:type="dcterms:W3CDTF">2019-06-11T06:52:00Z</dcterms:created>
  <dcterms:modified xsi:type="dcterms:W3CDTF">2020-06-01T09:07:00Z</dcterms:modified>
</cp:coreProperties>
</file>