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60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20819424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20208194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19580727" w:edGrp="everyone"/>
      <w:r>
        <w:rPr>
          <w:rFonts w:eastAsia="Times New Roman"/>
          <w:szCs w:val="20"/>
          <w:lang w:eastAsia="ru-RU"/>
        </w:rPr>
        <w:t xml:space="preserve">   </w:t>
      </w:r>
      <w:permEnd w:id="131958072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50654116" w:edGrp="everyone" w:displacedByCustomXml="prev"/>
        <w:p w:rsidR="002D72E3" w:rsidRDefault="00CF565C">
          <w:pPr>
            <w:pStyle w:val="consnonformat"/>
            <w:jc w:val="center"/>
            <w:divId w:val="29472387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 </w:t>
          </w:r>
          <w:r w:rsidR="009661F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внесении изменений в постановление администрации города Мурманска </w:t>
          </w:r>
          <w:r w:rsidR="00FB3D8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от 19.03.2019 № 988 «О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</w:t>
          </w:r>
        </w:p>
        <w:p w:rsidR="00FD3B16" w:rsidRPr="00FD3B16" w:rsidRDefault="003F7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(канализации)</w:t>
          </w:r>
          <w:r w:rsidR="002D72E3">
            <w:rPr>
              <w:b/>
              <w:bCs/>
              <w:szCs w:val="28"/>
            </w:rPr>
            <w:t xml:space="preserve"> </w:t>
          </w:r>
          <w:r w:rsidR="00CF565C">
            <w:rPr>
              <w:b/>
              <w:bCs/>
              <w:szCs w:val="28"/>
            </w:rPr>
            <w:t>на территории города Мурманска</w:t>
          </w:r>
          <w:r w:rsidR="00FB3D8F">
            <w:rPr>
              <w:b/>
              <w:bCs/>
              <w:szCs w:val="28"/>
            </w:rPr>
            <w:t>»</w:t>
          </w:r>
        </w:p>
        <w:permEnd w:id="6506541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8045193" w:edGrp="everyone"/>
      <w:r w:rsidRPr="00CF565C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Правилами пользования системами коммунального водоснабжения и канализации в Российской Федерации, утвержденными</w:t>
      </w:r>
      <w:r w:rsidR="00464B64">
        <w:rPr>
          <w:szCs w:val="28"/>
        </w:rPr>
        <w:t xml:space="preserve"> постановлением Правительства </w:t>
      </w:r>
      <w:r w:rsidR="00464B64" w:rsidRPr="00CF565C">
        <w:rPr>
          <w:szCs w:val="28"/>
        </w:rPr>
        <w:t>Российской Федерации</w:t>
      </w:r>
      <w:r w:rsidRPr="00CF565C">
        <w:rPr>
          <w:szCs w:val="28"/>
        </w:rPr>
        <w:t xml:space="preserve"> от 12.02.1999 № 167, Уставом муниципального образования город Мурманск, постановлением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permEnd w:id="11880451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78B0" w:rsidRDefault="00CF565C" w:rsidP="00D378B0">
      <w:pPr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  <w:permStart w:id="1901680945" w:edGrp="everyone"/>
      <w:r>
        <w:rPr>
          <w:szCs w:val="28"/>
        </w:rPr>
        <w:t>1.</w:t>
      </w:r>
      <w:r w:rsidR="00D378B0">
        <w:rPr>
          <w:color w:val="FFFFFF"/>
          <w:szCs w:val="28"/>
        </w:rPr>
        <w:t xml:space="preserve"> </w:t>
      </w:r>
      <w:r w:rsidR="00D378B0">
        <w:rPr>
          <w:szCs w:val="28"/>
        </w:rPr>
        <w:t xml:space="preserve">Внести </w:t>
      </w:r>
      <w:r w:rsidR="00D378B0" w:rsidRPr="00D378B0">
        <w:rPr>
          <w:szCs w:val="28"/>
        </w:rPr>
        <w:t>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(канализации) на территории города Мурманска</w:t>
      </w:r>
      <w:r w:rsidR="00D378B0">
        <w:rPr>
          <w:szCs w:val="28"/>
        </w:rPr>
        <w:t>»</w:t>
      </w:r>
      <w:r w:rsidR="0005607E">
        <w:rPr>
          <w:szCs w:val="28"/>
        </w:rPr>
        <w:t xml:space="preserve"> следующие</w:t>
      </w:r>
      <w:r w:rsidR="00D378B0">
        <w:rPr>
          <w:szCs w:val="28"/>
        </w:rPr>
        <w:t xml:space="preserve"> и</w:t>
      </w:r>
      <w:bookmarkStart w:id="0" w:name="_GoBack"/>
      <w:bookmarkEnd w:id="0"/>
      <w:r w:rsidR="00D378B0">
        <w:rPr>
          <w:szCs w:val="28"/>
        </w:rPr>
        <w:t>зменени</w:t>
      </w:r>
      <w:r w:rsidR="0005607E">
        <w:rPr>
          <w:szCs w:val="28"/>
        </w:rPr>
        <w:t>я</w:t>
      </w:r>
      <w:r w:rsidR="00D378B0">
        <w:rPr>
          <w:szCs w:val="28"/>
        </w:rPr>
        <w:t>:</w:t>
      </w:r>
    </w:p>
    <w:p w:rsidR="00D378B0" w:rsidRPr="00D378B0" w:rsidRDefault="00D378B0" w:rsidP="00D378B0">
      <w:pPr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  <w:r>
        <w:rPr>
          <w:szCs w:val="28"/>
        </w:rPr>
        <w:t>1.1. Пункты 2 – 5 считать пунктами 3 – 6 соответственно.</w:t>
      </w:r>
    </w:p>
    <w:p w:rsidR="00D378B0" w:rsidRDefault="00D378B0" w:rsidP="003F742B">
      <w:pPr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  <w:r>
        <w:rPr>
          <w:szCs w:val="28"/>
        </w:rPr>
        <w:t>1.2. Дополнить новым пунктом 2 следующего содержания:</w:t>
      </w:r>
    </w:p>
    <w:p w:rsidR="00CF565C" w:rsidRDefault="00D378B0" w:rsidP="0005607E">
      <w:pPr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  <w:lang w:eastAsia="ru-RU"/>
        </w:rPr>
      </w:pPr>
      <w:r>
        <w:rPr>
          <w:szCs w:val="28"/>
        </w:rPr>
        <w:t>«2. Н</w:t>
      </w:r>
      <w:r w:rsidR="003F742B">
        <w:rPr>
          <w:szCs w:val="28"/>
        </w:rPr>
        <w:t xml:space="preserve">аделить </w:t>
      </w:r>
      <w:r>
        <w:rPr>
          <w:szCs w:val="28"/>
        </w:rPr>
        <w:t>акционерное общество «Мурманский морской рыбный порт»</w:t>
      </w:r>
      <w:r w:rsidR="001F42EA">
        <w:rPr>
          <w:szCs w:val="28"/>
        </w:rPr>
        <w:t xml:space="preserve"> (далее – </w:t>
      </w:r>
      <w:r>
        <w:rPr>
          <w:szCs w:val="28"/>
        </w:rPr>
        <w:t>Общество</w:t>
      </w:r>
      <w:r w:rsidR="001F42EA">
        <w:rPr>
          <w:szCs w:val="28"/>
        </w:rPr>
        <w:t>)</w:t>
      </w:r>
      <w:r w:rsidR="00CF565C">
        <w:rPr>
          <w:szCs w:val="28"/>
        </w:rPr>
        <w:t xml:space="preserve">, являющееся гарантирующей организацией, </w:t>
      </w:r>
      <w:r w:rsidR="0005607E">
        <w:rPr>
          <w:szCs w:val="28"/>
          <w:lang w:eastAsia="ru-RU"/>
        </w:rPr>
        <w:t xml:space="preserve">осуществляющей отведение хозяйственно-бытовых сточных вод в границах Центрального района </w:t>
      </w:r>
      <w:r w:rsidR="0005607E">
        <w:rPr>
          <w:szCs w:val="28"/>
          <w:lang w:eastAsia="ru-RU"/>
        </w:rPr>
        <w:t>Общества</w:t>
      </w:r>
      <w:r w:rsidR="0005607E">
        <w:rPr>
          <w:szCs w:val="28"/>
          <w:lang w:eastAsia="ru-RU"/>
        </w:rPr>
        <w:t xml:space="preserve"> на территории муниципального образования город Мурманск</w:t>
      </w:r>
      <w:r w:rsidR="00CF565C">
        <w:rPr>
          <w:szCs w:val="28"/>
        </w:rPr>
        <w:t>,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</w:t>
      </w:r>
      <w:r w:rsidR="001F42EA">
        <w:rPr>
          <w:szCs w:val="28"/>
        </w:rPr>
        <w:t xml:space="preserve"> (канализации)</w:t>
      </w:r>
      <w:r w:rsidR="00CF565C">
        <w:rPr>
          <w:szCs w:val="28"/>
        </w:rPr>
        <w:t xml:space="preserve"> в зоне деятельности</w:t>
      </w:r>
      <w:r w:rsidR="001F42EA">
        <w:rPr>
          <w:szCs w:val="28"/>
        </w:rPr>
        <w:t xml:space="preserve"> </w:t>
      </w:r>
      <w:r>
        <w:rPr>
          <w:szCs w:val="28"/>
        </w:rPr>
        <w:t>Общества</w:t>
      </w:r>
      <w:proofErr w:type="gramStart"/>
      <w:r w:rsidR="00CF565C">
        <w:rPr>
          <w:szCs w:val="28"/>
        </w:rPr>
        <w:t>.</w:t>
      </w:r>
      <w:r>
        <w:rPr>
          <w:szCs w:val="28"/>
        </w:rPr>
        <w:t>»</w:t>
      </w:r>
      <w:r w:rsidR="0005607E">
        <w:rPr>
          <w:szCs w:val="28"/>
        </w:rPr>
        <w:t>.</w:t>
      </w:r>
      <w:proofErr w:type="gramEnd"/>
    </w:p>
    <w:p w:rsidR="00CF565C" w:rsidRDefault="00CF565C" w:rsidP="00917EF2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настоящее постановление на официальном сайте администрации города Мурманска в сети Интернет.</w:t>
      </w: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divId w:val="104926349"/>
        <w:rPr>
          <w:spacing w:val="-2"/>
          <w:szCs w:val="28"/>
        </w:rPr>
      </w:pP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divId w:val="104926349"/>
        <w:rPr>
          <w:szCs w:val="28"/>
        </w:rPr>
      </w:pPr>
      <w:r>
        <w:rPr>
          <w:spacing w:val="-2"/>
          <w:szCs w:val="28"/>
        </w:rPr>
        <w:t>3.</w:t>
      </w:r>
      <w:r>
        <w:rPr>
          <w:color w:val="FFFFFF"/>
          <w:spacing w:val="-2"/>
          <w:szCs w:val="28"/>
        </w:rPr>
        <w:t>.</w:t>
      </w:r>
      <w:r>
        <w:rPr>
          <w:szCs w:val="28"/>
        </w:rPr>
        <w:t>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 опубликовать настоящее постановление. </w:t>
      </w:r>
    </w:p>
    <w:p w:rsidR="00D378B0" w:rsidRDefault="00D378B0" w:rsidP="00917E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divId w:val="104926349"/>
        <w:rPr>
          <w:szCs w:val="28"/>
        </w:rPr>
      </w:pP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  <w:r>
        <w:rPr>
          <w:szCs w:val="28"/>
        </w:rPr>
        <w:t>4.</w:t>
      </w:r>
      <w:r>
        <w:rPr>
          <w:color w:val="FFFFFF"/>
          <w:szCs w:val="28"/>
        </w:rPr>
        <w:t>.</w:t>
      </w:r>
      <w:r>
        <w:rPr>
          <w:bCs/>
          <w:spacing w:val="-3"/>
          <w:szCs w:val="28"/>
        </w:rPr>
        <w:t xml:space="preserve"> Настоящее </w:t>
      </w:r>
      <w:r w:rsidR="001F42EA">
        <w:rPr>
          <w:bCs/>
          <w:spacing w:val="-3"/>
          <w:szCs w:val="28"/>
        </w:rPr>
        <w:t>постановление вступает в силу со</w:t>
      </w:r>
      <w:r w:rsidR="00D378B0">
        <w:rPr>
          <w:bCs/>
          <w:spacing w:val="-3"/>
          <w:szCs w:val="28"/>
        </w:rPr>
        <w:t xml:space="preserve"> дня официального опубликования</w:t>
      </w:r>
      <w:r>
        <w:rPr>
          <w:szCs w:val="28"/>
        </w:rPr>
        <w:t>.</w:t>
      </w:r>
    </w:p>
    <w:p w:rsidR="00917EF2" w:rsidRDefault="00917EF2" w:rsidP="00917E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</w:p>
    <w:p w:rsidR="00683347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</w:t>
      </w:r>
      <w:r>
        <w:rPr>
          <w:color w:val="FFFFFF"/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90168094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565C" w:rsidRDefault="00CF565C" w:rsidP="00CF565C">
      <w:pPr>
        <w:spacing w:after="0" w:line="240" w:lineRule="auto"/>
        <w:jc w:val="both"/>
        <w:rPr>
          <w:b/>
          <w:szCs w:val="28"/>
        </w:rPr>
      </w:pPr>
      <w:permStart w:id="1990863493" w:edGrp="everyone"/>
      <w:r>
        <w:rPr>
          <w:b/>
          <w:szCs w:val="28"/>
        </w:rPr>
        <w:t xml:space="preserve">Глава администрации </w:t>
      </w:r>
    </w:p>
    <w:p w:rsidR="00FD3B16" w:rsidRDefault="00CF565C" w:rsidP="00CF56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</w:t>
      </w:r>
      <w:r w:rsidR="0005607E">
        <w:rPr>
          <w:b/>
          <w:szCs w:val="28"/>
        </w:rPr>
        <w:t xml:space="preserve">  </w:t>
      </w:r>
      <w:r>
        <w:rPr>
          <w:b/>
          <w:szCs w:val="28"/>
        </w:rPr>
        <w:t xml:space="preserve">       </w:t>
      </w:r>
      <w:r w:rsidR="0005607E">
        <w:rPr>
          <w:b/>
          <w:szCs w:val="28"/>
        </w:rPr>
        <w:t xml:space="preserve">Е.В. </w:t>
      </w:r>
      <w:proofErr w:type="spellStart"/>
      <w:r w:rsidR="0005607E">
        <w:rPr>
          <w:b/>
          <w:szCs w:val="28"/>
        </w:rPr>
        <w:t>Никора</w:t>
      </w:r>
      <w:permEnd w:id="199086349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E4" w:rsidRDefault="00F96EE4" w:rsidP="00534CFE">
      <w:pPr>
        <w:spacing w:after="0" w:line="240" w:lineRule="auto"/>
      </w:pPr>
      <w:r>
        <w:separator/>
      </w:r>
    </w:p>
  </w:endnote>
  <w:endnote w:type="continuationSeparator" w:id="0">
    <w:p w:rsidR="00F96EE4" w:rsidRDefault="00F96E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E4" w:rsidRDefault="00F96EE4" w:rsidP="00534CFE">
      <w:pPr>
        <w:spacing w:after="0" w:line="240" w:lineRule="auto"/>
      </w:pPr>
      <w:r>
        <w:separator/>
      </w:r>
    </w:p>
  </w:footnote>
  <w:footnote w:type="continuationSeparator" w:id="0">
    <w:p w:rsidR="00F96EE4" w:rsidRDefault="00F96E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607E"/>
    <w:rsid w:val="000A33F9"/>
    <w:rsid w:val="000C2EA2"/>
    <w:rsid w:val="00102425"/>
    <w:rsid w:val="00180C58"/>
    <w:rsid w:val="00195FE1"/>
    <w:rsid w:val="001B5013"/>
    <w:rsid w:val="001E2AD3"/>
    <w:rsid w:val="001F42EA"/>
    <w:rsid w:val="00200532"/>
    <w:rsid w:val="00212D8C"/>
    <w:rsid w:val="0024506C"/>
    <w:rsid w:val="0028113A"/>
    <w:rsid w:val="002B3B64"/>
    <w:rsid w:val="002D72E3"/>
    <w:rsid w:val="003148D4"/>
    <w:rsid w:val="00316F7C"/>
    <w:rsid w:val="00355EAC"/>
    <w:rsid w:val="003A0553"/>
    <w:rsid w:val="003F742B"/>
    <w:rsid w:val="00451559"/>
    <w:rsid w:val="00464B64"/>
    <w:rsid w:val="0047067D"/>
    <w:rsid w:val="004A157E"/>
    <w:rsid w:val="00534CFE"/>
    <w:rsid w:val="005519F1"/>
    <w:rsid w:val="00556012"/>
    <w:rsid w:val="00584256"/>
    <w:rsid w:val="005A1848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17EF2"/>
    <w:rsid w:val="009661FE"/>
    <w:rsid w:val="009B5331"/>
    <w:rsid w:val="009D5CCF"/>
    <w:rsid w:val="00A0484D"/>
    <w:rsid w:val="00A13D3C"/>
    <w:rsid w:val="00A327D1"/>
    <w:rsid w:val="00AD3188"/>
    <w:rsid w:val="00B13F07"/>
    <w:rsid w:val="00B26F81"/>
    <w:rsid w:val="00B35E42"/>
    <w:rsid w:val="00B63303"/>
    <w:rsid w:val="00B640FF"/>
    <w:rsid w:val="00B75FE6"/>
    <w:rsid w:val="00C9664F"/>
    <w:rsid w:val="00CB790D"/>
    <w:rsid w:val="00CC7E86"/>
    <w:rsid w:val="00CF565C"/>
    <w:rsid w:val="00D074C1"/>
    <w:rsid w:val="00D378B0"/>
    <w:rsid w:val="00D64B24"/>
    <w:rsid w:val="00D852BA"/>
    <w:rsid w:val="00D930A3"/>
    <w:rsid w:val="00DD0D57"/>
    <w:rsid w:val="00DD3351"/>
    <w:rsid w:val="00DE6112"/>
    <w:rsid w:val="00E74597"/>
    <w:rsid w:val="00F96EE4"/>
    <w:rsid w:val="00FA4B58"/>
    <w:rsid w:val="00FB3D8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CA2"/>
    <w:rsid w:val="000517F4"/>
    <w:rsid w:val="00057819"/>
    <w:rsid w:val="001520F6"/>
    <w:rsid w:val="001C32C4"/>
    <w:rsid w:val="003102CC"/>
    <w:rsid w:val="004F4620"/>
    <w:rsid w:val="00633FB5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2019-03-15T10:39:00Z</cp:lastPrinted>
  <dcterms:created xsi:type="dcterms:W3CDTF">2020-01-14T08:24:00Z</dcterms:created>
  <dcterms:modified xsi:type="dcterms:W3CDTF">2020-01-14T09:02:00Z</dcterms:modified>
</cp:coreProperties>
</file>