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217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617249030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6F0399">
        <w:rPr>
          <w:rFonts w:eastAsia="Times New Roman"/>
          <w:szCs w:val="20"/>
          <w:lang w:eastAsia="ru-RU"/>
        </w:rPr>
      </w:r>
      <w:r w:rsidR="006F0399"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szCs w:val="20"/>
          <w:lang w:eastAsia="ru-RU"/>
        </w:rPr>
        <w:fldChar w:fldCharType="end"/>
      </w:r>
      <w:r w:rsidR="003675BB">
        <w:rPr>
          <w:rFonts w:eastAsia="Times New Roman"/>
          <w:szCs w:val="20"/>
          <w:lang w:eastAsia="ru-RU"/>
        </w:rPr>
        <w:t>00</w:t>
      </w:r>
      <w:r w:rsidR="004935CA">
        <w:rPr>
          <w:rFonts w:eastAsia="Times New Roman"/>
          <w:szCs w:val="20"/>
          <w:lang w:eastAsia="ru-RU"/>
        </w:rPr>
        <w:t>.</w:t>
      </w:r>
      <w:r w:rsidR="003675BB">
        <w:rPr>
          <w:rFonts w:eastAsia="Times New Roman"/>
          <w:szCs w:val="20"/>
          <w:lang w:eastAsia="ru-RU"/>
        </w:rPr>
        <w:t>12</w:t>
      </w:r>
      <w:r w:rsidR="00F053F7">
        <w:rPr>
          <w:rFonts w:eastAsia="Times New Roman"/>
          <w:szCs w:val="20"/>
          <w:lang w:eastAsia="ru-RU"/>
        </w:rPr>
        <w:t>.</w:t>
      </w:r>
      <w:r w:rsidR="004935CA">
        <w:rPr>
          <w:rFonts w:eastAsia="Times New Roman"/>
          <w:szCs w:val="20"/>
          <w:lang w:eastAsia="ru-RU"/>
        </w:rPr>
        <w:t>20</w:t>
      </w:r>
      <w:r w:rsidR="00F053F7">
        <w:rPr>
          <w:rFonts w:eastAsia="Times New Roman"/>
          <w:szCs w:val="20"/>
          <w:lang w:eastAsia="ru-RU"/>
        </w:rPr>
        <w:t>20</w:t>
      </w:r>
      <w:permEnd w:id="61724903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029115248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3675BB">
        <w:rPr>
          <w:rFonts w:eastAsia="Times New Roman"/>
          <w:szCs w:val="20"/>
          <w:lang w:eastAsia="ru-RU"/>
        </w:rPr>
        <w:t>____</w:t>
      </w:r>
      <w:permEnd w:id="10291152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2997917" w:edGrp="everyone" w:displacedByCustomXml="next"/>
        <w:sdt>
          <w:sdtPr>
            <w:rPr>
              <w:b/>
              <w:szCs w:val="20"/>
            </w:rPr>
            <w:id w:val="-427199642"/>
            <w:placeholder>
              <w:docPart w:val="D500B1AC346A4B69AC72ABE8A50D481C"/>
            </w:placeholder>
          </w:sdtPr>
          <w:sdtEndPr/>
          <w:sdtContent>
            <w:p w:rsidR="0032534E" w:rsidRDefault="008851A8" w:rsidP="0032534E">
              <w:pPr>
                <w:autoSpaceDE w:val="0"/>
                <w:autoSpaceDN w:val="0"/>
                <w:adjustRightInd w:val="0"/>
                <w:spacing w:after="0" w:line="240" w:lineRule="auto"/>
                <w:ind w:left="426" w:right="424"/>
                <w:jc w:val="center"/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</w:pPr>
              <w:r w:rsidRPr="008851A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О внесении изменений в </w:t>
              </w:r>
              <w:r w:rsidR="0032534E"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муниципальн</w:t>
              </w:r>
              <w:r w:rsid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ую</w:t>
              </w:r>
              <w:r w:rsidR="0032534E"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программ</w:t>
              </w:r>
              <w:r w:rsid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у</w:t>
              </w:r>
            </w:p>
            <w:p w:rsidR="00B9407F" w:rsidRDefault="0032534E" w:rsidP="008851A8">
              <w:pPr>
                <w:autoSpaceDE w:val="0"/>
                <w:autoSpaceDN w:val="0"/>
                <w:adjustRightInd w:val="0"/>
                <w:spacing w:after="0" w:line="240" w:lineRule="auto"/>
                <w:ind w:left="426" w:right="424"/>
                <w:jc w:val="center"/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</w:pP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города Мурманска</w:t>
              </w:r>
              <w:r w:rsidR="00D1764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</w:t>
              </w: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«Развитие муниципального самоуправления </w:t>
              </w:r>
            </w:p>
            <w:p w:rsidR="0032534E" w:rsidRDefault="0032534E" w:rsidP="008851A8">
              <w:pPr>
                <w:autoSpaceDE w:val="0"/>
                <w:autoSpaceDN w:val="0"/>
                <w:adjustRightInd w:val="0"/>
                <w:spacing w:after="0" w:line="240" w:lineRule="auto"/>
                <w:ind w:left="426" w:right="424"/>
                <w:jc w:val="center"/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</w:pPr>
              <w:r w:rsidRPr="0032534E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и гражданского общества» на 2018 - 2024 годы</w:t>
              </w: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,</w:t>
              </w:r>
            </w:p>
            <w:p w:rsidR="00DB4E53" w:rsidRPr="00DB4E53" w:rsidRDefault="0032534E" w:rsidP="0032534E">
              <w:pPr>
                <w:autoSpaceDE w:val="0"/>
                <w:autoSpaceDN w:val="0"/>
                <w:adjustRightInd w:val="0"/>
                <w:spacing w:after="0" w:line="240" w:lineRule="auto"/>
                <w:ind w:left="426" w:right="424"/>
                <w:jc w:val="center"/>
                <w:rPr>
                  <w:b/>
                </w:rPr>
              </w:pPr>
              <w:proofErr w:type="gramStart"/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утвержденную</w:t>
              </w:r>
              <w:r w:rsidR="008851A8" w:rsidRPr="008851A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постановлени</w:t>
              </w:r>
              <w:r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>ем</w:t>
              </w:r>
              <w:r w:rsidR="008851A8" w:rsidRPr="008851A8">
                <w:rPr>
                  <w:rFonts w:eastAsia="Times New Roman"/>
                  <w:b/>
                  <w:bCs/>
                  <w:kern w:val="32"/>
                  <w:szCs w:val="28"/>
                  <w:lang w:eastAsia="ru-RU"/>
                </w:rPr>
                <w:t xml:space="preserve"> администрации города Мурманска от 13.11.2017 № 3609</w:t>
              </w:r>
              <w:r w:rsidR="008851A8" w:rsidRPr="008851A8">
                <w:rPr>
                  <w:b/>
                </w:rPr>
                <w:t xml:space="preserve"> (в ред. постановлений от 09.08.2018 № 2532, </w:t>
              </w:r>
              <w:r>
                <w:rPr>
                  <w:b/>
                </w:rPr>
                <w:t xml:space="preserve">    </w:t>
              </w:r>
              <w:r w:rsidR="008851A8" w:rsidRPr="008851A8">
                <w:rPr>
                  <w:b/>
                </w:rPr>
                <w:t>от 18.12.2018 № 4385, от 20.12.2018 № 4441</w:t>
              </w:r>
              <w:r w:rsidR="00DB4E53">
                <w:rPr>
                  <w:b/>
                </w:rPr>
                <w:t xml:space="preserve">, </w:t>
              </w:r>
              <w:r w:rsidR="00DB4E53" w:rsidRPr="00DB4E53">
                <w:rPr>
                  <w:b/>
                </w:rPr>
                <w:t>от 17.07.2019 № 2402,</w:t>
              </w:r>
              <w:proofErr w:type="gramEnd"/>
            </w:p>
            <w:p w:rsidR="003675BB" w:rsidRDefault="00DB4E53" w:rsidP="00DB4E53">
              <w:pPr>
                <w:spacing w:after="0" w:line="240" w:lineRule="auto"/>
                <w:jc w:val="center"/>
                <w:rPr>
                  <w:b/>
                </w:rPr>
              </w:pPr>
              <w:r w:rsidRPr="00DB4E53">
                <w:rPr>
                  <w:b/>
                </w:rPr>
                <w:t xml:space="preserve"> от 22.10.2019 № 3488</w:t>
              </w:r>
              <w:r w:rsidR="00082B18">
                <w:rPr>
                  <w:b/>
                </w:rPr>
                <w:t xml:space="preserve">, от </w:t>
              </w:r>
              <w:r w:rsidR="00A50E5A">
                <w:rPr>
                  <w:b/>
                </w:rPr>
                <w:t>16</w:t>
              </w:r>
              <w:r w:rsidR="00082B18">
                <w:rPr>
                  <w:b/>
                </w:rPr>
                <w:t xml:space="preserve">.12.2019 № </w:t>
              </w:r>
              <w:r w:rsidR="00A50E5A">
                <w:rPr>
                  <w:b/>
                </w:rPr>
                <w:t>4201</w:t>
              </w:r>
              <w:r w:rsidR="000644BC">
                <w:rPr>
                  <w:b/>
                </w:rPr>
                <w:t>, от 16.12.2019 № 4221</w:t>
              </w:r>
              <w:r w:rsidR="003675BB">
                <w:rPr>
                  <w:b/>
                </w:rPr>
                <w:t xml:space="preserve">, </w:t>
              </w:r>
            </w:p>
            <w:p w:rsidR="008851A8" w:rsidRDefault="003675BB" w:rsidP="00DB4E53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05.06.2020 № 1327</w:t>
              </w:r>
              <w:r w:rsidR="008851A8" w:rsidRPr="008851A8">
                <w:rPr>
                  <w:b/>
                </w:rPr>
                <w:t>)</w:t>
              </w:r>
            </w:p>
          </w:sdtContent>
        </w:sdt>
        <w:p w:rsidR="00FD3B16" w:rsidRPr="00FD3B16" w:rsidRDefault="006F039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0329979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851A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9599086" w:edGrp="everyone"/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DB4E53" w:rsidRPr="00DB4E53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                      от 21.08.2013 № 2143 «Об утверждении Порядка разработки, реализации</w:t>
      </w:r>
      <w:proofErr w:type="gramEnd"/>
      <w:r w:rsidR="00DB4E53" w:rsidRPr="00DB4E53">
        <w:rPr>
          <w:rFonts w:eastAsia="Times New Roman"/>
          <w:szCs w:val="28"/>
          <w:lang w:eastAsia="ru-RU"/>
        </w:rPr>
        <w:t xml:space="preserve">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 – 2024 годы»</w:t>
      </w:r>
      <w:permEnd w:id="19995990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733E5" w:rsidRDefault="005733E5" w:rsidP="000C1F2E">
      <w:pPr>
        <w:spacing w:after="0" w:line="240" w:lineRule="auto"/>
        <w:ind w:firstLine="709"/>
        <w:jc w:val="both"/>
      </w:pPr>
      <w:permStart w:id="497946027" w:edGrp="everyone"/>
      <w:r w:rsidRPr="005733E5">
        <w:t xml:space="preserve">1. </w:t>
      </w:r>
      <w:proofErr w:type="gramStart"/>
      <w:r w:rsidRPr="005733E5">
        <w:t xml:space="preserve">Внести в </w:t>
      </w:r>
      <w:r w:rsidR="00E41164">
        <w:t>муниципальную программу города Мурманска «Развитие муниципального самоуправления и гражданского общества» на 2018 - 2024 годы, утвержденную постановлением администрации города Мурманска</w:t>
      </w:r>
      <w:r w:rsidR="000C1F2E">
        <w:t xml:space="preserve">          </w:t>
      </w:r>
      <w:r w:rsidR="00E41164">
        <w:t xml:space="preserve"> от 13.11.2017 № 3609 </w:t>
      </w:r>
      <w:r w:rsidRPr="005733E5">
        <w:t>(в ред. постановлений от 09.08.2018 № 2532,</w:t>
      </w:r>
      <w:r w:rsidRPr="005733E5">
        <w:rPr>
          <w:b/>
        </w:rPr>
        <w:t xml:space="preserve"> </w:t>
      </w:r>
      <w:r w:rsidRPr="005733E5">
        <w:t>от 18.12.2018 № 4385, от 20.12.2018 № 4441</w:t>
      </w:r>
      <w:r w:rsidR="00D606F2">
        <w:t xml:space="preserve">, </w:t>
      </w:r>
      <w:r w:rsidR="00D606F2" w:rsidRPr="00D606F2">
        <w:t>от 17.07.2019 № 2402,</w:t>
      </w:r>
      <w:r w:rsidR="00D606F2">
        <w:t xml:space="preserve"> о</w:t>
      </w:r>
      <w:r w:rsidR="00D606F2" w:rsidRPr="00D606F2">
        <w:t>т 22.10.2019 № 3488</w:t>
      </w:r>
      <w:r w:rsidR="00D606F2">
        <w:t>,</w:t>
      </w:r>
      <w:r w:rsidR="000C1F2E">
        <w:t xml:space="preserve">     </w:t>
      </w:r>
      <w:r w:rsidR="00D606F2">
        <w:t xml:space="preserve"> от </w:t>
      </w:r>
      <w:r w:rsidR="00A50E5A">
        <w:t>16</w:t>
      </w:r>
      <w:r w:rsidR="00D606F2">
        <w:t xml:space="preserve">.12.2019 № </w:t>
      </w:r>
      <w:r w:rsidR="00A50E5A">
        <w:t>4201</w:t>
      </w:r>
      <w:r w:rsidR="00E0626A">
        <w:t>, от 16.12.2019 № 4221</w:t>
      </w:r>
      <w:r w:rsidR="003675BB">
        <w:t>, от 05.06.2020 № 1327</w:t>
      </w:r>
      <w:r w:rsidRPr="005733E5">
        <w:t>)</w:t>
      </w:r>
      <w:r w:rsidR="00BB2D9A">
        <w:t>,</w:t>
      </w:r>
      <w:r w:rsidR="00020DBC">
        <w:t xml:space="preserve"> следующие изменения:</w:t>
      </w:r>
      <w:proofErr w:type="gramEnd"/>
    </w:p>
    <w:p w:rsidR="00A75956" w:rsidRPr="000C1F2E" w:rsidRDefault="000C0D96" w:rsidP="000C1F2E">
      <w:pPr>
        <w:spacing w:after="0" w:line="240" w:lineRule="auto"/>
        <w:ind w:firstLine="709"/>
        <w:jc w:val="both"/>
      </w:pPr>
      <w:r w:rsidRPr="000C1F2E">
        <w:t>1.1. В паспорте муниципальной программы</w:t>
      </w:r>
      <w:r w:rsidR="00A75956" w:rsidRPr="000C1F2E">
        <w:t>:</w:t>
      </w:r>
    </w:p>
    <w:p w:rsidR="000C0D96" w:rsidRPr="005733E5" w:rsidRDefault="00A75956" w:rsidP="000C0D96">
      <w:pPr>
        <w:spacing w:after="0" w:line="240" w:lineRule="auto"/>
        <w:ind w:firstLine="709"/>
        <w:jc w:val="both"/>
      </w:pPr>
      <w:r w:rsidRPr="000C1F2E">
        <w:t>1.1.1.</w:t>
      </w:r>
      <w:r w:rsidR="000C0D96" w:rsidRPr="000C1F2E">
        <w:t xml:space="preserve"> </w:t>
      </w:r>
      <w:r w:rsidRPr="000C1F2E">
        <w:t>С</w:t>
      </w:r>
      <w:r w:rsidR="000C0D96" w:rsidRPr="000C1F2E">
        <w:t>троку «Финансовое обеспечение программы</w:t>
      </w:r>
      <w:r w:rsidR="000C0D96" w:rsidRPr="005733E5">
        <w:t>» изложить в следующей редакции:</w:t>
      </w:r>
    </w:p>
    <w:tbl>
      <w:tblPr>
        <w:tblW w:w="9626" w:type="dxa"/>
        <w:tblInd w:w="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7938"/>
      </w:tblGrid>
      <w:tr w:rsidR="000C0D96" w:rsidRPr="005733E5" w:rsidTr="00E56465">
        <w:trPr>
          <w:trHeight w:val="1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D96" w:rsidRPr="005733E5" w:rsidRDefault="000C0D96" w:rsidP="00E56465">
            <w:pPr>
              <w:autoSpaceDE w:val="0"/>
              <w:autoSpaceDN w:val="0"/>
              <w:adjustRightInd w:val="0"/>
              <w:spacing w:line="240" w:lineRule="auto"/>
            </w:pPr>
            <w:r w:rsidRPr="005733E5">
              <w:lastRenderedPageBreak/>
              <w:t>Финансовое обеспечение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Всего по муниципальной программе: 4344369,7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бюджет муниципального образования город Мурманск (далее - МБ): 4344369,7 тыс. руб., из них: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2018 год – 587538,2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2019 год – 595902,1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2020 год – 626502,7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2021 год – 550951,6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2022 год – 562619,7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2023 год – 581708,5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 год – 601560,8 тыс. руб.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Областной бюджет (далее - ОБ): 122287,3 тыс. руб., из них: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2018 год – 15413,1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2019 год – 15869.9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2020 год – 17316,9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2021 год – 17885,3тыс.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2022 год – 18600,7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2023 год – 18600,7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 год – 18600,7 тыс. руб.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Федеральный бюджет (далее - ФБ): 115298,8 тыс. руб., из них: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2018 год – 20995,1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2019 год – 22698,1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2020 год – 27398,0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2021 год – 10923,5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2022 год – 11094,7 тыс. руб.;</w:t>
            </w:r>
          </w:p>
          <w:p w:rsidR="00664B9D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2023 год – 11094,7 тыс. руб.;</w:t>
            </w:r>
          </w:p>
          <w:p w:rsidR="000C0D96" w:rsidRPr="005733E5" w:rsidRDefault="00664B9D" w:rsidP="00664B9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 год – 11094,7 тыс. руб.</w:t>
            </w:r>
          </w:p>
        </w:tc>
      </w:tr>
    </w:tbl>
    <w:p w:rsidR="00E553B1" w:rsidRDefault="00E553B1" w:rsidP="006B45D3">
      <w:pPr>
        <w:spacing w:after="0" w:line="240" w:lineRule="auto"/>
        <w:ind w:firstLine="709"/>
        <w:jc w:val="both"/>
      </w:pPr>
      <w:r w:rsidRPr="00E553B1">
        <w:rPr>
          <w:highlight w:val="lightGray"/>
        </w:rPr>
        <w:t>1.1.2. В строке «Ожидаемые конечные результаты реализации программы» в пункте 6 слова «55 единиц» заменить словами «54 единицы»</w:t>
      </w:r>
      <w:r w:rsidR="008537EC">
        <w:rPr>
          <w:highlight w:val="lightGray"/>
        </w:rPr>
        <w:t>.</w:t>
      </w:r>
    </w:p>
    <w:p w:rsidR="006B45D3" w:rsidRPr="005733E5" w:rsidRDefault="006B45D3" w:rsidP="006B45D3">
      <w:pPr>
        <w:spacing w:after="0" w:line="240" w:lineRule="auto"/>
        <w:ind w:firstLine="709"/>
        <w:jc w:val="both"/>
      </w:pPr>
      <w:r w:rsidRPr="005733E5">
        <w:t>1.</w:t>
      </w:r>
      <w:r>
        <w:t>2</w:t>
      </w:r>
      <w:r w:rsidRPr="005733E5">
        <w:t xml:space="preserve">. В разделе </w:t>
      </w:r>
      <w:r w:rsidRPr="005733E5">
        <w:rPr>
          <w:lang w:val="en-US"/>
        </w:rPr>
        <w:t>II</w:t>
      </w:r>
      <w:r w:rsidRPr="005733E5">
        <w:t xml:space="preserve"> «Подпрограмма </w:t>
      </w:r>
      <w:r>
        <w:t>«Информатизация органов управления муниципального</w:t>
      </w:r>
      <w:r>
        <w:t xml:space="preserve"> </w:t>
      </w:r>
      <w:r>
        <w:t>образования город Мурманск» на 2018 - 2024 годы</w:t>
      </w:r>
      <w:r w:rsidRPr="005733E5">
        <w:t>»:</w:t>
      </w:r>
    </w:p>
    <w:p w:rsidR="006B45D3" w:rsidRPr="005733E5" w:rsidRDefault="006B45D3" w:rsidP="006B45D3">
      <w:pPr>
        <w:spacing w:after="0" w:line="240" w:lineRule="auto"/>
        <w:ind w:firstLine="709"/>
        <w:jc w:val="both"/>
      </w:pPr>
      <w:r w:rsidRPr="005733E5">
        <w:t>1.</w:t>
      </w:r>
      <w:r>
        <w:t>2</w:t>
      </w:r>
      <w:r w:rsidRPr="005733E5"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6B45D3" w:rsidRPr="005733E5" w:rsidTr="00240780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5D3" w:rsidRPr="005733E5" w:rsidRDefault="006B45D3" w:rsidP="00240780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5733E5">
              <w:t>Финансовое обеспечение подпрограммы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 xml:space="preserve">Всего по подпрограмме: 101158,0 тыс. руб. в </w:t>
            </w:r>
            <w:proofErr w:type="spellStart"/>
            <w:r w:rsidRPr="006B45D3">
              <w:rPr>
                <w:snapToGrid w:val="0"/>
              </w:rPr>
              <w:t>т.ч</w:t>
            </w:r>
            <w:proofErr w:type="spellEnd"/>
            <w:r w:rsidRPr="006B45D3">
              <w:rPr>
                <w:snapToGrid w:val="0"/>
              </w:rPr>
              <w:t>.: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МБ: 101135,5 тыс. руб., из них: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2018 год – 15147,6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2019 год – 12955,0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2020 год – 20383,3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2021 год – 13162,4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2022 год – 13162,4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2023 год – 13162,4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2024 год – 13162,4 тыс. руб.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ОБ: 22,5 тыс. руб., из них: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2018 год – 8,2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2019 год – 2,3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lastRenderedPageBreak/>
              <w:t>2020 год – 2,4 тыс. руб.;</w:t>
            </w:r>
          </w:p>
          <w:p w:rsidR="006B45D3" w:rsidRDefault="006B45D3" w:rsidP="006B45D3">
            <w:pPr>
              <w:spacing w:after="0" w:line="240" w:lineRule="auto"/>
            </w:pPr>
            <w:r w:rsidRPr="006B45D3">
              <w:rPr>
                <w:snapToGrid w:val="0"/>
              </w:rPr>
              <w:t>2021 год – 2,4 тыс. руб.;</w:t>
            </w:r>
            <w:r>
              <w:t xml:space="preserve"> 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2022 год – 2,4 тыс. руб.;</w:t>
            </w:r>
          </w:p>
          <w:p w:rsidR="006B45D3" w:rsidRPr="006B45D3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2023 год – 2,4 тыс. руб.;</w:t>
            </w:r>
          </w:p>
          <w:p w:rsidR="006B45D3" w:rsidRPr="005733E5" w:rsidRDefault="006B45D3" w:rsidP="006B45D3">
            <w:pPr>
              <w:spacing w:after="0" w:line="240" w:lineRule="auto"/>
              <w:rPr>
                <w:snapToGrid w:val="0"/>
              </w:rPr>
            </w:pPr>
            <w:r w:rsidRPr="006B45D3">
              <w:rPr>
                <w:snapToGrid w:val="0"/>
              </w:rPr>
              <w:t>2024 год – 2,4 тыс. руб.</w:t>
            </w:r>
          </w:p>
        </w:tc>
      </w:tr>
    </w:tbl>
    <w:p w:rsidR="006B45D3" w:rsidRPr="005733E5" w:rsidRDefault="006B45D3" w:rsidP="006B4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lastRenderedPageBreak/>
        <w:t>1.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3.1 «Перечень основных мероприятий подпрограммы на 2018–2021 годы» раздела 3 «</w:t>
      </w:r>
      <w:r w:rsidRPr="005733E5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bCs/>
          <w:kern w:val="32"/>
          <w:szCs w:val="28"/>
          <w:lang w:eastAsia="ru-RU"/>
        </w:rPr>
        <w:t>1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6B45D3" w:rsidRPr="005733E5" w:rsidRDefault="006B45D3" w:rsidP="006B4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6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t>1.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>
        <w:rPr>
          <w:rFonts w:eastAsia="Times New Roman"/>
          <w:bCs/>
          <w:kern w:val="32"/>
          <w:szCs w:val="28"/>
          <w:lang w:eastAsia="ru-RU"/>
        </w:rPr>
        <w:t>3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«Д</w:t>
      </w:r>
      <w:r w:rsidRPr="005733E5">
        <w:rPr>
          <w:rFonts w:eastAsia="Times New Roman"/>
          <w:szCs w:val="28"/>
          <w:lang w:eastAsia="ru-RU"/>
        </w:rPr>
        <w:t>етализация направлений расходов на 2018</w:t>
      </w:r>
      <w:r w:rsidRPr="005733E5">
        <w:rPr>
          <w:rFonts w:eastAsia="Times New Roman"/>
          <w:bCs/>
          <w:kern w:val="32"/>
          <w:szCs w:val="28"/>
          <w:lang w:eastAsia="ru-RU"/>
        </w:rPr>
        <w:t>–</w:t>
      </w:r>
      <w:r w:rsidRPr="005733E5">
        <w:rPr>
          <w:rFonts w:eastAsia="Times New Roman"/>
          <w:szCs w:val="28"/>
          <w:lang w:eastAsia="ru-RU"/>
        </w:rPr>
        <w:t>2024 годы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eastAsia="Times New Roman"/>
          <w:szCs w:val="28"/>
          <w:lang w:eastAsia="ru-RU"/>
        </w:rPr>
        <w:br/>
      </w:r>
      <w:r w:rsidRPr="005733E5">
        <w:rPr>
          <w:rFonts w:eastAsia="Times New Roman"/>
          <w:bCs/>
          <w:kern w:val="32"/>
          <w:szCs w:val="28"/>
          <w:lang w:eastAsia="ru-RU"/>
        </w:rPr>
        <w:t>раздела 3 «Перечень основных мероприятий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подпрограммы» изложить в новой редакции согласно приложению № </w:t>
      </w:r>
      <w:r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6B45D3" w:rsidRPr="005733E5" w:rsidRDefault="006B45D3" w:rsidP="006B45D3">
      <w:pPr>
        <w:spacing w:after="0" w:line="240" w:lineRule="auto"/>
        <w:ind w:firstLine="709"/>
        <w:jc w:val="both"/>
      </w:pPr>
      <w:r w:rsidRPr="005733E5">
        <w:t>1.</w:t>
      </w:r>
      <w:r>
        <w:t>2</w:t>
      </w:r>
      <w:r w:rsidRPr="005733E5">
        <w:t>.</w:t>
      </w:r>
      <w:r>
        <w:t>4</w:t>
      </w:r>
      <w:r w:rsidRPr="005733E5">
        <w:t xml:space="preserve">. </w:t>
      </w:r>
      <w:r>
        <w:t>Р</w:t>
      </w:r>
      <w:r w:rsidRPr="005733E5">
        <w:t>аздел 4 «Обоснование ресурсного обеспечения подпрограммы» изложить в следующей редакции:</w:t>
      </w:r>
    </w:p>
    <w:p w:rsidR="006B45D3" w:rsidRDefault="006B45D3" w:rsidP="006B45D3">
      <w:pPr>
        <w:spacing w:after="0" w:line="240" w:lineRule="auto"/>
        <w:jc w:val="center"/>
      </w:pPr>
      <w:r w:rsidRPr="005733E5">
        <w:t>«4. Обоснование ресурсного обеспечения подпрограммы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962"/>
        <w:gridCol w:w="879"/>
        <w:gridCol w:w="850"/>
        <w:gridCol w:w="793"/>
        <w:gridCol w:w="850"/>
        <w:gridCol w:w="837"/>
        <w:gridCol w:w="864"/>
        <w:gridCol w:w="845"/>
        <w:gridCol w:w="6"/>
      </w:tblGrid>
      <w:tr w:rsidR="000A3186" w:rsidRPr="00FA402B" w:rsidTr="0064685D">
        <w:trPr>
          <w:trHeight w:val="216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0A3186" w:rsidRPr="00FA402B" w:rsidRDefault="000A3186" w:rsidP="0064685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5924" w:type="dxa"/>
            <w:gridSpan w:val="8"/>
            <w:vAlign w:val="center"/>
          </w:tcPr>
          <w:p w:rsidR="000A3186" w:rsidRPr="00FA402B" w:rsidRDefault="000A3186" w:rsidP="00240780">
            <w:pPr>
              <w:pStyle w:val="ConsPlusNormal"/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3186" w:rsidRPr="00FA402B" w:rsidTr="0064685D">
        <w:trPr>
          <w:gridAfter w:val="1"/>
          <w:wAfter w:w="6" w:type="dxa"/>
          <w:trHeight w:val="179"/>
          <w:tblHeader/>
          <w:jc w:val="center"/>
        </w:trPr>
        <w:tc>
          <w:tcPr>
            <w:tcW w:w="2920" w:type="dxa"/>
            <w:vMerge/>
          </w:tcPr>
          <w:p w:rsidR="000A3186" w:rsidRPr="00FA402B" w:rsidRDefault="000A3186" w:rsidP="00240780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93" w:type="dxa"/>
            <w:vAlign w:val="center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64" w:type="dxa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45" w:type="dxa"/>
          </w:tcPr>
          <w:p w:rsidR="000A3186" w:rsidRPr="00FA402B" w:rsidRDefault="000A3186" w:rsidP="0024078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101158,0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12957,3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20385,7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13164,8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</w:tcPr>
          <w:p w:rsidR="000A3186" w:rsidRPr="00FA402B" w:rsidRDefault="000A3186" w:rsidP="0064685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101135,5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12955,0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20383,3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13162,4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101115,1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20380,9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101115,1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15141,5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12952,7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20380,9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13160,0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FA402B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A402B">
              <w:rPr>
                <w:rFonts w:ascii="Times New Roman" w:hAnsi="Times New Roman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0A3186" w:rsidRPr="00FA402B" w:rsidTr="0064685D">
        <w:trPr>
          <w:gridAfter w:val="1"/>
          <w:wAfter w:w="6" w:type="dxa"/>
          <w:trHeight w:val="20"/>
          <w:jc w:val="center"/>
        </w:trPr>
        <w:tc>
          <w:tcPr>
            <w:tcW w:w="2920" w:type="dxa"/>
            <w:vAlign w:val="center"/>
          </w:tcPr>
          <w:p w:rsidR="000A3186" w:rsidRPr="00FA402B" w:rsidRDefault="000A3186" w:rsidP="0064685D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79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vAlign w:val="center"/>
          </w:tcPr>
          <w:p w:rsidR="000A3186" w:rsidRPr="004A2C9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A2C9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7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64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5" w:type="dxa"/>
            <w:vAlign w:val="center"/>
          </w:tcPr>
          <w:p w:rsidR="000A3186" w:rsidRPr="00103ED7" w:rsidRDefault="000A3186" w:rsidP="0064685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03ED7">
              <w:rPr>
                <w:color w:val="000000"/>
                <w:sz w:val="20"/>
                <w:szCs w:val="20"/>
              </w:rPr>
              <w:t>2,4</w:t>
            </w:r>
          </w:p>
        </w:tc>
      </w:tr>
    </w:tbl>
    <w:p w:rsidR="000C0D96" w:rsidRPr="005733E5" w:rsidRDefault="000C0D96" w:rsidP="000C0D96">
      <w:pPr>
        <w:spacing w:after="0" w:line="240" w:lineRule="auto"/>
        <w:ind w:firstLine="709"/>
        <w:jc w:val="both"/>
      </w:pPr>
      <w:r w:rsidRPr="005733E5">
        <w:t>1.</w:t>
      </w:r>
      <w:r w:rsidR="0064685D">
        <w:t>3</w:t>
      </w:r>
      <w:r w:rsidRPr="005733E5">
        <w:t xml:space="preserve">. В разделе </w:t>
      </w:r>
      <w:r w:rsidRPr="005733E5">
        <w:rPr>
          <w:lang w:val="en-US"/>
        </w:rPr>
        <w:t>III</w:t>
      </w:r>
      <w:r w:rsidRPr="005733E5">
        <w:t xml:space="preserve"> «Подпрограмма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 на 2018 – 2024 годы»:</w:t>
      </w:r>
    </w:p>
    <w:p w:rsidR="000C0D96" w:rsidRPr="005733E5" w:rsidRDefault="000C0D96" w:rsidP="000C0D96">
      <w:pPr>
        <w:spacing w:after="0" w:line="240" w:lineRule="auto"/>
        <w:ind w:firstLine="709"/>
        <w:jc w:val="both"/>
      </w:pPr>
      <w:r w:rsidRPr="005733E5">
        <w:lastRenderedPageBreak/>
        <w:t>1.</w:t>
      </w:r>
      <w:r w:rsidR="00F60EAA">
        <w:t>2</w:t>
      </w:r>
      <w:r w:rsidRPr="005733E5"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0C0D96" w:rsidRPr="005733E5" w:rsidTr="00E56465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96" w:rsidRPr="005733E5" w:rsidRDefault="000C0D96" w:rsidP="00E56465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5733E5">
              <w:t>Финансовое обеспечение подпрограммы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85D" w:rsidRPr="0064685D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>Всего по подпрограмме: 2029757,4 тыс. руб., в том числе: МБ – 2029757,4 тыс. руб., из них:</w:t>
            </w:r>
          </w:p>
          <w:p w:rsidR="0064685D" w:rsidRPr="0064685D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 xml:space="preserve">2018 год – 283997,8 тыс. руб.; </w:t>
            </w:r>
          </w:p>
          <w:p w:rsidR="0064685D" w:rsidRPr="0064685D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 xml:space="preserve">2019 год – 279198,4 тыс. руб.; </w:t>
            </w:r>
          </w:p>
          <w:p w:rsidR="0064685D" w:rsidRPr="0064685D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 xml:space="preserve">2020 год – 298315,1, тыс. руб.; </w:t>
            </w:r>
          </w:p>
          <w:p w:rsidR="0064685D" w:rsidRPr="0064685D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 xml:space="preserve">2021 год – 277596,0 тыс. руб.; </w:t>
            </w:r>
          </w:p>
          <w:p w:rsidR="0064685D" w:rsidRPr="0064685D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>2022 год – 286945,1 тыс. руб.;</w:t>
            </w:r>
          </w:p>
          <w:p w:rsidR="0064685D" w:rsidRPr="0064685D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>2023 год – 296752,6 тыс. руб.;</w:t>
            </w:r>
          </w:p>
          <w:p w:rsidR="000C0D96" w:rsidRPr="005733E5" w:rsidRDefault="0064685D" w:rsidP="0064685D">
            <w:pPr>
              <w:spacing w:after="0" w:line="240" w:lineRule="auto"/>
              <w:rPr>
                <w:snapToGrid w:val="0"/>
              </w:rPr>
            </w:pPr>
            <w:r w:rsidRPr="0064685D">
              <w:rPr>
                <w:snapToGrid w:val="0"/>
              </w:rPr>
              <w:t>2024 год – 306952,4 тыс. руб.</w:t>
            </w:r>
          </w:p>
        </w:tc>
      </w:tr>
    </w:tbl>
    <w:p w:rsidR="000C0D96" w:rsidRPr="005733E5" w:rsidRDefault="000C0D96" w:rsidP="000C0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t>1.</w:t>
      </w:r>
      <w:r w:rsidR="00F60EAA"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 w:rsidR="00A27BBA"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3.1 «Перечень основных мероприятий подпрограммы на 2018–2021 годы» раздела 3 «</w:t>
      </w:r>
      <w:r w:rsidRPr="005733E5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изложить в новой редакции согласно приложению № </w:t>
      </w:r>
      <w:r w:rsidR="0064685D">
        <w:rPr>
          <w:rFonts w:eastAsia="Times New Roman"/>
          <w:bCs/>
          <w:kern w:val="32"/>
          <w:szCs w:val="28"/>
          <w:lang w:eastAsia="ru-RU"/>
        </w:rPr>
        <w:t>3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0C0D96" w:rsidRPr="005733E5" w:rsidRDefault="000C0D96" w:rsidP="000C0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6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t>1.</w:t>
      </w:r>
      <w:r w:rsidR="00F60EAA">
        <w:rPr>
          <w:rFonts w:eastAsia="Times New Roman"/>
          <w:bCs/>
          <w:kern w:val="32"/>
          <w:szCs w:val="28"/>
          <w:lang w:eastAsia="ru-RU"/>
        </w:rPr>
        <w:t>2</w:t>
      </w:r>
      <w:r w:rsidRPr="005733E5">
        <w:rPr>
          <w:rFonts w:eastAsia="Times New Roman"/>
          <w:bCs/>
          <w:kern w:val="32"/>
          <w:szCs w:val="28"/>
          <w:lang w:eastAsia="ru-RU"/>
        </w:rPr>
        <w:t>.</w:t>
      </w:r>
      <w:r w:rsidR="00A27BBA">
        <w:rPr>
          <w:rFonts w:eastAsia="Times New Roman"/>
          <w:bCs/>
          <w:kern w:val="32"/>
          <w:szCs w:val="28"/>
          <w:lang w:eastAsia="ru-RU"/>
        </w:rPr>
        <w:t>3</w:t>
      </w:r>
      <w:r w:rsidRPr="005733E5">
        <w:rPr>
          <w:rFonts w:eastAsia="Times New Roman"/>
          <w:bCs/>
          <w:kern w:val="32"/>
          <w:szCs w:val="28"/>
          <w:lang w:eastAsia="ru-RU"/>
        </w:rPr>
        <w:t>. Подраздел «Д</w:t>
      </w:r>
      <w:r w:rsidRPr="005733E5">
        <w:rPr>
          <w:rFonts w:eastAsia="Times New Roman"/>
          <w:szCs w:val="28"/>
          <w:lang w:eastAsia="ru-RU"/>
        </w:rPr>
        <w:t>етализация направлений расходов на 2018</w:t>
      </w:r>
      <w:r w:rsidRPr="005733E5">
        <w:rPr>
          <w:rFonts w:eastAsia="Times New Roman"/>
          <w:bCs/>
          <w:kern w:val="32"/>
          <w:szCs w:val="28"/>
          <w:lang w:eastAsia="ru-RU"/>
        </w:rPr>
        <w:t>–</w:t>
      </w:r>
      <w:r w:rsidRPr="005733E5">
        <w:rPr>
          <w:rFonts w:eastAsia="Times New Roman"/>
          <w:szCs w:val="28"/>
          <w:lang w:eastAsia="ru-RU"/>
        </w:rPr>
        <w:t>2024 годы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eastAsia="Times New Roman"/>
          <w:szCs w:val="28"/>
          <w:lang w:eastAsia="ru-RU"/>
        </w:rPr>
        <w:br/>
      </w:r>
      <w:r w:rsidRPr="005733E5">
        <w:rPr>
          <w:rFonts w:eastAsia="Times New Roman"/>
          <w:bCs/>
          <w:kern w:val="32"/>
          <w:szCs w:val="28"/>
          <w:lang w:eastAsia="ru-RU"/>
        </w:rPr>
        <w:t>раздела 3 «Перечень основных мероприятий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подпрограммы» изложить в новой редакции согласно приложению № </w:t>
      </w:r>
      <w:r w:rsidR="0064685D"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0C0D96" w:rsidRPr="005733E5" w:rsidRDefault="000C0D96" w:rsidP="000C0D96">
      <w:pPr>
        <w:spacing w:after="0" w:line="240" w:lineRule="auto"/>
        <w:ind w:firstLine="709"/>
        <w:jc w:val="both"/>
      </w:pPr>
      <w:r w:rsidRPr="005733E5">
        <w:t>1.</w:t>
      </w:r>
      <w:r w:rsidR="002522BC">
        <w:t>2</w:t>
      </w:r>
      <w:r w:rsidRPr="005733E5">
        <w:t>.</w:t>
      </w:r>
      <w:r w:rsidR="00A27BBA">
        <w:t>4</w:t>
      </w:r>
      <w:r w:rsidRPr="005733E5">
        <w:t xml:space="preserve">. </w:t>
      </w:r>
      <w:r w:rsidR="000C1F2E">
        <w:t>Р</w:t>
      </w:r>
      <w:r w:rsidRPr="005733E5">
        <w:t>аздел 4 «Обоснование ресурсного обеспечения подпрограммы» изложить в следующей редакции:</w:t>
      </w:r>
    </w:p>
    <w:p w:rsidR="000C0D96" w:rsidRDefault="000C0D96" w:rsidP="000C0D96">
      <w:pPr>
        <w:spacing w:after="0" w:line="240" w:lineRule="auto"/>
        <w:jc w:val="center"/>
      </w:pPr>
      <w:r w:rsidRPr="005733E5">
        <w:t>«4. Обоснование ресурсного обеспечения подпрограммы</w:t>
      </w:r>
    </w:p>
    <w:p w:rsidR="000C1F2E" w:rsidRPr="005733E5" w:rsidRDefault="000C1F2E" w:rsidP="000C0D96">
      <w:pPr>
        <w:spacing w:after="0" w:line="240" w:lineRule="auto"/>
        <w:jc w:val="center"/>
        <w:rPr>
          <w:bCs/>
        </w:rPr>
      </w:pPr>
    </w:p>
    <w:tbl>
      <w:tblPr>
        <w:tblW w:w="9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1151"/>
        <w:gridCol w:w="1041"/>
        <w:gridCol w:w="1041"/>
        <w:gridCol w:w="1041"/>
        <w:gridCol w:w="1041"/>
        <w:gridCol w:w="1041"/>
        <w:gridCol w:w="1041"/>
        <w:gridCol w:w="1041"/>
        <w:gridCol w:w="5"/>
      </w:tblGrid>
      <w:tr w:rsidR="000C0D96" w:rsidRPr="005733E5" w:rsidTr="0064685D">
        <w:trPr>
          <w:gridAfter w:val="1"/>
          <w:trHeight w:val="63"/>
          <w:tblHeader/>
        </w:trPr>
        <w:tc>
          <w:tcPr>
            <w:tcW w:w="1405" w:type="dxa"/>
            <w:vMerge w:val="restart"/>
            <w:vAlign w:val="center"/>
          </w:tcPr>
          <w:p w:rsidR="000C0D96" w:rsidRPr="005733E5" w:rsidRDefault="000C0D96" w:rsidP="00E56465">
            <w:pPr>
              <w:spacing w:line="240" w:lineRule="auto"/>
              <w:jc w:val="center"/>
              <w:rPr>
                <w:sz w:val="22"/>
              </w:rPr>
            </w:pPr>
            <w:r w:rsidRPr="005733E5">
              <w:rPr>
                <w:sz w:val="22"/>
              </w:rPr>
              <w:t xml:space="preserve">Источник </w:t>
            </w:r>
            <w:proofErr w:type="spellStart"/>
            <w:proofErr w:type="gramStart"/>
            <w:r w:rsidRPr="005733E5">
              <w:rPr>
                <w:sz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41" w:type="dxa"/>
            <w:vMerge w:val="restart"/>
            <w:vAlign w:val="center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Всего, тыс. руб.</w:t>
            </w:r>
          </w:p>
        </w:tc>
        <w:tc>
          <w:tcPr>
            <w:tcW w:w="7293" w:type="dxa"/>
            <w:gridSpan w:val="7"/>
          </w:tcPr>
          <w:p w:rsidR="000C0D96" w:rsidRPr="005733E5" w:rsidRDefault="000C0D96" w:rsidP="00E56465">
            <w:pPr>
              <w:spacing w:line="240" w:lineRule="auto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В том числе по годам реализации, тыс. руб.</w:t>
            </w:r>
          </w:p>
        </w:tc>
      </w:tr>
      <w:tr w:rsidR="000D4BBA" w:rsidRPr="005733E5" w:rsidTr="0064685D">
        <w:trPr>
          <w:gridAfter w:val="1"/>
          <w:trHeight w:val="380"/>
          <w:tblHeader/>
        </w:trPr>
        <w:tc>
          <w:tcPr>
            <w:tcW w:w="1405" w:type="dxa"/>
            <w:vMerge/>
            <w:vAlign w:val="center"/>
          </w:tcPr>
          <w:p w:rsidR="000C0D96" w:rsidRPr="005733E5" w:rsidRDefault="000C0D96" w:rsidP="00E5646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41" w:type="dxa"/>
            <w:vMerge/>
            <w:vAlign w:val="center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</w:p>
        </w:tc>
        <w:tc>
          <w:tcPr>
            <w:tcW w:w="1041" w:type="dxa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2018 год</w:t>
            </w:r>
          </w:p>
        </w:tc>
        <w:tc>
          <w:tcPr>
            <w:tcW w:w="1041" w:type="dxa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2019 год</w:t>
            </w:r>
          </w:p>
        </w:tc>
        <w:tc>
          <w:tcPr>
            <w:tcW w:w="1041" w:type="dxa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2020 год</w:t>
            </w:r>
          </w:p>
        </w:tc>
        <w:tc>
          <w:tcPr>
            <w:tcW w:w="1041" w:type="dxa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2021 год</w:t>
            </w:r>
          </w:p>
        </w:tc>
        <w:tc>
          <w:tcPr>
            <w:tcW w:w="1041" w:type="dxa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2022 год</w:t>
            </w:r>
          </w:p>
        </w:tc>
        <w:tc>
          <w:tcPr>
            <w:tcW w:w="1047" w:type="dxa"/>
          </w:tcPr>
          <w:p w:rsidR="000C0D96" w:rsidRPr="005733E5" w:rsidRDefault="000C0D96" w:rsidP="00E56465">
            <w:pPr>
              <w:spacing w:line="240" w:lineRule="auto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2023 год</w:t>
            </w:r>
          </w:p>
        </w:tc>
        <w:tc>
          <w:tcPr>
            <w:tcW w:w="1041" w:type="dxa"/>
          </w:tcPr>
          <w:p w:rsidR="000C0D96" w:rsidRPr="005733E5" w:rsidRDefault="000C0D96" w:rsidP="00E56465">
            <w:pPr>
              <w:spacing w:line="240" w:lineRule="auto"/>
              <w:ind w:right="-108"/>
              <w:jc w:val="center"/>
              <w:rPr>
                <w:sz w:val="22"/>
              </w:rPr>
            </w:pPr>
            <w:r w:rsidRPr="005733E5">
              <w:rPr>
                <w:sz w:val="22"/>
              </w:rPr>
              <w:t>2024 год</w:t>
            </w:r>
          </w:p>
        </w:tc>
      </w:tr>
      <w:tr w:rsidR="0064685D" w:rsidRPr="005733E5" w:rsidTr="0064685D">
        <w:trPr>
          <w:trHeight w:val="729"/>
        </w:trPr>
        <w:tc>
          <w:tcPr>
            <w:tcW w:w="1405" w:type="dxa"/>
          </w:tcPr>
          <w:p w:rsidR="0064685D" w:rsidRPr="005733E5" w:rsidRDefault="0064685D" w:rsidP="000D4BBA">
            <w:pPr>
              <w:spacing w:after="0" w:line="240" w:lineRule="auto"/>
              <w:rPr>
                <w:sz w:val="22"/>
              </w:rPr>
            </w:pPr>
            <w:r w:rsidRPr="005733E5">
              <w:rPr>
                <w:sz w:val="22"/>
              </w:rPr>
              <w:t xml:space="preserve">Всего по </w:t>
            </w:r>
            <w:proofErr w:type="spellStart"/>
            <w:proofErr w:type="gramStart"/>
            <w:r w:rsidRPr="005733E5">
              <w:rPr>
                <w:sz w:val="22"/>
              </w:rPr>
              <w:t>подпрограм-ме</w:t>
            </w:r>
            <w:proofErr w:type="spellEnd"/>
            <w:proofErr w:type="gramEnd"/>
          </w:p>
        </w:tc>
        <w:tc>
          <w:tcPr>
            <w:tcW w:w="11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2029757,4</w:t>
            </w: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283997,8</w:t>
            </w: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279198,4</w:t>
            </w: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298315,1</w:t>
            </w: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277596,0</w:t>
            </w: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286945,1</w:t>
            </w:r>
          </w:p>
        </w:tc>
        <w:tc>
          <w:tcPr>
            <w:tcW w:w="1047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296752,6</w:t>
            </w:r>
          </w:p>
        </w:tc>
        <w:tc>
          <w:tcPr>
            <w:tcW w:w="1047" w:type="dxa"/>
            <w:gridSpan w:val="2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306952,4</w:t>
            </w:r>
          </w:p>
        </w:tc>
      </w:tr>
      <w:tr w:rsidR="0064685D" w:rsidRPr="005733E5" w:rsidTr="0064685D">
        <w:trPr>
          <w:gridAfter w:val="1"/>
          <w:trHeight w:val="283"/>
        </w:trPr>
        <w:tc>
          <w:tcPr>
            <w:tcW w:w="1405" w:type="dxa"/>
          </w:tcPr>
          <w:p w:rsidR="0064685D" w:rsidRPr="005733E5" w:rsidRDefault="0064685D" w:rsidP="00E5646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 том числе за счет</w:t>
            </w:r>
          </w:p>
        </w:tc>
        <w:tc>
          <w:tcPr>
            <w:tcW w:w="11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  <w:tc>
          <w:tcPr>
            <w:tcW w:w="1041" w:type="dxa"/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</w:p>
        </w:tc>
      </w:tr>
      <w:tr w:rsidR="0064685D" w:rsidRPr="005733E5" w:rsidTr="0064685D">
        <w:trPr>
          <w:gridAfter w:val="1"/>
        </w:trPr>
        <w:tc>
          <w:tcPr>
            <w:tcW w:w="1405" w:type="dxa"/>
          </w:tcPr>
          <w:p w:rsidR="0064685D" w:rsidRPr="005733E5" w:rsidRDefault="0064685D" w:rsidP="00E56465">
            <w:pPr>
              <w:spacing w:line="240" w:lineRule="auto"/>
              <w:ind w:right="-108"/>
              <w:jc w:val="both"/>
              <w:rPr>
                <w:sz w:val="22"/>
              </w:rPr>
            </w:pPr>
            <w:r w:rsidRPr="005733E5">
              <w:rPr>
                <w:sz w:val="22"/>
              </w:rPr>
              <w:t xml:space="preserve">средств бюджета </w:t>
            </w:r>
            <w:proofErr w:type="spellStart"/>
            <w:proofErr w:type="gramStart"/>
            <w:r w:rsidRPr="005733E5">
              <w:rPr>
                <w:sz w:val="22"/>
              </w:rPr>
              <w:t>муниципаль-ного</w:t>
            </w:r>
            <w:proofErr w:type="spellEnd"/>
            <w:proofErr w:type="gramEnd"/>
            <w:r w:rsidRPr="005733E5">
              <w:rPr>
                <w:sz w:val="22"/>
              </w:rPr>
              <w:t xml:space="preserve"> образования город Мурманск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2029757,4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283997,8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279198,4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298315,1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277596,0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286945,1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296752,6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4685D" w:rsidRPr="0064685D" w:rsidRDefault="0064685D" w:rsidP="0064685D">
            <w:pPr>
              <w:jc w:val="center"/>
              <w:rPr>
                <w:sz w:val="22"/>
              </w:rPr>
            </w:pPr>
            <w:r w:rsidRPr="0064685D">
              <w:rPr>
                <w:sz w:val="22"/>
              </w:rPr>
              <w:t>306952,4</w:t>
            </w:r>
          </w:p>
        </w:tc>
      </w:tr>
    </w:tbl>
    <w:p w:rsidR="000C0D96" w:rsidRPr="005733E5" w:rsidRDefault="000C0D96" w:rsidP="000C0D96">
      <w:pPr>
        <w:spacing w:after="0" w:line="240" w:lineRule="auto"/>
        <w:jc w:val="right"/>
        <w:rPr>
          <w:sz w:val="23"/>
          <w:szCs w:val="23"/>
        </w:rPr>
      </w:pPr>
      <w:r w:rsidRPr="005733E5">
        <w:t>».</w:t>
      </w:r>
    </w:p>
    <w:p w:rsidR="000C0D96" w:rsidRPr="0022201C" w:rsidRDefault="000C0D96" w:rsidP="000C0D96">
      <w:pPr>
        <w:spacing w:after="0" w:line="240" w:lineRule="auto"/>
        <w:ind w:firstLine="709"/>
        <w:jc w:val="both"/>
      </w:pPr>
      <w:r w:rsidRPr="00397A5A">
        <w:t>1.</w:t>
      </w:r>
      <w:r w:rsidR="002522BC">
        <w:t>3</w:t>
      </w:r>
      <w:r w:rsidRPr="00397A5A">
        <w:t xml:space="preserve">. В разделе </w:t>
      </w:r>
      <w:r>
        <w:rPr>
          <w:lang w:val="en-US"/>
        </w:rPr>
        <w:t>I</w:t>
      </w:r>
      <w:r w:rsidRPr="00397A5A">
        <w:t xml:space="preserve">V </w:t>
      </w:r>
      <w:r>
        <w:t>«</w:t>
      </w:r>
      <w:r w:rsidRPr="00397A5A">
        <w:t>Подпрограмма «Поддержка общественных и гражданских инициатив в городе Мурманске» на 2018 - 2024 годы»:</w:t>
      </w:r>
    </w:p>
    <w:p w:rsidR="00A27BBA" w:rsidRPr="00C51DDA" w:rsidRDefault="00A27BBA" w:rsidP="00A27BBA">
      <w:pPr>
        <w:spacing w:after="0" w:line="240" w:lineRule="auto"/>
        <w:ind w:firstLine="709"/>
        <w:jc w:val="both"/>
      </w:pPr>
      <w:r w:rsidRPr="00C51DDA">
        <w:rPr>
          <w:rFonts w:eastAsia="Times New Roman"/>
          <w:bCs/>
          <w:kern w:val="32"/>
          <w:szCs w:val="28"/>
          <w:lang w:eastAsia="ru-RU"/>
        </w:rPr>
        <w:t>1.3.</w:t>
      </w:r>
      <w:r w:rsidR="00B81851">
        <w:rPr>
          <w:rFonts w:eastAsia="Times New Roman"/>
          <w:bCs/>
          <w:kern w:val="32"/>
          <w:szCs w:val="28"/>
          <w:lang w:eastAsia="ru-RU"/>
        </w:rPr>
        <w:t>1</w:t>
      </w:r>
      <w:r w:rsidRPr="00C51DDA">
        <w:rPr>
          <w:rFonts w:eastAsia="Times New Roman"/>
          <w:bCs/>
          <w:kern w:val="32"/>
          <w:szCs w:val="28"/>
          <w:lang w:eastAsia="ru-RU"/>
        </w:rPr>
        <w:t xml:space="preserve">. </w:t>
      </w:r>
      <w:r w:rsidRPr="00C51DDA">
        <w:t>Строку «Ожидаемые конечные результаты реализации подпрограммы» паспорта подпрограммы изложить в следующей редакции: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F906DD" w:rsidRPr="00C51DDA" w:rsidTr="00E05364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BA" w:rsidRPr="00C51DDA" w:rsidRDefault="00A27BBA" w:rsidP="00A27BBA">
            <w:pPr>
              <w:spacing w:after="0"/>
            </w:pPr>
            <w:r w:rsidRPr="00C51DDA">
              <w:t xml:space="preserve">Ожидаемые конечные результаты реализации 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BBA" w:rsidRPr="00C51DDA" w:rsidRDefault="00A27BBA" w:rsidP="00E05364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lang w:eastAsia="zh-TW"/>
              </w:rPr>
            </w:pPr>
            <w:r w:rsidRPr="00C51DDA">
              <w:rPr>
                <w:lang w:eastAsia="zh-TW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A27BBA" w:rsidRPr="00C51DDA" w:rsidRDefault="00A27BBA" w:rsidP="00E05364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</w:rPr>
            </w:pPr>
            <w:r w:rsidRPr="00C51DDA">
              <w:lastRenderedPageBreak/>
              <w:t>Количество заявок, поданных на конкурс на соискание субсидий на реализацию социально значимого проекта (за весь период),</w:t>
            </w:r>
            <w:r w:rsidR="005C5CFA">
              <w:t xml:space="preserve"> </w:t>
            </w:r>
            <w:r w:rsidRPr="00C51DDA">
              <w:t>– 5</w:t>
            </w:r>
            <w:r w:rsidR="008537EC">
              <w:t>4</w:t>
            </w:r>
            <w:bookmarkStart w:id="0" w:name="_GoBack"/>
            <w:bookmarkEnd w:id="0"/>
            <w:r w:rsidRPr="00C51DDA">
              <w:t xml:space="preserve"> единиц.</w:t>
            </w:r>
          </w:p>
          <w:p w:rsidR="00A27BBA" w:rsidRPr="00C51DDA" w:rsidRDefault="00A27BBA" w:rsidP="00304D38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Cs/>
              </w:rPr>
            </w:pPr>
            <w:r w:rsidRPr="00C51DDA"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Мурманска, – не менее 7 единиц ежегодно</w:t>
            </w:r>
          </w:p>
        </w:tc>
      </w:tr>
    </w:tbl>
    <w:p w:rsidR="000C0D96" w:rsidRDefault="000C0D96" w:rsidP="000C0D96">
      <w:pPr>
        <w:spacing w:after="0" w:line="240" w:lineRule="auto"/>
        <w:ind w:firstLine="709"/>
        <w:jc w:val="both"/>
      </w:pPr>
      <w:r w:rsidRPr="00C51DDA">
        <w:lastRenderedPageBreak/>
        <w:t>1.</w:t>
      </w:r>
      <w:r w:rsidR="002522BC" w:rsidRPr="00C51DDA">
        <w:t>3</w:t>
      </w:r>
      <w:r w:rsidRPr="00C51DDA">
        <w:t>.</w:t>
      </w:r>
      <w:r w:rsidR="00B81851">
        <w:t>2</w:t>
      </w:r>
      <w:r w:rsidRPr="00C51DDA">
        <w:t xml:space="preserve">. </w:t>
      </w:r>
      <w:r w:rsidR="00C51DDA">
        <w:t>Р</w:t>
      </w:r>
      <w:r w:rsidRPr="00C51DDA">
        <w:t>аздел 2 «Основные цели и задачи подпрограммы, целевые показатели (индикаторы) реализации подпрограмм</w:t>
      </w:r>
      <w:r>
        <w:t>ы» изложить в следующей редакции:</w:t>
      </w:r>
    </w:p>
    <w:p w:rsidR="00C51DDA" w:rsidRDefault="000C0D96" w:rsidP="000C0D96">
      <w:pPr>
        <w:spacing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8569AE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Основные цели и задачи подпрограммы, </w:t>
      </w:r>
    </w:p>
    <w:p w:rsidR="000C0D96" w:rsidRDefault="000C0D96" w:rsidP="000C0D96">
      <w:pPr>
        <w:spacing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целевые показатели (индикаторы) реализации подпрограммы</w:t>
      </w:r>
    </w:p>
    <w:p w:rsidR="00C51DDA" w:rsidRDefault="00C51DDA" w:rsidP="000C0D96">
      <w:pPr>
        <w:spacing w:after="0"/>
        <w:jc w:val="center"/>
        <w:rPr>
          <w:color w:val="000000"/>
          <w:szCs w:val="28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1"/>
        <w:gridCol w:w="566"/>
        <w:gridCol w:w="1139"/>
        <w:gridCol w:w="987"/>
        <w:gridCol w:w="709"/>
        <w:gridCol w:w="567"/>
        <w:gridCol w:w="567"/>
        <w:gridCol w:w="567"/>
        <w:gridCol w:w="567"/>
        <w:gridCol w:w="567"/>
        <w:gridCol w:w="709"/>
      </w:tblGrid>
      <w:tr w:rsidR="000C0D96" w:rsidRPr="00397A5A" w:rsidTr="00E56465">
        <w:trPr>
          <w:cantSplit/>
          <w:trHeight w:val="247"/>
          <w:tblHeader/>
        </w:trPr>
        <w:tc>
          <w:tcPr>
            <w:tcW w:w="568" w:type="dxa"/>
            <w:vMerge w:val="restart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 xml:space="preserve">№ </w:t>
            </w:r>
            <w:r w:rsidRPr="00397A5A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397A5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97A5A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6" w:type="dxa"/>
            <w:vMerge w:val="restart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 xml:space="preserve">Ед. </w:t>
            </w:r>
            <w:r w:rsidRPr="00397A5A">
              <w:rPr>
                <w:color w:val="000000" w:themeColor="text1"/>
                <w:sz w:val="20"/>
                <w:szCs w:val="20"/>
              </w:rPr>
              <w:br/>
              <w:t>изм.</w:t>
            </w:r>
          </w:p>
        </w:tc>
        <w:tc>
          <w:tcPr>
            <w:tcW w:w="6379" w:type="dxa"/>
            <w:gridSpan w:val="9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0C0D96" w:rsidRPr="00397A5A" w:rsidTr="00E56465">
        <w:trPr>
          <w:cantSplit/>
          <w:trHeight w:val="370"/>
          <w:tblHeader/>
        </w:trPr>
        <w:tc>
          <w:tcPr>
            <w:tcW w:w="568" w:type="dxa"/>
            <w:vMerge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gridSpan w:val="9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Годы реализации</w:t>
            </w:r>
            <w:r w:rsidRPr="00397A5A">
              <w:rPr>
                <w:color w:val="000000" w:themeColor="text1"/>
                <w:sz w:val="20"/>
                <w:szCs w:val="20"/>
              </w:rPr>
              <w:br/>
              <w:t>подпрограммы</w:t>
            </w:r>
          </w:p>
        </w:tc>
      </w:tr>
      <w:tr w:rsidR="000C0D96" w:rsidRPr="00397A5A" w:rsidTr="00E56465">
        <w:trPr>
          <w:cantSplit/>
          <w:trHeight w:val="247"/>
          <w:tblHeader/>
        </w:trPr>
        <w:tc>
          <w:tcPr>
            <w:tcW w:w="568" w:type="dxa"/>
            <w:vMerge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98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709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0C0D96" w:rsidRPr="00397A5A" w:rsidTr="00E56465">
        <w:trPr>
          <w:cantSplit/>
          <w:trHeight w:val="247"/>
        </w:trPr>
        <w:tc>
          <w:tcPr>
            <w:tcW w:w="9924" w:type="dxa"/>
            <w:gridSpan w:val="12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Цель:  развитие  институтов  гражданского 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0C0D96" w:rsidRPr="00397A5A" w:rsidTr="00E56465">
        <w:trPr>
          <w:cantSplit/>
          <w:trHeight w:val="1046"/>
        </w:trPr>
        <w:tc>
          <w:tcPr>
            <w:tcW w:w="568" w:type="dxa"/>
            <w:vAlign w:val="center"/>
          </w:tcPr>
          <w:p w:rsidR="000C0D96" w:rsidRPr="00397A5A" w:rsidRDefault="000C0D96" w:rsidP="00C51DD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566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9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98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709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567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  <w:tc>
          <w:tcPr>
            <w:tcW w:w="709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7A5A">
              <w:rPr>
                <w:color w:val="000000" w:themeColor="text1"/>
                <w:sz w:val="20"/>
                <w:szCs w:val="20"/>
              </w:rPr>
              <w:t>26,1</w:t>
            </w:r>
          </w:p>
        </w:tc>
      </w:tr>
      <w:tr w:rsidR="000C0D96" w:rsidRPr="001D1F6B" w:rsidTr="00E56465">
        <w:trPr>
          <w:cantSplit/>
          <w:trHeight w:val="370"/>
        </w:trPr>
        <w:tc>
          <w:tcPr>
            <w:tcW w:w="568" w:type="dxa"/>
            <w:vAlign w:val="center"/>
          </w:tcPr>
          <w:p w:rsidR="000C0D96" w:rsidRPr="001D1F6B" w:rsidRDefault="000C0D96" w:rsidP="00C51DD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566" w:type="dxa"/>
          </w:tcPr>
          <w:p w:rsidR="00C51DDA" w:rsidRDefault="00C51DDA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е</w:t>
            </w:r>
            <w:r w:rsidR="000C0D96" w:rsidRPr="001D1F6B">
              <w:rPr>
                <w:color w:val="000000" w:themeColor="text1"/>
                <w:sz w:val="20"/>
                <w:szCs w:val="20"/>
              </w:rPr>
              <w:t>ди</w:t>
            </w:r>
            <w:proofErr w:type="spellEnd"/>
          </w:p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139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C0D96" w:rsidRPr="001D1F6B" w:rsidRDefault="002522BC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0C0D96" w:rsidRPr="00397A5A" w:rsidTr="00D4526A">
        <w:trPr>
          <w:trHeight w:val="370"/>
        </w:trPr>
        <w:tc>
          <w:tcPr>
            <w:tcW w:w="568" w:type="dxa"/>
            <w:vAlign w:val="center"/>
          </w:tcPr>
          <w:p w:rsidR="000C0D96" w:rsidRPr="001D1F6B" w:rsidRDefault="000C0D96" w:rsidP="00C51DD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566" w:type="dxa"/>
          </w:tcPr>
          <w:p w:rsidR="00C51DDA" w:rsidRDefault="00C51DDA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е</w:t>
            </w:r>
            <w:r w:rsidR="000C0D96" w:rsidRPr="001D1F6B">
              <w:rPr>
                <w:color w:val="000000" w:themeColor="text1"/>
                <w:sz w:val="20"/>
                <w:szCs w:val="20"/>
              </w:rPr>
              <w:t>ди</w:t>
            </w:r>
            <w:proofErr w:type="spellEnd"/>
          </w:p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139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0D96" w:rsidRPr="001D1F6B" w:rsidRDefault="002522BC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C0D96" w:rsidRPr="001D1F6B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C0D96" w:rsidRPr="00397A5A" w:rsidRDefault="000C0D96" w:rsidP="00E56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1F6B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0C0D96" w:rsidRDefault="000C0D96" w:rsidP="000C0D96">
      <w:pPr>
        <w:spacing w:after="0" w:line="240" w:lineRule="auto"/>
        <w:ind w:firstLine="709"/>
        <w:jc w:val="right"/>
      </w:pPr>
      <w:r>
        <w:t>».</w:t>
      </w:r>
    </w:p>
    <w:p w:rsidR="000C0D96" w:rsidRPr="00C51DDA" w:rsidRDefault="000C0D96" w:rsidP="000C0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C51DDA">
        <w:lastRenderedPageBreak/>
        <w:t>1.</w:t>
      </w:r>
      <w:r w:rsidR="002522BC" w:rsidRPr="00C51DDA">
        <w:t>3</w:t>
      </w:r>
      <w:r w:rsidRPr="00C51DDA">
        <w:t>.</w:t>
      </w:r>
      <w:r w:rsidR="00B81851">
        <w:t>3</w:t>
      </w:r>
      <w:r w:rsidRPr="00C51DDA">
        <w:t>.</w:t>
      </w:r>
      <w:r w:rsidRPr="00C51DDA">
        <w:rPr>
          <w:rFonts w:eastAsia="Times New Roman"/>
          <w:bCs/>
          <w:kern w:val="32"/>
          <w:szCs w:val="28"/>
          <w:lang w:eastAsia="ru-RU"/>
        </w:rPr>
        <w:t xml:space="preserve"> Подраздел 3.1 «Перечень основных мероприятий подпрограммы на 2018–2021 годы» раздела 3 «</w:t>
      </w:r>
      <w:r w:rsidRPr="00C51DDA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C51DDA">
        <w:rPr>
          <w:rFonts w:eastAsia="Times New Roman"/>
          <w:bCs/>
          <w:kern w:val="32"/>
          <w:szCs w:val="28"/>
          <w:lang w:eastAsia="ru-RU"/>
        </w:rPr>
        <w:t>»</w:t>
      </w:r>
      <w:r w:rsidRPr="00C51DDA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C51DDA">
        <w:rPr>
          <w:rFonts w:eastAsia="Times New Roman"/>
          <w:bCs/>
          <w:kern w:val="32"/>
          <w:szCs w:val="28"/>
          <w:lang w:eastAsia="ru-RU"/>
        </w:rPr>
        <w:t xml:space="preserve">изложить в новой редакции согласно приложению № </w:t>
      </w:r>
      <w:r w:rsidR="00B81851">
        <w:rPr>
          <w:rFonts w:eastAsia="Times New Roman"/>
          <w:bCs/>
          <w:kern w:val="32"/>
          <w:szCs w:val="28"/>
          <w:lang w:eastAsia="ru-RU"/>
        </w:rPr>
        <w:t>5</w:t>
      </w:r>
      <w:r w:rsidRPr="00C51DDA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0C0D96" w:rsidRPr="005733E5" w:rsidRDefault="000C0D96" w:rsidP="000C0D96">
      <w:pPr>
        <w:spacing w:after="0" w:line="240" w:lineRule="auto"/>
        <w:ind w:firstLine="709"/>
        <w:jc w:val="both"/>
      </w:pPr>
      <w:r w:rsidRPr="005733E5">
        <w:t>1.</w:t>
      </w:r>
      <w:r w:rsidR="004533E1">
        <w:t>4</w:t>
      </w:r>
      <w:r w:rsidRPr="005733E5">
        <w:t xml:space="preserve">. В разделе </w:t>
      </w:r>
      <w:r w:rsidRPr="005733E5">
        <w:rPr>
          <w:lang w:val="en-US"/>
        </w:rPr>
        <w:t>VI</w:t>
      </w:r>
      <w:r w:rsidRPr="005733E5">
        <w:t xml:space="preserve"> «Аналитическая ведомственная целевая программа «Обеспечение деятельности администрации города Мурманска» на 2018 - 2024 годы»:</w:t>
      </w:r>
    </w:p>
    <w:p w:rsidR="000C0D96" w:rsidRPr="005733E5" w:rsidRDefault="000C0D96" w:rsidP="000C0D96">
      <w:pPr>
        <w:spacing w:after="0" w:line="240" w:lineRule="auto"/>
        <w:ind w:firstLine="709"/>
        <w:jc w:val="both"/>
      </w:pPr>
      <w:r w:rsidRPr="005733E5">
        <w:t>1.</w:t>
      </w:r>
      <w:r w:rsidR="004533E1">
        <w:t>4</w:t>
      </w:r>
      <w:r w:rsidRPr="005733E5">
        <w:t>.1. Строку «Финансовое обеспечение АВЦП» паспорта АВЦП изложить в следующей редакции:</w:t>
      </w: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0C0D96" w:rsidRPr="005733E5" w:rsidTr="00E56465">
        <w:trPr>
          <w:trHeight w:val="408"/>
        </w:trPr>
        <w:tc>
          <w:tcPr>
            <w:tcW w:w="3119" w:type="dxa"/>
            <w:vAlign w:val="center"/>
          </w:tcPr>
          <w:p w:rsidR="000C0D96" w:rsidRPr="005733E5" w:rsidRDefault="000C0D96" w:rsidP="00E56465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5733E5">
              <w:t>Финансовое обеспечение АВЦП</w:t>
            </w:r>
          </w:p>
        </w:tc>
        <w:tc>
          <w:tcPr>
            <w:tcW w:w="6663" w:type="dxa"/>
          </w:tcPr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Всего по АВЦП: 1653161,8 тыс. руб., в т. ч.: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МБ  –  1415598,2  тыс. руб., из них: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2018 год – 216370,6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2019 год – 221576,8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2020 год – 226917,3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2021 год – 182147,0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2022 год – 182147,0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2023 год – 189431,7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2024 год – 197007,8 тыс. руб.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ОБ   – 122264,8 тыс. руб., из них: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2018 год – 15404,9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2019 год – 15867,6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2020 год – 17314,5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2021 год – 17882,9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2022 год – 18598,3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2023 год – 18598,3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2024 год – 18598,3 тыс. руб.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ФБ –  115298,8 тыс. руб., из них: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2018 год  – 20995,1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2019 год  – 22698,1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2020 год  – 27398,0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2021 год  – 10923,5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2022 год  – 11094,7 тыс. руб.;</w:t>
            </w:r>
          </w:p>
          <w:p w:rsidR="00FC6050" w:rsidRPr="00FC6050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2023 год  – 11094,7 тыс. руб.;</w:t>
            </w:r>
          </w:p>
          <w:p w:rsidR="000C0D96" w:rsidRPr="005733E5" w:rsidRDefault="00FC6050" w:rsidP="00FC6050">
            <w:pPr>
              <w:tabs>
                <w:tab w:val="left" w:pos="1348"/>
              </w:tabs>
              <w:spacing w:after="0" w:line="240" w:lineRule="auto"/>
              <w:rPr>
                <w:snapToGrid w:val="0"/>
              </w:rPr>
            </w:pPr>
            <w:r w:rsidRPr="00FC6050">
              <w:rPr>
                <w:snapToGrid w:val="0"/>
              </w:rPr>
              <w:t>2024 год  – 11094,7 тыс. руб.</w:t>
            </w:r>
          </w:p>
        </w:tc>
      </w:tr>
    </w:tbl>
    <w:p w:rsidR="000C0D96" w:rsidRPr="005733E5" w:rsidRDefault="000C0D96" w:rsidP="000C0D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bCs/>
          <w:kern w:val="32"/>
          <w:szCs w:val="28"/>
          <w:lang w:eastAsia="ru-RU"/>
        </w:rPr>
      </w:pPr>
      <w:r w:rsidRPr="005733E5">
        <w:rPr>
          <w:rFonts w:eastAsia="Times New Roman"/>
          <w:bCs/>
          <w:kern w:val="32"/>
          <w:szCs w:val="28"/>
          <w:lang w:eastAsia="ru-RU"/>
        </w:rPr>
        <w:t>1.</w:t>
      </w:r>
      <w:r w:rsidR="000B7F63">
        <w:rPr>
          <w:rFonts w:eastAsia="Times New Roman"/>
          <w:bCs/>
          <w:kern w:val="32"/>
          <w:szCs w:val="28"/>
          <w:lang w:eastAsia="ru-RU"/>
        </w:rPr>
        <w:t>4</w:t>
      </w:r>
      <w:r w:rsidRPr="005733E5">
        <w:rPr>
          <w:rFonts w:eastAsia="Times New Roman"/>
          <w:bCs/>
          <w:kern w:val="32"/>
          <w:szCs w:val="28"/>
          <w:lang w:eastAsia="ru-RU"/>
        </w:rPr>
        <w:t>.2. Подраздел 3.1 «Перечень основных мероприятий АВЦП на</w:t>
      </w:r>
      <w:r w:rsidR="00F13BEF">
        <w:rPr>
          <w:rFonts w:eastAsia="Times New Roman"/>
          <w:bCs/>
          <w:kern w:val="32"/>
          <w:szCs w:val="28"/>
          <w:lang w:eastAsia="ru-RU"/>
        </w:rPr>
        <w:t xml:space="preserve">     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2018–2021 годы» раздела 3 «</w:t>
      </w:r>
      <w:r w:rsidRPr="005733E5">
        <w:rPr>
          <w:rFonts w:eastAsia="Times New Roman" w:cs="Arial"/>
          <w:bCs/>
          <w:kern w:val="32"/>
          <w:szCs w:val="28"/>
          <w:lang w:eastAsia="ru-RU"/>
        </w:rPr>
        <w:t>Перечень основных мероприятий подпрограммы</w:t>
      </w:r>
      <w:r w:rsidRPr="005733E5">
        <w:rPr>
          <w:rFonts w:eastAsia="Times New Roman"/>
          <w:bCs/>
          <w:kern w:val="32"/>
          <w:szCs w:val="28"/>
          <w:lang w:eastAsia="ru-RU"/>
        </w:rPr>
        <w:t>»</w:t>
      </w:r>
      <w:r w:rsidRPr="005733E5">
        <w:rPr>
          <w:rFonts w:ascii="Arial" w:eastAsia="Times New Roman" w:hAnsi="Arial" w:cs="Arial"/>
          <w:bCs/>
          <w:kern w:val="32"/>
          <w:szCs w:val="28"/>
          <w:lang w:eastAsia="ru-RU"/>
        </w:rPr>
        <w:t xml:space="preserve"> 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изложить в новой редакции согласно приложению № </w:t>
      </w:r>
      <w:r w:rsidR="00FC6050">
        <w:rPr>
          <w:rFonts w:eastAsia="Times New Roman"/>
          <w:bCs/>
          <w:kern w:val="32"/>
          <w:szCs w:val="28"/>
          <w:lang w:eastAsia="ru-RU"/>
        </w:rPr>
        <w:t>6</w:t>
      </w:r>
      <w:r w:rsidRPr="005733E5">
        <w:rPr>
          <w:rFonts w:eastAsia="Times New Roman"/>
          <w:bCs/>
          <w:kern w:val="32"/>
          <w:szCs w:val="28"/>
          <w:lang w:eastAsia="ru-RU"/>
        </w:rPr>
        <w:t xml:space="preserve"> к настоящему постановлению.</w:t>
      </w:r>
    </w:p>
    <w:p w:rsidR="005733E5" w:rsidRPr="005733E5" w:rsidRDefault="005733E5" w:rsidP="005733E5">
      <w:pPr>
        <w:spacing w:before="240" w:line="240" w:lineRule="auto"/>
        <w:ind w:firstLine="709"/>
        <w:jc w:val="both"/>
      </w:pPr>
      <w:r w:rsidRPr="005733E5">
        <w:t>2. Управлению финансов администрации города Мурманска        (</w:t>
      </w:r>
      <w:proofErr w:type="spellStart"/>
      <w:r w:rsidRPr="005733E5">
        <w:t>Умушкина</w:t>
      </w:r>
      <w:proofErr w:type="spellEnd"/>
      <w:r w:rsidRPr="005733E5">
        <w:t xml:space="preserve"> О.В.) обеспечить финансирование реализации муниципальной программы города Мурманска «Развитие муниципального самоуправления и</w:t>
      </w:r>
      <w:r w:rsidR="00F13BEF">
        <w:t xml:space="preserve"> гражданского общества» на 2018</w:t>
      </w:r>
      <w:r w:rsidRPr="005733E5">
        <w:t>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5733E5" w:rsidRPr="005733E5" w:rsidRDefault="005733E5" w:rsidP="005733E5">
      <w:pPr>
        <w:spacing w:line="240" w:lineRule="auto"/>
        <w:ind w:firstLine="709"/>
        <w:jc w:val="both"/>
      </w:pPr>
      <w:r w:rsidRPr="005733E5">
        <w:lastRenderedPageBreak/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733E5">
        <w:t>разместить</w:t>
      </w:r>
      <w:proofErr w:type="gramEnd"/>
      <w:r w:rsidRPr="005733E5">
        <w:t xml:space="preserve"> настоящее постановление с приложени</w:t>
      </w:r>
      <w:r w:rsidR="004642A3">
        <w:t>я</w:t>
      </w:r>
      <w:r w:rsidRPr="005733E5">
        <w:t>м</w:t>
      </w:r>
      <w:r w:rsidR="004642A3">
        <w:t>и</w:t>
      </w:r>
      <w:r w:rsidRPr="005733E5">
        <w:t xml:space="preserve"> на официальном сайте администрации города Мурманска в сети Интернет.</w:t>
      </w:r>
    </w:p>
    <w:p w:rsidR="005733E5" w:rsidRPr="005733E5" w:rsidRDefault="005733E5" w:rsidP="005733E5">
      <w:pPr>
        <w:spacing w:line="240" w:lineRule="auto"/>
        <w:ind w:firstLine="709"/>
        <w:jc w:val="both"/>
      </w:pPr>
      <w:r w:rsidRPr="005733E5">
        <w:t>4. Редакции газеты «Вечерний Мурманск» (</w:t>
      </w:r>
      <w:proofErr w:type="gramStart"/>
      <w:r w:rsidRPr="005733E5">
        <w:t>Хабаров</w:t>
      </w:r>
      <w:proofErr w:type="gramEnd"/>
      <w:r w:rsidRPr="005733E5">
        <w:t xml:space="preserve"> В.А.) опубликовать настоящее постановление с приложени</w:t>
      </w:r>
      <w:r w:rsidR="004642A3">
        <w:t>я</w:t>
      </w:r>
      <w:r w:rsidRPr="005733E5">
        <w:t>м</w:t>
      </w:r>
      <w:r w:rsidR="004642A3">
        <w:t>и</w:t>
      </w:r>
      <w:r w:rsidRPr="005733E5">
        <w:t>.</w:t>
      </w:r>
    </w:p>
    <w:p w:rsidR="005733E5" w:rsidRPr="005733E5" w:rsidRDefault="005733E5" w:rsidP="005733E5">
      <w:pPr>
        <w:spacing w:line="240" w:lineRule="auto"/>
        <w:ind w:firstLine="709"/>
        <w:jc w:val="both"/>
      </w:pPr>
      <w:r w:rsidRPr="005733E5">
        <w:t xml:space="preserve">5. Настоящее постановление вступает в силу со дня официального опубликования и </w:t>
      </w:r>
      <w:r w:rsidR="00B0292D">
        <w:t xml:space="preserve">применяется к правоотношениям, возникшим </w:t>
      </w:r>
      <w:r w:rsidR="00B0292D" w:rsidRPr="00F13BEF">
        <w:t>с 0</w:t>
      </w:r>
      <w:r w:rsidR="00BA793C">
        <w:t>1</w:t>
      </w:r>
      <w:r w:rsidR="00B0292D" w:rsidRPr="00F13BEF">
        <w:t>.</w:t>
      </w:r>
      <w:r w:rsidR="00BA793C">
        <w:t>12</w:t>
      </w:r>
      <w:r w:rsidR="00B0292D">
        <w:t>.2020.</w:t>
      </w:r>
    </w:p>
    <w:p w:rsidR="00683347" w:rsidRDefault="005733E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733E5">
        <w:t xml:space="preserve">6. </w:t>
      </w:r>
      <w:proofErr w:type="gramStart"/>
      <w:r w:rsidRPr="005733E5">
        <w:t>Контроль за</w:t>
      </w:r>
      <w:proofErr w:type="gramEnd"/>
      <w:r w:rsidRPr="005733E5">
        <w:t xml:space="preserve"> выполнением настоящего постановления возложить на управляющего делами администрации города Мурманска Белову Е.П.</w:t>
      </w:r>
      <w:r w:rsidRPr="005733E5">
        <w:rPr>
          <w:rFonts w:eastAsia="Times New Roman"/>
          <w:szCs w:val="28"/>
          <w:lang w:eastAsia="ru-RU"/>
        </w:rPr>
        <w:t xml:space="preserve"> </w:t>
      </w:r>
      <w:permEnd w:id="4979460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4074" w:rsidRDefault="008217F1" w:rsidP="00FD3B16">
      <w:pPr>
        <w:spacing w:after="0" w:line="240" w:lineRule="auto"/>
        <w:jc w:val="both"/>
        <w:rPr>
          <w:rFonts w:eastAsia="Times New Roman"/>
          <w:b/>
          <w:noProof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permStart w:id="1083265771" w:edGrp="everyone"/>
      <w:r w:rsidR="0028113A"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 w:rsidR="001F4074">
        <w:rPr>
          <w:rFonts w:eastAsia="Times New Roman"/>
          <w:b/>
          <w:szCs w:val="20"/>
          <w:lang w:eastAsia="ru-RU"/>
        </w:rPr>
        <w:t>Г</w:t>
      </w:r>
      <w:r w:rsidR="003B2A28">
        <w:rPr>
          <w:rFonts w:eastAsia="Times New Roman"/>
          <w:b/>
          <w:noProof/>
          <w:szCs w:val="20"/>
          <w:lang w:eastAsia="ru-RU"/>
        </w:rPr>
        <w:t>лав</w:t>
      </w:r>
      <w:r w:rsidR="001F4074">
        <w:rPr>
          <w:rFonts w:eastAsia="Times New Roman"/>
          <w:b/>
          <w:noProof/>
          <w:szCs w:val="20"/>
          <w:lang w:eastAsia="ru-RU"/>
        </w:rPr>
        <w:t>а</w:t>
      </w:r>
      <w:r w:rsidR="003B2A28">
        <w:rPr>
          <w:rFonts w:eastAsia="Times New Roman"/>
          <w:b/>
          <w:noProof/>
          <w:szCs w:val="20"/>
          <w:lang w:eastAsia="ru-RU"/>
        </w:rPr>
        <w:t xml:space="preserve"> администрации </w:t>
      </w:r>
    </w:p>
    <w:p w:rsidR="00FD3B16" w:rsidRPr="00FD3B16" w:rsidRDefault="003B2A2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noProof/>
          <w:szCs w:val="20"/>
          <w:lang w:eastAsia="ru-RU"/>
        </w:rPr>
        <w:t xml:space="preserve">города Мурманска  </w:t>
      </w:r>
      <w:r w:rsidR="001F4074">
        <w:rPr>
          <w:rFonts w:eastAsia="Times New Roman"/>
          <w:b/>
          <w:noProof/>
          <w:szCs w:val="20"/>
          <w:lang w:eastAsia="ru-RU"/>
        </w:rPr>
        <w:t xml:space="preserve">                                         </w:t>
      </w:r>
      <w:r>
        <w:rPr>
          <w:rFonts w:eastAsia="Times New Roman"/>
          <w:b/>
          <w:noProof/>
          <w:szCs w:val="20"/>
          <w:lang w:eastAsia="ru-RU"/>
        </w:rPr>
        <w:t xml:space="preserve">                   </w:t>
      </w:r>
      <w:r w:rsidR="00A63A06">
        <w:rPr>
          <w:rFonts w:eastAsia="Times New Roman"/>
          <w:b/>
          <w:noProof/>
          <w:szCs w:val="20"/>
          <w:lang w:eastAsia="ru-RU"/>
        </w:rPr>
        <w:t xml:space="preserve">     </w:t>
      </w:r>
      <w:r>
        <w:rPr>
          <w:rFonts w:eastAsia="Times New Roman"/>
          <w:b/>
          <w:noProof/>
          <w:szCs w:val="20"/>
          <w:lang w:eastAsia="ru-RU"/>
        </w:rPr>
        <w:t xml:space="preserve">    </w:t>
      </w:r>
      <w:r w:rsidR="001F4074">
        <w:rPr>
          <w:rFonts w:eastAsia="Times New Roman"/>
          <w:b/>
          <w:noProof/>
          <w:szCs w:val="20"/>
          <w:lang w:eastAsia="ru-RU"/>
        </w:rPr>
        <w:t xml:space="preserve">        </w:t>
      </w:r>
      <w:r>
        <w:rPr>
          <w:rFonts w:eastAsia="Times New Roman"/>
          <w:b/>
          <w:noProof/>
          <w:szCs w:val="20"/>
          <w:lang w:eastAsia="ru-RU"/>
        </w:rPr>
        <w:t xml:space="preserve">  </w:t>
      </w:r>
      <w:r w:rsidR="001F4074">
        <w:rPr>
          <w:rFonts w:eastAsia="Times New Roman"/>
          <w:b/>
          <w:noProof/>
          <w:szCs w:val="20"/>
          <w:lang w:eastAsia="ru-RU"/>
        </w:rPr>
        <w:t>Е.В.</w:t>
      </w:r>
      <w:r w:rsidR="00F13BEF">
        <w:rPr>
          <w:rFonts w:eastAsia="Times New Roman"/>
          <w:b/>
          <w:noProof/>
          <w:szCs w:val="20"/>
          <w:lang w:eastAsia="ru-RU"/>
        </w:rPr>
        <w:t xml:space="preserve"> </w:t>
      </w:r>
      <w:r w:rsidR="001F4074">
        <w:rPr>
          <w:rFonts w:eastAsia="Times New Roman"/>
          <w:b/>
          <w:noProof/>
          <w:szCs w:val="20"/>
          <w:lang w:eastAsia="ru-RU"/>
        </w:rPr>
        <w:t>Никора</w:t>
      </w:r>
      <w:r>
        <w:rPr>
          <w:rFonts w:eastAsia="Times New Roman"/>
          <w:b/>
          <w:noProof/>
          <w:szCs w:val="20"/>
          <w:lang w:eastAsia="ru-RU"/>
        </w:rPr>
        <w:t xml:space="preserve"> </w:t>
      </w:r>
      <w:r w:rsidR="008217F1">
        <w:rPr>
          <w:rFonts w:eastAsia="Times New Roman"/>
          <w:b/>
          <w:szCs w:val="20"/>
          <w:lang w:eastAsia="ru-RU"/>
        </w:rPr>
        <w:fldChar w:fldCharType="end"/>
      </w:r>
      <w:permEnd w:id="1083265771"/>
    </w:p>
    <w:sectPr w:rsidR="00FD3B16" w:rsidRPr="00FD3B16" w:rsidSect="00A6070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99" w:rsidRDefault="006F0399" w:rsidP="00534CFE">
      <w:pPr>
        <w:spacing w:after="0" w:line="240" w:lineRule="auto"/>
      </w:pPr>
      <w:r>
        <w:separator/>
      </w:r>
    </w:p>
  </w:endnote>
  <w:endnote w:type="continuationSeparator" w:id="0">
    <w:p w:rsidR="006F0399" w:rsidRDefault="006F039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99" w:rsidRDefault="006F0399" w:rsidP="00534CFE">
      <w:pPr>
        <w:spacing w:after="0" w:line="240" w:lineRule="auto"/>
      </w:pPr>
      <w:r>
        <w:separator/>
      </w:r>
    </w:p>
  </w:footnote>
  <w:footnote w:type="continuationSeparator" w:id="0">
    <w:p w:rsidR="006F0399" w:rsidRDefault="006F039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217F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537E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D5F"/>
    <w:rsid w:val="000142F5"/>
    <w:rsid w:val="00020DBC"/>
    <w:rsid w:val="00027752"/>
    <w:rsid w:val="0003045D"/>
    <w:rsid w:val="00035577"/>
    <w:rsid w:val="000375F5"/>
    <w:rsid w:val="00040EF1"/>
    <w:rsid w:val="00053441"/>
    <w:rsid w:val="000644BC"/>
    <w:rsid w:val="00082B18"/>
    <w:rsid w:val="0009072E"/>
    <w:rsid w:val="000A3186"/>
    <w:rsid w:val="000A33F9"/>
    <w:rsid w:val="000B7F63"/>
    <w:rsid w:val="000C0D96"/>
    <w:rsid w:val="000C1F2E"/>
    <w:rsid w:val="000D4BBA"/>
    <w:rsid w:val="00102425"/>
    <w:rsid w:val="001042FD"/>
    <w:rsid w:val="00180C58"/>
    <w:rsid w:val="001865BE"/>
    <w:rsid w:val="00195FE1"/>
    <w:rsid w:val="001D1F6B"/>
    <w:rsid w:val="001E2AD3"/>
    <w:rsid w:val="001F4074"/>
    <w:rsid w:val="00200532"/>
    <w:rsid w:val="00212D8C"/>
    <w:rsid w:val="0022201C"/>
    <w:rsid w:val="002522BC"/>
    <w:rsid w:val="002658F5"/>
    <w:rsid w:val="00267384"/>
    <w:rsid w:val="00276573"/>
    <w:rsid w:val="0028113A"/>
    <w:rsid w:val="00296E8A"/>
    <w:rsid w:val="002B3B64"/>
    <w:rsid w:val="002D1CE6"/>
    <w:rsid w:val="00304D38"/>
    <w:rsid w:val="00316F7C"/>
    <w:rsid w:val="0032534E"/>
    <w:rsid w:val="00327CDA"/>
    <w:rsid w:val="003511DE"/>
    <w:rsid w:val="00355EAC"/>
    <w:rsid w:val="003675BB"/>
    <w:rsid w:val="00397220"/>
    <w:rsid w:val="003B2A28"/>
    <w:rsid w:val="003C0B8B"/>
    <w:rsid w:val="003C2D6A"/>
    <w:rsid w:val="003E3134"/>
    <w:rsid w:val="003F69D6"/>
    <w:rsid w:val="00451559"/>
    <w:rsid w:val="004533E1"/>
    <w:rsid w:val="00455A9C"/>
    <w:rsid w:val="004642A3"/>
    <w:rsid w:val="0047067D"/>
    <w:rsid w:val="004935CA"/>
    <w:rsid w:val="004A157E"/>
    <w:rsid w:val="004A627F"/>
    <w:rsid w:val="00534CFE"/>
    <w:rsid w:val="005519F1"/>
    <w:rsid w:val="00556012"/>
    <w:rsid w:val="005733E5"/>
    <w:rsid w:val="00584256"/>
    <w:rsid w:val="005C5CFA"/>
    <w:rsid w:val="005E2779"/>
    <w:rsid w:val="005F3C94"/>
    <w:rsid w:val="00611B73"/>
    <w:rsid w:val="0062308C"/>
    <w:rsid w:val="00630398"/>
    <w:rsid w:val="0064685D"/>
    <w:rsid w:val="00653E17"/>
    <w:rsid w:val="00664B9D"/>
    <w:rsid w:val="00674EED"/>
    <w:rsid w:val="00683347"/>
    <w:rsid w:val="006A355E"/>
    <w:rsid w:val="006B45D3"/>
    <w:rsid w:val="006C713C"/>
    <w:rsid w:val="006F0399"/>
    <w:rsid w:val="0076607A"/>
    <w:rsid w:val="007833C5"/>
    <w:rsid w:val="00786F56"/>
    <w:rsid w:val="007909AD"/>
    <w:rsid w:val="00796DE4"/>
    <w:rsid w:val="007A451C"/>
    <w:rsid w:val="007D7C49"/>
    <w:rsid w:val="007E00FE"/>
    <w:rsid w:val="00806B47"/>
    <w:rsid w:val="008217F1"/>
    <w:rsid w:val="008537EC"/>
    <w:rsid w:val="008571CA"/>
    <w:rsid w:val="0087195A"/>
    <w:rsid w:val="0088357D"/>
    <w:rsid w:val="008851A8"/>
    <w:rsid w:val="008A4CC6"/>
    <w:rsid w:val="008A7C30"/>
    <w:rsid w:val="008D6020"/>
    <w:rsid w:val="008F7588"/>
    <w:rsid w:val="0090095F"/>
    <w:rsid w:val="00906B5A"/>
    <w:rsid w:val="00943F88"/>
    <w:rsid w:val="00944C77"/>
    <w:rsid w:val="00991CE7"/>
    <w:rsid w:val="009A463A"/>
    <w:rsid w:val="009B75FA"/>
    <w:rsid w:val="009D5CCF"/>
    <w:rsid w:val="00A0484D"/>
    <w:rsid w:val="00A27BBA"/>
    <w:rsid w:val="00A50E5A"/>
    <w:rsid w:val="00A60707"/>
    <w:rsid w:val="00A63A06"/>
    <w:rsid w:val="00A75956"/>
    <w:rsid w:val="00A90ACB"/>
    <w:rsid w:val="00AA6E75"/>
    <w:rsid w:val="00AC23D5"/>
    <w:rsid w:val="00AD3188"/>
    <w:rsid w:val="00AF771E"/>
    <w:rsid w:val="00B0292D"/>
    <w:rsid w:val="00B26F81"/>
    <w:rsid w:val="00B5384E"/>
    <w:rsid w:val="00B579E4"/>
    <w:rsid w:val="00B61735"/>
    <w:rsid w:val="00B63303"/>
    <w:rsid w:val="00B640FF"/>
    <w:rsid w:val="00B75FE6"/>
    <w:rsid w:val="00B81851"/>
    <w:rsid w:val="00B92B18"/>
    <w:rsid w:val="00B9407F"/>
    <w:rsid w:val="00BA793C"/>
    <w:rsid w:val="00BB2D9A"/>
    <w:rsid w:val="00BB470D"/>
    <w:rsid w:val="00BB5090"/>
    <w:rsid w:val="00BD7E97"/>
    <w:rsid w:val="00BE7F53"/>
    <w:rsid w:val="00C47307"/>
    <w:rsid w:val="00C51DDA"/>
    <w:rsid w:val="00C81EB4"/>
    <w:rsid w:val="00CB618F"/>
    <w:rsid w:val="00CB790D"/>
    <w:rsid w:val="00CC7E86"/>
    <w:rsid w:val="00CD1FEC"/>
    <w:rsid w:val="00D074C1"/>
    <w:rsid w:val="00D17648"/>
    <w:rsid w:val="00D4526A"/>
    <w:rsid w:val="00D606F2"/>
    <w:rsid w:val="00D64B24"/>
    <w:rsid w:val="00D852BA"/>
    <w:rsid w:val="00D90020"/>
    <w:rsid w:val="00D930A3"/>
    <w:rsid w:val="00D96646"/>
    <w:rsid w:val="00DB4E53"/>
    <w:rsid w:val="00DD0D57"/>
    <w:rsid w:val="00DD3351"/>
    <w:rsid w:val="00DD6DA6"/>
    <w:rsid w:val="00DF2C59"/>
    <w:rsid w:val="00E025E2"/>
    <w:rsid w:val="00E0626A"/>
    <w:rsid w:val="00E41164"/>
    <w:rsid w:val="00E53D49"/>
    <w:rsid w:val="00E553B1"/>
    <w:rsid w:val="00E74597"/>
    <w:rsid w:val="00E858A2"/>
    <w:rsid w:val="00F053F7"/>
    <w:rsid w:val="00F0657F"/>
    <w:rsid w:val="00F13B69"/>
    <w:rsid w:val="00F13BEF"/>
    <w:rsid w:val="00F31956"/>
    <w:rsid w:val="00F34109"/>
    <w:rsid w:val="00F60EAA"/>
    <w:rsid w:val="00F906DD"/>
    <w:rsid w:val="00FA4B58"/>
    <w:rsid w:val="00FC6050"/>
    <w:rsid w:val="00FD3B16"/>
    <w:rsid w:val="00FF60E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5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A318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0A3186"/>
    <w:rPr>
      <w:rFonts w:ascii="Arial" w:eastAsia="Times New Roman" w:hAnsi="Arial"/>
      <w:bCs/>
      <w:snapToGrid w:val="0"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9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5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A318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0A3186"/>
    <w:rPr>
      <w:rFonts w:ascii="Arial" w:eastAsia="Times New Roman" w:hAnsi="Arial"/>
      <w:bCs/>
      <w:snapToGrid w:val="0"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00B1AC346A4B69AC72ABE8A50D4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35CAF-7FC8-4DDD-B1E8-835410FDC800}"/>
      </w:docPartPr>
      <w:docPartBody>
        <w:p w:rsidR="003B3FDF" w:rsidRDefault="000219C9" w:rsidP="000219C9">
          <w:pPr>
            <w:pStyle w:val="D500B1AC346A4B69AC72ABE8A50D481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219C9"/>
    <w:rsid w:val="000B5291"/>
    <w:rsid w:val="001520F6"/>
    <w:rsid w:val="00157BFC"/>
    <w:rsid w:val="001C32C4"/>
    <w:rsid w:val="003B3FDF"/>
    <w:rsid w:val="004019A8"/>
    <w:rsid w:val="004F4620"/>
    <w:rsid w:val="005C2B8B"/>
    <w:rsid w:val="0066204A"/>
    <w:rsid w:val="00674F76"/>
    <w:rsid w:val="006D02CA"/>
    <w:rsid w:val="0074271C"/>
    <w:rsid w:val="008240B1"/>
    <w:rsid w:val="0083717E"/>
    <w:rsid w:val="00890B0A"/>
    <w:rsid w:val="00987692"/>
    <w:rsid w:val="009C0FA9"/>
    <w:rsid w:val="00A26390"/>
    <w:rsid w:val="00A94D79"/>
    <w:rsid w:val="00B414AD"/>
    <w:rsid w:val="00B91AD7"/>
    <w:rsid w:val="00C87A08"/>
    <w:rsid w:val="00CD7115"/>
    <w:rsid w:val="00D75A37"/>
    <w:rsid w:val="00D92D67"/>
    <w:rsid w:val="00DA218C"/>
    <w:rsid w:val="00E1573F"/>
    <w:rsid w:val="00E341BC"/>
    <w:rsid w:val="00E41F6B"/>
    <w:rsid w:val="00EA1F3D"/>
    <w:rsid w:val="00EE2724"/>
    <w:rsid w:val="00EE6E08"/>
    <w:rsid w:val="00F12E7A"/>
    <w:rsid w:val="00F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9C9"/>
    <w:rPr>
      <w:color w:val="808080"/>
    </w:rPr>
  </w:style>
  <w:style w:type="paragraph" w:customStyle="1" w:styleId="D500B1AC346A4B69AC72ABE8A50D481C">
    <w:name w:val="D500B1AC346A4B69AC72ABE8A50D481C"/>
    <w:rsid w:val="000219C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1777</Words>
  <Characters>10131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Инна Зараковская</cp:lastModifiedBy>
  <cp:revision>87</cp:revision>
  <cp:lastPrinted>2020-06-05T09:40:00Z</cp:lastPrinted>
  <dcterms:created xsi:type="dcterms:W3CDTF">2019-11-29T13:50:00Z</dcterms:created>
  <dcterms:modified xsi:type="dcterms:W3CDTF">2020-11-18T11:20:00Z</dcterms:modified>
</cp:coreProperties>
</file>