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FA" w:rsidRPr="00B171FA" w:rsidRDefault="00B171FA" w:rsidP="00B171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1FA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проектов (программ) молодежных и детских общественных объединений «Мурманск молодежный» в 2014 году</w:t>
      </w:r>
    </w:p>
    <w:bookmarkEnd w:id="0"/>
    <w:p w:rsidR="00B171FA" w:rsidRPr="00B171FA" w:rsidRDefault="00B171FA" w:rsidP="00B17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A">
        <w:rPr>
          <w:rFonts w:ascii="Times New Roman" w:hAnsi="Times New Roman" w:cs="Times New Roman"/>
          <w:sz w:val="24"/>
          <w:szCs w:val="24"/>
        </w:rPr>
        <w:t>Комитет по социальной продержке, взаимодействию с общественными организациями и делам молодежи администрации города Мурманска в соответствии с постановлением администрации города Мурманска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объявляет конкурс по выделению финансовой муниципальной поддержки в форме субсидии из бюджета муниципального образования город Мурманск на реализацию социально-значимых проектов (программ) молодежными и детскими общественными объединениями, действующими на территории города Мурманска (Далее – конкурс).</w:t>
      </w:r>
    </w:p>
    <w:p w:rsidR="00B171FA" w:rsidRPr="00B171FA" w:rsidRDefault="00B171FA" w:rsidP="00B17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A">
        <w:rPr>
          <w:rFonts w:ascii="Times New Roman" w:hAnsi="Times New Roman" w:cs="Times New Roman"/>
          <w:sz w:val="24"/>
          <w:szCs w:val="24"/>
        </w:rPr>
        <w:t>К участию в конкурсе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и Программой социально-экономического развития города Мурманска на период до 2016 года, утвержденной решением Совета депутатов города Мурманска от 22.06.2012 № 51-682.</w:t>
      </w:r>
    </w:p>
    <w:p w:rsidR="00B171FA" w:rsidRPr="00B171FA" w:rsidRDefault="00B171FA" w:rsidP="00B17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по адресу комитета (183038, г. Мурманск ул. Володарского дом 3) в период с 26.05.2014 по 05.06.2014.</w:t>
      </w:r>
    </w:p>
    <w:p w:rsidR="00B171FA" w:rsidRPr="00B171FA" w:rsidRDefault="00B171FA" w:rsidP="00B17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A">
        <w:rPr>
          <w:rFonts w:ascii="Times New Roman" w:hAnsi="Times New Roman" w:cs="Times New Roman"/>
          <w:sz w:val="24"/>
          <w:szCs w:val="24"/>
        </w:rPr>
        <w:t>Защита проектов состоится 06 июня 2014 года (место и время будет сообщено дополнительно) каждому участнику.</w:t>
      </w:r>
    </w:p>
    <w:p w:rsidR="00B171FA" w:rsidRPr="00B171FA" w:rsidRDefault="00B171FA" w:rsidP="00B17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A">
        <w:rPr>
          <w:rFonts w:ascii="Times New Roman" w:hAnsi="Times New Roman" w:cs="Times New Roman"/>
          <w:sz w:val="24"/>
          <w:szCs w:val="24"/>
        </w:rPr>
        <w:t>Победители конкурса будут объявлены в срок до 10.06.2014.</w:t>
      </w:r>
    </w:p>
    <w:p w:rsidR="00FD35DC" w:rsidRPr="00B171FA" w:rsidRDefault="00B171FA" w:rsidP="00B171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1FA">
        <w:rPr>
          <w:rFonts w:ascii="Times New Roman" w:hAnsi="Times New Roman" w:cs="Times New Roman"/>
          <w:sz w:val="24"/>
          <w:szCs w:val="24"/>
        </w:rPr>
        <w:t>Постановление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с приложениями опубликовано на сайте: http://komitet51.ru/docs/</w:t>
      </w:r>
    </w:p>
    <w:sectPr w:rsidR="00FD35DC" w:rsidRPr="00B1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FA"/>
    <w:rsid w:val="00B171FA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EBA4-AC7E-493B-8B5C-65C9C21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2015-06-03T05:21:00Z</dcterms:created>
  <dcterms:modified xsi:type="dcterms:W3CDTF">2015-06-03T05:23:00Z</dcterms:modified>
</cp:coreProperties>
</file>