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7F2F7B" w14:textId="4BD03F3A" w:rsidR="005C7E04" w:rsidRPr="0058396C" w:rsidRDefault="005C7E04" w:rsidP="005C7E04">
      <w:pPr>
        <w:pStyle w:val="aa"/>
        <w:suppressAutoHyphens/>
        <w:ind w:firstLine="142"/>
        <w:rPr>
          <w:sz w:val="32"/>
          <w:szCs w:val="32"/>
        </w:rPr>
      </w:pPr>
      <w:r w:rsidRPr="0058396C">
        <w:rPr>
          <w:noProof/>
        </w:rPr>
        <w:drawing>
          <wp:inline distT="0" distB="0" distL="0" distR="0" wp14:anchorId="0A25E2EC" wp14:editId="508650A2">
            <wp:extent cx="6429375" cy="1905000"/>
            <wp:effectExtent l="0" t="0" r="9525" b="0"/>
            <wp:docPr id="1" name="Рисунок 1" descr="W:\KsenofontovaMV\Бланк_НИИП_шапка_исп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W:\KsenofontovaMV\Бланк_НИИП_шапка_испр.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29375" cy="1905000"/>
                    </a:xfrm>
                    <a:prstGeom prst="rect">
                      <a:avLst/>
                    </a:prstGeom>
                    <a:noFill/>
                    <a:ln>
                      <a:noFill/>
                    </a:ln>
                  </pic:spPr>
                </pic:pic>
              </a:graphicData>
            </a:graphic>
          </wp:inline>
        </w:drawing>
      </w:r>
    </w:p>
    <w:p w14:paraId="2C4D60EB" w14:textId="77777777" w:rsidR="005C7E04" w:rsidRPr="0058396C" w:rsidRDefault="005C7E04" w:rsidP="005C7E04">
      <w:pPr>
        <w:pStyle w:val="aa"/>
        <w:suppressAutoHyphens/>
        <w:ind w:firstLine="709"/>
        <w:rPr>
          <w:sz w:val="32"/>
          <w:szCs w:val="32"/>
        </w:rPr>
      </w:pPr>
    </w:p>
    <w:p w14:paraId="2F8BEC0B" w14:textId="77777777" w:rsidR="005C7E04" w:rsidRPr="0058396C" w:rsidRDefault="005C7E04" w:rsidP="005C7E04">
      <w:pPr>
        <w:suppressAutoHyphens/>
        <w:ind w:left="5245" w:hanging="992"/>
        <w:rPr>
          <w:b/>
          <w:sz w:val="28"/>
          <w:szCs w:val="28"/>
        </w:rPr>
      </w:pPr>
      <w:r w:rsidRPr="0058396C">
        <w:rPr>
          <w:b/>
          <w:sz w:val="28"/>
          <w:szCs w:val="28"/>
        </w:rPr>
        <w:t>Объект: муниципальное образование</w:t>
      </w:r>
    </w:p>
    <w:p w14:paraId="25EB1F37" w14:textId="77777777" w:rsidR="005C7E04" w:rsidRPr="0058396C" w:rsidRDefault="005C7E04" w:rsidP="005C7E04">
      <w:pPr>
        <w:suppressAutoHyphens/>
        <w:ind w:left="5245"/>
        <w:rPr>
          <w:b/>
          <w:sz w:val="28"/>
          <w:szCs w:val="28"/>
        </w:rPr>
      </w:pPr>
      <w:r w:rsidRPr="0058396C">
        <w:rPr>
          <w:b/>
          <w:sz w:val="28"/>
          <w:szCs w:val="28"/>
        </w:rPr>
        <w:t>город Мурманск</w:t>
      </w:r>
    </w:p>
    <w:p w14:paraId="481943D1" w14:textId="77777777" w:rsidR="005C7E04" w:rsidRPr="0058396C" w:rsidRDefault="005C7E04" w:rsidP="005C7E04">
      <w:pPr>
        <w:suppressAutoHyphens/>
        <w:ind w:left="5245" w:hanging="992"/>
        <w:rPr>
          <w:b/>
          <w:bCs/>
          <w:sz w:val="28"/>
          <w:szCs w:val="28"/>
        </w:rPr>
      </w:pPr>
      <w:r w:rsidRPr="0058396C">
        <w:rPr>
          <w:b/>
          <w:sz w:val="28"/>
          <w:szCs w:val="28"/>
        </w:rPr>
        <w:t>Шифр: договор № 131 от 16.01.2017 г.</w:t>
      </w:r>
    </w:p>
    <w:p w14:paraId="0C4B83AB" w14:textId="77777777" w:rsidR="005C7E04" w:rsidRPr="0058396C" w:rsidRDefault="005C7E04" w:rsidP="005C7E04">
      <w:pPr>
        <w:suppressAutoHyphens/>
        <w:ind w:firstLine="709"/>
        <w:jc w:val="center"/>
        <w:rPr>
          <w:b/>
          <w:bCs/>
          <w:sz w:val="28"/>
          <w:szCs w:val="28"/>
        </w:rPr>
      </w:pPr>
    </w:p>
    <w:p w14:paraId="4806E953" w14:textId="77777777" w:rsidR="005C7E04" w:rsidRPr="0058396C" w:rsidRDefault="005C7E04" w:rsidP="005C7E04">
      <w:pPr>
        <w:suppressAutoHyphens/>
        <w:ind w:firstLine="709"/>
        <w:jc w:val="center"/>
        <w:rPr>
          <w:b/>
          <w:bCs/>
          <w:sz w:val="28"/>
          <w:szCs w:val="28"/>
        </w:rPr>
      </w:pPr>
    </w:p>
    <w:p w14:paraId="4C31E374" w14:textId="77777777" w:rsidR="005C7E04" w:rsidRPr="0058396C" w:rsidRDefault="005C7E04" w:rsidP="005C7E04">
      <w:pPr>
        <w:suppressAutoHyphens/>
        <w:ind w:firstLine="709"/>
        <w:jc w:val="center"/>
        <w:rPr>
          <w:b/>
          <w:bCs/>
          <w:sz w:val="28"/>
          <w:szCs w:val="28"/>
        </w:rPr>
      </w:pPr>
    </w:p>
    <w:p w14:paraId="30EFABDD" w14:textId="77777777" w:rsidR="005C7E04" w:rsidRPr="0058396C" w:rsidRDefault="005C7E04" w:rsidP="005C7E04">
      <w:pPr>
        <w:suppressAutoHyphens/>
        <w:ind w:firstLine="709"/>
        <w:jc w:val="center"/>
        <w:rPr>
          <w:b/>
          <w:bCs/>
          <w:sz w:val="28"/>
          <w:szCs w:val="28"/>
        </w:rPr>
      </w:pPr>
    </w:p>
    <w:p w14:paraId="75A10523" w14:textId="77777777" w:rsidR="005C7E04" w:rsidRPr="0058396C" w:rsidRDefault="005C7E04" w:rsidP="005C7E04">
      <w:pPr>
        <w:suppressAutoHyphens/>
        <w:ind w:firstLine="709"/>
        <w:jc w:val="center"/>
        <w:rPr>
          <w:b/>
          <w:bCs/>
          <w:sz w:val="28"/>
          <w:szCs w:val="28"/>
        </w:rPr>
      </w:pPr>
    </w:p>
    <w:p w14:paraId="3D4F1756" w14:textId="77777777" w:rsidR="005C7E04" w:rsidRPr="0058396C" w:rsidRDefault="005C7E04" w:rsidP="005C7E04">
      <w:pPr>
        <w:suppressAutoHyphens/>
        <w:jc w:val="center"/>
        <w:rPr>
          <w:b/>
          <w:sz w:val="40"/>
          <w:szCs w:val="40"/>
        </w:rPr>
      </w:pPr>
      <w:r w:rsidRPr="0058396C">
        <w:rPr>
          <w:b/>
          <w:sz w:val="40"/>
          <w:szCs w:val="40"/>
        </w:rPr>
        <w:t>Проект планировки и проект межевания территории, расположенной в районе проезда Ледокольного в Первомайском административном округе города Мурманска</w:t>
      </w:r>
    </w:p>
    <w:p w14:paraId="1E3F0F64" w14:textId="77777777" w:rsidR="005C7E04" w:rsidRPr="0058396C" w:rsidRDefault="005C7E04" w:rsidP="005C7E04">
      <w:pPr>
        <w:suppressAutoHyphens/>
        <w:jc w:val="center"/>
        <w:rPr>
          <w:b/>
          <w:sz w:val="32"/>
          <w:szCs w:val="32"/>
        </w:rPr>
      </w:pPr>
    </w:p>
    <w:p w14:paraId="743E3E4D" w14:textId="77777777" w:rsidR="005C7E04" w:rsidRPr="0058396C" w:rsidRDefault="005C7E04" w:rsidP="005C7E04">
      <w:pPr>
        <w:suppressAutoHyphens/>
        <w:jc w:val="center"/>
        <w:rPr>
          <w:b/>
          <w:sz w:val="32"/>
          <w:szCs w:val="32"/>
        </w:rPr>
      </w:pPr>
    </w:p>
    <w:p w14:paraId="6AA8B3A2" w14:textId="77777777" w:rsidR="005C7E04" w:rsidRPr="00006447" w:rsidRDefault="005C7E04" w:rsidP="005C7E04">
      <w:pPr>
        <w:widowControl w:val="0"/>
        <w:suppressAutoHyphens/>
        <w:jc w:val="center"/>
        <w:rPr>
          <w:b/>
          <w:sz w:val="32"/>
          <w:szCs w:val="32"/>
        </w:rPr>
      </w:pPr>
      <w:r>
        <w:rPr>
          <w:b/>
          <w:sz w:val="32"/>
          <w:szCs w:val="32"/>
        </w:rPr>
        <w:t>Положение о размещении объектов капитального строительства</w:t>
      </w:r>
    </w:p>
    <w:p w14:paraId="38C8B3E9" w14:textId="77777777" w:rsidR="005C7E04" w:rsidRPr="0058396C" w:rsidRDefault="005C7E04" w:rsidP="005C7E04">
      <w:pPr>
        <w:suppressAutoHyphens/>
        <w:rPr>
          <w:b/>
          <w:bCs/>
          <w:sz w:val="32"/>
          <w:szCs w:val="32"/>
        </w:rPr>
      </w:pPr>
    </w:p>
    <w:p w14:paraId="06AAC532" w14:textId="77777777" w:rsidR="005C7E04" w:rsidRPr="0058396C" w:rsidRDefault="005C7E04" w:rsidP="005C7E04">
      <w:pPr>
        <w:suppressAutoHyphens/>
        <w:rPr>
          <w:b/>
          <w:bCs/>
          <w:sz w:val="32"/>
          <w:szCs w:val="32"/>
        </w:rPr>
      </w:pPr>
    </w:p>
    <w:p w14:paraId="605BB095" w14:textId="77777777" w:rsidR="005C7E04" w:rsidRPr="0058396C" w:rsidRDefault="005C7E04" w:rsidP="005C7E04">
      <w:pPr>
        <w:suppressAutoHyphens/>
        <w:rPr>
          <w:b/>
          <w:bCs/>
          <w:sz w:val="32"/>
          <w:szCs w:val="32"/>
        </w:rPr>
      </w:pPr>
    </w:p>
    <w:p w14:paraId="38921E6B" w14:textId="77777777" w:rsidR="005C7E04" w:rsidRPr="0058396C" w:rsidRDefault="005C7E04" w:rsidP="005C7E04">
      <w:pPr>
        <w:suppressAutoHyphens/>
        <w:rPr>
          <w:b/>
          <w:bCs/>
          <w:sz w:val="32"/>
          <w:szCs w:val="32"/>
        </w:rPr>
      </w:pPr>
    </w:p>
    <w:p w14:paraId="58A5C3FD" w14:textId="77777777" w:rsidR="005C7E04" w:rsidRPr="0058396C" w:rsidRDefault="005C7E04" w:rsidP="005C7E04">
      <w:pPr>
        <w:suppressAutoHyphens/>
        <w:rPr>
          <w:b/>
          <w:bCs/>
          <w:sz w:val="32"/>
          <w:szCs w:val="32"/>
        </w:rPr>
      </w:pPr>
    </w:p>
    <w:p w14:paraId="6A5CA7EF" w14:textId="77777777" w:rsidR="005C7E04" w:rsidRPr="0058396C" w:rsidRDefault="005C7E04" w:rsidP="005C7E04">
      <w:pPr>
        <w:suppressAutoHyphens/>
        <w:spacing w:line="360" w:lineRule="auto"/>
        <w:rPr>
          <w:b/>
          <w:bCs/>
          <w:sz w:val="28"/>
          <w:szCs w:val="28"/>
        </w:rPr>
      </w:pPr>
      <w:r w:rsidRPr="0058396C">
        <w:rPr>
          <w:b/>
          <w:bCs/>
          <w:sz w:val="28"/>
          <w:szCs w:val="28"/>
        </w:rPr>
        <w:t>Директор                                                                                         А. И. Пивторак</w:t>
      </w:r>
    </w:p>
    <w:p w14:paraId="7FA372A8" w14:textId="77777777" w:rsidR="005C7E04" w:rsidRPr="0058396C" w:rsidRDefault="005C7E04" w:rsidP="005C7E04">
      <w:pPr>
        <w:suppressAutoHyphens/>
        <w:spacing w:line="360" w:lineRule="auto"/>
        <w:rPr>
          <w:b/>
          <w:bCs/>
          <w:sz w:val="28"/>
          <w:szCs w:val="28"/>
        </w:rPr>
      </w:pPr>
      <w:r w:rsidRPr="0058396C">
        <w:rPr>
          <w:b/>
          <w:bCs/>
          <w:sz w:val="28"/>
          <w:szCs w:val="28"/>
        </w:rPr>
        <w:t>Руководитель проекта                                                                    И. Б. Евплова</w:t>
      </w:r>
    </w:p>
    <w:p w14:paraId="3C729A62" w14:textId="77777777" w:rsidR="005C7E04" w:rsidRPr="0058396C" w:rsidRDefault="005C7E04" w:rsidP="005C7E04">
      <w:pPr>
        <w:suppressAutoHyphens/>
        <w:spacing w:line="360" w:lineRule="auto"/>
      </w:pPr>
    </w:p>
    <w:p w14:paraId="1399651D" w14:textId="77777777" w:rsidR="005C7E04" w:rsidRPr="0058396C" w:rsidRDefault="005C7E04" w:rsidP="005C7E04">
      <w:pPr>
        <w:suppressAutoHyphens/>
        <w:jc w:val="center"/>
        <w:rPr>
          <w:b/>
          <w:bCs/>
        </w:rPr>
      </w:pPr>
    </w:p>
    <w:p w14:paraId="7EC8D642" w14:textId="77777777" w:rsidR="005C7E04" w:rsidRPr="0058396C" w:rsidRDefault="005C7E04" w:rsidP="005C7E04">
      <w:pPr>
        <w:suppressAutoHyphens/>
        <w:jc w:val="center"/>
        <w:rPr>
          <w:b/>
          <w:bCs/>
        </w:rPr>
      </w:pPr>
    </w:p>
    <w:p w14:paraId="79D0A22D" w14:textId="77777777" w:rsidR="005C7E04" w:rsidRPr="0058396C" w:rsidRDefault="005C7E04" w:rsidP="005C7E04">
      <w:pPr>
        <w:suppressAutoHyphens/>
        <w:jc w:val="center"/>
        <w:rPr>
          <w:b/>
          <w:bCs/>
        </w:rPr>
      </w:pPr>
    </w:p>
    <w:p w14:paraId="53EA9075" w14:textId="77777777" w:rsidR="005C7E04" w:rsidRPr="0058396C" w:rsidRDefault="005C7E04" w:rsidP="005C7E04">
      <w:pPr>
        <w:suppressAutoHyphens/>
        <w:jc w:val="center"/>
        <w:rPr>
          <w:b/>
          <w:bCs/>
        </w:rPr>
      </w:pPr>
    </w:p>
    <w:p w14:paraId="68B4B8EF" w14:textId="77777777" w:rsidR="005C7E04" w:rsidRPr="0058396C" w:rsidRDefault="005C7E04" w:rsidP="005C7E04">
      <w:pPr>
        <w:suppressAutoHyphens/>
        <w:jc w:val="center"/>
        <w:rPr>
          <w:b/>
          <w:bCs/>
        </w:rPr>
      </w:pPr>
    </w:p>
    <w:p w14:paraId="7827A042" w14:textId="77777777" w:rsidR="005C7E04" w:rsidRPr="0058396C" w:rsidRDefault="005C7E04" w:rsidP="005C7E04">
      <w:pPr>
        <w:suppressAutoHyphens/>
        <w:jc w:val="center"/>
        <w:rPr>
          <w:b/>
          <w:bCs/>
        </w:rPr>
      </w:pPr>
      <w:r w:rsidRPr="0058396C">
        <w:rPr>
          <w:b/>
          <w:bCs/>
        </w:rPr>
        <w:t>Санкт-Петербург</w:t>
      </w:r>
    </w:p>
    <w:p w14:paraId="233BF259" w14:textId="77777777" w:rsidR="005C7E04" w:rsidRPr="0058396C" w:rsidRDefault="005C7E04" w:rsidP="005C7E04">
      <w:pPr>
        <w:suppressAutoHyphens/>
        <w:jc w:val="center"/>
        <w:rPr>
          <w:b/>
          <w:bCs/>
        </w:rPr>
      </w:pPr>
      <w:r w:rsidRPr="0058396C">
        <w:rPr>
          <w:b/>
          <w:bCs/>
        </w:rPr>
        <w:t>2017</w:t>
      </w:r>
    </w:p>
    <w:p w14:paraId="22337466" w14:textId="77777777" w:rsidR="00A75865" w:rsidRPr="000073BA" w:rsidRDefault="00A75865" w:rsidP="00A75865">
      <w:pPr>
        <w:pStyle w:val="aa"/>
        <w:rPr>
          <w:b w:val="0"/>
          <w:szCs w:val="28"/>
        </w:rPr>
      </w:pPr>
      <w:r w:rsidRPr="000073BA">
        <w:rPr>
          <w:szCs w:val="28"/>
        </w:rPr>
        <w:lastRenderedPageBreak/>
        <w:t>Состав основной части проекта планировки и проекта межевания территории</w:t>
      </w:r>
    </w:p>
    <w:p w14:paraId="2B05281A" w14:textId="77777777" w:rsidR="00A75865" w:rsidRPr="000073BA" w:rsidRDefault="00A75865" w:rsidP="00A75865">
      <w:pPr>
        <w:jc w:val="center"/>
        <w:rPr>
          <w:b/>
          <w:sz w:val="32"/>
          <w:szCs w:val="32"/>
        </w:rPr>
      </w:pPr>
    </w:p>
    <w:p w14:paraId="7FE02603" w14:textId="0D361189" w:rsidR="00A75865" w:rsidRPr="000073BA" w:rsidRDefault="00A75865" w:rsidP="00A75865">
      <w:pPr>
        <w:numPr>
          <w:ilvl w:val="0"/>
          <w:numId w:val="8"/>
        </w:numPr>
        <w:jc w:val="both"/>
        <w:rPr>
          <w:sz w:val="28"/>
          <w:szCs w:val="28"/>
        </w:rPr>
      </w:pPr>
      <w:r w:rsidRPr="000073BA">
        <w:rPr>
          <w:sz w:val="28"/>
          <w:szCs w:val="28"/>
        </w:rPr>
        <w:t>Текстовые материалы: Положени</w:t>
      </w:r>
      <w:r w:rsidR="00C34C1B">
        <w:rPr>
          <w:sz w:val="28"/>
          <w:szCs w:val="28"/>
        </w:rPr>
        <w:t>е</w:t>
      </w:r>
      <w:r w:rsidRPr="000073BA">
        <w:rPr>
          <w:sz w:val="28"/>
          <w:szCs w:val="28"/>
        </w:rPr>
        <w:t xml:space="preserve"> о размещении объе</w:t>
      </w:r>
      <w:r>
        <w:rPr>
          <w:sz w:val="28"/>
          <w:szCs w:val="28"/>
        </w:rPr>
        <w:t>ктов капитального строительства</w:t>
      </w:r>
    </w:p>
    <w:p w14:paraId="551F469C" w14:textId="77777777" w:rsidR="00A75865" w:rsidRPr="000073BA" w:rsidRDefault="00A75865" w:rsidP="00A75865">
      <w:pPr>
        <w:numPr>
          <w:ilvl w:val="0"/>
          <w:numId w:val="8"/>
        </w:numPr>
        <w:jc w:val="both"/>
        <w:rPr>
          <w:sz w:val="28"/>
          <w:szCs w:val="28"/>
        </w:rPr>
      </w:pPr>
      <w:r w:rsidRPr="000073BA">
        <w:rPr>
          <w:sz w:val="28"/>
          <w:szCs w:val="28"/>
        </w:rPr>
        <w:t>Графические материалы:</w:t>
      </w:r>
    </w:p>
    <w:p w14:paraId="2BE4C2E3" w14:textId="77777777" w:rsidR="00A75865" w:rsidRPr="000073BA" w:rsidRDefault="00A75865" w:rsidP="00A75865">
      <w:pPr>
        <w:jc w:val="both"/>
        <w:rPr>
          <w:sz w:val="28"/>
          <w:szCs w:val="28"/>
        </w:rPr>
      </w:pPr>
    </w:p>
    <w:tbl>
      <w:tblPr>
        <w:tblW w:w="46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8"/>
        <w:gridCol w:w="6829"/>
        <w:gridCol w:w="1492"/>
      </w:tblGrid>
      <w:tr w:rsidR="00A75865" w:rsidRPr="000073BA" w14:paraId="2CD6CF87" w14:textId="77777777" w:rsidTr="00217ECF">
        <w:tc>
          <w:tcPr>
            <w:tcW w:w="482" w:type="pct"/>
          </w:tcPr>
          <w:p w14:paraId="02154DBE" w14:textId="77777777" w:rsidR="00A75865" w:rsidRPr="000073BA" w:rsidRDefault="00A75865" w:rsidP="00217ECF">
            <w:pPr>
              <w:widowControl w:val="0"/>
              <w:jc w:val="center"/>
            </w:pPr>
            <w:r w:rsidRPr="000073BA">
              <w:t>Номер листа</w:t>
            </w:r>
          </w:p>
        </w:tc>
        <w:tc>
          <w:tcPr>
            <w:tcW w:w="3708" w:type="pct"/>
          </w:tcPr>
          <w:p w14:paraId="06542C3F" w14:textId="77777777" w:rsidR="00A75865" w:rsidRPr="000073BA" w:rsidRDefault="00A75865" w:rsidP="00217ECF">
            <w:pPr>
              <w:widowControl w:val="0"/>
              <w:jc w:val="center"/>
            </w:pPr>
            <w:r w:rsidRPr="000073BA">
              <w:t>Наименование</w:t>
            </w:r>
          </w:p>
        </w:tc>
        <w:tc>
          <w:tcPr>
            <w:tcW w:w="810" w:type="pct"/>
          </w:tcPr>
          <w:p w14:paraId="66322588" w14:textId="77777777" w:rsidR="00A75865" w:rsidRPr="000073BA" w:rsidRDefault="00A75865" w:rsidP="00217ECF">
            <w:pPr>
              <w:widowControl w:val="0"/>
              <w:jc w:val="center"/>
            </w:pPr>
            <w:r w:rsidRPr="000073BA">
              <w:t>Масштаб</w:t>
            </w:r>
          </w:p>
        </w:tc>
      </w:tr>
      <w:tr w:rsidR="00A75865" w:rsidRPr="000073BA" w14:paraId="0A1FCCEF" w14:textId="77777777" w:rsidTr="00217ECF">
        <w:trPr>
          <w:trHeight w:val="393"/>
        </w:trPr>
        <w:tc>
          <w:tcPr>
            <w:tcW w:w="482" w:type="pct"/>
            <w:vAlign w:val="center"/>
          </w:tcPr>
          <w:p w14:paraId="47E445A2" w14:textId="77777777" w:rsidR="00A75865" w:rsidRPr="000073BA" w:rsidRDefault="00A75865" w:rsidP="00A75865">
            <w:pPr>
              <w:pStyle w:val="ac"/>
              <w:widowControl w:val="0"/>
              <w:numPr>
                <w:ilvl w:val="0"/>
                <w:numId w:val="9"/>
              </w:numPr>
              <w:ind w:left="0" w:firstLine="0"/>
              <w:jc w:val="center"/>
            </w:pPr>
          </w:p>
        </w:tc>
        <w:tc>
          <w:tcPr>
            <w:tcW w:w="3708" w:type="pct"/>
          </w:tcPr>
          <w:p w14:paraId="1B503EA8" w14:textId="77777777" w:rsidR="00A75865" w:rsidRPr="000073BA" w:rsidRDefault="00A75865" w:rsidP="00217ECF">
            <w:pPr>
              <w:tabs>
                <w:tab w:val="left" w:pos="225"/>
              </w:tabs>
              <w:jc w:val="both"/>
            </w:pPr>
            <w:r w:rsidRPr="000073BA">
              <w:t>Чертеж планировки территории</w:t>
            </w:r>
          </w:p>
        </w:tc>
        <w:tc>
          <w:tcPr>
            <w:tcW w:w="810" w:type="pct"/>
          </w:tcPr>
          <w:p w14:paraId="70806E99" w14:textId="77777777" w:rsidR="00A75865" w:rsidRPr="000073BA" w:rsidRDefault="00A75865" w:rsidP="00217ECF">
            <w:pPr>
              <w:widowControl w:val="0"/>
              <w:jc w:val="center"/>
            </w:pPr>
            <w:r w:rsidRPr="000073BA">
              <w:t>1:</w:t>
            </w:r>
            <w:r>
              <w:t>1</w:t>
            </w:r>
            <w:r w:rsidRPr="000073BA">
              <w:t>000</w:t>
            </w:r>
          </w:p>
        </w:tc>
      </w:tr>
      <w:tr w:rsidR="00A75865" w:rsidRPr="000073BA" w14:paraId="0F9B3920" w14:textId="77777777" w:rsidTr="00217ECF">
        <w:trPr>
          <w:trHeight w:val="435"/>
        </w:trPr>
        <w:tc>
          <w:tcPr>
            <w:tcW w:w="482" w:type="pct"/>
            <w:vAlign w:val="center"/>
          </w:tcPr>
          <w:p w14:paraId="0105AF4A" w14:textId="77777777" w:rsidR="00A75865" w:rsidRPr="000073BA" w:rsidRDefault="00A75865" w:rsidP="00A75865">
            <w:pPr>
              <w:pStyle w:val="ac"/>
              <w:widowControl w:val="0"/>
              <w:numPr>
                <w:ilvl w:val="0"/>
                <w:numId w:val="9"/>
              </w:numPr>
              <w:ind w:left="0" w:firstLine="0"/>
              <w:jc w:val="center"/>
            </w:pPr>
          </w:p>
        </w:tc>
        <w:tc>
          <w:tcPr>
            <w:tcW w:w="3708" w:type="pct"/>
          </w:tcPr>
          <w:p w14:paraId="522261C7" w14:textId="7FA6769C" w:rsidR="00A75865" w:rsidRPr="000073BA" w:rsidRDefault="00A75865" w:rsidP="00217ECF">
            <w:pPr>
              <w:widowControl w:val="0"/>
            </w:pPr>
            <w:r w:rsidRPr="000073BA">
              <w:t>Чертеж межевания</w:t>
            </w:r>
            <w:r w:rsidR="004A0A83">
              <w:t xml:space="preserve"> территории</w:t>
            </w:r>
          </w:p>
        </w:tc>
        <w:tc>
          <w:tcPr>
            <w:tcW w:w="810" w:type="pct"/>
          </w:tcPr>
          <w:p w14:paraId="0C0DFC78" w14:textId="77777777" w:rsidR="00A75865" w:rsidRPr="000073BA" w:rsidRDefault="00A75865" w:rsidP="00217ECF">
            <w:pPr>
              <w:widowControl w:val="0"/>
              <w:jc w:val="center"/>
            </w:pPr>
            <w:r w:rsidRPr="000073BA">
              <w:t>1:1000</w:t>
            </w:r>
          </w:p>
        </w:tc>
      </w:tr>
    </w:tbl>
    <w:p w14:paraId="50EB3693" w14:textId="77777777" w:rsidR="00A75865" w:rsidRPr="006B42C0" w:rsidRDefault="00A75865" w:rsidP="00A75865">
      <w:pPr>
        <w:jc w:val="center"/>
        <w:rPr>
          <w:highlight w:val="yellow"/>
        </w:rPr>
      </w:pPr>
      <w:r w:rsidRPr="006B42C0">
        <w:rPr>
          <w:highlight w:val="yellow"/>
        </w:rPr>
        <w:t xml:space="preserve"> </w:t>
      </w:r>
    </w:p>
    <w:p w14:paraId="6A9976D9" w14:textId="77777777" w:rsidR="00A75865" w:rsidRPr="000073BA" w:rsidRDefault="00A75865" w:rsidP="00A75865">
      <w:pPr>
        <w:jc w:val="center"/>
        <w:rPr>
          <w:b/>
          <w:sz w:val="28"/>
          <w:szCs w:val="28"/>
        </w:rPr>
      </w:pPr>
      <w:r w:rsidRPr="000073BA">
        <w:rPr>
          <w:b/>
          <w:sz w:val="28"/>
          <w:szCs w:val="28"/>
        </w:rPr>
        <w:br w:type="page"/>
      </w:r>
      <w:r w:rsidRPr="000073BA">
        <w:rPr>
          <w:b/>
          <w:sz w:val="28"/>
          <w:szCs w:val="28"/>
        </w:rPr>
        <w:lastRenderedPageBreak/>
        <w:t>Содержание</w:t>
      </w:r>
    </w:p>
    <w:p w14:paraId="1C714DAF" w14:textId="77777777" w:rsidR="00A75865" w:rsidRPr="009353B1" w:rsidRDefault="00A75865" w:rsidP="00A75865">
      <w:pPr>
        <w:ind w:firstLine="708"/>
        <w:jc w:val="center"/>
        <w:rPr>
          <w:b/>
          <w:sz w:val="28"/>
          <w:szCs w:val="28"/>
          <w:highlight w:val="yellow"/>
        </w:rPr>
      </w:pPr>
    </w:p>
    <w:p w14:paraId="3913A3DA" w14:textId="25536294" w:rsidR="00700AE8" w:rsidRPr="004924A4" w:rsidRDefault="00A75865">
      <w:pPr>
        <w:pStyle w:val="11"/>
        <w:tabs>
          <w:tab w:val="left" w:pos="567"/>
          <w:tab w:val="right" w:leader="dot" w:pos="9627"/>
        </w:tabs>
        <w:rPr>
          <w:rFonts w:eastAsiaTheme="minorEastAsia"/>
          <w:noProof/>
        </w:rPr>
      </w:pPr>
      <w:r w:rsidRPr="004924A4">
        <w:rPr>
          <w:highlight w:val="yellow"/>
        </w:rPr>
        <w:fldChar w:fldCharType="begin"/>
      </w:r>
      <w:r w:rsidRPr="004924A4">
        <w:rPr>
          <w:highlight w:val="yellow"/>
        </w:rPr>
        <w:instrText xml:space="preserve"> TOC \o "1-4" \h \z \u </w:instrText>
      </w:r>
      <w:r w:rsidRPr="004924A4">
        <w:rPr>
          <w:highlight w:val="yellow"/>
        </w:rPr>
        <w:fldChar w:fldCharType="separate"/>
      </w:r>
      <w:hyperlink w:anchor="_Toc479862018" w:history="1">
        <w:r w:rsidR="00700AE8" w:rsidRPr="004924A4">
          <w:rPr>
            <w:rStyle w:val="ad"/>
            <w:noProof/>
            <w:lang w:val="en-US"/>
          </w:rPr>
          <w:t>I.</w:t>
        </w:r>
        <w:r w:rsidR="00700AE8" w:rsidRPr="004924A4">
          <w:rPr>
            <w:rFonts w:eastAsiaTheme="minorEastAsia"/>
            <w:noProof/>
          </w:rPr>
          <w:tab/>
        </w:r>
        <w:r w:rsidR="00700AE8" w:rsidRPr="004924A4">
          <w:rPr>
            <w:rStyle w:val="ad"/>
            <w:noProof/>
          </w:rPr>
          <w:t>ПРОЕКТ ПЛАНИРОВКИ ТЕРРИТОРИИ</w:t>
        </w:r>
        <w:r w:rsidR="00700AE8" w:rsidRPr="004924A4">
          <w:rPr>
            <w:noProof/>
            <w:webHidden/>
          </w:rPr>
          <w:tab/>
        </w:r>
        <w:r w:rsidR="00700AE8" w:rsidRPr="004924A4">
          <w:rPr>
            <w:noProof/>
            <w:webHidden/>
          </w:rPr>
          <w:fldChar w:fldCharType="begin"/>
        </w:r>
        <w:r w:rsidR="00700AE8" w:rsidRPr="004924A4">
          <w:rPr>
            <w:noProof/>
            <w:webHidden/>
          </w:rPr>
          <w:instrText xml:space="preserve"> PAGEREF _Toc479862018 \h </w:instrText>
        </w:r>
        <w:r w:rsidR="00700AE8" w:rsidRPr="004924A4">
          <w:rPr>
            <w:noProof/>
            <w:webHidden/>
          </w:rPr>
        </w:r>
        <w:r w:rsidR="00700AE8" w:rsidRPr="004924A4">
          <w:rPr>
            <w:noProof/>
            <w:webHidden/>
          </w:rPr>
          <w:fldChar w:fldCharType="separate"/>
        </w:r>
        <w:r w:rsidR="00022303">
          <w:rPr>
            <w:noProof/>
            <w:webHidden/>
          </w:rPr>
          <w:t>4</w:t>
        </w:r>
        <w:r w:rsidR="00700AE8" w:rsidRPr="004924A4">
          <w:rPr>
            <w:noProof/>
            <w:webHidden/>
          </w:rPr>
          <w:fldChar w:fldCharType="end"/>
        </w:r>
      </w:hyperlink>
    </w:p>
    <w:p w14:paraId="4181C3FA" w14:textId="178A1A04" w:rsidR="00700AE8" w:rsidRPr="004924A4" w:rsidRDefault="00873D52">
      <w:pPr>
        <w:pStyle w:val="22"/>
        <w:tabs>
          <w:tab w:val="left" w:pos="660"/>
          <w:tab w:val="right" w:leader="dot" w:pos="9627"/>
        </w:tabs>
        <w:rPr>
          <w:rFonts w:eastAsiaTheme="minorEastAsia"/>
          <w:noProof/>
        </w:rPr>
      </w:pPr>
      <w:hyperlink w:anchor="_Toc479862019" w:history="1">
        <w:r w:rsidR="00700AE8" w:rsidRPr="004924A4">
          <w:rPr>
            <w:rStyle w:val="ad"/>
            <w:noProof/>
          </w:rPr>
          <w:t>1.</w:t>
        </w:r>
        <w:r w:rsidR="00700AE8" w:rsidRPr="004924A4">
          <w:rPr>
            <w:rFonts w:eastAsiaTheme="minorEastAsia"/>
            <w:noProof/>
          </w:rPr>
          <w:tab/>
        </w:r>
        <w:r w:rsidR="00700AE8" w:rsidRPr="004924A4">
          <w:rPr>
            <w:rStyle w:val="ad"/>
            <w:noProof/>
          </w:rPr>
          <w:t>Общие сведения о территории проектирования</w:t>
        </w:r>
        <w:r w:rsidR="00700AE8" w:rsidRPr="004924A4">
          <w:rPr>
            <w:noProof/>
            <w:webHidden/>
          </w:rPr>
          <w:tab/>
        </w:r>
        <w:r w:rsidR="00700AE8" w:rsidRPr="004924A4">
          <w:rPr>
            <w:noProof/>
            <w:webHidden/>
          </w:rPr>
          <w:fldChar w:fldCharType="begin"/>
        </w:r>
        <w:r w:rsidR="00700AE8" w:rsidRPr="004924A4">
          <w:rPr>
            <w:noProof/>
            <w:webHidden/>
          </w:rPr>
          <w:instrText xml:space="preserve"> PAGEREF _Toc479862019 \h </w:instrText>
        </w:r>
        <w:r w:rsidR="00700AE8" w:rsidRPr="004924A4">
          <w:rPr>
            <w:noProof/>
            <w:webHidden/>
          </w:rPr>
        </w:r>
        <w:r w:rsidR="00700AE8" w:rsidRPr="004924A4">
          <w:rPr>
            <w:noProof/>
            <w:webHidden/>
          </w:rPr>
          <w:fldChar w:fldCharType="separate"/>
        </w:r>
        <w:r w:rsidR="00022303">
          <w:rPr>
            <w:noProof/>
            <w:webHidden/>
          </w:rPr>
          <w:t>4</w:t>
        </w:r>
        <w:r w:rsidR="00700AE8" w:rsidRPr="004924A4">
          <w:rPr>
            <w:noProof/>
            <w:webHidden/>
          </w:rPr>
          <w:fldChar w:fldCharType="end"/>
        </w:r>
      </w:hyperlink>
    </w:p>
    <w:p w14:paraId="2A48293C" w14:textId="5C1957F5" w:rsidR="00700AE8" w:rsidRPr="004924A4" w:rsidRDefault="00873D52">
      <w:pPr>
        <w:pStyle w:val="22"/>
        <w:tabs>
          <w:tab w:val="left" w:pos="660"/>
          <w:tab w:val="right" w:leader="dot" w:pos="9627"/>
        </w:tabs>
        <w:rPr>
          <w:rFonts w:eastAsiaTheme="minorEastAsia"/>
          <w:noProof/>
        </w:rPr>
      </w:pPr>
      <w:hyperlink w:anchor="_Toc479862020" w:history="1">
        <w:r w:rsidR="00700AE8" w:rsidRPr="004924A4">
          <w:rPr>
            <w:rStyle w:val="ad"/>
            <w:noProof/>
          </w:rPr>
          <w:t>2.</w:t>
        </w:r>
        <w:r w:rsidR="00700AE8" w:rsidRPr="004924A4">
          <w:rPr>
            <w:rFonts w:eastAsiaTheme="minorEastAsia"/>
            <w:noProof/>
          </w:rPr>
          <w:tab/>
        </w:r>
        <w:r w:rsidR="00700AE8" w:rsidRPr="004924A4">
          <w:rPr>
            <w:rStyle w:val="ad"/>
            <w:noProof/>
          </w:rPr>
          <w:t>Архитектурно-планировочное решение</w:t>
        </w:r>
        <w:r w:rsidR="00700AE8" w:rsidRPr="004924A4">
          <w:rPr>
            <w:noProof/>
            <w:webHidden/>
          </w:rPr>
          <w:tab/>
        </w:r>
        <w:r w:rsidR="00700AE8" w:rsidRPr="004924A4">
          <w:rPr>
            <w:noProof/>
            <w:webHidden/>
          </w:rPr>
          <w:fldChar w:fldCharType="begin"/>
        </w:r>
        <w:r w:rsidR="00700AE8" w:rsidRPr="004924A4">
          <w:rPr>
            <w:noProof/>
            <w:webHidden/>
          </w:rPr>
          <w:instrText xml:space="preserve"> PAGEREF _Toc479862020 \h </w:instrText>
        </w:r>
        <w:r w:rsidR="00700AE8" w:rsidRPr="004924A4">
          <w:rPr>
            <w:noProof/>
            <w:webHidden/>
          </w:rPr>
        </w:r>
        <w:r w:rsidR="00700AE8" w:rsidRPr="004924A4">
          <w:rPr>
            <w:noProof/>
            <w:webHidden/>
          </w:rPr>
          <w:fldChar w:fldCharType="separate"/>
        </w:r>
        <w:r w:rsidR="00022303">
          <w:rPr>
            <w:noProof/>
            <w:webHidden/>
          </w:rPr>
          <w:t>4</w:t>
        </w:r>
        <w:r w:rsidR="00700AE8" w:rsidRPr="004924A4">
          <w:rPr>
            <w:noProof/>
            <w:webHidden/>
          </w:rPr>
          <w:fldChar w:fldCharType="end"/>
        </w:r>
      </w:hyperlink>
    </w:p>
    <w:p w14:paraId="2D62AD5A" w14:textId="57BEF987" w:rsidR="00700AE8" w:rsidRPr="004924A4" w:rsidRDefault="00873D52">
      <w:pPr>
        <w:pStyle w:val="22"/>
        <w:tabs>
          <w:tab w:val="left" w:pos="660"/>
          <w:tab w:val="right" w:leader="dot" w:pos="9627"/>
        </w:tabs>
        <w:rPr>
          <w:rFonts w:eastAsiaTheme="minorEastAsia"/>
          <w:noProof/>
        </w:rPr>
      </w:pPr>
      <w:hyperlink w:anchor="_Toc479862021" w:history="1">
        <w:r w:rsidR="00700AE8" w:rsidRPr="004924A4">
          <w:rPr>
            <w:rStyle w:val="ad"/>
            <w:noProof/>
          </w:rPr>
          <w:t>3.</w:t>
        </w:r>
        <w:r w:rsidR="00700AE8" w:rsidRPr="004924A4">
          <w:rPr>
            <w:rFonts w:eastAsiaTheme="minorEastAsia"/>
            <w:noProof/>
          </w:rPr>
          <w:tab/>
        </w:r>
        <w:r w:rsidR="00700AE8" w:rsidRPr="004924A4">
          <w:rPr>
            <w:rStyle w:val="ad"/>
            <w:noProof/>
          </w:rPr>
          <w:t>Жилищный фонд</w:t>
        </w:r>
        <w:r w:rsidR="00700AE8" w:rsidRPr="004924A4">
          <w:rPr>
            <w:noProof/>
            <w:webHidden/>
          </w:rPr>
          <w:tab/>
        </w:r>
        <w:r w:rsidR="00700AE8" w:rsidRPr="004924A4">
          <w:rPr>
            <w:noProof/>
            <w:webHidden/>
          </w:rPr>
          <w:fldChar w:fldCharType="begin"/>
        </w:r>
        <w:r w:rsidR="00700AE8" w:rsidRPr="004924A4">
          <w:rPr>
            <w:noProof/>
            <w:webHidden/>
          </w:rPr>
          <w:instrText xml:space="preserve"> PAGEREF _Toc479862021 \h </w:instrText>
        </w:r>
        <w:r w:rsidR="00700AE8" w:rsidRPr="004924A4">
          <w:rPr>
            <w:noProof/>
            <w:webHidden/>
          </w:rPr>
        </w:r>
        <w:r w:rsidR="00700AE8" w:rsidRPr="004924A4">
          <w:rPr>
            <w:noProof/>
            <w:webHidden/>
          </w:rPr>
          <w:fldChar w:fldCharType="separate"/>
        </w:r>
        <w:r w:rsidR="00022303">
          <w:rPr>
            <w:noProof/>
            <w:webHidden/>
          </w:rPr>
          <w:t>5</w:t>
        </w:r>
        <w:r w:rsidR="00700AE8" w:rsidRPr="004924A4">
          <w:rPr>
            <w:noProof/>
            <w:webHidden/>
          </w:rPr>
          <w:fldChar w:fldCharType="end"/>
        </w:r>
      </w:hyperlink>
    </w:p>
    <w:p w14:paraId="3DA12545" w14:textId="2633DC83" w:rsidR="00700AE8" w:rsidRPr="004924A4" w:rsidRDefault="00873D52">
      <w:pPr>
        <w:pStyle w:val="22"/>
        <w:tabs>
          <w:tab w:val="left" w:pos="660"/>
          <w:tab w:val="right" w:leader="dot" w:pos="9627"/>
        </w:tabs>
        <w:rPr>
          <w:rFonts w:eastAsiaTheme="minorEastAsia"/>
          <w:noProof/>
        </w:rPr>
      </w:pPr>
      <w:hyperlink w:anchor="_Toc479862022" w:history="1">
        <w:r w:rsidR="00700AE8" w:rsidRPr="004924A4">
          <w:rPr>
            <w:rStyle w:val="ad"/>
            <w:noProof/>
          </w:rPr>
          <w:t>4.</w:t>
        </w:r>
        <w:r w:rsidR="00700AE8" w:rsidRPr="004924A4">
          <w:rPr>
            <w:rFonts w:eastAsiaTheme="minorEastAsia"/>
            <w:noProof/>
          </w:rPr>
          <w:tab/>
        </w:r>
        <w:r w:rsidR="00700AE8" w:rsidRPr="004924A4">
          <w:rPr>
            <w:rStyle w:val="ad"/>
            <w:noProof/>
          </w:rPr>
          <w:t>Население</w:t>
        </w:r>
        <w:r w:rsidR="00700AE8" w:rsidRPr="004924A4">
          <w:rPr>
            <w:noProof/>
            <w:webHidden/>
          </w:rPr>
          <w:tab/>
        </w:r>
        <w:r w:rsidR="00700AE8" w:rsidRPr="004924A4">
          <w:rPr>
            <w:noProof/>
            <w:webHidden/>
          </w:rPr>
          <w:fldChar w:fldCharType="begin"/>
        </w:r>
        <w:r w:rsidR="00700AE8" w:rsidRPr="004924A4">
          <w:rPr>
            <w:noProof/>
            <w:webHidden/>
          </w:rPr>
          <w:instrText xml:space="preserve"> PAGEREF _Toc479862022 \h </w:instrText>
        </w:r>
        <w:r w:rsidR="00700AE8" w:rsidRPr="004924A4">
          <w:rPr>
            <w:noProof/>
            <w:webHidden/>
          </w:rPr>
        </w:r>
        <w:r w:rsidR="00700AE8" w:rsidRPr="004924A4">
          <w:rPr>
            <w:noProof/>
            <w:webHidden/>
          </w:rPr>
          <w:fldChar w:fldCharType="separate"/>
        </w:r>
        <w:r w:rsidR="00022303">
          <w:rPr>
            <w:noProof/>
            <w:webHidden/>
          </w:rPr>
          <w:t>5</w:t>
        </w:r>
        <w:r w:rsidR="00700AE8" w:rsidRPr="004924A4">
          <w:rPr>
            <w:noProof/>
            <w:webHidden/>
          </w:rPr>
          <w:fldChar w:fldCharType="end"/>
        </w:r>
      </w:hyperlink>
    </w:p>
    <w:p w14:paraId="6A1F9E28" w14:textId="6478131D" w:rsidR="00700AE8" w:rsidRPr="004924A4" w:rsidRDefault="00873D52">
      <w:pPr>
        <w:pStyle w:val="22"/>
        <w:tabs>
          <w:tab w:val="left" w:pos="660"/>
          <w:tab w:val="right" w:leader="dot" w:pos="9627"/>
        </w:tabs>
        <w:rPr>
          <w:rFonts w:eastAsiaTheme="minorEastAsia"/>
          <w:noProof/>
        </w:rPr>
      </w:pPr>
      <w:hyperlink w:anchor="_Toc479862023" w:history="1">
        <w:r w:rsidR="00700AE8" w:rsidRPr="004924A4">
          <w:rPr>
            <w:rStyle w:val="ad"/>
            <w:noProof/>
          </w:rPr>
          <w:t>5.</w:t>
        </w:r>
        <w:r w:rsidR="00700AE8" w:rsidRPr="004924A4">
          <w:rPr>
            <w:rFonts w:eastAsiaTheme="minorEastAsia"/>
            <w:noProof/>
          </w:rPr>
          <w:tab/>
        </w:r>
        <w:r w:rsidR="00700AE8" w:rsidRPr="004924A4">
          <w:rPr>
            <w:rStyle w:val="ad"/>
            <w:noProof/>
          </w:rPr>
          <w:t>Культурно-бытовое обслуживание</w:t>
        </w:r>
        <w:r w:rsidR="00700AE8" w:rsidRPr="004924A4">
          <w:rPr>
            <w:noProof/>
            <w:webHidden/>
          </w:rPr>
          <w:tab/>
        </w:r>
        <w:r w:rsidR="00700AE8" w:rsidRPr="004924A4">
          <w:rPr>
            <w:noProof/>
            <w:webHidden/>
          </w:rPr>
          <w:fldChar w:fldCharType="begin"/>
        </w:r>
        <w:r w:rsidR="00700AE8" w:rsidRPr="004924A4">
          <w:rPr>
            <w:noProof/>
            <w:webHidden/>
          </w:rPr>
          <w:instrText xml:space="preserve"> PAGEREF _Toc479862023 \h </w:instrText>
        </w:r>
        <w:r w:rsidR="00700AE8" w:rsidRPr="004924A4">
          <w:rPr>
            <w:noProof/>
            <w:webHidden/>
          </w:rPr>
        </w:r>
        <w:r w:rsidR="00700AE8" w:rsidRPr="004924A4">
          <w:rPr>
            <w:noProof/>
            <w:webHidden/>
          </w:rPr>
          <w:fldChar w:fldCharType="separate"/>
        </w:r>
        <w:r w:rsidR="00022303">
          <w:rPr>
            <w:noProof/>
            <w:webHidden/>
          </w:rPr>
          <w:t>6</w:t>
        </w:r>
        <w:r w:rsidR="00700AE8" w:rsidRPr="004924A4">
          <w:rPr>
            <w:noProof/>
            <w:webHidden/>
          </w:rPr>
          <w:fldChar w:fldCharType="end"/>
        </w:r>
      </w:hyperlink>
    </w:p>
    <w:p w14:paraId="5A03596B" w14:textId="6718AAA9" w:rsidR="00700AE8" w:rsidRPr="004924A4" w:rsidRDefault="00873D52">
      <w:pPr>
        <w:pStyle w:val="22"/>
        <w:tabs>
          <w:tab w:val="left" w:pos="660"/>
          <w:tab w:val="right" w:leader="dot" w:pos="9627"/>
        </w:tabs>
        <w:rPr>
          <w:rFonts w:eastAsiaTheme="minorEastAsia"/>
          <w:noProof/>
        </w:rPr>
      </w:pPr>
      <w:hyperlink w:anchor="_Toc479862024" w:history="1">
        <w:r w:rsidR="00700AE8" w:rsidRPr="004924A4">
          <w:rPr>
            <w:rStyle w:val="ad"/>
            <w:noProof/>
          </w:rPr>
          <w:t>6.</w:t>
        </w:r>
        <w:r w:rsidR="00700AE8" w:rsidRPr="004924A4">
          <w:rPr>
            <w:rFonts w:eastAsiaTheme="minorEastAsia"/>
            <w:noProof/>
          </w:rPr>
          <w:tab/>
        </w:r>
        <w:r w:rsidR="00700AE8" w:rsidRPr="004924A4">
          <w:rPr>
            <w:rStyle w:val="ad"/>
            <w:noProof/>
          </w:rPr>
          <w:t>Характеристика развития системы транспортного обслуживания</w:t>
        </w:r>
        <w:r w:rsidR="00700AE8" w:rsidRPr="004924A4">
          <w:rPr>
            <w:noProof/>
            <w:webHidden/>
          </w:rPr>
          <w:tab/>
        </w:r>
        <w:r w:rsidR="00700AE8" w:rsidRPr="004924A4">
          <w:rPr>
            <w:noProof/>
            <w:webHidden/>
          </w:rPr>
          <w:fldChar w:fldCharType="begin"/>
        </w:r>
        <w:r w:rsidR="00700AE8" w:rsidRPr="004924A4">
          <w:rPr>
            <w:noProof/>
            <w:webHidden/>
          </w:rPr>
          <w:instrText xml:space="preserve"> PAGEREF _Toc479862024 \h </w:instrText>
        </w:r>
        <w:r w:rsidR="00700AE8" w:rsidRPr="004924A4">
          <w:rPr>
            <w:noProof/>
            <w:webHidden/>
          </w:rPr>
        </w:r>
        <w:r w:rsidR="00700AE8" w:rsidRPr="004924A4">
          <w:rPr>
            <w:noProof/>
            <w:webHidden/>
          </w:rPr>
          <w:fldChar w:fldCharType="separate"/>
        </w:r>
        <w:r w:rsidR="00022303">
          <w:rPr>
            <w:noProof/>
            <w:webHidden/>
          </w:rPr>
          <w:t>6</w:t>
        </w:r>
        <w:r w:rsidR="00700AE8" w:rsidRPr="004924A4">
          <w:rPr>
            <w:noProof/>
            <w:webHidden/>
          </w:rPr>
          <w:fldChar w:fldCharType="end"/>
        </w:r>
      </w:hyperlink>
    </w:p>
    <w:p w14:paraId="4D8A457F" w14:textId="7C9860F9" w:rsidR="00700AE8" w:rsidRPr="004924A4" w:rsidRDefault="00873D52">
      <w:pPr>
        <w:pStyle w:val="22"/>
        <w:tabs>
          <w:tab w:val="left" w:pos="660"/>
          <w:tab w:val="right" w:leader="dot" w:pos="9627"/>
        </w:tabs>
        <w:rPr>
          <w:rFonts w:eastAsiaTheme="minorEastAsia"/>
          <w:noProof/>
        </w:rPr>
      </w:pPr>
      <w:hyperlink w:anchor="_Toc479862025" w:history="1">
        <w:r w:rsidR="00700AE8" w:rsidRPr="004924A4">
          <w:rPr>
            <w:rStyle w:val="ad"/>
            <w:noProof/>
          </w:rPr>
          <w:t>7.</w:t>
        </w:r>
        <w:r w:rsidR="00700AE8" w:rsidRPr="004924A4">
          <w:rPr>
            <w:rFonts w:eastAsiaTheme="minorEastAsia"/>
            <w:noProof/>
          </w:rPr>
          <w:tab/>
        </w:r>
        <w:r w:rsidR="00700AE8" w:rsidRPr="004924A4">
          <w:rPr>
            <w:rStyle w:val="ad"/>
            <w:noProof/>
          </w:rPr>
          <w:t>Красные линии</w:t>
        </w:r>
        <w:r w:rsidR="00700AE8" w:rsidRPr="004924A4">
          <w:rPr>
            <w:noProof/>
            <w:webHidden/>
          </w:rPr>
          <w:tab/>
        </w:r>
        <w:r w:rsidR="00700AE8" w:rsidRPr="004924A4">
          <w:rPr>
            <w:noProof/>
            <w:webHidden/>
          </w:rPr>
          <w:fldChar w:fldCharType="begin"/>
        </w:r>
        <w:r w:rsidR="00700AE8" w:rsidRPr="004924A4">
          <w:rPr>
            <w:noProof/>
            <w:webHidden/>
          </w:rPr>
          <w:instrText xml:space="preserve"> PAGEREF _Toc479862025 \h </w:instrText>
        </w:r>
        <w:r w:rsidR="00700AE8" w:rsidRPr="004924A4">
          <w:rPr>
            <w:noProof/>
            <w:webHidden/>
          </w:rPr>
        </w:r>
        <w:r w:rsidR="00700AE8" w:rsidRPr="004924A4">
          <w:rPr>
            <w:noProof/>
            <w:webHidden/>
          </w:rPr>
          <w:fldChar w:fldCharType="separate"/>
        </w:r>
        <w:r w:rsidR="00022303">
          <w:rPr>
            <w:noProof/>
            <w:webHidden/>
          </w:rPr>
          <w:t>7</w:t>
        </w:r>
        <w:r w:rsidR="00700AE8" w:rsidRPr="004924A4">
          <w:rPr>
            <w:noProof/>
            <w:webHidden/>
          </w:rPr>
          <w:fldChar w:fldCharType="end"/>
        </w:r>
      </w:hyperlink>
    </w:p>
    <w:p w14:paraId="4C98FAFE" w14:textId="32593360" w:rsidR="00700AE8" w:rsidRPr="004924A4" w:rsidRDefault="00873D52">
      <w:pPr>
        <w:pStyle w:val="22"/>
        <w:tabs>
          <w:tab w:val="left" w:pos="660"/>
          <w:tab w:val="right" w:leader="dot" w:pos="9627"/>
        </w:tabs>
        <w:rPr>
          <w:rFonts w:eastAsiaTheme="minorEastAsia"/>
          <w:noProof/>
        </w:rPr>
      </w:pPr>
      <w:hyperlink w:anchor="_Toc479862026" w:history="1">
        <w:r w:rsidR="00700AE8" w:rsidRPr="004924A4">
          <w:rPr>
            <w:rStyle w:val="ad"/>
            <w:noProof/>
          </w:rPr>
          <w:t>8.</w:t>
        </w:r>
        <w:r w:rsidR="00700AE8" w:rsidRPr="004924A4">
          <w:rPr>
            <w:rFonts w:eastAsiaTheme="minorEastAsia"/>
            <w:noProof/>
          </w:rPr>
          <w:tab/>
        </w:r>
        <w:r w:rsidR="00700AE8" w:rsidRPr="004924A4">
          <w:rPr>
            <w:rStyle w:val="ad"/>
            <w:noProof/>
          </w:rPr>
          <w:t>Характеристика развития системы инженерно-технического обеспечения</w:t>
        </w:r>
        <w:r w:rsidR="00700AE8" w:rsidRPr="004924A4">
          <w:rPr>
            <w:noProof/>
            <w:webHidden/>
          </w:rPr>
          <w:tab/>
        </w:r>
        <w:r w:rsidR="00700AE8" w:rsidRPr="004924A4">
          <w:rPr>
            <w:noProof/>
            <w:webHidden/>
          </w:rPr>
          <w:fldChar w:fldCharType="begin"/>
        </w:r>
        <w:r w:rsidR="00700AE8" w:rsidRPr="004924A4">
          <w:rPr>
            <w:noProof/>
            <w:webHidden/>
          </w:rPr>
          <w:instrText xml:space="preserve"> PAGEREF _Toc479862026 \h </w:instrText>
        </w:r>
        <w:r w:rsidR="00700AE8" w:rsidRPr="004924A4">
          <w:rPr>
            <w:noProof/>
            <w:webHidden/>
          </w:rPr>
        </w:r>
        <w:r w:rsidR="00700AE8" w:rsidRPr="004924A4">
          <w:rPr>
            <w:noProof/>
            <w:webHidden/>
          </w:rPr>
          <w:fldChar w:fldCharType="separate"/>
        </w:r>
        <w:r w:rsidR="00022303">
          <w:rPr>
            <w:noProof/>
            <w:webHidden/>
          </w:rPr>
          <w:t>7</w:t>
        </w:r>
        <w:r w:rsidR="00700AE8" w:rsidRPr="004924A4">
          <w:rPr>
            <w:noProof/>
            <w:webHidden/>
          </w:rPr>
          <w:fldChar w:fldCharType="end"/>
        </w:r>
      </w:hyperlink>
    </w:p>
    <w:p w14:paraId="23E1C4A8" w14:textId="736445BB" w:rsidR="00700AE8" w:rsidRPr="004924A4" w:rsidRDefault="00873D52" w:rsidP="00700AE8">
      <w:pPr>
        <w:pStyle w:val="32"/>
        <w:rPr>
          <w:rFonts w:eastAsiaTheme="minorEastAsia"/>
          <w:noProof/>
          <w:sz w:val="24"/>
          <w:szCs w:val="24"/>
        </w:rPr>
      </w:pPr>
      <w:hyperlink w:anchor="_Toc479862027" w:history="1">
        <w:r w:rsidR="00700AE8" w:rsidRPr="004924A4">
          <w:rPr>
            <w:rStyle w:val="ad"/>
            <w:noProof/>
            <w:sz w:val="24"/>
            <w:szCs w:val="24"/>
          </w:rPr>
          <w:t>8.1. Водоснабжение</w:t>
        </w:r>
        <w:r w:rsidR="00700AE8" w:rsidRPr="004924A4">
          <w:rPr>
            <w:noProof/>
            <w:webHidden/>
            <w:sz w:val="24"/>
            <w:szCs w:val="24"/>
          </w:rPr>
          <w:tab/>
        </w:r>
        <w:r w:rsidR="00700AE8" w:rsidRPr="004924A4">
          <w:rPr>
            <w:noProof/>
            <w:webHidden/>
            <w:sz w:val="24"/>
            <w:szCs w:val="24"/>
          </w:rPr>
          <w:fldChar w:fldCharType="begin"/>
        </w:r>
        <w:r w:rsidR="00700AE8" w:rsidRPr="004924A4">
          <w:rPr>
            <w:noProof/>
            <w:webHidden/>
            <w:sz w:val="24"/>
            <w:szCs w:val="24"/>
          </w:rPr>
          <w:instrText xml:space="preserve"> PAGEREF _Toc479862027 \h </w:instrText>
        </w:r>
        <w:r w:rsidR="00700AE8" w:rsidRPr="004924A4">
          <w:rPr>
            <w:noProof/>
            <w:webHidden/>
            <w:sz w:val="24"/>
            <w:szCs w:val="24"/>
          </w:rPr>
        </w:r>
        <w:r w:rsidR="00700AE8" w:rsidRPr="004924A4">
          <w:rPr>
            <w:noProof/>
            <w:webHidden/>
            <w:sz w:val="24"/>
            <w:szCs w:val="24"/>
          </w:rPr>
          <w:fldChar w:fldCharType="separate"/>
        </w:r>
        <w:r w:rsidR="00022303">
          <w:rPr>
            <w:noProof/>
            <w:webHidden/>
            <w:sz w:val="24"/>
            <w:szCs w:val="24"/>
          </w:rPr>
          <w:t>7</w:t>
        </w:r>
        <w:r w:rsidR="00700AE8" w:rsidRPr="004924A4">
          <w:rPr>
            <w:noProof/>
            <w:webHidden/>
            <w:sz w:val="24"/>
            <w:szCs w:val="24"/>
          </w:rPr>
          <w:fldChar w:fldCharType="end"/>
        </w:r>
      </w:hyperlink>
    </w:p>
    <w:p w14:paraId="27422777" w14:textId="14404909" w:rsidR="00700AE8" w:rsidRPr="004924A4" w:rsidRDefault="00873D52" w:rsidP="00700AE8">
      <w:pPr>
        <w:pStyle w:val="32"/>
        <w:rPr>
          <w:rFonts w:eastAsiaTheme="minorEastAsia"/>
          <w:noProof/>
          <w:sz w:val="24"/>
          <w:szCs w:val="24"/>
        </w:rPr>
      </w:pPr>
      <w:hyperlink w:anchor="_Toc479862028" w:history="1">
        <w:r w:rsidR="00700AE8" w:rsidRPr="004924A4">
          <w:rPr>
            <w:rStyle w:val="ad"/>
            <w:noProof/>
            <w:sz w:val="24"/>
            <w:szCs w:val="24"/>
          </w:rPr>
          <w:t>8.2 Хозяйственно-бытовая и дождевая канализация</w:t>
        </w:r>
        <w:r w:rsidR="00700AE8" w:rsidRPr="004924A4">
          <w:rPr>
            <w:noProof/>
            <w:webHidden/>
            <w:sz w:val="24"/>
            <w:szCs w:val="24"/>
          </w:rPr>
          <w:tab/>
        </w:r>
        <w:r w:rsidR="00700AE8" w:rsidRPr="004924A4">
          <w:rPr>
            <w:noProof/>
            <w:webHidden/>
            <w:sz w:val="24"/>
            <w:szCs w:val="24"/>
          </w:rPr>
          <w:fldChar w:fldCharType="begin"/>
        </w:r>
        <w:r w:rsidR="00700AE8" w:rsidRPr="004924A4">
          <w:rPr>
            <w:noProof/>
            <w:webHidden/>
            <w:sz w:val="24"/>
            <w:szCs w:val="24"/>
          </w:rPr>
          <w:instrText xml:space="preserve"> PAGEREF _Toc479862028 \h </w:instrText>
        </w:r>
        <w:r w:rsidR="00700AE8" w:rsidRPr="004924A4">
          <w:rPr>
            <w:noProof/>
            <w:webHidden/>
            <w:sz w:val="24"/>
            <w:szCs w:val="24"/>
          </w:rPr>
        </w:r>
        <w:r w:rsidR="00700AE8" w:rsidRPr="004924A4">
          <w:rPr>
            <w:noProof/>
            <w:webHidden/>
            <w:sz w:val="24"/>
            <w:szCs w:val="24"/>
          </w:rPr>
          <w:fldChar w:fldCharType="separate"/>
        </w:r>
        <w:r w:rsidR="00022303">
          <w:rPr>
            <w:noProof/>
            <w:webHidden/>
            <w:sz w:val="24"/>
            <w:szCs w:val="24"/>
          </w:rPr>
          <w:t>7</w:t>
        </w:r>
        <w:r w:rsidR="00700AE8" w:rsidRPr="004924A4">
          <w:rPr>
            <w:noProof/>
            <w:webHidden/>
            <w:sz w:val="24"/>
            <w:szCs w:val="24"/>
          </w:rPr>
          <w:fldChar w:fldCharType="end"/>
        </w:r>
      </w:hyperlink>
    </w:p>
    <w:p w14:paraId="2FF0D02E" w14:textId="2968F7DF" w:rsidR="00700AE8" w:rsidRPr="004924A4" w:rsidRDefault="00873D52" w:rsidP="00700AE8">
      <w:pPr>
        <w:pStyle w:val="32"/>
        <w:rPr>
          <w:rFonts w:eastAsiaTheme="minorEastAsia"/>
          <w:noProof/>
          <w:sz w:val="24"/>
          <w:szCs w:val="24"/>
        </w:rPr>
      </w:pPr>
      <w:hyperlink w:anchor="_Toc479862029" w:history="1">
        <w:r w:rsidR="00700AE8" w:rsidRPr="004924A4">
          <w:rPr>
            <w:rStyle w:val="ad"/>
            <w:noProof/>
            <w:sz w:val="24"/>
            <w:szCs w:val="24"/>
          </w:rPr>
          <w:t>8.3. Теплоснабжение</w:t>
        </w:r>
        <w:r w:rsidR="00700AE8" w:rsidRPr="004924A4">
          <w:rPr>
            <w:noProof/>
            <w:webHidden/>
            <w:sz w:val="24"/>
            <w:szCs w:val="24"/>
          </w:rPr>
          <w:tab/>
        </w:r>
        <w:r w:rsidR="00700AE8" w:rsidRPr="004924A4">
          <w:rPr>
            <w:noProof/>
            <w:webHidden/>
            <w:sz w:val="24"/>
            <w:szCs w:val="24"/>
          </w:rPr>
          <w:fldChar w:fldCharType="begin"/>
        </w:r>
        <w:r w:rsidR="00700AE8" w:rsidRPr="004924A4">
          <w:rPr>
            <w:noProof/>
            <w:webHidden/>
            <w:sz w:val="24"/>
            <w:szCs w:val="24"/>
          </w:rPr>
          <w:instrText xml:space="preserve"> PAGEREF _Toc479862029 \h </w:instrText>
        </w:r>
        <w:r w:rsidR="00700AE8" w:rsidRPr="004924A4">
          <w:rPr>
            <w:noProof/>
            <w:webHidden/>
            <w:sz w:val="24"/>
            <w:szCs w:val="24"/>
          </w:rPr>
        </w:r>
        <w:r w:rsidR="00700AE8" w:rsidRPr="004924A4">
          <w:rPr>
            <w:noProof/>
            <w:webHidden/>
            <w:sz w:val="24"/>
            <w:szCs w:val="24"/>
          </w:rPr>
          <w:fldChar w:fldCharType="separate"/>
        </w:r>
        <w:r w:rsidR="00022303">
          <w:rPr>
            <w:noProof/>
            <w:webHidden/>
            <w:sz w:val="24"/>
            <w:szCs w:val="24"/>
          </w:rPr>
          <w:t>8</w:t>
        </w:r>
        <w:r w:rsidR="00700AE8" w:rsidRPr="004924A4">
          <w:rPr>
            <w:noProof/>
            <w:webHidden/>
            <w:sz w:val="24"/>
            <w:szCs w:val="24"/>
          </w:rPr>
          <w:fldChar w:fldCharType="end"/>
        </w:r>
      </w:hyperlink>
    </w:p>
    <w:p w14:paraId="446F4748" w14:textId="6BD86A67" w:rsidR="00700AE8" w:rsidRPr="004924A4" w:rsidRDefault="00873D52" w:rsidP="00700AE8">
      <w:pPr>
        <w:pStyle w:val="32"/>
        <w:rPr>
          <w:rFonts w:eastAsiaTheme="minorEastAsia"/>
          <w:noProof/>
          <w:sz w:val="24"/>
          <w:szCs w:val="24"/>
        </w:rPr>
      </w:pPr>
      <w:hyperlink w:anchor="_Toc479862030" w:history="1">
        <w:r w:rsidR="00700AE8" w:rsidRPr="004924A4">
          <w:rPr>
            <w:rStyle w:val="ad"/>
            <w:noProof/>
            <w:sz w:val="24"/>
            <w:szCs w:val="24"/>
          </w:rPr>
          <w:t>8.4. Газоснабжение</w:t>
        </w:r>
        <w:r w:rsidR="00700AE8" w:rsidRPr="004924A4">
          <w:rPr>
            <w:noProof/>
            <w:webHidden/>
            <w:sz w:val="24"/>
            <w:szCs w:val="24"/>
          </w:rPr>
          <w:tab/>
        </w:r>
        <w:r w:rsidR="00700AE8" w:rsidRPr="004924A4">
          <w:rPr>
            <w:noProof/>
            <w:webHidden/>
            <w:sz w:val="24"/>
            <w:szCs w:val="24"/>
          </w:rPr>
          <w:fldChar w:fldCharType="begin"/>
        </w:r>
        <w:r w:rsidR="00700AE8" w:rsidRPr="004924A4">
          <w:rPr>
            <w:noProof/>
            <w:webHidden/>
            <w:sz w:val="24"/>
            <w:szCs w:val="24"/>
          </w:rPr>
          <w:instrText xml:space="preserve"> PAGEREF _Toc479862030 \h </w:instrText>
        </w:r>
        <w:r w:rsidR="00700AE8" w:rsidRPr="004924A4">
          <w:rPr>
            <w:noProof/>
            <w:webHidden/>
            <w:sz w:val="24"/>
            <w:szCs w:val="24"/>
          </w:rPr>
        </w:r>
        <w:r w:rsidR="00700AE8" w:rsidRPr="004924A4">
          <w:rPr>
            <w:noProof/>
            <w:webHidden/>
            <w:sz w:val="24"/>
            <w:szCs w:val="24"/>
          </w:rPr>
          <w:fldChar w:fldCharType="separate"/>
        </w:r>
        <w:r w:rsidR="00022303">
          <w:rPr>
            <w:noProof/>
            <w:webHidden/>
            <w:sz w:val="24"/>
            <w:szCs w:val="24"/>
          </w:rPr>
          <w:t>8</w:t>
        </w:r>
        <w:r w:rsidR="00700AE8" w:rsidRPr="004924A4">
          <w:rPr>
            <w:noProof/>
            <w:webHidden/>
            <w:sz w:val="24"/>
            <w:szCs w:val="24"/>
          </w:rPr>
          <w:fldChar w:fldCharType="end"/>
        </w:r>
      </w:hyperlink>
    </w:p>
    <w:p w14:paraId="7C0E7570" w14:textId="32314788" w:rsidR="00700AE8" w:rsidRPr="004924A4" w:rsidRDefault="00873D52" w:rsidP="00700AE8">
      <w:pPr>
        <w:pStyle w:val="32"/>
        <w:rPr>
          <w:rFonts w:eastAsiaTheme="minorEastAsia"/>
          <w:noProof/>
          <w:sz w:val="24"/>
          <w:szCs w:val="24"/>
        </w:rPr>
      </w:pPr>
      <w:hyperlink w:anchor="_Toc479862031" w:history="1">
        <w:r w:rsidR="00700AE8" w:rsidRPr="004924A4">
          <w:rPr>
            <w:rStyle w:val="ad"/>
            <w:noProof/>
            <w:sz w:val="24"/>
            <w:szCs w:val="24"/>
          </w:rPr>
          <w:t>8.5. Электроснабжение</w:t>
        </w:r>
        <w:r w:rsidR="00700AE8" w:rsidRPr="004924A4">
          <w:rPr>
            <w:noProof/>
            <w:webHidden/>
            <w:sz w:val="24"/>
            <w:szCs w:val="24"/>
          </w:rPr>
          <w:tab/>
        </w:r>
        <w:r w:rsidR="00700AE8" w:rsidRPr="004924A4">
          <w:rPr>
            <w:noProof/>
            <w:webHidden/>
            <w:sz w:val="24"/>
            <w:szCs w:val="24"/>
          </w:rPr>
          <w:fldChar w:fldCharType="begin"/>
        </w:r>
        <w:r w:rsidR="00700AE8" w:rsidRPr="004924A4">
          <w:rPr>
            <w:noProof/>
            <w:webHidden/>
            <w:sz w:val="24"/>
            <w:szCs w:val="24"/>
          </w:rPr>
          <w:instrText xml:space="preserve"> PAGEREF _Toc479862031 \h </w:instrText>
        </w:r>
        <w:r w:rsidR="00700AE8" w:rsidRPr="004924A4">
          <w:rPr>
            <w:noProof/>
            <w:webHidden/>
            <w:sz w:val="24"/>
            <w:szCs w:val="24"/>
          </w:rPr>
        </w:r>
        <w:r w:rsidR="00700AE8" w:rsidRPr="004924A4">
          <w:rPr>
            <w:noProof/>
            <w:webHidden/>
            <w:sz w:val="24"/>
            <w:szCs w:val="24"/>
          </w:rPr>
          <w:fldChar w:fldCharType="separate"/>
        </w:r>
        <w:r w:rsidR="00022303">
          <w:rPr>
            <w:noProof/>
            <w:webHidden/>
            <w:sz w:val="24"/>
            <w:szCs w:val="24"/>
          </w:rPr>
          <w:t>8</w:t>
        </w:r>
        <w:r w:rsidR="00700AE8" w:rsidRPr="004924A4">
          <w:rPr>
            <w:noProof/>
            <w:webHidden/>
            <w:sz w:val="24"/>
            <w:szCs w:val="24"/>
          </w:rPr>
          <w:fldChar w:fldCharType="end"/>
        </w:r>
      </w:hyperlink>
    </w:p>
    <w:p w14:paraId="51BC3330" w14:textId="39BE5B6E" w:rsidR="00700AE8" w:rsidRPr="004924A4" w:rsidRDefault="00873D52" w:rsidP="00700AE8">
      <w:pPr>
        <w:pStyle w:val="32"/>
        <w:rPr>
          <w:rFonts w:eastAsiaTheme="minorEastAsia"/>
          <w:noProof/>
          <w:sz w:val="24"/>
          <w:szCs w:val="24"/>
        </w:rPr>
      </w:pPr>
      <w:hyperlink w:anchor="_Toc479862032" w:history="1">
        <w:r w:rsidR="00700AE8" w:rsidRPr="004924A4">
          <w:rPr>
            <w:rStyle w:val="ad"/>
            <w:noProof/>
            <w:sz w:val="24"/>
            <w:szCs w:val="24"/>
          </w:rPr>
          <w:t>8.6. Информатизация и связь</w:t>
        </w:r>
        <w:r w:rsidR="00700AE8" w:rsidRPr="004924A4">
          <w:rPr>
            <w:noProof/>
            <w:webHidden/>
            <w:sz w:val="24"/>
            <w:szCs w:val="24"/>
          </w:rPr>
          <w:tab/>
        </w:r>
        <w:r w:rsidR="00700AE8" w:rsidRPr="004924A4">
          <w:rPr>
            <w:noProof/>
            <w:webHidden/>
            <w:sz w:val="24"/>
            <w:szCs w:val="24"/>
          </w:rPr>
          <w:fldChar w:fldCharType="begin"/>
        </w:r>
        <w:r w:rsidR="00700AE8" w:rsidRPr="004924A4">
          <w:rPr>
            <w:noProof/>
            <w:webHidden/>
            <w:sz w:val="24"/>
            <w:szCs w:val="24"/>
          </w:rPr>
          <w:instrText xml:space="preserve"> PAGEREF _Toc479862032 \h </w:instrText>
        </w:r>
        <w:r w:rsidR="00700AE8" w:rsidRPr="004924A4">
          <w:rPr>
            <w:noProof/>
            <w:webHidden/>
            <w:sz w:val="24"/>
            <w:szCs w:val="24"/>
          </w:rPr>
        </w:r>
        <w:r w:rsidR="00700AE8" w:rsidRPr="004924A4">
          <w:rPr>
            <w:noProof/>
            <w:webHidden/>
            <w:sz w:val="24"/>
            <w:szCs w:val="24"/>
          </w:rPr>
          <w:fldChar w:fldCharType="separate"/>
        </w:r>
        <w:r w:rsidR="00022303">
          <w:rPr>
            <w:noProof/>
            <w:webHidden/>
            <w:sz w:val="24"/>
            <w:szCs w:val="24"/>
          </w:rPr>
          <w:t>9</w:t>
        </w:r>
        <w:r w:rsidR="00700AE8" w:rsidRPr="004924A4">
          <w:rPr>
            <w:noProof/>
            <w:webHidden/>
            <w:sz w:val="24"/>
            <w:szCs w:val="24"/>
          </w:rPr>
          <w:fldChar w:fldCharType="end"/>
        </w:r>
      </w:hyperlink>
    </w:p>
    <w:p w14:paraId="3C0488B0" w14:textId="0C64AA41" w:rsidR="00700AE8" w:rsidRPr="004924A4" w:rsidRDefault="00873D52">
      <w:pPr>
        <w:pStyle w:val="22"/>
        <w:tabs>
          <w:tab w:val="left" w:pos="660"/>
          <w:tab w:val="right" w:leader="dot" w:pos="9627"/>
        </w:tabs>
        <w:rPr>
          <w:rFonts w:eastAsiaTheme="minorEastAsia"/>
          <w:noProof/>
        </w:rPr>
      </w:pPr>
      <w:hyperlink w:anchor="_Toc479862033" w:history="1">
        <w:r w:rsidR="00700AE8" w:rsidRPr="004924A4">
          <w:rPr>
            <w:rStyle w:val="ad"/>
            <w:noProof/>
          </w:rPr>
          <w:t>9.</w:t>
        </w:r>
        <w:r w:rsidR="00700AE8" w:rsidRPr="004924A4">
          <w:rPr>
            <w:rFonts w:eastAsiaTheme="minorEastAsia"/>
            <w:noProof/>
          </w:rPr>
          <w:tab/>
        </w:r>
        <w:r w:rsidR="00700AE8" w:rsidRPr="004924A4">
          <w:rPr>
            <w:rStyle w:val="ad"/>
            <w:noProof/>
          </w:rPr>
          <w:t>Озеленение</w:t>
        </w:r>
        <w:r w:rsidR="00700AE8" w:rsidRPr="004924A4">
          <w:rPr>
            <w:noProof/>
            <w:webHidden/>
          </w:rPr>
          <w:tab/>
        </w:r>
        <w:r w:rsidR="00700AE8" w:rsidRPr="004924A4">
          <w:rPr>
            <w:noProof/>
            <w:webHidden/>
          </w:rPr>
          <w:fldChar w:fldCharType="begin"/>
        </w:r>
        <w:r w:rsidR="00700AE8" w:rsidRPr="004924A4">
          <w:rPr>
            <w:noProof/>
            <w:webHidden/>
          </w:rPr>
          <w:instrText xml:space="preserve"> PAGEREF _Toc479862033 \h </w:instrText>
        </w:r>
        <w:r w:rsidR="00700AE8" w:rsidRPr="004924A4">
          <w:rPr>
            <w:noProof/>
            <w:webHidden/>
          </w:rPr>
        </w:r>
        <w:r w:rsidR="00700AE8" w:rsidRPr="004924A4">
          <w:rPr>
            <w:noProof/>
            <w:webHidden/>
          </w:rPr>
          <w:fldChar w:fldCharType="separate"/>
        </w:r>
        <w:r w:rsidR="00022303">
          <w:rPr>
            <w:noProof/>
            <w:webHidden/>
          </w:rPr>
          <w:t>9</w:t>
        </w:r>
        <w:r w:rsidR="00700AE8" w:rsidRPr="004924A4">
          <w:rPr>
            <w:noProof/>
            <w:webHidden/>
          </w:rPr>
          <w:fldChar w:fldCharType="end"/>
        </w:r>
      </w:hyperlink>
    </w:p>
    <w:p w14:paraId="14FC9005" w14:textId="48326D02" w:rsidR="00700AE8" w:rsidRPr="004924A4" w:rsidRDefault="00873D52">
      <w:pPr>
        <w:pStyle w:val="22"/>
        <w:tabs>
          <w:tab w:val="left" w:pos="880"/>
          <w:tab w:val="right" w:leader="dot" w:pos="9627"/>
        </w:tabs>
        <w:rPr>
          <w:rFonts w:eastAsiaTheme="minorEastAsia"/>
          <w:noProof/>
        </w:rPr>
      </w:pPr>
      <w:hyperlink w:anchor="_Toc479862034" w:history="1">
        <w:r w:rsidR="00700AE8" w:rsidRPr="004924A4">
          <w:rPr>
            <w:rStyle w:val="ad"/>
            <w:noProof/>
          </w:rPr>
          <w:t>10.</w:t>
        </w:r>
        <w:r w:rsidR="00700AE8" w:rsidRPr="004924A4">
          <w:rPr>
            <w:rFonts w:eastAsiaTheme="minorEastAsia"/>
            <w:noProof/>
          </w:rPr>
          <w:tab/>
        </w:r>
        <w:r w:rsidR="00700AE8" w:rsidRPr="004924A4">
          <w:rPr>
            <w:rStyle w:val="ad"/>
            <w:noProof/>
          </w:rPr>
          <w:t>Санитарная очистка</w:t>
        </w:r>
        <w:r w:rsidR="00700AE8" w:rsidRPr="004924A4">
          <w:rPr>
            <w:noProof/>
            <w:webHidden/>
          </w:rPr>
          <w:tab/>
        </w:r>
        <w:r w:rsidR="00700AE8" w:rsidRPr="004924A4">
          <w:rPr>
            <w:noProof/>
            <w:webHidden/>
          </w:rPr>
          <w:fldChar w:fldCharType="begin"/>
        </w:r>
        <w:r w:rsidR="00700AE8" w:rsidRPr="004924A4">
          <w:rPr>
            <w:noProof/>
            <w:webHidden/>
          </w:rPr>
          <w:instrText xml:space="preserve"> PAGEREF _Toc479862034 \h </w:instrText>
        </w:r>
        <w:r w:rsidR="00700AE8" w:rsidRPr="004924A4">
          <w:rPr>
            <w:noProof/>
            <w:webHidden/>
          </w:rPr>
        </w:r>
        <w:r w:rsidR="00700AE8" w:rsidRPr="004924A4">
          <w:rPr>
            <w:noProof/>
            <w:webHidden/>
          </w:rPr>
          <w:fldChar w:fldCharType="separate"/>
        </w:r>
        <w:r w:rsidR="00022303">
          <w:rPr>
            <w:noProof/>
            <w:webHidden/>
          </w:rPr>
          <w:t>9</w:t>
        </w:r>
        <w:r w:rsidR="00700AE8" w:rsidRPr="004924A4">
          <w:rPr>
            <w:noProof/>
            <w:webHidden/>
          </w:rPr>
          <w:fldChar w:fldCharType="end"/>
        </w:r>
      </w:hyperlink>
    </w:p>
    <w:p w14:paraId="382DDF9E" w14:textId="076A75FB" w:rsidR="00700AE8" w:rsidRPr="004924A4" w:rsidRDefault="00873D52">
      <w:pPr>
        <w:pStyle w:val="22"/>
        <w:tabs>
          <w:tab w:val="left" w:pos="880"/>
          <w:tab w:val="right" w:leader="dot" w:pos="9627"/>
        </w:tabs>
        <w:rPr>
          <w:rFonts w:eastAsiaTheme="minorEastAsia"/>
          <w:noProof/>
        </w:rPr>
      </w:pPr>
      <w:hyperlink w:anchor="_Toc479862035" w:history="1">
        <w:r w:rsidR="00700AE8" w:rsidRPr="004924A4">
          <w:rPr>
            <w:rStyle w:val="ad"/>
            <w:noProof/>
          </w:rPr>
          <w:t>11.</w:t>
        </w:r>
        <w:r w:rsidR="00700AE8" w:rsidRPr="004924A4">
          <w:rPr>
            <w:rFonts w:eastAsiaTheme="minorEastAsia"/>
            <w:noProof/>
          </w:rPr>
          <w:tab/>
        </w:r>
        <w:r w:rsidR="00700AE8" w:rsidRPr="004924A4">
          <w:rPr>
            <w:rStyle w:val="ad"/>
            <w:noProof/>
          </w:rPr>
          <w:t>Охрана окружающей среды</w:t>
        </w:r>
        <w:r w:rsidR="00700AE8" w:rsidRPr="004924A4">
          <w:rPr>
            <w:noProof/>
            <w:webHidden/>
          </w:rPr>
          <w:tab/>
        </w:r>
        <w:r w:rsidR="00700AE8" w:rsidRPr="004924A4">
          <w:rPr>
            <w:noProof/>
            <w:webHidden/>
          </w:rPr>
          <w:fldChar w:fldCharType="begin"/>
        </w:r>
        <w:r w:rsidR="00700AE8" w:rsidRPr="004924A4">
          <w:rPr>
            <w:noProof/>
            <w:webHidden/>
          </w:rPr>
          <w:instrText xml:space="preserve"> PAGEREF _Toc479862035 \h </w:instrText>
        </w:r>
        <w:r w:rsidR="00700AE8" w:rsidRPr="004924A4">
          <w:rPr>
            <w:noProof/>
            <w:webHidden/>
          </w:rPr>
        </w:r>
        <w:r w:rsidR="00700AE8" w:rsidRPr="004924A4">
          <w:rPr>
            <w:noProof/>
            <w:webHidden/>
          </w:rPr>
          <w:fldChar w:fldCharType="separate"/>
        </w:r>
        <w:r w:rsidR="00022303">
          <w:rPr>
            <w:noProof/>
            <w:webHidden/>
          </w:rPr>
          <w:t>10</w:t>
        </w:r>
        <w:r w:rsidR="00700AE8" w:rsidRPr="004924A4">
          <w:rPr>
            <w:noProof/>
            <w:webHidden/>
          </w:rPr>
          <w:fldChar w:fldCharType="end"/>
        </w:r>
      </w:hyperlink>
    </w:p>
    <w:p w14:paraId="52E87508" w14:textId="6A9F6ADA" w:rsidR="00700AE8" w:rsidRPr="004924A4" w:rsidRDefault="00873D52">
      <w:pPr>
        <w:pStyle w:val="22"/>
        <w:tabs>
          <w:tab w:val="left" w:pos="880"/>
          <w:tab w:val="right" w:leader="dot" w:pos="9627"/>
        </w:tabs>
        <w:rPr>
          <w:rFonts w:eastAsiaTheme="minorEastAsia"/>
          <w:noProof/>
        </w:rPr>
      </w:pPr>
      <w:hyperlink w:anchor="_Toc479862036" w:history="1">
        <w:r w:rsidR="00700AE8" w:rsidRPr="004924A4">
          <w:rPr>
            <w:rStyle w:val="ad"/>
            <w:noProof/>
          </w:rPr>
          <w:t>12.</w:t>
        </w:r>
        <w:r w:rsidR="00700AE8" w:rsidRPr="004924A4">
          <w:rPr>
            <w:rFonts w:eastAsiaTheme="minorEastAsia"/>
            <w:noProof/>
          </w:rPr>
          <w:tab/>
        </w:r>
        <w:r w:rsidR="00700AE8" w:rsidRPr="004924A4">
          <w:rPr>
            <w:rStyle w:val="ad"/>
            <w:noProof/>
          </w:rPr>
          <w:t>Основные технико-экономические показатели проекта планировки</w:t>
        </w:r>
        <w:r w:rsidR="00700AE8" w:rsidRPr="004924A4">
          <w:rPr>
            <w:noProof/>
            <w:webHidden/>
          </w:rPr>
          <w:tab/>
        </w:r>
        <w:r w:rsidR="00700AE8" w:rsidRPr="004924A4">
          <w:rPr>
            <w:noProof/>
            <w:webHidden/>
          </w:rPr>
          <w:fldChar w:fldCharType="begin"/>
        </w:r>
        <w:r w:rsidR="00700AE8" w:rsidRPr="004924A4">
          <w:rPr>
            <w:noProof/>
            <w:webHidden/>
          </w:rPr>
          <w:instrText xml:space="preserve"> PAGEREF _Toc479862036 \h </w:instrText>
        </w:r>
        <w:r w:rsidR="00700AE8" w:rsidRPr="004924A4">
          <w:rPr>
            <w:noProof/>
            <w:webHidden/>
          </w:rPr>
        </w:r>
        <w:r w:rsidR="00700AE8" w:rsidRPr="004924A4">
          <w:rPr>
            <w:noProof/>
            <w:webHidden/>
          </w:rPr>
          <w:fldChar w:fldCharType="separate"/>
        </w:r>
        <w:r w:rsidR="00022303">
          <w:rPr>
            <w:noProof/>
            <w:webHidden/>
          </w:rPr>
          <w:t>11</w:t>
        </w:r>
        <w:r w:rsidR="00700AE8" w:rsidRPr="004924A4">
          <w:rPr>
            <w:noProof/>
            <w:webHidden/>
          </w:rPr>
          <w:fldChar w:fldCharType="end"/>
        </w:r>
      </w:hyperlink>
    </w:p>
    <w:p w14:paraId="3ADE9C6F" w14:textId="25C73B52" w:rsidR="00700AE8" w:rsidRPr="004924A4" w:rsidRDefault="00873D52">
      <w:pPr>
        <w:pStyle w:val="11"/>
        <w:tabs>
          <w:tab w:val="left" w:pos="567"/>
          <w:tab w:val="right" w:leader="dot" w:pos="9627"/>
        </w:tabs>
        <w:rPr>
          <w:rFonts w:eastAsiaTheme="minorEastAsia"/>
          <w:noProof/>
        </w:rPr>
      </w:pPr>
      <w:hyperlink w:anchor="_Toc479862037" w:history="1">
        <w:r w:rsidR="00700AE8" w:rsidRPr="004924A4">
          <w:rPr>
            <w:rStyle w:val="ad"/>
            <w:noProof/>
            <w:lang w:val="en-US"/>
          </w:rPr>
          <w:t>II.</w:t>
        </w:r>
        <w:r w:rsidR="00700AE8" w:rsidRPr="004924A4">
          <w:rPr>
            <w:rFonts w:eastAsiaTheme="minorEastAsia"/>
            <w:noProof/>
          </w:rPr>
          <w:tab/>
        </w:r>
        <w:r w:rsidR="00700AE8" w:rsidRPr="004924A4">
          <w:rPr>
            <w:rStyle w:val="ad"/>
            <w:noProof/>
          </w:rPr>
          <w:t>ПРОЕКТ МЕЖЕВАНИЯ ТЕРРИТОРИИ</w:t>
        </w:r>
        <w:r w:rsidR="00700AE8" w:rsidRPr="004924A4">
          <w:rPr>
            <w:noProof/>
            <w:webHidden/>
          </w:rPr>
          <w:tab/>
        </w:r>
        <w:r w:rsidR="00700AE8" w:rsidRPr="004924A4">
          <w:rPr>
            <w:noProof/>
            <w:webHidden/>
          </w:rPr>
          <w:fldChar w:fldCharType="begin"/>
        </w:r>
        <w:r w:rsidR="00700AE8" w:rsidRPr="004924A4">
          <w:rPr>
            <w:noProof/>
            <w:webHidden/>
          </w:rPr>
          <w:instrText xml:space="preserve"> PAGEREF _Toc479862037 \h </w:instrText>
        </w:r>
        <w:r w:rsidR="00700AE8" w:rsidRPr="004924A4">
          <w:rPr>
            <w:noProof/>
            <w:webHidden/>
          </w:rPr>
        </w:r>
        <w:r w:rsidR="00700AE8" w:rsidRPr="004924A4">
          <w:rPr>
            <w:noProof/>
            <w:webHidden/>
          </w:rPr>
          <w:fldChar w:fldCharType="separate"/>
        </w:r>
        <w:r w:rsidR="00022303">
          <w:rPr>
            <w:noProof/>
            <w:webHidden/>
          </w:rPr>
          <w:t>13</w:t>
        </w:r>
        <w:r w:rsidR="00700AE8" w:rsidRPr="004924A4">
          <w:rPr>
            <w:noProof/>
            <w:webHidden/>
          </w:rPr>
          <w:fldChar w:fldCharType="end"/>
        </w:r>
      </w:hyperlink>
    </w:p>
    <w:p w14:paraId="092410B7" w14:textId="040A5F4B" w:rsidR="00700AE8" w:rsidRPr="004924A4" w:rsidRDefault="00873D52">
      <w:pPr>
        <w:pStyle w:val="22"/>
        <w:tabs>
          <w:tab w:val="left" w:pos="660"/>
          <w:tab w:val="right" w:leader="dot" w:pos="9627"/>
        </w:tabs>
        <w:rPr>
          <w:rFonts w:eastAsiaTheme="minorEastAsia"/>
          <w:noProof/>
        </w:rPr>
      </w:pPr>
      <w:hyperlink w:anchor="_Toc479862038" w:history="1">
        <w:r w:rsidR="00700AE8" w:rsidRPr="004924A4">
          <w:rPr>
            <w:rStyle w:val="ad"/>
            <w:noProof/>
          </w:rPr>
          <w:t>1.</w:t>
        </w:r>
        <w:r w:rsidR="00700AE8" w:rsidRPr="004924A4">
          <w:rPr>
            <w:rFonts w:eastAsiaTheme="minorEastAsia"/>
            <w:noProof/>
          </w:rPr>
          <w:tab/>
        </w:r>
        <w:r w:rsidR="00700AE8" w:rsidRPr="004924A4">
          <w:rPr>
            <w:rStyle w:val="ad"/>
            <w:noProof/>
          </w:rPr>
          <w:t>Перечень и сведения о площади образуемых земельных участков, в том числе возможные способы их образования</w:t>
        </w:r>
        <w:r w:rsidR="00700AE8" w:rsidRPr="004924A4">
          <w:rPr>
            <w:noProof/>
            <w:webHidden/>
          </w:rPr>
          <w:tab/>
        </w:r>
        <w:r w:rsidR="00700AE8" w:rsidRPr="004924A4">
          <w:rPr>
            <w:noProof/>
            <w:webHidden/>
          </w:rPr>
          <w:fldChar w:fldCharType="begin"/>
        </w:r>
        <w:r w:rsidR="00700AE8" w:rsidRPr="004924A4">
          <w:rPr>
            <w:noProof/>
            <w:webHidden/>
          </w:rPr>
          <w:instrText xml:space="preserve"> PAGEREF _Toc479862038 \h </w:instrText>
        </w:r>
        <w:r w:rsidR="00700AE8" w:rsidRPr="004924A4">
          <w:rPr>
            <w:noProof/>
            <w:webHidden/>
          </w:rPr>
        </w:r>
        <w:r w:rsidR="00700AE8" w:rsidRPr="004924A4">
          <w:rPr>
            <w:noProof/>
            <w:webHidden/>
          </w:rPr>
          <w:fldChar w:fldCharType="separate"/>
        </w:r>
        <w:r w:rsidR="00022303">
          <w:rPr>
            <w:noProof/>
            <w:webHidden/>
          </w:rPr>
          <w:t>13</w:t>
        </w:r>
        <w:r w:rsidR="00700AE8" w:rsidRPr="004924A4">
          <w:rPr>
            <w:noProof/>
            <w:webHidden/>
          </w:rPr>
          <w:fldChar w:fldCharType="end"/>
        </w:r>
      </w:hyperlink>
    </w:p>
    <w:p w14:paraId="47A1ED69" w14:textId="3B8135F2" w:rsidR="00700AE8" w:rsidRPr="004924A4" w:rsidRDefault="00873D52">
      <w:pPr>
        <w:pStyle w:val="22"/>
        <w:tabs>
          <w:tab w:val="left" w:pos="660"/>
          <w:tab w:val="right" w:leader="dot" w:pos="9627"/>
        </w:tabs>
        <w:rPr>
          <w:rFonts w:eastAsiaTheme="minorEastAsia"/>
          <w:noProof/>
        </w:rPr>
      </w:pPr>
      <w:hyperlink w:anchor="_Toc479862039" w:history="1">
        <w:r w:rsidR="00700AE8" w:rsidRPr="004924A4">
          <w:rPr>
            <w:rStyle w:val="ad"/>
            <w:noProof/>
          </w:rPr>
          <w:t>2.</w:t>
        </w:r>
        <w:r w:rsidR="00700AE8" w:rsidRPr="004924A4">
          <w:rPr>
            <w:rFonts w:eastAsiaTheme="minorEastAsia"/>
            <w:noProof/>
          </w:rPr>
          <w:tab/>
        </w:r>
        <w:r w:rsidR="00700AE8" w:rsidRPr="004924A4">
          <w:rPr>
            <w:rStyle w:val="ad"/>
            <w:noProof/>
          </w:rPr>
          <w:t>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r w:rsidR="00700AE8" w:rsidRPr="004924A4">
          <w:rPr>
            <w:noProof/>
            <w:webHidden/>
          </w:rPr>
          <w:tab/>
        </w:r>
        <w:r w:rsidR="00700AE8" w:rsidRPr="004924A4">
          <w:rPr>
            <w:noProof/>
            <w:webHidden/>
          </w:rPr>
          <w:fldChar w:fldCharType="begin"/>
        </w:r>
        <w:r w:rsidR="00700AE8" w:rsidRPr="004924A4">
          <w:rPr>
            <w:noProof/>
            <w:webHidden/>
          </w:rPr>
          <w:instrText xml:space="preserve"> PAGEREF _Toc479862039 \h </w:instrText>
        </w:r>
        <w:r w:rsidR="00700AE8" w:rsidRPr="004924A4">
          <w:rPr>
            <w:noProof/>
            <w:webHidden/>
          </w:rPr>
        </w:r>
        <w:r w:rsidR="00700AE8" w:rsidRPr="004924A4">
          <w:rPr>
            <w:noProof/>
            <w:webHidden/>
          </w:rPr>
          <w:fldChar w:fldCharType="separate"/>
        </w:r>
        <w:r w:rsidR="00022303">
          <w:rPr>
            <w:noProof/>
            <w:webHidden/>
          </w:rPr>
          <w:t>15</w:t>
        </w:r>
        <w:r w:rsidR="00700AE8" w:rsidRPr="004924A4">
          <w:rPr>
            <w:noProof/>
            <w:webHidden/>
          </w:rPr>
          <w:fldChar w:fldCharType="end"/>
        </w:r>
      </w:hyperlink>
    </w:p>
    <w:p w14:paraId="2A1DA013" w14:textId="265DA16E" w:rsidR="00700AE8" w:rsidRPr="004924A4" w:rsidRDefault="00873D52">
      <w:pPr>
        <w:pStyle w:val="22"/>
        <w:tabs>
          <w:tab w:val="left" w:pos="660"/>
          <w:tab w:val="right" w:leader="dot" w:pos="9627"/>
        </w:tabs>
        <w:rPr>
          <w:rFonts w:eastAsiaTheme="minorEastAsia"/>
          <w:noProof/>
        </w:rPr>
      </w:pPr>
      <w:hyperlink w:anchor="_Toc479862040" w:history="1">
        <w:r w:rsidR="00700AE8" w:rsidRPr="004924A4">
          <w:rPr>
            <w:rStyle w:val="ad"/>
            <w:noProof/>
          </w:rPr>
          <w:t>3.</w:t>
        </w:r>
        <w:r w:rsidR="00700AE8" w:rsidRPr="004924A4">
          <w:rPr>
            <w:rFonts w:eastAsiaTheme="minorEastAsia"/>
            <w:noProof/>
          </w:rPr>
          <w:tab/>
        </w:r>
        <w:r w:rsidR="00700AE8" w:rsidRPr="004924A4">
          <w:rPr>
            <w:rStyle w:val="ad"/>
            <w:noProof/>
          </w:rPr>
          <w:t>Виды разрешенного использования образуемых земельных участков в соответствии с проектом планировки территории</w:t>
        </w:r>
        <w:r w:rsidR="00700AE8" w:rsidRPr="004924A4">
          <w:rPr>
            <w:noProof/>
            <w:webHidden/>
          </w:rPr>
          <w:tab/>
        </w:r>
        <w:r w:rsidR="00700AE8" w:rsidRPr="004924A4">
          <w:rPr>
            <w:noProof/>
            <w:webHidden/>
          </w:rPr>
          <w:fldChar w:fldCharType="begin"/>
        </w:r>
        <w:r w:rsidR="00700AE8" w:rsidRPr="004924A4">
          <w:rPr>
            <w:noProof/>
            <w:webHidden/>
          </w:rPr>
          <w:instrText xml:space="preserve"> PAGEREF _Toc479862040 \h </w:instrText>
        </w:r>
        <w:r w:rsidR="00700AE8" w:rsidRPr="004924A4">
          <w:rPr>
            <w:noProof/>
            <w:webHidden/>
          </w:rPr>
        </w:r>
        <w:r w:rsidR="00700AE8" w:rsidRPr="004924A4">
          <w:rPr>
            <w:noProof/>
            <w:webHidden/>
          </w:rPr>
          <w:fldChar w:fldCharType="separate"/>
        </w:r>
        <w:r w:rsidR="00022303">
          <w:rPr>
            <w:noProof/>
            <w:webHidden/>
          </w:rPr>
          <w:t>15</w:t>
        </w:r>
        <w:r w:rsidR="00700AE8" w:rsidRPr="004924A4">
          <w:rPr>
            <w:noProof/>
            <w:webHidden/>
          </w:rPr>
          <w:fldChar w:fldCharType="end"/>
        </w:r>
      </w:hyperlink>
    </w:p>
    <w:p w14:paraId="4D92C4F4" w14:textId="2B4051C9" w:rsidR="00700AE8" w:rsidRPr="004924A4" w:rsidRDefault="00873D52">
      <w:pPr>
        <w:pStyle w:val="22"/>
        <w:tabs>
          <w:tab w:val="left" w:pos="660"/>
          <w:tab w:val="right" w:leader="dot" w:pos="9627"/>
        </w:tabs>
        <w:rPr>
          <w:rFonts w:eastAsiaTheme="minorEastAsia"/>
          <w:noProof/>
        </w:rPr>
      </w:pPr>
      <w:hyperlink w:anchor="_Toc479862041" w:history="1">
        <w:r w:rsidR="00700AE8" w:rsidRPr="004924A4">
          <w:rPr>
            <w:rStyle w:val="ad"/>
            <w:noProof/>
          </w:rPr>
          <w:t>4.</w:t>
        </w:r>
        <w:r w:rsidR="00700AE8" w:rsidRPr="004924A4">
          <w:rPr>
            <w:rFonts w:eastAsiaTheme="minorEastAsia"/>
            <w:noProof/>
          </w:rPr>
          <w:tab/>
        </w:r>
        <w:r w:rsidR="00700AE8" w:rsidRPr="004924A4">
          <w:rPr>
            <w:rStyle w:val="ad"/>
            <w:noProof/>
          </w:rPr>
          <w:t>Основные технико-экономические показатели проекта межевания</w:t>
        </w:r>
        <w:r w:rsidR="00700AE8" w:rsidRPr="004924A4">
          <w:rPr>
            <w:noProof/>
            <w:webHidden/>
          </w:rPr>
          <w:tab/>
        </w:r>
        <w:r w:rsidR="00700AE8" w:rsidRPr="004924A4">
          <w:rPr>
            <w:noProof/>
            <w:webHidden/>
          </w:rPr>
          <w:fldChar w:fldCharType="begin"/>
        </w:r>
        <w:r w:rsidR="00700AE8" w:rsidRPr="004924A4">
          <w:rPr>
            <w:noProof/>
            <w:webHidden/>
          </w:rPr>
          <w:instrText xml:space="preserve"> PAGEREF _Toc479862041 \h </w:instrText>
        </w:r>
        <w:r w:rsidR="00700AE8" w:rsidRPr="004924A4">
          <w:rPr>
            <w:noProof/>
            <w:webHidden/>
          </w:rPr>
        </w:r>
        <w:r w:rsidR="00700AE8" w:rsidRPr="004924A4">
          <w:rPr>
            <w:noProof/>
            <w:webHidden/>
          </w:rPr>
          <w:fldChar w:fldCharType="separate"/>
        </w:r>
        <w:r w:rsidR="00022303">
          <w:rPr>
            <w:noProof/>
            <w:webHidden/>
          </w:rPr>
          <w:t>16</w:t>
        </w:r>
        <w:r w:rsidR="00700AE8" w:rsidRPr="004924A4">
          <w:rPr>
            <w:noProof/>
            <w:webHidden/>
          </w:rPr>
          <w:fldChar w:fldCharType="end"/>
        </w:r>
      </w:hyperlink>
    </w:p>
    <w:p w14:paraId="129AAC7F" w14:textId="0693E144" w:rsidR="00700AE8" w:rsidRPr="004924A4" w:rsidRDefault="00873D52">
      <w:pPr>
        <w:pStyle w:val="11"/>
        <w:tabs>
          <w:tab w:val="right" w:leader="dot" w:pos="9627"/>
        </w:tabs>
        <w:rPr>
          <w:rFonts w:eastAsiaTheme="minorEastAsia"/>
          <w:noProof/>
        </w:rPr>
      </w:pPr>
      <w:hyperlink w:anchor="_Toc479862042" w:history="1">
        <w:r w:rsidR="00700AE8" w:rsidRPr="004924A4">
          <w:rPr>
            <w:rStyle w:val="ad"/>
            <w:noProof/>
          </w:rPr>
          <w:t>ПРИЛОЖЕНИЯ</w:t>
        </w:r>
        <w:r w:rsidR="00700AE8" w:rsidRPr="004924A4">
          <w:rPr>
            <w:noProof/>
            <w:webHidden/>
          </w:rPr>
          <w:tab/>
        </w:r>
        <w:r w:rsidR="00700AE8" w:rsidRPr="004924A4">
          <w:rPr>
            <w:noProof/>
            <w:webHidden/>
          </w:rPr>
          <w:fldChar w:fldCharType="begin"/>
        </w:r>
        <w:r w:rsidR="00700AE8" w:rsidRPr="004924A4">
          <w:rPr>
            <w:noProof/>
            <w:webHidden/>
          </w:rPr>
          <w:instrText xml:space="preserve"> PAGEREF _Toc479862042 \h </w:instrText>
        </w:r>
        <w:r w:rsidR="00700AE8" w:rsidRPr="004924A4">
          <w:rPr>
            <w:noProof/>
            <w:webHidden/>
          </w:rPr>
        </w:r>
        <w:r w:rsidR="00700AE8" w:rsidRPr="004924A4">
          <w:rPr>
            <w:noProof/>
            <w:webHidden/>
          </w:rPr>
          <w:fldChar w:fldCharType="separate"/>
        </w:r>
        <w:r w:rsidR="00022303">
          <w:rPr>
            <w:noProof/>
            <w:webHidden/>
          </w:rPr>
          <w:t>17</w:t>
        </w:r>
        <w:r w:rsidR="00700AE8" w:rsidRPr="004924A4">
          <w:rPr>
            <w:noProof/>
            <w:webHidden/>
          </w:rPr>
          <w:fldChar w:fldCharType="end"/>
        </w:r>
      </w:hyperlink>
    </w:p>
    <w:p w14:paraId="52D82E2C" w14:textId="4AC38476" w:rsidR="00700AE8" w:rsidRPr="004924A4" w:rsidRDefault="00873D52">
      <w:pPr>
        <w:pStyle w:val="11"/>
        <w:tabs>
          <w:tab w:val="right" w:leader="dot" w:pos="9627"/>
        </w:tabs>
        <w:rPr>
          <w:rFonts w:asciiTheme="minorHAnsi" w:eastAsiaTheme="minorEastAsia" w:hAnsiTheme="minorHAnsi" w:cstheme="minorBidi"/>
          <w:noProof/>
        </w:rPr>
      </w:pPr>
      <w:hyperlink w:anchor="_Toc479862043" w:history="1">
        <w:r w:rsidR="00700AE8" w:rsidRPr="004924A4">
          <w:rPr>
            <w:rStyle w:val="ad"/>
            <w:noProof/>
          </w:rPr>
          <w:t>Приложение 1</w:t>
        </w:r>
        <w:r w:rsidR="00700AE8" w:rsidRPr="004924A4">
          <w:rPr>
            <w:noProof/>
            <w:webHidden/>
          </w:rPr>
          <w:tab/>
        </w:r>
        <w:r w:rsidR="00700AE8" w:rsidRPr="004924A4">
          <w:rPr>
            <w:noProof/>
            <w:webHidden/>
          </w:rPr>
          <w:fldChar w:fldCharType="begin"/>
        </w:r>
        <w:r w:rsidR="00700AE8" w:rsidRPr="004924A4">
          <w:rPr>
            <w:noProof/>
            <w:webHidden/>
          </w:rPr>
          <w:instrText xml:space="preserve"> PAGEREF _Toc479862043 \h </w:instrText>
        </w:r>
        <w:r w:rsidR="00700AE8" w:rsidRPr="004924A4">
          <w:rPr>
            <w:noProof/>
            <w:webHidden/>
          </w:rPr>
        </w:r>
        <w:r w:rsidR="00700AE8" w:rsidRPr="004924A4">
          <w:rPr>
            <w:noProof/>
            <w:webHidden/>
          </w:rPr>
          <w:fldChar w:fldCharType="separate"/>
        </w:r>
        <w:r w:rsidR="00022303">
          <w:rPr>
            <w:noProof/>
            <w:webHidden/>
          </w:rPr>
          <w:t>18</w:t>
        </w:r>
        <w:r w:rsidR="00700AE8" w:rsidRPr="004924A4">
          <w:rPr>
            <w:noProof/>
            <w:webHidden/>
          </w:rPr>
          <w:fldChar w:fldCharType="end"/>
        </w:r>
      </w:hyperlink>
    </w:p>
    <w:p w14:paraId="61049A1B" w14:textId="26C04494" w:rsidR="00A75865" w:rsidRPr="004924A4" w:rsidRDefault="00A75865" w:rsidP="00700AE8">
      <w:pPr>
        <w:widowControl w:val="0"/>
        <w:suppressAutoHyphens/>
        <w:spacing w:before="240"/>
        <w:jc w:val="both"/>
      </w:pPr>
      <w:r w:rsidRPr="004924A4">
        <w:rPr>
          <w:highlight w:val="yellow"/>
        </w:rPr>
        <w:fldChar w:fldCharType="end"/>
      </w:r>
    </w:p>
    <w:p w14:paraId="1D76AF10" w14:textId="1EBC62F8" w:rsidR="00700AE8" w:rsidRDefault="00700AE8" w:rsidP="00700AE8">
      <w:pPr>
        <w:widowControl w:val="0"/>
        <w:suppressAutoHyphens/>
        <w:spacing w:before="240"/>
        <w:jc w:val="both"/>
      </w:pPr>
    </w:p>
    <w:p w14:paraId="3C2D9564" w14:textId="3BC8FA3D" w:rsidR="004924A4" w:rsidRDefault="004924A4" w:rsidP="00700AE8">
      <w:pPr>
        <w:widowControl w:val="0"/>
        <w:suppressAutoHyphens/>
        <w:spacing w:before="240"/>
        <w:jc w:val="both"/>
      </w:pPr>
    </w:p>
    <w:p w14:paraId="2834D8FE" w14:textId="77777777" w:rsidR="004924A4" w:rsidRPr="004924A4" w:rsidRDefault="004924A4" w:rsidP="00700AE8">
      <w:pPr>
        <w:widowControl w:val="0"/>
        <w:suppressAutoHyphens/>
        <w:spacing w:before="240"/>
        <w:jc w:val="both"/>
      </w:pPr>
    </w:p>
    <w:p w14:paraId="2202FFCC" w14:textId="681BF9BE" w:rsidR="00700AE8" w:rsidRDefault="00700AE8" w:rsidP="00700AE8">
      <w:pPr>
        <w:widowControl w:val="0"/>
        <w:suppressAutoHyphens/>
        <w:spacing w:before="240"/>
        <w:jc w:val="both"/>
        <w:rPr>
          <w:sz w:val="28"/>
          <w:szCs w:val="28"/>
        </w:rPr>
      </w:pPr>
    </w:p>
    <w:p w14:paraId="4339FC43" w14:textId="77777777" w:rsidR="00A75865" w:rsidRPr="008A5473" w:rsidRDefault="00A75865" w:rsidP="00A75865">
      <w:pPr>
        <w:pStyle w:val="1"/>
        <w:numPr>
          <w:ilvl w:val="0"/>
          <w:numId w:val="4"/>
        </w:numPr>
        <w:spacing w:before="0" w:after="240" w:line="240" w:lineRule="auto"/>
        <w:jc w:val="both"/>
        <w:rPr>
          <w:rStyle w:val="a3"/>
          <w:rFonts w:ascii="Times New Roman" w:hAnsi="Times New Roman"/>
          <w:color w:val="auto"/>
          <w:sz w:val="28"/>
          <w:szCs w:val="28"/>
          <w:lang w:val="en-US"/>
        </w:rPr>
      </w:pPr>
      <w:bookmarkStart w:id="0" w:name="_Toc479862018"/>
      <w:r>
        <w:rPr>
          <w:rStyle w:val="a3"/>
          <w:rFonts w:ascii="Times New Roman" w:hAnsi="Times New Roman"/>
          <w:color w:val="auto"/>
          <w:sz w:val="28"/>
          <w:szCs w:val="28"/>
        </w:rPr>
        <w:lastRenderedPageBreak/>
        <w:t>ПРОЕКТ ПЛАНИРОВКИ ТЕРРИТОРИИ</w:t>
      </w:r>
      <w:bookmarkEnd w:id="0"/>
    </w:p>
    <w:p w14:paraId="228F6BD6" w14:textId="77777777" w:rsidR="00A75865" w:rsidRPr="00B102BD" w:rsidRDefault="00A75865" w:rsidP="00A75865">
      <w:pPr>
        <w:pStyle w:val="a6"/>
        <w:widowControl w:val="0"/>
        <w:numPr>
          <w:ilvl w:val="0"/>
          <w:numId w:val="1"/>
        </w:numPr>
        <w:tabs>
          <w:tab w:val="left" w:pos="1134"/>
        </w:tabs>
        <w:suppressAutoHyphens/>
        <w:spacing w:before="240" w:after="240"/>
        <w:ind w:left="0" w:firstLine="709"/>
        <w:jc w:val="both"/>
        <w:rPr>
          <w:rStyle w:val="mw-headline"/>
          <w:rFonts w:ascii="Times New Roman" w:hAnsi="Times New Roman"/>
          <w:b/>
          <w:bCs/>
          <w:sz w:val="28"/>
          <w:szCs w:val="28"/>
        </w:rPr>
      </w:pPr>
      <w:bookmarkStart w:id="1" w:name="_Toc479862019"/>
      <w:r w:rsidRPr="00B102BD">
        <w:rPr>
          <w:rStyle w:val="mw-headline"/>
          <w:rFonts w:ascii="Times New Roman" w:hAnsi="Times New Roman"/>
          <w:b/>
          <w:bCs/>
          <w:sz w:val="28"/>
          <w:szCs w:val="28"/>
        </w:rPr>
        <w:t>Общие сведения о территории проектирования</w:t>
      </w:r>
      <w:bookmarkEnd w:id="1"/>
    </w:p>
    <w:p w14:paraId="7328ADE2" w14:textId="5CB90490" w:rsidR="00A75865" w:rsidRPr="00674E49" w:rsidRDefault="00A75865" w:rsidP="00A75865">
      <w:pPr>
        <w:widowControl w:val="0"/>
        <w:suppressAutoHyphens/>
        <w:ind w:firstLine="709"/>
        <w:jc w:val="both"/>
        <w:rPr>
          <w:spacing w:val="2"/>
          <w:sz w:val="28"/>
          <w:szCs w:val="28"/>
        </w:rPr>
      </w:pPr>
      <w:r w:rsidRPr="00674E49">
        <w:rPr>
          <w:sz w:val="28"/>
          <w:szCs w:val="28"/>
        </w:rPr>
        <w:t xml:space="preserve">Территория проектирования </w:t>
      </w:r>
      <w:r w:rsidRPr="00674E49">
        <w:rPr>
          <w:spacing w:val="2"/>
          <w:sz w:val="28"/>
          <w:szCs w:val="28"/>
        </w:rPr>
        <w:t xml:space="preserve">располагается </w:t>
      </w:r>
      <w:r w:rsidRPr="00385FA9">
        <w:rPr>
          <w:sz w:val="28"/>
          <w:szCs w:val="28"/>
        </w:rPr>
        <w:t xml:space="preserve">с восточной стороны проезда Ледокольного </w:t>
      </w:r>
      <w:r>
        <w:rPr>
          <w:sz w:val="28"/>
          <w:szCs w:val="28"/>
        </w:rPr>
        <w:t xml:space="preserve">в </w:t>
      </w:r>
      <w:r w:rsidRPr="00385FA9">
        <w:rPr>
          <w:sz w:val="28"/>
          <w:szCs w:val="28"/>
        </w:rPr>
        <w:t>Первомайском административном округе города Мурманска</w:t>
      </w:r>
      <w:r w:rsidRPr="00C531D0">
        <w:rPr>
          <w:sz w:val="28"/>
          <w:szCs w:val="28"/>
        </w:rPr>
        <w:t>,</w:t>
      </w:r>
      <w:r>
        <w:rPr>
          <w:spacing w:val="2"/>
          <w:sz w:val="28"/>
          <w:szCs w:val="28"/>
        </w:rPr>
        <w:t xml:space="preserve"> П</w:t>
      </w:r>
      <w:r w:rsidRPr="00674E49">
        <w:rPr>
          <w:spacing w:val="2"/>
          <w:sz w:val="28"/>
          <w:szCs w:val="28"/>
        </w:rPr>
        <w:t xml:space="preserve">лощадь планируемой </w:t>
      </w:r>
      <w:r w:rsidRPr="004C639A">
        <w:rPr>
          <w:spacing w:val="2"/>
          <w:sz w:val="28"/>
          <w:szCs w:val="28"/>
        </w:rPr>
        <w:t xml:space="preserve">территории </w:t>
      </w:r>
      <w:r>
        <w:rPr>
          <w:spacing w:val="2"/>
          <w:sz w:val="28"/>
          <w:szCs w:val="28"/>
        </w:rPr>
        <w:t xml:space="preserve">по обмерам </w:t>
      </w:r>
      <w:r w:rsidRPr="00F02B4A">
        <w:rPr>
          <w:spacing w:val="2"/>
          <w:sz w:val="28"/>
          <w:szCs w:val="28"/>
        </w:rPr>
        <w:t xml:space="preserve">составляет </w:t>
      </w:r>
      <w:r w:rsidR="00CC1D37" w:rsidRPr="00CC1D37">
        <w:rPr>
          <w:spacing w:val="2"/>
          <w:sz w:val="28"/>
          <w:szCs w:val="28"/>
        </w:rPr>
        <w:t>4</w:t>
      </w:r>
      <w:r w:rsidRPr="00F02B4A">
        <w:rPr>
          <w:spacing w:val="2"/>
          <w:sz w:val="28"/>
          <w:szCs w:val="28"/>
        </w:rPr>
        <w:t>,</w:t>
      </w:r>
      <w:r w:rsidR="00CC1D37" w:rsidRPr="00CC1D37">
        <w:rPr>
          <w:spacing w:val="2"/>
          <w:sz w:val="28"/>
          <w:szCs w:val="28"/>
        </w:rPr>
        <w:t>1</w:t>
      </w:r>
      <w:r w:rsidRPr="00F02B4A">
        <w:rPr>
          <w:spacing w:val="2"/>
          <w:sz w:val="28"/>
          <w:szCs w:val="28"/>
        </w:rPr>
        <w:t xml:space="preserve"> га.</w:t>
      </w:r>
    </w:p>
    <w:p w14:paraId="7AA39954" w14:textId="77777777" w:rsidR="00A75865" w:rsidRPr="00F54658" w:rsidRDefault="00A75865" w:rsidP="00A75865">
      <w:pPr>
        <w:widowControl w:val="0"/>
        <w:suppressAutoHyphens/>
        <w:ind w:firstLine="709"/>
        <w:jc w:val="both"/>
        <w:rPr>
          <w:sz w:val="28"/>
          <w:szCs w:val="28"/>
        </w:rPr>
      </w:pPr>
      <w:r w:rsidRPr="00674E49">
        <w:rPr>
          <w:sz w:val="28"/>
          <w:szCs w:val="28"/>
        </w:rPr>
        <w:t xml:space="preserve">Территория </w:t>
      </w:r>
      <w:r>
        <w:rPr>
          <w:sz w:val="28"/>
          <w:szCs w:val="28"/>
        </w:rPr>
        <w:t>полностью свободна от застройки.</w:t>
      </w:r>
    </w:p>
    <w:p w14:paraId="713E30CF" w14:textId="40F0DFE7" w:rsidR="00A75865" w:rsidRDefault="00A75865" w:rsidP="00A75865">
      <w:pPr>
        <w:widowControl w:val="0"/>
        <w:suppressAutoHyphens/>
        <w:ind w:firstLine="709"/>
        <w:jc w:val="both"/>
        <w:rPr>
          <w:sz w:val="28"/>
          <w:szCs w:val="28"/>
        </w:rPr>
      </w:pPr>
      <w:r>
        <w:rPr>
          <w:sz w:val="28"/>
          <w:szCs w:val="28"/>
        </w:rPr>
        <w:t>В соответствии с техническим заданием на проектирование т</w:t>
      </w:r>
      <w:r w:rsidRPr="00506DA4">
        <w:rPr>
          <w:sz w:val="28"/>
          <w:szCs w:val="28"/>
        </w:rPr>
        <w:t xml:space="preserve">ерритория планируется под индивидуальную жилую застройку </w:t>
      </w:r>
      <w:r>
        <w:rPr>
          <w:sz w:val="28"/>
          <w:szCs w:val="28"/>
        </w:rPr>
        <w:t>с целью бесплатного предоставления земельных участков многодетным семьям.</w:t>
      </w:r>
    </w:p>
    <w:p w14:paraId="22C3B85B" w14:textId="77777777" w:rsidR="00CC1D37" w:rsidRPr="00C77F7C" w:rsidRDefault="00CC1D37" w:rsidP="00CC1D37">
      <w:pPr>
        <w:pStyle w:val="a6"/>
        <w:widowControl w:val="0"/>
        <w:numPr>
          <w:ilvl w:val="0"/>
          <w:numId w:val="1"/>
        </w:numPr>
        <w:tabs>
          <w:tab w:val="left" w:pos="1134"/>
        </w:tabs>
        <w:suppressAutoHyphens/>
        <w:spacing w:before="240" w:after="240"/>
        <w:ind w:left="0" w:firstLine="709"/>
        <w:jc w:val="both"/>
        <w:rPr>
          <w:rStyle w:val="mw-headline"/>
          <w:rFonts w:ascii="Times New Roman" w:hAnsi="Times New Roman"/>
          <w:b/>
          <w:bCs/>
          <w:sz w:val="28"/>
          <w:szCs w:val="28"/>
        </w:rPr>
      </w:pPr>
      <w:bookmarkStart w:id="2" w:name="_Toc479862020"/>
      <w:r w:rsidRPr="00C77F7C">
        <w:rPr>
          <w:rStyle w:val="mw-headline"/>
          <w:rFonts w:ascii="Times New Roman" w:hAnsi="Times New Roman"/>
          <w:b/>
          <w:bCs/>
          <w:sz w:val="28"/>
          <w:szCs w:val="28"/>
        </w:rPr>
        <w:t>Архитектурно-планировочное решение</w:t>
      </w:r>
      <w:bookmarkEnd w:id="2"/>
    </w:p>
    <w:p w14:paraId="3543B39D" w14:textId="77777777" w:rsidR="00CC1D37" w:rsidRPr="009125F0" w:rsidRDefault="00CC1D37" w:rsidP="00CC1D37">
      <w:pPr>
        <w:ind w:firstLine="624"/>
        <w:jc w:val="both"/>
        <w:rPr>
          <w:sz w:val="28"/>
          <w:szCs w:val="28"/>
        </w:rPr>
      </w:pPr>
      <w:r w:rsidRPr="009125F0">
        <w:rPr>
          <w:sz w:val="28"/>
          <w:szCs w:val="28"/>
        </w:rPr>
        <w:t>Развитие пространственной стру</w:t>
      </w:r>
      <w:r>
        <w:rPr>
          <w:sz w:val="28"/>
          <w:szCs w:val="28"/>
        </w:rPr>
        <w:t xml:space="preserve">ктуры территории </w:t>
      </w:r>
      <w:r w:rsidRPr="009125F0">
        <w:rPr>
          <w:sz w:val="28"/>
          <w:szCs w:val="28"/>
        </w:rPr>
        <w:t>нацелено на следующее:</w:t>
      </w:r>
    </w:p>
    <w:p w14:paraId="014E5093" w14:textId="77777777" w:rsidR="00CC1D37" w:rsidRPr="009125F0" w:rsidRDefault="00CC1D37" w:rsidP="00CC1D37">
      <w:pPr>
        <w:numPr>
          <w:ilvl w:val="0"/>
          <w:numId w:val="10"/>
        </w:numPr>
        <w:tabs>
          <w:tab w:val="clear" w:pos="360"/>
          <w:tab w:val="num" w:pos="709"/>
          <w:tab w:val="left" w:pos="1080"/>
          <w:tab w:val="left" w:pos="1620"/>
        </w:tabs>
        <w:ind w:left="709" w:hanging="709"/>
        <w:jc w:val="both"/>
        <w:rPr>
          <w:sz w:val="28"/>
          <w:szCs w:val="28"/>
        </w:rPr>
      </w:pPr>
      <w:r w:rsidRPr="009125F0">
        <w:rPr>
          <w:sz w:val="28"/>
          <w:szCs w:val="28"/>
        </w:rPr>
        <w:t>создание благоприятной среды жизнедеятельности человека в границах проектирования и на прилегающих территориях;</w:t>
      </w:r>
    </w:p>
    <w:p w14:paraId="3475D645" w14:textId="77777777" w:rsidR="00CC1D37" w:rsidRPr="009125F0" w:rsidRDefault="00CC1D37" w:rsidP="00CC1D37">
      <w:pPr>
        <w:numPr>
          <w:ilvl w:val="0"/>
          <w:numId w:val="10"/>
        </w:numPr>
        <w:tabs>
          <w:tab w:val="clear" w:pos="360"/>
          <w:tab w:val="num" w:pos="709"/>
          <w:tab w:val="left" w:pos="1080"/>
        </w:tabs>
        <w:ind w:left="709" w:hanging="709"/>
        <w:jc w:val="both"/>
        <w:rPr>
          <w:sz w:val="28"/>
          <w:szCs w:val="28"/>
        </w:rPr>
      </w:pPr>
      <w:r w:rsidRPr="009125F0">
        <w:rPr>
          <w:sz w:val="28"/>
          <w:szCs w:val="28"/>
        </w:rPr>
        <w:t>оптимальное использование территориального потенциала с учетом сохранения и дальнейшего развития сложившейся планировочной структу</w:t>
      </w:r>
      <w:r>
        <w:rPr>
          <w:sz w:val="28"/>
          <w:szCs w:val="28"/>
        </w:rPr>
        <w:t>ры;</w:t>
      </w:r>
    </w:p>
    <w:p w14:paraId="78B81DBD" w14:textId="77777777" w:rsidR="00CC1D37" w:rsidRDefault="00CC1D37" w:rsidP="00CC1D37">
      <w:pPr>
        <w:numPr>
          <w:ilvl w:val="0"/>
          <w:numId w:val="10"/>
        </w:numPr>
        <w:tabs>
          <w:tab w:val="clear" w:pos="360"/>
          <w:tab w:val="num" w:pos="709"/>
          <w:tab w:val="left" w:pos="1080"/>
        </w:tabs>
        <w:ind w:left="709" w:hanging="709"/>
        <w:jc w:val="both"/>
        <w:rPr>
          <w:sz w:val="28"/>
          <w:szCs w:val="28"/>
        </w:rPr>
      </w:pPr>
      <w:r w:rsidRPr="009125F0">
        <w:rPr>
          <w:sz w:val="28"/>
          <w:szCs w:val="28"/>
        </w:rPr>
        <w:t>повышение уровня инвестицион</w:t>
      </w:r>
      <w:r>
        <w:rPr>
          <w:sz w:val="28"/>
          <w:szCs w:val="28"/>
        </w:rPr>
        <w:t>ной привлекательности территории проектирования</w:t>
      </w:r>
      <w:r w:rsidRPr="009125F0">
        <w:rPr>
          <w:sz w:val="28"/>
          <w:szCs w:val="28"/>
        </w:rPr>
        <w:t xml:space="preserve"> </w:t>
      </w:r>
      <w:r>
        <w:rPr>
          <w:sz w:val="28"/>
          <w:szCs w:val="28"/>
        </w:rPr>
        <w:t>и прилегающих к нему территорий за счет развития</w:t>
      </w:r>
      <w:r w:rsidRPr="009125F0">
        <w:rPr>
          <w:sz w:val="28"/>
          <w:szCs w:val="28"/>
        </w:rPr>
        <w:t xml:space="preserve"> инфраструктуры;</w:t>
      </w:r>
    </w:p>
    <w:p w14:paraId="73CA87B7" w14:textId="4A59E202" w:rsidR="00CC1D37" w:rsidRDefault="00CC1D37" w:rsidP="00CC1D37">
      <w:pPr>
        <w:numPr>
          <w:ilvl w:val="0"/>
          <w:numId w:val="10"/>
        </w:numPr>
        <w:tabs>
          <w:tab w:val="clear" w:pos="360"/>
          <w:tab w:val="num" w:pos="709"/>
          <w:tab w:val="left" w:pos="1080"/>
        </w:tabs>
        <w:ind w:left="709" w:hanging="709"/>
        <w:jc w:val="both"/>
        <w:rPr>
          <w:sz w:val="28"/>
          <w:szCs w:val="28"/>
        </w:rPr>
      </w:pPr>
      <w:r w:rsidRPr="00CC1D37">
        <w:rPr>
          <w:sz w:val="28"/>
          <w:szCs w:val="28"/>
        </w:rPr>
        <w:t>максимальное сохранение и использование ландшафтного потенциала территории.</w:t>
      </w:r>
    </w:p>
    <w:p w14:paraId="1FC59D27" w14:textId="77777777" w:rsidR="00CC1D37" w:rsidRPr="00CC1D37" w:rsidRDefault="00CC1D37" w:rsidP="00CC1D37">
      <w:pPr>
        <w:widowControl w:val="0"/>
        <w:suppressAutoHyphens/>
        <w:ind w:firstLine="709"/>
        <w:jc w:val="both"/>
        <w:rPr>
          <w:sz w:val="28"/>
          <w:szCs w:val="28"/>
        </w:rPr>
      </w:pPr>
      <w:r w:rsidRPr="00CC1D37">
        <w:rPr>
          <w:sz w:val="28"/>
          <w:szCs w:val="28"/>
        </w:rPr>
        <w:t xml:space="preserve">Проект планировки разработан с учетом существующей транспортной и инженерной инфраструктуры, границ смежных земельных участков, а также имеющихся ограничений градостроительной деятельности. </w:t>
      </w:r>
    </w:p>
    <w:p w14:paraId="7B2AA307" w14:textId="77777777" w:rsidR="00CC1D37" w:rsidRPr="00CC1D37" w:rsidRDefault="00CC1D37" w:rsidP="00CC1D37">
      <w:pPr>
        <w:widowControl w:val="0"/>
        <w:suppressAutoHyphens/>
        <w:ind w:firstLine="709"/>
        <w:jc w:val="both"/>
        <w:rPr>
          <w:sz w:val="28"/>
          <w:szCs w:val="28"/>
        </w:rPr>
      </w:pPr>
      <w:r w:rsidRPr="00CC1D37">
        <w:rPr>
          <w:sz w:val="28"/>
          <w:szCs w:val="28"/>
        </w:rPr>
        <w:t>В соответствии с генеральным планом муниципального образования город Мурманск территория проектирования входит в функциональную зону жилой застройки.</w:t>
      </w:r>
    </w:p>
    <w:p w14:paraId="2DBD36C9" w14:textId="2E1AE7CD" w:rsidR="00CC1D37" w:rsidRPr="00B976FB" w:rsidRDefault="008E162D" w:rsidP="00CC1D37">
      <w:pPr>
        <w:widowControl w:val="0"/>
        <w:suppressAutoHyphens/>
        <w:ind w:firstLine="709"/>
        <w:jc w:val="both"/>
        <w:rPr>
          <w:sz w:val="28"/>
          <w:szCs w:val="28"/>
        </w:rPr>
      </w:pPr>
      <w:r w:rsidRPr="00B976FB">
        <w:rPr>
          <w:sz w:val="28"/>
          <w:szCs w:val="28"/>
        </w:rPr>
        <w:t>Постановлением Администрации города Мурманска от 26.04.2016 № 1088</w:t>
      </w:r>
      <w:r>
        <w:rPr>
          <w:sz w:val="28"/>
          <w:szCs w:val="28"/>
        </w:rPr>
        <w:t xml:space="preserve"> </w:t>
      </w:r>
      <w:r w:rsidR="00027E3B" w:rsidRPr="0058396C">
        <w:rPr>
          <w:sz w:val="28"/>
          <w:szCs w:val="28"/>
        </w:rPr>
        <w:t xml:space="preserve">принято решение о подготовке проекта планировки и проекта межевания территории, расположенной </w:t>
      </w:r>
      <w:r>
        <w:rPr>
          <w:sz w:val="28"/>
          <w:szCs w:val="28"/>
        </w:rPr>
        <w:t xml:space="preserve">в районе </w:t>
      </w:r>
      <w:r w:rsidR="00027E3B" w:rsidRPr="0058396C">
        <w:rPr>
          <w:sz w:val="28"/>
          <w:szCs w:val="28"/>
        </w:rPr>
        <w:t xml:space="preserve">проезда Ледокольного в Первомайском административном округе города Мурманска, в целях бесплатного предоставления в собственность земельных участков </w:t>
      </w:r>
      <w:r w:rsidR="00027E3B" w:rsidRPr="00784DC1">
        <w:rPr>
          <w:sz w:val="28"/>
          <w:szCs w:val="28"/>
        </w:rPr>
        <w:t>многодетным семьям</w:t>
      </w:r>
      <w:r w:rsidR="00027E3B" w:rsidRPr="0058396C">
        <w:rPr>
          <w:sz w:val="28"/>
          <w:szCs w:val="28"/>
        </w:rPr>
        <w:t>.</w:t>
      </w:r>
    </w:p>
    <w:p w14:paraId="4EEB7E95" w14:textId="2189C61C" w:rsidR="00CC1D37" w:rsidRPr="00B976FB" w:rsidRDefault="00CC1D37" w:rsidP="00CC1D37">
      <w:pPr>
        <w:widowControl w:val="0"/>
        <w:suppressAutoHyphens/>
        <w:ind w:firstLine="709"/>
        <w:jc w:val="both"/>
        <w:rPr>
          <w:sz w:val="28"/>
          <w:szCs w:val="28"/>
        </w:rPr>
      </w:pPr>
      <w:r w:rsidRPr="00B976FB">
        <w:rPr>
          <w:sz w:val="28"/>
          <w:szCs w:val="28"/>
        </w:rPr>
        <w:t xml:space="preserve">Таким образом, в границах проектирования планируется размещение </w:t>
      </w:r>
      <w:r w:rsidR="00027E3B" w:rsidRPr="00027E3B">
        <w:rPr>
          <w:sz w:val="28"/>
          <w:szCs w:val="28"/>
        </w:rPr>
        <w:t>19</w:t>
      </w:r>
      <w:r w:rsidRPr="00B976FB">
        <w:rPr>
          <w:sz w:val="28"/>
          <w:szCs w:val="28"/>
        </w:rPr>
        <w:t xml:space="preserve"> земельн</w:t>
      </w:r>
      <w:r w:rsidR="00027E3B">
        <w:rPr>
          <w:sz w:val="28"/>
          <w:szCs w:val="28"/>
        </w:rPr>
        <w:t>ых</w:t>
      </w:r>
      <w:r w:rsidRPr="00B976FB">
        <w:rPr>
          <w:sz w:val="28"/>
          <w:szCs w:val="28"/>
        </w:rPr>
        <w:t xml:space="preserve"> участк</w:t>
      </w:r>
      <w:r w:rsidR="00027E3B">
        <w:rPr>
          <w:sz w:val="28"/>
          <w:szCs w:val="28"/>
        </w:rPr>
        <w:t>ов</w:t>
      </w:r>
      <w:r w:rsidRPr="00B976FB">
        <w:rPr>
          <w:sz w:val="28"/>
          <w:szCs w:val="28"/>
        </w:rPr>
        <w:t xml:space="preserve"> для индивидуальной жилой застройки. Ввиду того, что земельные участки предназначены для предоставления многодетным семьям, площадь их составляет 0,13–0,15 га.</w:t>
      </w:r>
    </w:p>
    <w:p w14:paraId="6149C4F5" w14:textId="77777777" w:rsidR="00387111" w:rsidRDefault="00941CEC" w:rsidP="00CC1D37">
      <w:pPr>
        <w:widowControl w:val="0"/>
        <w:suppressAutoHyphens/>
        <w:ind w:firstLine="709"/>
        <w:jc w:val="both"/>
        <w:rPr>
          <w:sz w:val="28"/>
          <w:szCs w:val="28"/>
        </w:rPr>
      </w:pPr>
      <w:r w:rsidRPr="0058396C">
        <w:rPr>
          <w:sz w:val="28"/>
          <w:szCs w:val="28"/>
        </w:rPr>
        <w:t xml:space="preserve">Основным фактором, влияющим на трассировку улично-дорожной сети, расположение и конфигурацию образуемых земельных участков, является характер рельефа с перепадами высот </w:t>
      </w:r>
      <w:r w:rsidRPr="00784DC1">
        <w:rPr>
          <w:sz w:val="28"/>
          <w:szCs w:val="28"/>
        </w:rPr>
        <w:t>от 106,5 м до 130,0 м</w:t>
      </w:r>
      <w:r w:rsidRPr="0058396C">
        <w:rPr>
          <w:sz w:val="28"/>
          <w:szCs w:val="28"/>
        </w:rPr>
        <w:t xml:space="preserve"> и, как следствие, наличие в границах проектирования участков с уклоном </w:t>
      </w:r>
      <w:r w:rsidRPr="00784DC1">
        <w:rPr>
          <w:sz w:val="28"/>
          <w:szCs w:val="28"/>
        </w:rPr>
        <w:t>более 35 %,</w:t>
      </w:r>
      <w:r w:rsidRPr="0058396C">
        <w:rPr>
          <w:sz w:val="28"/>
          <w:szCs w:val="28"/>
        </w:rPr>
        <w:t xml:space="preserve"> </w:t>
      </w:r>
      <w:r w:rsidRPr="0058396C">
        <w:rPr>
          <w:sz w:val="28"/>
          <w:szCs w:val="28"/>
        </w:rPr>
        <w:lastRenderedPageBreak/>
        <w:t>неблагоприятных для застройки.</w:t>
      </w:r>
    </w:p>
    <w:p w14:paraId="0434670A" w14:textId="1D2969BD" w:rsidR="00CC1D37" w:rsidRPr="00CC1D37" w:rsidRDefault="00387111" w:rsidP="00CC1D37">
      <w:pPr>
        <w:widowControl w:val="0"/>
        <w:suppressAutoHyphens/>
        <w:ind w:firstLine="709"/>
        <w:jc w:val="both"/>
        <w:rPr>
          <w:sz w:val="28"/>
          <w:szCs w:val="28"/>
        </w:rPr>
      </w:pPr>
      <w:r w:rsidRPr="0058396C">
        <w:rPr>
          <w:sz w:val="28"/>
          <w:szCs w:val="28"/>
        </w:rPr>
        <w:t xml:space="preserve">Основу транспортной инфраструктуры территории составляет </w:t>
      </w:r>
      <w:r w:rsidRPr="00784DC1">
        <w:rPr>
          <w:sz w:val="28"/>
          <w:szCs w:val="28"/>
        </w:rPr>
        <w:t>продолжение Ледокольного проезда, запроектированное в восточном направлении, от которого на север планируются две жилые улицы.</w:t>
      </w:r>
    </w:p>
    <w:p w14:paraId="69618C33" w14:textId="77777777" w:rsidR="00CC1D37" w:rsidRPr="00B976FB" w:rsidRDefault="00CC1D37" w:rsidP="00CC1D37">
      <w:pPr>
        <w:widowControl w:val="0"/>
        <w:suppressAutoHyphens/>
        <w:ind w:firstLine="709"/>
        <w:jc w:val="both"/>
        <w:rPr>
          <w:sz w:val="28"/>
          <w:szCs w:val="28"/>
        </w:rPr>
      </w:pPr>
      <w:r w:rsidRPr="00B976FB">
        <w:rPr>
          <w:sz w:val="28"/>
          <w:szCs w:val="28"/>
        </w:rPr>
        <w:t xml:space="preserve">Кроме зоны индивидуальной жилой застройки в границах проектирования предусмотрены площадки для отдыха населения. </w:t>
      </w:r>
    </w:p>
    <w:p w14:paraId="5E4C68C0" w14:textId="77777777" w:rsidR="00CC1D37" w:rsidRPr="00DC46ED" w:rsidRDefault="00CC1D37" w:rsidP="00CC1D37">
      <w:pPr>
        <w:widowControl w:val="0"/>
        <w:suppressAutoHyphens/>
        <w:ind w:firstLine="709"/>
        <w:jc w:val="both"/>
        <w:rPr>
          <w:sz w:val="28"/>
          <w:szCs w:val="28"/>
        </w:rPr>
      </w:pPr>
      <w:r w:rsidRPr="00B976FB">
        <w:rPr>
          <w:sz w:val="28"/>
          <w:szCs w:val="28"/>
        </w:rPr>
        <w:t>Для обеспечения населения возможностью организованного удаления мусора с территории проектом планировки предусмотрена специальная контейнерная площадка для сбора и кратковременного хранения бытовых отходов.</w:t>
      </w:r>
      <w:r w:rsidRPr="00DC46ED">
        <w:rPr>
          <w:sz w:val="28"/>
          <w:szCs w:val="28"/>
        </w:rPr>
        <w:t xml:space="preserve"> Размещение контейнерн</w:t>
      </w:r>
      <w:r>
        <w:rPr>
          <w:sz w:val="28"/>
          <w:szCs w:val="28"/>
        </w:rPr>
        <w:t>ой</w:t>
      </w:r>
      <w:r w:rsidRPr="00DC46ED">
        <w:rPr>
          <w:sz w:val="28"/>
          <w:szCs w:val="28"/>
        </w:rPr>
        <w:t xml:space="preserve"> площад</w:t>
      </w:r>
      <w:r>
        <w:rPr>
          <w:sz w:val="28"/>
          <w:szCs w:val="28"/>
        </w:rPr>
        <w:t>ки</w:t>
      </w:r>
      <w:r w:rsidRPr="00DC46ED">
        <w:rPr>
          <w:sz w:val="28"/>
          <w:szCs w:val="28"/>
        </w:rPr>
        <w:t xml:space="preserve">, количество и объем контейнеров обусловлены действующими нормативами. </w:t>
      </w:r>
    </w:p>
    <w:p w14:paraId="345B80FE" w14:textId="77777777" w:rsidR="00CC1D37" w:rsidRPr="00CC1D37" w:rsidRDefault="00CC1D37" w:rsidP="00CC1D37">
      <w:pPr>
        <w:widowControl w:val="0"/>
        <w:suppressAutoHyphens/>
        <w:ind w:firstLine="709"/>
        <w:jc w:val="both"/>
        <w:rPr>
          <w:sz w:val="28"/>
          <w:szCs w:val="28"/>
        </w:rPr>
      </w:pPr>
      <w:r w:rsidRPr="00CC1D37">
        <w:rPr>
          <w:sz w:val="28"/>
          <w:szCs w:val="28"/>
        </w:rPr>
        <w:t>Размещение объектов общественно-делового, коммунально-складского и промышленного назначения в границах проекта планировки не предусматривается.</w:t>
      </w:r>
    </w:p>
    <w:p w14:paraId="66E5C01D" w14:textId="77777777" w:rsidR="00C45475" w:rsidRPr="00C45475" w:rsidRDefault="00C45475" w:rsidP="00C45475">
      <w:pPr>
        <w:pStyle w:val="a6"/>
        <w:widowControl w:val="0"/>
        <w:numPr>
          <w:ilvl w:val="0"/>
          <w:numId w:val="1"/>
        </w:numPr>
        <w:tabs>
          <w:tab w:val="left" w:pos="1134"/>
        </w:tabs>
        <w:suppressAutoHyphens/>
        <w:spacing w:before="240" w:after="240"/>
        <w:ind w:left="0" w:firstLine="709"/>
        <w:jc w:val="both"/>
        <w:rPr>
          <w:rStyle w:val="mw-headline"/>
          <w:rFonts w:ascii="Times New Roman" w:hAnsi="Times New Roman"/>
          <w:b/>
          <w:bCs/>
          <w:sz w:val="28"/>
          <w:szCs w:val="28"/>
        </w:rPr>
      </w:pPr>
      <w:bookmarkStart w:id="3" w:name="_Toc280429599"/>
      <w:bookmarkStart w:id="4" w:name="_Toc379978751"/>
      <w:bookmarkStart w:id="5" w:name="_Toc479862021"/>
      <w:r w:rsidRPr="00C45475">
        <w:rPr>
          <w:rStyle w:val="mw-headline"/>
          <w:rFonts w:ascii="Times New Roman" w:hAnsi="Times New Roman"/>
          <w:b/>
          <w:bCs/>
          <w:sz w:val="28"/>
          <w:szCs w:val="28"/>
        </w:rPr>
        <w:t>Жилищный фонд</w:t>
      </w:r>
      <w:bookmarkEnd w:id="3"/>
      <w:bookmarkEnd w:id="4"/>
      <w:bookmarkEnd w:id="5"/>
    </w:p>
    <w:p w14:paraId="1708057C" w14:textId="77777777" w:rsidR="00C45475" w:rsidRDefault="00C45475" w:rsidP="00C45475">
      <w:pPr>
        <w:tabs>
          <w:tab w:val="left" w:pos="0"/>
        </w:tabs>
        <w:ind w:firstLine="709"/>
        <w:jc w:val="both"/>
        <w:rPr>
          <w:sz w:val="28"/>
          <w:szCs w:val="28"/>
        </w:rPr>
      </w:pPr>
      <w:bookmarkStart w:id="6" w:name="_Toc278883550"/>
      <w:bookmarkStart w:id="7" w:name="_Toc280429600"/>
      <w:r w:rsidRPr="00DC03F8">
        <w:rPr>
          <w:sz w:val="28"/>
          <w:szCs w:val="28"/>
        </w:rPr>
        <w:t xml:space="preserve">На территории проектирования планируется разместить </w:t>
      </w:r>
      <w:r>
        <w:rPr>
          <w:sz w:val="28"/>
          <w:szCs w:val="28"/>
        </w:rPr>
        <w:t>19</w:t>
      </w:r>
      <w:r w:rsidRPr="00DC03F8">
        <w:rPr>
          <w:sz w:val="28"/>
          <w:szCs w:val="28"/>
        </w:rPr>
        <w:t xml:space="preserve"> земельны</w:t>
      </w:r>
      <w:r>
        <w:rPr>
          <w:sz w:val="28"/>
          <w:szCs w:val="28"/>
        </w:rPr>
        <w:t xml:space="preserve">х </w:t>
      </w:r>
      <w:r w:rsidRPr="00DC03F8">
        <w:rPr>
          <w:sz w:val="28"/>
          <w:szCs w:val="28"/>
        </w:rPr>
        <w:t>учас</w:t>
      </w:r>
      <w:r>
        <w:rPr>
          <w:sz w:val="28"/>
          <w:szCs w:val="28"/>
        </w:rPr>
        <w:t>тков</w:t>
      </w:r>
      <w:r w:rsidRPr="00DC03F8">
        <w:rPr>
          <w:sz w:val="28"/>
          <w:szCs w:val="28"/>
        </w:rPr>
        <w:t xml:space="preserve"> для строительства индивидуальных жилых домов, предусмотренных к бесплатному предоставлению в собственность многодетным семьям. </w:t>
      </w:r>
    </w:p>
    <w:p w14:paraId="29C71D92" w14:textId="77777777" w:rsidR="00C45475" w:rsidRPr="00366986" w:rsidRDefault="00C45475" w:rsidP="00C45475">
      <w:pPr>
        <w:tabs>
          <w:tab w:val="left" w:pos="0"/>
        </w:tabs>
        <w:ind w:firstLine="709"/>
        <w:jc w:val="both"/>
        <w:rPr>
          <w:sz w:val="28"/>
          <w:szCs w:val="28"/>
        </w:rPr>
      </w:pPr>
      <w:r w:rsidRPr="008D35D5">
        <w:rPr>
          <w:sz w:val="28"/>
          <w:szCs w:val="28"/>
        </w:rPr>
        <w:t xml:space="preserve">Предельные (минимальный и максимальный) размеры земельного участка, предоставляемого бесплатно в собственность многодетной семье для жилищного строительства, в соответствии с Законом Мурманской области от 31.12.2003 № 462-01-ЗМО «Об основах регулирования земельных отношений в Мурманской области» составляют 0,1 га (1000 </w:t>
      </w:r>
      <w:r>
        <w:rPr>
          <w:sz w:val="28"/>
          <w:szCs w:val="28"/>
        </w:rPr>
        <w:t>м</w:t>
      </w:r>
      <w:r>
        <w:rPr>
          <w:sz w:val="28"/>
          <w:szCs w:val="28"/>
          <w:vertAlign w:val="superscript"/>
        </w:rPr>
        <w:t>2</w:t>
      </w:r>
      <w:r w:rsidRPr="008D35D5">
        <w:rPr>
          <w:sz w:val="28"/>
          <w:szCs w:val="28"/>
        </w:rPr>
        <w:t>) и 0,15 га (1500 м</w:t>
      </w:r>
      <w:r>
        <w:rPr>
          <w:sz w:val="28"/>
          <w:szCs w:val="28"/>
          <w:vertAlign w:val="superscript"/>
        </w:rPr>
        <w:t>2</w:t>
      </w:r>
      <w:r w:rsidRPr="008D35D5">
        <w:rPr>
          <w:sz w:val="28"/>
          <w:szCs w:val="28"/>
        </w:rPr>
        <w:t>) соответственно.</w:t>
      </w:r>
      <w:r w:rsidRPr="00366986">
        <w:rPr>
          <w:sz w:val="28"/>
          <w:szCs w:val="28"/>
        </w:rPr>
        <w:t xml:space="preserve"> </w:t>
      </w:r>
    </w:p>
    <w:p w14:paraId="56C6345E" w14:textId="77777777" w:rsidR="00C45475" w:rsidRPr="00DC03F8" w:rsidRDefault="00C45475" w:rsidP="00C45475">
      <w:pPr>
        <w:tabs>
          <w:tab w:val="left" w:pos="0"/>
        </w:tabs>
        <w:ind w:firstLine="709"/>
        <w:jc w:val="both"/>
        <w:rPr>
          <w:sz w:val="28"/>
          <w:szCs w:val="28"/>
        </w:rPr>
      </w:pPr>
      <w:r w:rsidRPr="00DC03F8">
        <w:rPr>
          <w:sz w:val="28"/>
          <w:szCs w:val="28"/>
        </w:rPr>
        <w:t>Планируемый показатель жилищной обеспеченности в соответствии с Генеральным планом города Мурманска принимается в размере 28 м</w:t>
      </w:r>
      <w:r w:rsidRPr="0006085C">
        <w:rPr>
          <w:sz w:val="28"/>
          <w:szCs w:val="28"/>
          <w:vertAlign w:val="superscript"/>
        </w:rPr>
        <w:t>2</w:t>
      </w:r>
      <w:r w:rsidRPr="00DC03F8">
        <w:rPr>
          <w:sz w:val="28"/>
          <w:szCs w:val="28"/>
        </w:rPr>
        <w:t xml:space="preserve"> на одного жителя.</w:t>
      </w:r>
    </w:p>
    <w:p w14:paraId="0CD3DB2F" w14:textId="77777777" w:rsidR="00C45475" w:rsidRPr="00DC03F8" w:rsidRDefault="00C45475" w:rsidP="00C45475">
      <w:pPr>
        <w:ind w:firstLine="720"/>
        <w:jc w:val="both"/>
        <w:rPr>
          <w:sz w:val="28"/>
          <w:szCs w:val="28"/>
        </w:rPr>
      </w:pPr>
      <w:r w:rsidRPr="00DC03F8">
        <w:rPr>
          <w:sz w:val="28"/>
          <w:szCs w:val="28"/>
        </w:rPr>
        <w:t xml:space="preserve">Площадь одного индивидуального жилого дома для укрупненных расчетов, а также для соблюдения необходимого уровня жилищной обеспеченности </w:t>
      </w:r>
      <w:r>
        <w:rPr>
          <w:sz w:val="28"/>
          <w:szCs w:val="28"/>
        </w:rPr>
        <w:t xml:space="preserve">принимается в среднем около 130 – </w:t>
      </w:r>
      <w:r w:rsidRPr="00DC03F8">
        <w:rPr>
          <w:sz w:val="28"/>
          <w:szCs w:val="28"/>
        </w:rPr>
        <w:t>150 м</w:t>
      </w:r>
      <w:r w:rsidRPr="0006085C">
        <w:rPr>
          <w:sz w:val="28"/>
          <w:szCs w:val="28"/>
          <w:vertAlign w:val="superscript"/>
        </w:rPr>
        <w:t>2</w:t>
      </w:r>
      <w:r w:rsidRPr="00DC03F8">
        <w:rPr>
          <w:sz w:val="28"/>
          <w:szCs w:val="28"/>
        </w:rPr>
        <w:t xml:space="preserve"> общей площади.</w:t>
      </w:r>
    </w:p>
    <w:p w14:paraId="368C562B" w14:textId="56613BA8" w:rsidR="00C45475" w:rsidRPr="00DC03F8" w:rsidRDefault="00C45475" w:rsidP="00C45475">
      <w:pPr>
        <w:ind w:firstLine="720"/>
        <w:jc w:val="both"/>
        <w:rPr>
          <w:sz w:val="28"/>
          <w:szCs w:val="28"/>
        </w:rPr>
      </w:pPr>
      <w:r w:rsidRPr="00DC03F8">
        <w:rPr>
          <w:sz w:val="28"/>
          <w:szCs w:val="28"/>
        </w:rPr>
        <w:t xml:space="preserve">Общая площадь жилищного фонда на конец реализации проекта планировки составит около </w:t>
      </w:r>
      <w:r w:rsidR="00E458CA">
        <w:rPr>
          <w:sz w:val="28"/>
          <w:szCs w:val="28"/>
        </w:rPr>
        <w:t>2,8</w:t>
      </w:r>
      <w:r w:rsidR="00CB2B12">
        <w:rPr>
          <w:sz w:val="28"/>
          <w:szCs w:val="28"/>
        </w:rPr>
        <w:t>5</w:t>
      </w:r>
      <w:r w:rsidRPr="00DC03F8">
        <w:rPr>
          <w:sz w:val="28"/>
          <w:szCs w:val="28"/>
        </w:rPr>
        <w:t xml:space="preserve"> тыс. м</w:t>
      </w:r>
      <w:r w:rsidRPr="0006085C">
        <w:rPr>
          <w:sz w:val="28"/>
          <w:szCs w:val="28"/>
          <w:vertAlign w:val="superscript"/>
        </w:rPr>
        <w:t>2</w:t>
      </w:r>
      <w:r w:rsidRPr="00DC03F8">
        <w:rPr>
          <w:sz w:val="28"/>
          <w:szCs w:val="28"/>
        </w:rPr>
        <w:t xml:space="preserve"> общей площади.</w:t>
      </w:r>
    </w:p>
    <w:p w14:paraId="40D27D06" w14:textId="77777777" w:rsidR="00C45475" w:rsidRPr="00F83B06" w:rsidRDefault="00C45475" w:rsidP="00C45475">
      <w:pPr>
        <w:ind w:firstLine="720"/>
        <w:jc w:val="both"/>
        <w:rPr>
          <w:sz w:val="28"/>
          <w:szCs w:val="28"/>
        </w:rPr>
      </w:pPr>
      <w:bookmarkStart w:id="8" w:name="_Toc379978752"/>
      <w:r w:rsidRPr="00F83B06">
        <w:rPr>
          <w:sz w:val="28"/>
          <w:szCs w:val="28"/>
        </w:rPr>
        <w:t xml:space="preserve">Согласно Местным нормативам процент застройки территории в границах земельного участка при типе застройки </w:t>
      </w:r>
      <w:r>
        <w:rPr>
          <w:sz w:val="28"/>
          <w:szCs w:val="28"/>
        </w:rPr>
        <w:t>«И</w:t>
      </w:r>
      <w:r w:rsidRPr="00F83B06">
        <w:rPr>
          <w:sz w:val="28"/>
          <w:szCs w:val="28"/>
        </w:rPr>
        <w:t>ндивидуальные жилые дома 1 – 3 этажа</w:t>
      </w:r>
      <w:r>
        <w:rPr>
          <w:sz w:val="28"/>
          <w:szCs w:val="28"/>
        </w:rPr>
        <w:t>»</w:t>
      </w:r>
      <w:r w:rsidRPr="00F83B06">
        <w:rPr>
          <w:sz w:val="28"/>
          <w:szCs w:val="28"/>
        </w:rPr>
        <w:t xml:space="preserve"> в Первомайском административном округе составляет 10 %. Данный процент обязателен к соблюдению при застройке земельных участков, выделенных в проекте.</w:t>
      </w:r>
    </w:p>
    <w:p w14:paraId="66131B01" w14:textId="77777777" w:rsidR="00C45475" w:rsidRPr="00C45475" w:rsidRDefault="00C45475" w:rsidP="00C45475">
      <w:pPr>
        <w:pStyle w:val="a6"/>
        <w:widowControl w:val="0"/>
        <w:numPr>
          <w:ilvl w:val="0"/>
          <w:numId w:val="1"/>
        </w:numPr>
        <w:tabs>
          <w:tab w:val="left" w:pos="1134"/>
        </w:tabs>
        <w:suppressAutoHyphens/>
        <w:spacing w:before="240" w:after="240"/>
        <w:ind w:left="0" w:firstLine="709"/>
        <w:jc w:val="both"/>
        <w:rPr>
          <w:rStyle w:val="mw-headline"/>
          <w:rFonts w:ascii="Times New Roman" w:hAnsi="Times New Roman"/>
          <w:b/>
          <w:bCs/>
          <w:sz w:val="28"/>
          <w:szCs w:val="28"/>
        </w:rPr>
      </w:pPr>
      <w:bookmarkStart w:id="9" w:name="_Toc479862022"/>
      <w:r w:rsidRPr="00C45475">
        <w:rPr>
          <w:rStyle w:val="mw-headline"/>
          <w:rFonts w:ascii="Times New Roman" w:hAnsi="Times New Roman"/>
          <w:b/>
          <w:bCs/>
          <w:sz w:val="28"/>
          <w:szCs w:val="28"/>
        </w:rPr>
        <w:t>Население</w:t>
      </w:r>
      <w:bookmarkEnd w:id="6"/>
      <w:bookmarkEnd w:id="7"/>
      <w:bookmarkEnd w:id="8"/>
      <w:bookmarkEnd w:id="9"/>
    </w:p>
    <w:p w14:paraId="05FFEEAD" w14:textId="77777777" w:rsidR="00C45475" w:rsidRPr="00DC03F8" w:rsidRDefault="00C45475" w:rsidP="00C45475">
      <w:pPr>
        <w:tabs>
          <w:tab w:val="left" w:pos="0"/>
        </w:tabs>
        <w:ind w:firstLine="709"/>
        <w:jc w:val="both"/>
        <w:rPr>
          <w:sz w:val="28"/>
          <w:szCs w:val="28"/>
        </w:rPr>
      </w:pPr>
      <w:r w:rsidRPr="00DC03F8">
        <w:rPr>
          <w:sz w:val="28"/>
          <w:szCs w:val="28"/>
        </w:rPr>
        <w:t>Средний коэффициент семейности в многодетных семьях по статистическим данным составляет около 5,3 человек.</w:t>
      </w:r>
    </w:p>
    <w:p w14:paraId="4674193F" w14:textId="77777777" w:rsidR="00C45475" w:rsidRPr="002820FC" w:rsidRDefault="00C45475" w:rsidP="00C45475">
      <w:pPr>
        <w:tabs>
          <w:tab w:val="left" w:pos="0"/>
        </w:tabs>
        <w:ind w:firstLine="709"/>
        <w:jc w:val="both"/>
        <w:rPr>
          <w:sz w:val="28"/>
          <w:szCs w:val="28"/>
        </w:rPr>
      </w:pPr>
      <w:r w:rsidRPr="00DC03F8">
        <w:rPr>
          <w:sz w:val="28"/>
          <w:szCs w:val="28"/>
        </w:rPr>
        <w:lastRenderedPageBreak/>
        <w:t xml:space="preserve">Таким образом, численность населения в </w:t>
      </w:r>
      <w:r>
        <w:rPr>
          <w:sz w:val="28"/>
          <w:szCs w:val="28"/>
        </w:rPr>
        <w:t>19 индивидуальных жилых домах, которые запланированы к размещению на территории проектирования,</w:t>
      </w:r>
      <w:r w:rsidRPr="00DC03F8">
        <w:rPr>
          <w:sz w:val="28"/>
          <w:szCs w:val="28"/>
        </w:rPr>
        <w:t xml:space="preserve"> составит </w:t>
      </w:r>
      <w:r>
        <w:rPr>
          <w:sz w:val="28"/>
          <w:szCs w:val="28"/>
        </w:rPr>
        <w:t>101</w:t>
      </w:r>
      <w:r w:rsidRPr="00DC03F8">
        <w:rPr>
          <w:sz w:val="28"/>
          <w:szCs w:val="28"/>
        </w:rPr>
        <w:t xml:space="preserve"> </w:t>
      </w:r>
      <w:r w:rsidRPr="002820FC">
        <w:rPr>
          <w:sz w:val="28"/>
          <w:szCs w:val="28"/>
        </w:rPr>
        <w:t xml:space="preserve">человек. </w:t>
      </w:r>
    </w:p>
    <w:p w14:paraId="6EF95AC7" w14:textId="77777777" w:rsidR="00C45475" w:rsidRPr="00F83B06" w:rsidRDefault="00C45475" w:rsidP="00C45475">
      <w:pPr>
        <w:tabs>
          <w:tab w:val="left" w:pos="0"/>
        </w:tabs>
        <w:ind w:firstLine="709"/>
        <w:jc w:val="both"/>
        <w:rPr>
          <w:sz w:val="28"/>
          <w:szCs w:val="28"/>
        </w:rPr>
      </w:pPr>
      <w:bookmarkStart w:id="10" w:name="_Toc259790005"/>
      <w:bookmarkStart w:id="11" w:name="_Toc278883551"/>
      <w:bookmarkStart w:id="12" w:name="_Toc280429601"/>
      <w:bookmarkStart w:id="13" w:name="_Toc379978753"/>
      <w:r w:rsidRPr="00F83B06">
        <w:rPr>
          <w:sz w:val="28"/>
          <w:szCs w:val="28"/>
        </w:rPr>
        <w:t xml:space="preserve">Согласно Местным нормативам показатель плотности населения территориальной зоны при типе застройки </w:t>
      </w:r>
      <w:r>
        <w:rPr>
          <w:sz w:val="28"/>
          <w:szCs w:val="28"/>
        </w:rPr>
        <w:t>«И</w:t>
      </w:r>
      <w:r w:rsidRPr="00F83B06">
        <w:rPr>
          <w:sz w:val="28"/>
          <w:szCs w:val="28"/>
        </w:rPr>
        <w:t>ндивидуальные жилые дома 1 – 3 этажа</w:t>
      </w:r>
      <w:r>
        <w:rPr>
          <w:sz w:val="28"/>
          <w:szCs w:val="28"/>
        </w:rPr>
        <w:t>»</w:t>
      </w:r>
      <w:r w:rsidRPr="00F83B06">
        <w:rPr>
          <w:sz w:val="28"/>
          <w:szCs w:val="28"/>
        </w:rPr>
        <w:t xml:space="preserve"> в Первомайском административном округе составляет 50,0 – 250,0 чел./га. Согласно расчетам, показатель плотности населения проектируемой жилой зоны на конец реализации проекта планировки составит 35 чел./га. </w:t>
      </w:r>
    </w:p>
    <w:p w14:paraId="6F1C7CC6" w14:textId="77777777" w:rsidR="00C45475" w:rsidRPr="00C45475" w:rsidRDefault="00C45475" w:rsidP="00C45475">
      <w:pPr>
        <w:pStyle w:val="a6"/>
        <w:widowControl w:val="0"/>
        <w:numPr>
          <w:ilvl w:val="0"/>
          <w:numId w:val="1"/>
        </w:numPr>
        <w:tabs>
          <w:tab w:val="left" w:pos="1134"/>
        </w:tabs>
        <w:suppressAutoHyphens/>
        <w:spacing w:before="240" w:after="240"/>
        <w:ind w:left="0" w:firstLine="709"/>
        <w:jc w:val="both"/>
        <w:rPr>
          <w:rStyle w:val="mw-headline"/>
          <w:rFonts w:ascii="Times New Roman" w:hAnsi="Times New Roman"/>
          <w:b/>
          <w:bCs/>
          <w:sz w:val="28"/>
          <w:szCs w:val="28"/>
        </w:rPr>
      </w:pPr>
      <w:bookmarkStart w:id="14" w:name="_Toc479862023"/>
      <w:r w:rsidRPr="00C45475">
        <w:rPr>
          <w:rStyle w:val="mw-headline"/>
          <w:rFonts w:ascii="Times New Roman" w:hAnsi="Times New Roman"/>
          <w:b/>
          <w:bCs/>
          <w:sz w:val="28"/>
          <w:szCs w:val="28"/>
        </w:rPr>
        <w:t>Культурно-бытовое обслуживание</w:t>
      </w:r>
      <w:bookmarkEnd w:id="10"/>
      <w:bookmarkEnd w:id="11"/>
      <w:bookmarkEnd w:id="12"/>
      <w:bookmarkEnd w:id="13"/>
      <w:bookmarkEnd w:id="14"/>
    </w:p>
    <w:p w14:paraId="32EBBB21" w14:textId="77777777" w:rsidR="00C45475" w:rsidRPr="008D35D5" w:rsidRDefault="00C45475" w:rsidP="00C45475">
      <w:pPr>
        <w:tabs>
          <w:tab w:val="left" w:pos="0"/>
        </w:tabs>
        <w:ind w:firstLine="709"/>
        <w:jc w:val="both"/>
        <w:rPr>
          <w:sz w:val="28"/>
          <w:szCs w:val="28"/>
        </w:rPr>
      </w:pPr>
      <w:bookmarkStart w:id="15" w:name="_Hlk490660691"/>
      <w:r w:rsidRPr="008D35D5">
        <w:rPr>
          <w:sz w:val="28"/>
          <w:szCs w:val="28"/>
        </w:rPr>
        <w:t>Существующая система обеспечения основными учреждениями культурно-бытового обслуживания города Мурманска имеет ступенчатую структуру и представлена центрами обслуживания общегородского, районного и микрорайонного уровней.</w:t>
      </w:r>
    </w:p>
    <w:p w14:paraId="1876BCEE" w14:textId="77777777" w:rsidR="00C45475" w:rsidRPr="00F83B06" w:rsidRDefault="00C45475" w:rsidP="00C45475">
      <w:pPr>
        <w:ind w:firstLine="720"/>
        <w:jc w:val="both"/>
        <w:rPr>
          <w:sz w:val="28"/>
          <w:szCs w:val="28"/>
        </w:rPr>
      </w:pPr>
      <w:r w:rsidRPr="00F83B06">
        <w:rPr>
          <w:sz w:val="28"/>
          <w:szCs w:val="28"/>
        </w:rPr>
        <w:t xml:space="preserve">Центр микрорайонного уровня обслуживания с необходимым набором объектов обслуживания расположен к востоку от территории проектирования на расстоянии около 0,5 км на территории 306 и 307 микрорайонов. </w:t>
      </w:r>
    </w:p>
    <w:p w14:paraId="1E3AA512" w14:textId="63BE772B" w:rsidR="00C45475" w:rsidRDefault="00C45475" w:rsidP="00C45475">
      <w:pPr>
        <w:tabs>
          <w:tab w:val="left" w:pos="0"/>
        </w:tabs>
        <w:ind w:firstLine="709"/>
        <w:jc w:val="both"/>
        <w:rPr>
          <w:sz w:val="28"/>
          <w:szCs w:val="28"/>
        </w:rPr>
      </w:pPr>
      <w:r w:rsidRPr="008D35D5">
        <w:rPr>
          <w:sz w:val="28"/>
          <w:szCs w:val="28"/>
        </w:rPr>
        <w:t xml:space="preserve">В связи с незначительной ёмкостью объектов культурно-бытового обслуживания, которые необходимы для обслуживания населения запланированного к проживанию на проектируемой территории, </w:t>
      </w:r>
      <w:r>
        <w:rPr>
          <w:sz w:val="28"/>
          <w:szCs w:val="28"/>
        </w:rPr>
        <w:t xml:space="preserve">на территории проектирования предусматривается размещение только </w:t>
      </w:r>
      <w:r w:rsidRPr="002820FC">
        <w:rPr>
          <w:sz w:val="28"/>
          <w:szCs w:val="28"/>
        </w:rPr>
        <w:t xml:space="preserve">спортивных и детских площадок (общая площадь </w:t>
      </w:r>
      <w:r w:rsidR="00D16EB4">
        <w:rPr>
          <w:sz w:val="28"/>
          <w:szCs w:val="28"/>
        </w:rPr>
        <w:t>25</w:t>
      </w:r>
      <w:r w:rsidR="0049612A">
        <w:rPr>
          <w:sz w:val="28"/>
          <w:szCs w:val="28"/>
        </w:rPr>
        <w:t>23</w:t>
      </w:r>
      <w:r w:rsidRPr="002820FC">
        <w:rPr>
          <w:sz w:val="28"/>
          <w:szCs w:val="28"/>
        </w:rPr>
        <w:t xml:space="preserve"> м</w:t>
      </w:r>
      <w:r w:rsidRPr="002820FC">
        <w:rPr>
          <w:sz w:val="28"/>
          <w:szCs w:val="28"/>
          <w:vertAlign w:val="superscript"/>
        </w:rPr>
        <w:t>2</w:t>
      </w:r>
      <w:r w:rsidRPr="002820FC">
        <w:rPr>
          <w:sz w:val="28"/>
          <w:szCs w:val="28"/>
        </w:rPr>
        <w:t>).</w:t>
      </w:r>
    </w:p>
    <w:p w14:paraId="42DC162D" w14:textId="77777777" w:rsidR="00C45475" w:rsidRPr="00E95D79" w:rsidRDefault="00C45475" w:rsidP="00C45475">
      <w:pPr>
        <w:pStyle w:val="a6"/>
        <w:widowControl w:val="0"/>
        <w:numPr>
          <w:ilvl w:val="0"/>
          <w:numId w:val="1"/>
        </w:numPr>
        <w:tabs>
          <w:tab w:val="left" w:pos="1134"/>
        </w:tabs>
        <w:suppressAutoHyphens/>
        <w:spacing w:before="240" w:after="240"/>
        <w:ind w:left="0" w:firstLine="709"/>
        <w:jc w:val="both"/>
        <w:rPr>
          <w:rStyle w:val="mw-headline"/>
          <w:rFonts w:ascii="Times New Roman" w:hAnsi="Times New Roman"/>
          <w:b/>
          <w:sz w:val="28"/>
          <w:szCs w:val="28"/>
        </w:rPr>
      </w:pPr>
      <w:bookmarkStart w:id="16" w:name="_Toc479862024"/>
      <w:bookmarkEnd w:id="15"/>
      <w:r w:rsidRPr="00E95D79">
        <w:rPr>
          <w:rStyle w:val="mw-headline"/>
          <w:rFonts w:ascii="Times New Roman" w:hAnsi="Times New Roman"/>
          <w:b/>
          <w:bCs/>
          <w:sz w:val="28"/>
          <w:szCs w:val="28"/>
        </w:rPr>
        <w:t>Характеристика развития системы транспортного обслуживания</w:t>
      </w:r>
      <w:bookmarkEnd w:id="16"/>
    </w:p>
    <w:p w14:paraId="2C5258AA" w14:textId="104B8C60" w:rsidR="00C45475" w:rsidRDefault="00C45475" w:rsidP="00C45475">
      <w:pPr>
        <w:tabs>
          <w:tab w:val="left" w:pos="0"/>
        </w:tabs>
        <w:ind w:firstLine="709"/>
        <w:jc w:val="both"/>
        <w:rPr>
          <w:sz w:val="28"/>
          <w:szCs w:val="28"/>
        </w:rPr>
      </w:pPr>
      <w:r w:rsidRPr="009B0662">
        <w:rPr>
          <w:rFonts w:eastAsia="Calibri"/>
          <w:b/>
          <w:i/>
          <w:sz w:val="28"/>
          <w:szCs w:val="28"/>
        </w:rPr>
        <w:t>Улично-дорожная сеть</w:t>
      </w:r>
    </w:p>
    <w:p w14:paraId="3381A8E0" w14:textId="77777777" w:rsidR="00C45475" w:rsidRDefault="00C45475" w:rsidP="00C45475">
      <w:pPr>
        <w:ind w:firstLine="709"/>
        <w:jc w:val="both"/>
        <w:rPr>
          <w:rFonts w:eastAsia="Calibri"/>
          <w:sz w:val="28"/>
          <w:szCs w:val="28"/>
        </w:rPr>
      </w:pPr>
      <w:r w:rsidRPr="005D290F">
        <w:rPr>
          <w:rFonts w:eastAsia="Calibri"/>
          <w:sz w:val="28"/>
          <w:szCs w:val="28"/>
        </w:rPr>
        <w:t xml:space="preserve">Принципиальная конфигурация улиц и проездов принята в увязке с существующим рельефом. </w:t>
      </w:r>
    </w:p>
    <w:p w14:paraId="103868A7" w14:textId="18E746B7" w:rsidR="00C45475" w:rsidRDefault="00C45475" w:rsidP="00C45475">
      <w:pPr>
        <w:ind w:firstLine="709"/>
        <w:jc w:val="both"/>
        <w:rPr>
          <w:rFonts w:eastAsia="Calibri"/>
          <w:sz w:val="28"/>
          <w:szCs w:val="28"/>
        </w:rPr>
      </w:pPr>
      <w:r w:rsidRPr="009B0662">
        <w:rPr>
          <w:rFonts w:eastAsia="Calibri"/>
          <w:sz w:val="28"/>
          <w:szCs w:val="28"/>
        </w:rPr>
        <w:t>Проектируемая улично-дорожная сеть (УДС) представлена жилыми улицами</w:t>
      </w:r>
      <w:r>
        <w:rPr>
          <w:rFonts w:eastAsia="Calibri"/>
          <w:sz w:val="28"/>
          <w:szCs w:val="28"/>
        </w:rPr>
        <w:t>, о</w:t>
      </w:r>
      <w:r w:rsidRPr="009B0662">
        <w:rPr>
          <w:rFonts w:eastAsia="Calibri"/>
          <w:sz w:val="28"/>
          <w:szCs w:val="28"/>
        </w:rPr>
        <w:t xml:space="preserve">бщая </w:t>
      </w:r>
      <w:r>
        <w:rPr>
          <w:rFonts w:eastAsia="Calibri"/>
          <w:sz w:val="28"/>
          <w:szCs w:val="28"/>
        </w:rPr>
        <w:t>протяженность которых составляет 631,0 м.</w:t>
      </w:r>
      <w:r w:rsidRPr="00CC5FF5">
        <w:rPr>
          <w:rFonts w:eastAsia="Calibri"/>
          <w:sz w:val="28"/>
          <w:szCs w:val="28"/>
        </w:rPr>
        <w:t xml:space="preserve"> </w:t>
      </w:r>
    </w:p>
    <w:p w14:paraId="5F1388E3" w14:textId="0468F002" w:rsidR="00C45475" w:rsidRDefault="00C45475" w:rsidP="00C45475">
      <w:pPr>
        <w:ind w:firstLine="709"/>
        <w:jc w:val="both"/>
        <w:rPr>
          <w:rFonts w:eastAsia="Calibri"/>
          <w:sz w:val="28"/>
          <w:szCs w:val="28"/>
        </w:rPr>
      </w:pPr>
      <w:r w:rsidRPr="009B0662">
        <w:rPr>
          <w:rFonts w:eastAsia="Calibri"/>
          <w:sz w:val="28"/>
          <w:szCs w:val="28"/>
        </w:rPr>
        <w:t>Для жилых улиц ширина проез</w:t>
      </w:r>
      <w:r>
        <w:rPr>
          <w:rFonts w:eastAsia="Calibri"/>
          <w:sz w:val="28"/>
          <w:szCs w:val="28"/>
        </w:rPr>
        <w:t xml:space="preserve">жей части составляет 6 метров. </w:t>
      </w:r>
      <w:r w:rsidRPr="009B0662">
        <w:rPr>
          <w:rFonts w:eastAsia="Calibri"/>
          <w:sz w:val="28"/>
          <w:szCs w:val="28"/>
        </w:rPr>
        <w:t>Ширина тротуаров, располагаемых в боль</w:t>
      </w:r>
      <w:r>
        <w:rPr>
          <w:rFonts w:eastAsia="Calibri"/>
          <w:sz w:val="28"/>
          <w:szCs w:val="28"/>
        </w:rPr>
        <w:t xml:space="preserve">шинстве случаев по обе стороны </w:t>
      </w:r>
      <w:r w:rsidRPr="009B0662">
        <w:rPr>
          <w:rFonts w:eastAsia="Calibri"/>
          <w:sz w:val="28"/>
          <w:szCs w:val="28"/>
        </w:rPr>
        <w:t>проезже</w:t>
      </w:r>
      <w:r>
        <w:rPr>
          <w:rFonts w:eastAsia="Calibri"/>
          <w:sz w:val="28"/>
          <w:szCs w:val="28"/>
        </w:rPr>
        <w:t xml:space="preserve">й части, составляет 1,5 метра. </w:t>
      </w:r>
      <w:r w:rsidRPr="009B0662">
        <w:rPr>
          <w:rFonts w:eastAsia="Calibri"/>
          <w:sz w:val="28"/>
          <w:szCs w:val="28"/>
        </w:rPr>
        <w:t>Радиус закругления на пересечени</w:t>
      </w:r>
      <w:r>
        <w:rPr>
          <w:rFonts w:eastAsia="Calibri"/>
          <w:sz w:val="28"/>
          <w:szCs w:val="28"/>
        </w:rPr>
        <w:t>и</w:t>
      </w:r>
      <w:r w:rsidRPr="009B0662">
        <w:rPr>
          <w:rFonts w:eastAsia="Calibri"/>
          <w:sz w:val="28"/>
          <w:szCs w:val="28"/>
        </w:rPr>
        <w:t xml:space="preserve"> проезжих частей улично-дорожно</w:t>
      </w:r>
      <w:r>
        <w:rPr>
          <w:rFonts w:eastAsia="Calibri"/>
          <w:sz w:val="28"/>
          <w:szCs w:val="28"/>
        </w:rPr>
        <w:t>й сети принят 5</w:t>
      </w:r>
      <w:r w:rsidR="001929CD">
        <w:rPr>
          <w:rFonts w:eastAsia="Calibri"/>
          <w:sz w:val="28"/>
          <w:szCs w:val="28"/>
        </w:rPr>
        <w:t>-6</w:t>
      </w:r>
      <w:r>
        <w:rPr>
          <w:rFonts w:eastAsia="Calibri"/>
          <w:sz w:val="28"/>
          <w:szCs w:val="28"/>
        </w:rPr>
        <w:t xml:space="preserve"> метров.</w:t>
      </w:r>
    </w:p>
    <w:p w14:paraId="0B774B7A" w14:textId="77777777" w:rsidR="00C45475" w:rsidRDefault="00C45475" w:rsidP="00C45475">
      <w:pPr>
        <w:ind w:firstLine="709"/>
        <w:jc w:val="both"/>
        <w:rPr>
          <w:rFonts w:eastAsia="Calibri"/>
          <w:sz w:val="28"/>
          <w:szCs w:val="28"/>
        </w:rPr>
      </w:pPr>
      <w:r w:rsidRPr="009B0662">
        <w:rPr>
          <w:rFonts w:eastAsia="Calibri"/>
          <w:sz w:val="28"/>
          <w:szCs w:val="28"/>
        </w:rPr>
        <w:t>Покрытие улично-дорожной сети предлагается выполнить в асфальтобетонном исполнении.</w:t>
      </w:r>
    </w:p>
    <w:p w14:paraId="7A974715" w14:textId="26488038" w:rsidR="00C45475" w:rsidRPr="009B0662" w:rsidRDefault="00C45475" w:rsidP="00C45475">
      <w:pPr>
        <w:suppressAutoHyphens/>
        <w:ind w:firstLine="709"/>
        <w:jc w:val="both"/>
        <w:rPr>
          <w:rFonts w:eastAsia="Calibri"/>
          <w:sz w:val="28"/>
          <w:szCs w:val="28"/>
        </w:rPr>
      </w:pPr>
      <w:r w:rsidRPr="009B0662">
        <w:rPr>
          <w:rFonts w:eastAsia="Calibri"/>
          <w:sz w:val="28"/>
          <w:szCs w:val="28"/>
        </w:rPr>
        <w:t>Организация уличного движения осуществляется техническими средствами (установка дорожных знаков, дорожных ограждений и т.д.).</w:t>
      </w:r>
      <w:r>
        <w:rPr>
          <w:rFonts w:eastAsia="Calibri"/>
          <w:sz w:val="28"/>
          <w:szCs w:val="28"/>
        </w:rPr>
        <w:t xml:space="preserve"> </w:t>
      </w:r>
    </w:p>
    <w:p w14:paraId="188EE093" w14:textId="47FC2FE8" w:rsidR="00C45475" w:rsidRDefault="00C45475" w:rsidP="00C45475">
      <w:pPr>
        <w:suppressAutoHyphens/>
        <w:ind w:firstLine="709"/>
        <w:jc w:val="both"/>
        <w:rPr>
          <w:rFonts w:eastAsia="Calibri"/>
          <w:sz w:val="28"/>
          <w:szCs w:val="28"/>
        </w:rPr>
      </w:pPr>
      <w:r>
        <w:rPr>
          <w:rFonts w:eastAsia="Calibri"/>
          <w:sz w:val="28"/>
          <w:szCs w:val="28"/>
        </w:rPr>
        <w:t>Подъездным</w:t>
      </w:r>
      <w:r w:rsidR="00596CE0">
        <w:rPr>
          <w:rFonts w:eastAsia="Calibri"/>
          <w:sz w:val="28"/>
          <w:szCs w:val="28"/>
        </w:rPr>
        <w:t>и</w:t>
      </w:r>
      <w:r>
        <w:rPr>
          <w:rFonts w:eastAsia="Calibri"/>
          <w:sz w:val="28"/>
          <w:szCs w:val="28"/>
        </w:rPr>
        <w:t xml:space="preserve"> карман</w:t>
      </w:r>
      <w:r w:rsidR="00596CE0">
        <w:rPr>
          <w:rFonts w:eastAsia="Calibri"/>
          <w:sz w:val="28"/>
          <w:szCs w:val="28"/>
        </w:rPr>
        <w:t>а</w:t>
      </w:r>
      <w:r>
        <w:rPr>
          <w:rFonts w:eastAsia="Calibri"/>
          <w:sz w:val="28"/>
          <w:szCs w:val="28"/>
        </w:rPr>
        <w:t>м</w:t>
      </w:r>
      <w:r w:rsidR="00596CE0">
        <w:rPr>
          <w:rFonts w:eastAsia="Calibri"/>
          <w:sz w:val="28"/>
          <w:szCs w:val="28"/>
        </w:rPr>
        <w:t>и</w:t>
      </w:r>
      <w:r w:rsidRPr="009B0662">
        <w:rPr>
          <w:rFonts w:eastAsia="Calibri"/>
          <w:sz w:val="28"/>
          <w:szCs w:val="28"/>
        </w:rPr>
        <w:t xml:space="preserve"> обеспечива</w:t>
      </w:r>
      <w:r w:rsidR="00596CE0">
        <w:rPr>
          <w:rFonts w:eastAsia="Calibri"/>
          <w:sz w:val="28"/>
          <w:szCs w:val="28"/>
        </w:rPr>
        <w:t>ю</w:t>
      </w:r>
      <w:r w:rsidRPr="009B0662">
        <w:rPr>
          <w:rFonts w:eastAsia="Calibri"/>
          <w:sz w:val="28"/>
          <w:szCs w:val="28"/>
        </w:rPr>
        <w:t xml:space="preserve">тся </w:t>
      </w:r>
      <w:r w:rsidR="00596CE0">
        <w:rPr>
          <w:rFonts w:eastAsia="Calibri"/>
          <w:sz w:val="28"/>
          <w:szCs w:val="28"/>
        </w:rPr>
        <w:t xml:space="preserve">инженерные сооружения и </w:t>
      </w:r>
      <w:r w:rsidRPr="009B0662">
        <w:rPr>
          <w:rFonts w:eastAsia="Calibri"/>
          <w:sz w:val="28"/>
          <w:szCs w:val="28"/>
        </w:rPr>
        <w:t>площадк</w:t>
      </w:r>
      <w:r>
        <w:rPr>
          <w:rFonts w:eastAsia="Calibri"/>
          <w:sz w:val="28"/>
          <w:szCs w:val="28"/>
        </w:rPr>
        <w:t>а</w:t>
      </w:r>
      <w:r w:rsidRPr="009B0662">
        <w:rPr>
          <w:rFonts w:eastAsia="Calibri"/>
          <w:sz w:val="28"/>
          <w:szCs w:val="28"/>
        </w:rPr>
        <w:t xml:space="preserve"> ТБО.</w:t>
      </w:r>
    </w:p>
    <w:p w14:paraId="3C4A2944" w14:textId="77777777" w:rsidR="00C45475" w:rsidRDefault="00C45475" w:rsidP="00C45475">
      <w:pPr>
        <w:suppressAutoHyphens/>
        <w:ind w:firstLine="709"/>
        <w:jc w:val="both"/>
        <w:rPr>
          <w:rFonts w:eastAsia="Calibri"/>
          <w:sz w:val="28"/>
          <w:szCs w:val="28"/>
        </w:rPr>
      </w:pPr>
      <w:r w:rsidRPr="009B0662">
        <w:rPr>
          <w:rFonts w:eastAsia="Calibri"/>
          <w:sz w:val="28"/>
          <w:szCs w:val="28"/>
        </w:rPr>
        <w:t xml:space="preserve">Хранение индивидуального автотранспорта предлагается осуществлять на приусадебных участках. </w:t>
      </w:r>
    </w:p>
    <w:p w14:paraId="7540346D" w14:textId="2EEFE1C7" w:rsidR="00CC1D37" w:rsidRDefault="00C45475" w:rsidP="001929CD">
      <w:pPr>
        <w:suppressAutoHyphens/>
        <w:ind w:firstLine="709"/>
        <w:jc w:val="both"/>
        <w:rPr>
          <w:rFonts w:eastAsia="Calibri"/>
          <w:sz w:val="28"/>
          <w:szCs w:val="28"/>
        </w:rPr>
      </w:pPr>
      <w:r>
        <w:rPr>
          <w:rFonts w:eastAsia="Calibri"/>
          <w:sz w:val="28"/>
          <w:szCs w:val="28"/>
        </w:rPr>
        <w:t xml:space="preserve">Расстояние до ближайших остановочных павильонов общественного транспорта, располагаемых в непосредственной близости от разворотной </w:t>
      </w:r>
      <w:r>
        <w:rPr>
          <w:rFonts w:eastAsia="Calibri"/>
          <w:sz w:val="28"/>
          <w:szCs w:val="28"/>
        </w:rPr>
        <w:lastRenderedPageBreak/>
        <w:t>площадки общественного транспорта по проезду Ледокольному, не превышает нормативного значения 600 м.</w:t>
      </w:r>
    </w:p>
    <w:p w14:paraId="6F918219" w14:textId="77777777" w:rsidR="00C45475" w:rsidRPr="00E95D79" w:rsidRDefault="00C45475" w:rsidP="00C45475">
      <w:pPr>
        <w:pStyle w:val="a6"/>
        <w:widowControl w:val="0"/>
        <w:numPr>
          <w:ilvl w:val="0"/>
          <w:numId w:val="1"/>
        </w:numPr>
        <w:tabs>
          <w:tab w:val="left" w:pos="1134"/>
        </w:tabs>
        <w:suppressAutoHyphens/>
        <w:spacing w:before="240" w:after="240"/>
        <w:ind w:left="0" w:firstLine="709"/>
        <w:jc w:val="both"/>
        <w:rPr>
          <w:rStyle w:val="mw-headline"/>
          <w:rFonts w:ascii="Times New Roman" w:hAnsi="Times New Roman"/>
          <w:b/>
          <w:sz w:val="28"/>
          <w:szCs w:val="28"/>
        </w:rPr>
      </w:pPr>
      <w:bookmarkStart w:id="17" w:name="_Toc479862025"/>
      <w:r w:rsidRPr="00E95D79">
        <w:rPr>
          <w:rStyle w:val="mw-headline"/>
          <w:rFonts w:ascii="Times New Roman" w:hAnsi="Times New Roman"/>
          <w:b/>
          <w:sz w:val="28"/>
          <w:szCs w:val="28"/>
        </w:rPr>
        <w:t>Красные линии</w:t>
      </w:r>
      <w:bookmarkEnd w:id="17"/>
    </w:p>
    <w:p w14:paraId="3C38DD1D" w14:textId="6C8767E4" w:rsidR="00C45475" w:rsidRDefault="00C45475" w:rsidP="00C45475">
      <w:pPr>
        <w:suppressAutoHyphens/>
        <w:ind w:firstLine="709"/>
        <w:jc w:val="both"/>
        <w:rPr>
          <w:rFonts w:eastAsia="Calibri"/>
          <w:sz w:val="28"/>
          <w:szCs w:val="28"/>
        </w:rPr>
      </w:pPr>
      <w:r w:rsidRPr="00303984">
        <w:rPr>
          <w:sz w:val="28"/>
          <w:szCs w:val="28"/>
        </w:rPr>
        <w:t>В красные линии вынесен</w:t>
      </w:r>
      <w:r>
        <w:rPr>
          <w:sz w:val="28"/>
          <w:szCs w:val="28"/>
        </w:rPr>
        <w:t>а улично-дорожная сеть в границе проектирования</w:t>
      </w:r>
      <w:r w:rsidRPr="009353B1">
        <w:rPr>
          <w:rFonts w:eastAsia="Calibri"/>
          <w:sz w:val="28"/>
          <w:szCs w:val="28"/>
        </w:rPr>
        <w:t xml:space="preserve">. Ведомости координат поворотных точек красных линий представлены в </w:t>
      </w:r>
      <w:r>
        <w:rPr>
          <w:rFonts w:eastAsia="Calibri"/>
          <w:sz w:val="28"/>
          <w:szCs w:val="28"/>
        </w:rPr>
        <w:t>Приложении 1.</w:t>
      </w:r>
    </w:p>
    <w:p w14:paraId="2A15B820" w14:textId="6478A51F" w:rsidR="00A34752" w:rsidRPr="00C45475" w:rsidRDefault="00A34752" w:rsidP="00C45475">
      <w:pPr>
        <w:pStyle w:val="a6"/>
        <w:widowControl w:val="0"/>
        <w:numPr>
          <w:ilvl w:val="0"/>
          <w:numId w:val="1"/>
        </w:numPr>
        <w:tabs>
          <w:tab w:val="left" w:pos="1134"/>
        </w:tabs>
        <w:suppressAutoHyphens/>
        <w:spacing w:before="240" w:after="240"/>
        <w:ind w:left="0" w:firstLine="709"/>
        <w:jc w:val="both"/>
        <w:rPr>
          <w:rStyle w:val="mw-headline"/>
          <w:rFonts w:ascii="Times New Roman" w:hAnsi="Times New Roman"/>
          <w:b/>
          <w:bCs/>
          <w:sz w:val="28"/>
          <w:szCs w:val="28"/>
        </w:rPr>
      </w:pPr>
      <w:bookmarkStart w:id="18" w:name="_Toc479862026"/>
      <w:r w:rsidRPr="00C45475">
        <w:rPr>
          <w:rStyle w:val="mw-headline"/>
          <w:rFonts w:ascii="Times New Roman" w:hAnsi="Times New Roman"/>
          <w:b/>
          <w:bCs/>
          <w:sz w:val="28"/>
          <w:szCs w:val="28"/>
        </w:rPr>
        <w:t>Характеристика развития системы инженерно-технического обеспечения</w:t>
      </w:r>
      <w:bookmarkEnd w:id="18"/>
    </w:p>
    <w:p w14:paraId="1E45650A" w14:textId="6F10CF0D" w:rsidR="00A34752" w:rsidRPr="00686CE2" w:rsidRDefault="00C45475" w:rsidP="00A34752">
      <w:pPr>
        <w:pStyle w:val="31"/>
        <w:spacing w:before="0" w:after="240"/>
        <w:ind w:left="709"/>
        <w:rPr>
          <w:rFonts w:cs="Times New Roman"/>
          <w:color w:val="000000" w:themeColor="text1"/>
          <w:szCs w:val="28"/>
        </w:rPr>
      </w:pPr>
      <w:bookmarkStart w:id="19" w:name="_Toc474699929"/>
      <w:bookmarkStart w:id="20" w:name="_Toc479862027"/>
      <w:r>
        <w:rPr>
          <w:rFonts w:cs="Times New Roman"/>
          <w:color w:val="000000" w:themeColor="text1"/>
          <w:szCs w:val="28"/>
        </w:rPr>
        <w:t>8</w:t>
      </w:r>
      <w:r w:rsidR="00A34752" w:rsidRPr="00686CE2">
        <w:rPr>
          <w:rFonts w:cs="Times New Roman"/>
          <w:color w:val="000000" w:themeColor="text1"/>
          <w:szCs w:val="28"/>
        </w:rPr>
        <w:t>.1. Водоснабжение</w:t>
      </w:r>
      <w:bookmarkEnd w:id="19"/>
      <w:bookmarkEnd w:id="20"/>
    </w:p>
    <w:p w14:paraId="6741FA0F" w14:textId="7C58FBDC" w:rsidR="00A34752" w:rsidRDefault="00A34752" w:rsidP="00A34752">
      <w:pPr>
        <w:ind w:firstLine="709"/>
        <w:contextualSpacing/>
        <w:jc w:val="both"/>
        <w:rPr>
          <w:sz w:val="28"/>
          <w:szCs w:val="28"/>
        </w:rPr>
      </w:pPr>
      <w:bookmarkStart w:id="21" w:name="_Toc474699930"/>
      <w:r w:rsidRPr="00686CE2">
        <w:rPr>
          <w:sz w:val="28"/>
          <w:szCs w:val="28"/>
        </w:rPr>
        <w:t>Система водоснабжения микрорайона принята раздельная хозяйственно–питьевая и противопожарная, низкого давления.</w:t>
      </w:r>
    </w:p>
    <w:p w14:paraId="7CC33296" w14:textId="3B5861D8" w:rsidR="001E30B6" w:rsidRPr="00686CE2" w:rsidRDefault="001E30B6" w:rsidP="00A34752">
      <w:pPr>
        <w:ind w:firstLine="709"/>
        <w:contextualSpacing/>
        <w:jc w:val="both"/>
        <w:rPr>
          <w:sz w:val="28"/>
          <w:szCs w:val="28"/>
        </w:rPr>
      </w:pPr>
      <w:r>
        <w:rPr>
          <w:sz w:val="28"/>
          <w:szCs w:val="28"/>
        </w:rPr>
        <w:t>На расчетный срок норма водопотребления принята 230 л/сут.</w:t>
      </w:r>
    </w:p>
    <w:p w14:paraId="692311F3" w14:textId="6B7B6368" w:rsidR="00A34752" w:rsidRPr="00686CE2" w:rsidRDefault="00A34752" w:rsidP="00A34752">
      <w:pPr>
        <w:ind w:firstLine="709"/>
        <w:contextualSpacing/>
        <w:jc w:val="both"/>
        <w:rPr>
          <w:sz w:val="28"/>
          <w:szCs w:val="28"/>
        </w:rPr>
      </w:pPr>
      <w:r w:rsidRPr="00686CE2">
        <w:rPr>
          <w:sz w:val="28"/>
          <w:szCs w:val="28"/>
        </w:rPr>
        <w:t>Расходы воды на хозяйс</w:t>
      </w:r>
      <w:r w:rsidR="001E30B6">
        <w:rPr>
          <w:sz w:val="28"/>
          <w:szCs w:val="28"/>
        </w:rPr>
        <w:t>твенно-</w:t>
      </w:r>
      <w:bookmarkStart w:id="22" w:name="_Hlk490660711"/>
      <w:r w:rsidR="001E30B6">
        <w:rPr>
          <w:sz w:val="28"/>
          <w:szCs w:val="28"/>
        </w:rPr>
        <w:t xml:space="preserve">питьевые нужды составят </w:t>
      </w:r>
      <w:r w:rsidR="0039119D" w:rsidRPr="0039119D">
        <w:rPr>
          <w:sz w:val="28"/>
          <w:szCs w:val="28"/>
        </w:rPr>
        <w:t>40</w:t>
      </w:r>
      <w:r>
        <w:rPr>
          <w:sz w:val="28"/>
          <w:szCs w:val="28"/>
        </w:rPr>
        <w:t>,</w:t>
      </w:r>
      <w:r w:rsidR="0039119D" w:rsidRPr="0039119D">
        <w:rPr>
          <w:sz w:val="28"/>
          <w:szCs w:val="28"/>
        </w:rPr>
        <w:t>0</w:t>
      </w:r>
      <w:r w:rsidRPr="00686CE2">
        <w:rPr>
          <w:sz w:val="28"/>
          <w:szCs w:val="28"/>
        </w:rPr>
        <w:t xml:space="preserve"> м</w:t>
      </w:r>
      <w:r w:rsidRPr="00686CE2">
        <w:rPr>
          <w:sz w:val="28"/>
          <w:szCs w:val="28"/>
          <w:vertAlign w:val="superscript"/>
        </w:rPr>
        <w:t>3</w:t>
      </w:r>
      <w:r w:rsidRPr="00686CE2">
        <w:rPr>
          <w:sz w:val="28"/>
          <w:szCs w:val="28"/>
        </w:rPr>
        <w:t>/сутки.</w:t>
      </w:r>
    </w:p>
    <w:p w14:paraId="671C51C6" w14:textId="65F845E2" w:rsidR="001E30B6" w:rsidRDefault="001E30B6" w:rsidP="00A34752">
      <w:pPr>
        <w:ind w:firstLine="709"/>
        <w:contextualSpacing/>
        <w:jc w:val="both"/>
        <w:rPr>
          <w:sz w:val="28"/>
          <w:szCs w:val="28"/>
        </w:rPr>
      </w:pPr>
      <w:r>
        <w:rPr>
          <w:sz w:val="28"/>
          <w:szCs w:val="28"/>
        </w:rPr>
        <w:t>Ц</w:t>
      </w:r>
      <w:r w:rsidRPr="0058396C">
        <w:rPr>
          <w:sz w:val="28"/>
          <w:szCs w:val="28"/>
        </w:rPr>
        <w:t>ентрализованное водоснабжение предусматривается от внутриквартального водопровода диаметром 250 мм, проходящего вдоль домов № 27-31 по Ледокольному проезду.</w:t>
      </w:r>
    </w:p>
    <w:bookmarkEnd w:id="22"/>
    <w:p w14:paraId="017484D4" w14:textId="2EE069C6" w:rsidR="00983E27" w:rsidRDefault="00A34752" w:rsidP="00A34752">
      <w:pPr>
        <w:ind w:firstLine="709"/>
        <w:contextualSpacing/>
        <w:jc w:val="both"/>
        <w:rPr>
          <w:sz w:val="28"/>
          <w:szCs w:val="28"/>
        </w:rPr>
      </w:pPr>
      <w:r w:rsidRPr="00686CE2">
        <w:rPr>
          <w:sz w:val="28"/>
          <w:szCs w:val="28"/>
        </w:rPr>
        <w:t>Разводящие внутриквартальные сети водопровода предлагается выполнить из полиэтиленовых труб.</w:t>
      </w:r>
      <w:r w:rsidR="00F56948" w:rsidRPr="00F56948">
        <w:rPr>
          <w:sz w:val="28"/>
          <w:szCs w:val="28"/>
        </w:rPr>
        <w:t xml:space="preserve"> </w:t>
      </w:r>
      <w:r w:rsidR="00F56948" w:rsidRPr="0058396C">
        <w:rPr>
          <w:sz w:val="28"/>
          <w:szCs w:val="28"/>
        </w:rPr>
        <w:t>Технические условия», общей протяженностью</w:t>
      </w:r>
      <w:r w:rsidR="00F56948">
        <w:rPr>
          <w:sz w:val="28"/>
          <w:szCs w:val="28"/>
        </w:rPr>
        <w:t xml:space="preserve"> 74</w:t>
      </w:r>
      <w:r w:rsidR="00F56948" w:rsidRPr="0058396C">
        <w:rPr>
          <w:sz w:val="28"/>
          <w:szCs w:val="28"/>
        </w:rPr>
        <w:t>0</w:t>
      </w:r>
      <w:r w:rsidR="00F56948">
        <w:rPr>
          <w:sz w:val="28"/>
          <w:szCs w:val="28"/>
        </w:rPr>
        <w:t>, в том числе в границах проектирования 590</w:t>
      </w:r>
      <w:r w:rsidR="00F56948" w:rsidRPr="0058396C">
        <w:rPr>
          <w:sz w:val="28"/>
          <w:szCs w:val="28"/>
        </w:rPr>
        <w:t xml:space="preserve"> м</w:t>
      </w:r>
      <w:r w:rsidR="00F56948">
        <w:rPr>
          <w:sz w:val="28"/>
          <w:szCs w:val="28"/>
        </w:rPr>
        <w:t>, вне границ – 150 м.</w:t>
      </w:r>
    </w:p>
    <w:p w14:paraId="377D4CAD" w14:textId="443CC372" w:rsidR="00A34752" w:rsidRPr="00686CE2" w:rsidRDefault="00C45475" w:rsidP="00A34752">
      <w:pPr>
        <w:pStyle w:val="31"/>
        <w:spacing w:after="240"/>
        <w:ind w:left="709"/>
        <w:rPr>
          <w:rFonts w:cs="Times New Roman"/>
          <w:szCs w:val="28"/>
        </w:rPr>
      </w:pPr>
      <w:bookmarkStart w:id="23" w:name="_Toc479862028"/>
      <w:r>
        <w:rPr>
          <w:rFonts w:cs="Times New Roman"/>
          <w:szCs w:val="28"/>
        </w:rPr>
        <w:t>8</w:t>
      </w:r>
      <w:r w:rsidR="00A34752" w:rsidRPr="00686CE2">
        <w:rPr>
          <w:rFonts w:cs="Times New Roman"/>
          <w:szCs w:val="28"/>
        </w:rPr>
        <w:t>.2 Хозяйственно-бытовая и дождевая канализация</w:t>
      </w:r>
      <w:bookmarkEnd w:id="21"/>
      <w:bookmarkEnd w:id="23"/>
    </w:p>
    <w:p w14:paraId="5CF3520D" w14:textId="77777777" w:rsidR="00A34752" w:rsidRPr="00686CE2" w:rsidRDefault="00A34752" w:rsidP="00A34752">
      <w:pPr>
        <w:ind w:firstLine="709"/>
        <w:contextualSpacing/>
        <w:jc w:val="both"/>
        <w:rPr>
          <w:b/>
          <w:i/>
          <w:sz w:val="28"/>
          <w:szCs w:val="28"/>
        </w:rPr>
      </w:pPr>
      <w:bookmarkStart w:id="24" w:name="_Toc474699931"/>
      <w:r w:rsidRPr="00686CE2">
        <w:rPr>
          <w:b/>
          <w:i/>
          <w:sz w:val="28"/>
          <w:szCs w:val="28"/>
        </w:rPr>
        <w:t>Хозяйственно-бытовая канализация</w:t>
      </w:r>
    </w:p>
    <w:p w14:paraId="7D9FA851" w14:textId="77777777" w:rsidR="00A34752" w:rsidRPr="00686CE2" w:rsidRDefault="00A34752" w:rsidP="00A34752">
      <w:pPr>
        <w:ind w:firstLine="709"/>
        <w:contextualSpacing/>
        <w:jc w:val="both"/>
        <w:rPr>
          <w:sz w:val="28"/>
          <w:szCs w:val="28"/>
        </w:rPr>
      </w:pPr>
      <w:r w:rsidRPr="00686CE2">
        <w:rPr>
          <w:sz w:val="28"/>
          <w:szCs w:val="28"/>
        </w:rPr>
        <w:t xml:space="preserve">Система канализации принята полная раздельная, при которой хозяйственно-бытовая сеть прокладывается для отведения стоков от общественной застройки. Поверхностные стоки отводятся по самостоятельной сети дождевой канализации. </w:t>
      </w:r>
    </w:p>
    <w:p w14:paraId="71092555" w14:textId="77777777" w:rsidR="00A34752" w:rsidRDefault="00A34752" w:rsidP="00A34752">
      <w:pPr>
        <w:ind w:firstLine="720"/>
        <w:jc w:val="both"/>
        <w:rPr>
          <w:sz w:val="28"/>
          <w:szCs w:val="28"/>
        </w:rPr>
      </w:pPr>
      <w:r w:rsidRPr="00667E37">
        <w:rPr>
          <w:sz w:val="28"/>
          <w:szCs w:val="28"/>
        </w:rPr>
        <w:t xml:space="preserve">Канализационные сети </w:t>
      </w:r>
      <w:r>
        <w:rPr>
          <w:sz w:val="28"/>
          <w:szCs w:val="28"/>
        </w:rPr>
        <w:t xml:space="preserve">хозяйственно-бытовой канализации </w:t>
      </w:r>
      <w:r w:rsidRPr="00667E37">
        <w:rPr>
          <w:sz w:val="28"/>
          <w:szCs w:val="28"/>
        </w:rPr>
        <w:t>прокладываются самотечными, в сторону пониженной части бассейна канализования, где присоединяются к планируемому канализационному коллектору, идущему на проектируемые канализационные очистные сооружения.</w:t>
      </w:r>
    </w:p>
    <w:p w14:paraId="06EA1C1A" w14:textId="593E7819" w:rsidR="00A34752" w:rsidRPr="009C1B65" w:rsidRDefault="00A34752" w:rsidP="00A34752">
      <w:pPr>
        <w:ind w:firstLine="709"/>
        <w:contextualSpacing/>
        <w:jc w:val="both"/>
        <w:rPr>
          <w:sz w:val="28"/>
          <w:szCs w:val="28"/>
        </w:rPr>
      </w:pPr>
      <w:r w:rsidRPr="00686CE2">
        <w:rPr>
          <w:sz w:val="28"/>
          <w:szCs w:val="28"/>
        </w:rPr>
        <w:t xml:space="preserve">Объемы хозяйственно-бытовых стоков от потребителей составят </w:t>
      </w:r>
      <w:r w:rsidR="005D004D" w:rsidRPr="005D004D">
        <w:rPr>
          <w:sz w:val="28"/>
          <w:szCs w:val="28"/>
        </w:rPr>
        <w:t>29</w:t>
      </w:r>
      <w:r w:rsidR="005D004D">
        <w:rPr>
          <w:sz w:val="28"/>
          <w:szCs w:val="28"/>
        </w:rPr>
        <w:t>,</w:t>
      </w:r>
      <w:r w:rsidR="005D004D" w:rsidRPr="005D004D">
        <w:rPr>
          <w:sz w:val="28"/>
          <w:szCs w:val="28"/>
        </w:rPr>
        <w:t>27</w:t>
      </w:r>
      <w:r w:rsidRPr="00686CE2">
        <w:rPr>
          <w:sz w:val="28"/>
          <w:szCs w:val="28"/>
        </w:rPr>
        <w:t xml:space="preserve"> м</w:t>
      </w:r>
      <w:r w:rsidRPr="00686CE2">
        <w:rPr>
          <w:sz w:val="28"/>
          <w:szCs w:val="28"/>
          <w:vertAlign w:val="superscript"/>
        </w:rPr>
        <w:t>3</w:t>
      </w:r>
      <w:r w:rsidRPr="00686CE2">
        <w:rPr>
          <w:sz w:val="28"/>
          <w:szCs w:val="28"/>
        </w:rPr>
        <w:t>/сут.</w:t>
      </w:r>
    </w:p>
    <w:p w14:paraId="63EBE755" w14:textId="5EEAF610" w:rsidR="005958D1" w:rsidRPr="0058396C" w:rsidRDefault="00754CED" w:rsidP="005958D1">
      <w:pPr>
        <w:suppressAutoHyphens/>
        <w:ind w:firstLine="709"/>
        <w:contextualSpacing/>
        <w:jc w:val="both"/>
        <w:rPr>
          <w:sz w:val="28"/>
          <w:szCs w:val="28"/>
        </w:rPr>
      </w:pPr>
      <w:bookmarkStart w:id="25" w:name="_Hlk490660754"/>
      <w:r>
        <w:rPr>
          <w:sz w:val="28"/>
          <w:szCs w:val="28"/>
        </w:rPr>
        <w:t>О</w:t>
      </w:r>
      <w:r w:rsidR="005958D1" w:rsidRPr="0058396C">
        <w:rPr>
          <w:sz w:val="28"/>
          <w:szCs w:val="28"/>
        </w:rPr>
        <w:t xml:space="preserve">твод хозяйственно-бытовых стоков от проектируемого жилого района предусматривается в трубопровод хозяйственно-бытовой канализации диаметром 150 мм, проходящий в районе дома № 29 по Ледокольному проезду в г. Мурманске. В существующую сеть канализационные стоки предусматривается отводить совместно со сточными водами смежной </w:t>
      </w:r>
      <w:r w:rsidR="005958D1" w:rsidRPr="0058396C">
        <w:rPr>
          <w:sz w:val="28"/>
          <w:szCs w:val="28"/>
        </w:rPr>
        <w:lastRenderedPageBreak/>
        <w:t xml:space="preserve">территории, расположенной в северо-восточном направлении, проект на которой разрабатывается в настоящее время. </w:t>
      </w:r>
    </w:p>
    <w:bookmarkEnd w:id="25"/>
    <w:p w14:paraId="06212AA0" w14:textId="77777777" w:rsidR="005958D1" w:rsidRDefault="005958D1" w:rsidP="005958D1">
      <w:pPr>
        <w:ind w:firstLine="709"/>
        <w:contextualSpacing/>
        <w:jc w:val="both"/>
        <w:rPr>
          <w:sz w:val="28"/>
          <w:szCs w:val="28"/>
        </w:rPr>
      </w:pPr>
      <w:r w:rsidRPr="0058396C">
        <w:rPr>
          <w:sz w:val="28"/>
          <w:szCs w:val="28"/>
        </w:rPr>
        <w:t>Проектируемые сети хозяйственно-бытовой канализации предлагается выполнить из полипропиленовых труб ø 160- 200 мм согласно ТУ 2248-001-83855058-2009.</w:t>
      </w:r>
    </w:p>
    <w:p w14:paraId="42E19C03" w14:textId="758DF032" w:rsidR="00F56948" w:rsidRPr="00686CE2" w:rsidRDefault="00F56948" w:rsidP="00F56948">
      <w:pPr>
        <w:ind w:firstLine="709"/>
        <w:contextualSpacing/>
        <w:jc w:val="both"/>
        <w:rPr>
          <w:sz w:val="28"/>
          <w:szCs w:val="28"/>
        </w:rPr>
      </w:pPr>
      <w:bookmarkStart w:id="26" w:name="_Hlk479694989"/>
      <w:r w:rsidRPr="001E30B6">
        <w:rPr>
          <w:sz w:val="28"/>
          <w:szCs w:val="28"/>
        </w:rPr>
        <w:t xml:space="preserve">Протяженность </w:t>
      </w:r>
      <w:r>
        <w:rPr>
          <w:sz w:val="28"/>
          <w:szCs w:val="28"/>
        </w:rPr>
        <w:t xml:space="preserve">самотечных </w:t>
      </w:r>
      <w:r w:rsidRPr="001E30B6">
        <w:rPr>
          <w:sz w:val="28"/>
          <w:szCs w:val="28"/>
        </w:rPr>
        <w:t xml:space="preserve">сетей </w:t>
      </w:r>
      <w:r>
        <w:rPr>
          <w:sz w:val="28"/>
          <w:szCs w:val="28"/>
        </w:rPr>
        <w:t>хозяйственно-бытовой канализации</w:t>
      </w:r>
      <w:r w:rsidRPr="001E30B6">
        <w:rPr>
          <w:sz w:val="28"/>
          <w:szCs w:val="28"/>
        </w:rPr>
        <w:t xml:space="preserve"> составит </w:t>
      </w:r>
      <w:r>
        <w:rPr>
          <w:sz w:val="28"/>
          <w:szCs w:val="28"/>
        </w:rPr>
        <w:t>690</w:t>
      </w:r>
      <w:r w:rsidRPr="001E30B6">
        <w:rPr>
          <w:sz w:val="28"/>
          <w:szCs w:val="28"/>
        </w:rPr>
        <w:t xml:space="preserve"> м</w:t>
      </w:r>
      <w:r>
        <w:rPr>
          <w:sz w:val="28"/>
          <w:szCs w:val="28"/>
        </w:rPr>
        <w:t xml:space="preserve"> (в том числе в границах проектирования- 565,0 м, вне границ- 125,0 м), напорных сетей хозяйственно-бытовой канализации – 85,0 м</w:t>
      </w:r>
      <w:r w:rsidRPr="001E30B6">
        <w:rPr>
          <w:sz w:val="28"/>
          <w:szCs w:val="28"/>
        </w:rPr>
        <w:t>.</w:t>
      </w:r>
      <w:bookmarkEnd w:id="26"/>
    </w:p>
    <w:p w14:paraId="0FB0C87D" w14:textId="77777777" w:rsidR="00A34752" w:rsidRPr="00FD7B7C" w:rsidRDefault="00A34752" w:rsidP="00A34752">
      <w:pPr>
        <w:spacing w:line="276" w:lineRule="auto"/>
        <w:ind w:firstLine="709"/>
        <w:rPr>
          <w:b/>
          <w:i/>
          <w:sz w:val="28"/>
          <w:szCs w:val="28"/>
        </w:rPr>
      </w:pPr>
      <w:r w:rsidRPr="00FD7B7C">
        <w:rPr>
          <w:b/>
          <w:i/>
          <w:sz w:val="28"/>
          <w:szCs w:val="28"/>
        </w:rPr>
        <w:t>Дождевая канализация</w:t>
      </w:r>
    </w:p>
    <w:p w14:paraId="06FBE762" w14:textId="4707CF6F" w:rsidR="00754CED" w:rsidRPr="00A06737" w:rsidRDefault="00754CED" w:rsidP="00A34752">
      <w:pPr>
        <w:ind w:firstLine="709"/>
        <w:jc w:val="both"/>
        <w:rPr>
          <w:sz w:val="28"/>
          <w:szCs w:val="28"/>
        </w:rPr>
      </w:pPr>
      <w:bookmarkStart w:id="27" w:name="_Hlk490660795"/>
      <w:r w:rsidRPr="0058396C">
        <w:rPr>
          <w:sz w:val="28"/>
          <w:szCs w:val="28"/>
        </w:rPr>
        <w:t>Сбор дождевых стоков с территории проектирования проектом предусматривается открытой сетью ливневой канализации.</w:t>
      </w:r>
      <w:r w:rsidR="00027E04">
        <w:rPr>
          <w:sz w:val="28"/>
          <w:szCs w:val="28"/>
        </w:rPr>
        <w:t xml:space="preserve"> </w:t>
      </w:r>
      <w:r w:rsidRPr="0058396C">
        <w:rPr>
          <w:sz w:val="28"/>
          <w:szCs w:val="28"/>
        </w:rPr>
        <w:t>С восточной части территории отведение стоков на проектируемые очистные сооружения дождевой канализации осуществляется самотеком по бетонным лоткам. Дождевые стоки остальной территории собираются открытой сетью ливневой канализации в пониженную «точку» рельефа у земельного участка №6.</w:t>
      </w:r>
    </w:p>
    <w:p w14:paraId="0C082846" w14:textId="1DDBEB0D" w:rsidR="00A34752" w:rsidRPr="00FD7B7C" w:rsidRDefault="00A34752" w:rsidP="00A34752">
      <w:pPr>
        <w:ind w:firstLine="709"/>
        <w:jc w:val="both"/>
        <w:rPr>
          <w:sz w:val="28"/>
          <w:szCs w:val="28"/>
        </w:rPr>
      </w:pPr>
      <w:r w:rsidRPr="00FD7B7C">
        <w:rPr>
          <w:sz w:val="28"/>
          <w:szCs w:val="28"/>
        </w:rPr>
        <w:t xml:space="preserve">Дождевые стоки с территории проектирования будут отводиться на </w:t>
      </w:r>
      <w:r w:rsidR="00A06737">
        <w:rPr>
          <w:sz w:val="28"/>
          <w:szCs w:val="28"/>
        </w:rPr>
        <w:t>очистные сооружения дождевого стока</w:t>
      </w:r>
      <w:r w:rsidRPr="00FD7B7C">
        <w:rPr>
          <w:sz w:val="28"/>
          <w:szCs w:val="28"/>
        </w:rPr>
        <w:t>.</w:t>
      </w:r>
    </w:p>
    <w:bookmarkEnd w:id="27"/>
    <w:p w14:paraId="2FFDB622" w14:textId="713C5D6E" w:rsidR="00A34752" w:rsidRPr="00FD7B7C" w:rsidRDefault="00A34752" w:rsidP="00A34752">
      <w:pPr>
        <w:ind w:firstLine="709"/>
        <w:jc w:val="both"/>
        <w:rPr>
          <w:sz w:val="28"/>
          <w:szCs w:val="28"/>
        </w:rPr>
      </w:pPr>
      <w:r w:rsidRPr="00FD7B7C">
        <w:rPr>
          <w:sz w:val="28"/>
          <w:szCs w:val="28"/>
        </w:rPr>
        <w:t xml:space="preserve">Расчетный расход дождевых вод с западной части территории проектирования, в соответствии с разработанным проектом ООО «А-Проект.к» </w:t>
      </w:r>
      <w:r w:rsidR="00A06737">
        <w:rPr>
          <w:sz w:val="28"/>
          <w:szCs w:val="28"/>
        </w:rPr>
        <w:t xml:space="preserve">составят </w:t>
      </w:r>
      <w:r w:rsidRPr="00FD7B7C">
        <w:rPr>
          <w:sz w:val="28"/>
          <w:szCs w:val="28"/>
        </w:rPr>
        <w:t>5,</w:t>
      </w:r>
      <w:r w:rsidR="00A06737">
        <w:rPr>
          <w:sz w:val="28"/>
          <w:szCs w:val="28"/>
        </w:rPr>
        <w:t>2</w:t>
      </w:r>
      <w:r w:rsidRPr="00FD7B7C">
        <w:rPr>
          <w:sz w:val="28"/>
          <w:szCs w:val="28"/>
        </w:rPr>
        <w:t>5 л/с.</w:t>
      </w:r>
    </w:p>
    <w:p w14:paraId="334112BD" w14:textId="3519FFC3" w:rsidR="00A34752" w:rsidRDefault="00A34752" w:rsidP="00A34752">
      <w:pPr>
        <w:ind w:firstLine="709"/>
        <w:jc w:val="both"/>
        <w:rPr>
          <w:sz w:val="28"/>
          <w:szCs w:val="28"/>
        </w:rPr>
      </w:pPr>
      <w:r w:rsidRPr="00FD7B7C">
        <w:rPr>
          <w:sz w:val="28"/>
          <w:szCs w:val="28"/>
        </w:rPr>
        <w:t xml:space="preserve">Расчетная производительность очистных сооружений составит </w:t>
      </w:r>
      <w:r w:rsidR="00A06737">
        <w:rPr>
          <w:sz w:val="28"/>
          <w:szCs w:val="28"/>
        </w:rPr>
        <w:t>2</w:t>
      </w:r>
      <w:r w:rsidRPr="00FD7B7C">
        <w:rPr>
          <w:sz w:val="28"/>
          <w:szCs w:val="28"/>
        </w:rPr>
        <w:t>0 л/с.</w:t>
      </w:r>
    </w:p>
    <w:p w14:paraId="2E52CF8C" w14:textId="45B7F980" w:rsidR="006A21D1" w:rsidRPr="0058396C" w:rsidRDefault="006A21D1" w:rsidP="006A21D1">
      <w:pPr>
        <w:suppressAutoHyphens/>
        <w:ind w:firstLine="709"/>
        <w:jc w:val="both"/>
        <w:rPr>
          <w:sz w:val="28"/>
          <w:szCs w:val="28"/>
        </w:rPr>
      </w:pPr>
      <w:bookmarkStart w:id="28" w:name="_Toc479862029"/>
      <w:r w:rsidRPr="0058396C">
        <w:rPr>
          <w:sz w:val="28"/>
          <w:szCs w:val="28"/>
        </w:rPr>
        <w:t>Протяженнос</w:t>
      </w:r>
      <w:r>
        <w:rPr>
          <w:sz w:val="28"/>
          <w:szCs w:val="28"/>
        </w:rPr>
        <w:t>ть открытых лотков составляет 51</w:t>
      </w:r>
      <w:r w:rsidRPr="0058396C">
        <w:rPr>
          <w:sz w:val="28"/>
          <w:szCs w:val="28"/>
        </w:rPr>
        <w:t>0</w:t>
      </w:r>
      <w:r>
        <w:rPr>
          <w:sz w:val="28"/>
          <w:szCs w:val="28"/>
        </w:rPr>
        <w:t>,0</w:t>
      </w:r>
      <w:r w:rsidRPr="0058396C">
        <w:rPr>
          <w:color w:val="FF0000"/>
          <w:sz w:val="28"/>
          <w:szCs w:val="28"/>
        </w:rPr>
        <w:t xml:space="preserve"> </w:t>
      </w:r>
      <w:r w:rsidRPr="0058396C">
        <w:rPr>
          <w:sz w:val="28"/>
          <w:szCs w:val="28"/>
        </w:rPr>
        <w:t>м, закрытой самотечной сети дождевой канализации</w:t>
      </w:r>
      <w:r>
        <w:rPr>
          <w:sz w:val="28"/>
          <w:szCs w:val="28"/>
        </w:rPr>
        <w:t xml:space="preserve"> </w:t>
      </w:r>
      <w:r w:rsidRPr="0058396C">
        <w:rPr>
          <w:sz w:val="28"/>
          <w:szCs w:val="28"/>
        </w:rPr>
        <w:t xml:space="preserve">- </w:t>
      </w:r>
      <w:r>
        <w:rPr>
          <w:sz w:val="28"/>
          <w:szCs w:val="28"/>
        </w:rPr>
        <w:t>290,0</w:t>
      </w:r>
      <w:r w:rsidRPr="0058396C">
        <w:rPr>
          <w:sz w:val="28"/>
          <w:szCs w:val="28"/>
        </w:rPr>
        <w:t xml:space="preserve"> м</w:t>
      </w:r>
      <w:r>
        <w:rPr>
          <w:sz w:val="28"/>
          <w:szCs w:val="28"/>
        </w:rPr>
        <w:t xml:space="preserve"> (в том числе в границах проектирования - 115,0 м, вне границ - 175,0 м)</w:t>
      </w:r>
      <w:r w:rsidRPr="0058396C">
        <w:rPr>
          <w:sz w:val="28"/>
          <w:szCs w:val="28"/>
        </w:rPr>
        <w:t xml:space="preserve">, напорной сети дождевой канализации </w:t>
      </w:r>
      <w:r>
        <w:rPr>
          <w:sz w:val="28"/>
          <w:szCs w:val="28"/>
        </w:rPr>
        <w:t>–</w:t>
      </w:r>
      <w:r w:rsidRPr="0058396C">
        <w:rPr>
          <w:sz w:val="28"/>
          <w:szCs w:val="28"/>
        </w:rPr>
        <w:t xml:space="preserve"> </w:t>
      </w:r>
      <w:r>
        <w:rPr>
          <w:sz w:val="28"/>
          <w:szCs w:val="28"/>
        </w:rPr>
        <w:t>222,0</w:t>
      </w:r>
      <w:r w:rsidRPr="0058396C">
        <w:rPr>
          <w:sz w:val="28"/>
          <w:szCs w:val="28"/>
        </w:rPr>
        <w:t xml:space="preserve"> м. </w:t>
      </w:r>
    </w:p>
    <w:p w14:paraId="4BC780A1" w14:textId="54F10834" w:rsidR="00A34752" w:rsidRPr="00475F41" w:rsidRDefault="00C45475" w:rsidP="00A34752">
      <w:pPr>
        <w:pStyle w:val="31"/>
        <w:spacing w:after="240"/>
        <w:ind w:left="709"/>
        <w:rPr>
          <w:rFonts w:cs="Times New Roman"/>
          <w:szCs w:val="28"/>
        </w:rPr>
      </w:pPr>
      <w:r>
        <w:rPr>
          <w:rFonts w:cs="Times New Roman"/>
          <w:szCs w:val="28"/>
        </w:rPr>
        <w:t>8</w:t>
      </w:r>
      <w:r w:rsidR="00A34752" w:rsidRPr="00475F41">
        <w:rPr>
          <w:rFonts w:cs="Times New Roman"/>
          <w:szCs w:val="28"/>
        </w:rPr>
        <w:t>.3. Теплоснабжение</w:t>
      </w:r>
      <w:bookmarkEnd w:id="24"/>
      <w:bookmarkEnd w:id="28"/>
    </w:p>
    <w:p w14:paraId="3DF2D83F" w14:textId="597D0AA0" w:rsidR="00A34752" w:rsidRDefault="009A64CF" w:rsidP="009A64CF">
      <w:pPr>
        <w:ind w:firstLine="709"/>
        <w:jc w:val="both"/>
        <w:rPr>
          <w:sz w:val="28"/>
          <w:szCs w:val="28"/>
        </w:rPr>
      </w:pPr>
      <w:r w:rsidRPr="00077779">
        <w:rPr>
          <w:sz w:val="28"/>
          <w:szCs w:val="28"/>
        </w:rPr>
        <w:t xml:space="preserve">Для обеспечения тепловой энергией потребителей индивидуальных жилых домов предлагается использование электроэнергии. </w:t>
      </w:r>
    </w:p>
    <w:p w14:paraId="0D783E5E" w14:textId="77777777" w:rsidR="005958D1" w:rsidRPr="00AA3B8A" w:rsidRDefault="005958D1" w:rsidP="00A34752">
      <w:pPr>
        <w:ind w:firstLine="709"/>
        <w:jc w:val="both"/>
        <w:rPr>
          <w:sz w:val="28"/>
          <w:szCs w:val="28"/>
          <w:highlight w:val="yellow"/>
        </w:rPr>
      </w:pPr>
    </w:p>
    <w:p w14:paraId="285ED130" w14:textId="7D8571E8" w:rsidR="00A34752" w:rsidRPr="00C5229E" w:rsidRDefault="00C45475" w:rsidP="00A34752">
      <w:pPr>
        <w:pStyle w:val="31"/>
        <w:spacing w:before="0" w:after="240"/>
        <w:ind w:left="709"/>
        <w:rPr>
          <w:rFonts w:cs="Times New Roman"/>
          <w:szCs w:val="28"/>
        </w:rPr>
      </w:pPr>
      <w:bookmarkStart w:id="29" w:name="_Toc474699932"/>
      <w:bookmarkStart w:id="30" w:name="_Toc479862030"/>
      <w:r>
        <w:rPr>
          <w:rFonts w:cs="Times New Roman"/>
          <w:szCs w:val="28"/>
        </w:rPr>
        <w:t>8</w:t>
      </w:r>
      <w:r w:rsidR="00A34752" w:rsidRPr="00C5229E">
        <w:rPr>
          <w:rFonts w:cs="Times New Roman"/>
          <w:szCs w:val="28"/>
        </w:rPr>
        <w:t>.4. Газоснабжение</w:t>
      </w:r>
      <w:bookmarkEnd w:id="29"/>
      <w:bookmarkEnd w:id="30"/>
    </w:p>
    <w:p w14:paraId="588BF248" w14:textId="4EF379C8" w:rsidR="00A34752" w:rsidRPr="00BC2D03" w:rsidRDefault="009A64CF" w:rsidP="009A64CF">
      <w:pPr>
        <w:ind w:firstLine="709"/>
        <w:jc w:val="both"/>
        <w:rPr>
          <w:sz w:val="28"/>
          <w:szCs w:val="28"/>
        </w:rPr>
      </w:pPr>
      <w:bookmarkStart w:id="31" w:name="_Toc474699933"/>
      <w:r w:rsidRPr="006C4D8A">
        <w:rPr>
          <w:sz w:val="28"/>
          <w:szCs w:val="28"/>
        </w:rPr>
        <w:t xml:space="preserve">Строительство сетей газоснабжения не предусматривается. </w:t>
      </w:r>
    </w:p>
    <w:p w14:paraId="0BDA97D0" w14:textId="1E767A14" w:rsidR="00A34752" w:rsidRPr="00646C57" w:rsidRDefault="00C45475" w:rsidP="00A34752">
      <w:pPr>
        <w:pStyle w:val="31"/>
        <w:spacing w:after="240"/>
        <w:ind w:left="709"/>
        <w:rPr>
          <w:rFonts w:cs="Times New Roman"/>
          <w:szCs w:val="28"/>
        </w:rPr>
      </w:pPr>
      <w:bookmarkStart w:id="32" w:name="_Toc479862031"/>
      <w:r>
        <w:rPr>
          <w:rFonts w:cs="Times New Roman"/>
          <w:szCs w:val="28"/>
        </w:rPr>
        <w:t>8</w:t>
      </w:r>
      <w:r w:rsidR="00A34752" w:rsidRPr="00646C57">
        <w:rPr>
          <w:rFonts w:cs="Times New Roman"/>
          <w:szCs w:val="28"/>
        </w:rPr>
        <w:t>.5. Электроснабжение</w:t>
      </w:r>
      <w:bookmarkEnd w:id="31"/>
      <w:bookmarkEnd w:id="32"/>
    </w:p>
    <w:p w14:paraId="6838AD1B" w14:textId="6C8A7674" w:rsidR="00435B32" w:rsidRDefault="00435B32" w:rsidP="00A34752">
      <w:pPr>
        <w:ind w:firstLine="709"/>
        <w:jc w:val="both"/>
        <w:rPr>
          <w:sz w:val="28"/>
          <w:szCs w:val="28"/>
        </w:rPr>
      </w:pPr>
      <w:bookmarkStart w:id="33" w:name="_Hlk490660817"/>
      <w:bookmarkStart w:id="34" w:name="_Toc474699934"/>
      <w:r w:rsidRPr="0058396C">
        <w:rPr>
          <w:sz w:val="28"/>
          <w:szCs w:val="28"/>
        </w:rPr>
        <w:t xml:space="preserve">Обеспечение электроэнергией потребителей проектируемой застройки будет осуществляться от вновь возводимой ТП 6/0,4 кВ (мощностью </w:t>
      </w:r>
      <w:r w:rsidR="00873D52">
        <w:rPr>
          <w:sz w:val="28"/>
          <w:szCs w:val="28"/>
        </w:rPr>
        <w:t>63</w:t>
      </w:r>
      <w:bookmarkStart w:id="35" w:name="_GoBack"/>
      <w:bookmarkEnd w:id="35"/>
      <w:r w:rsidRPr="0058396C">
        <w:rPr>
          <w:sz w:val="28"/>
          <w:szCs w:val="28"/>
        </w:rPr>
        <w:t>0 кВА)</w:t>
      </w:r>
      <w:r>
        <w:rPr>
          <w:sz w:val="28"/>
          <w:szCs w:val="28"/>
        </w:rPr>
        <w:t>.</w:t>
      </w:r>
    </w:p>
    <w:p w14:paraId="2DD96528" w14:textId="6EAE4ED5" w:rsidR="00B9034C" w:rsidRDefault="00B9034C" w:rsidP="00A34752">
      <w:pPr>
        <w:ind w:firstLine="709"/>
        <w:jc w:val="both"/>
        <w:rPr>
          <w:sz w:val="28"/>
          <w:szCs w:val="28"/>
        </w:rPr>
      </w:pPr>
      <w:r>
        <w:rPr>
          <w:sz w:val="28"/>
          <w:szCs w:val="28"/>
        </w:rPr>
        <w:t xml:space="preserve">Данная трансформаторная подстанция запитывается от </w:t>
      </w:r>
      <w:r w:rsidRPr="0058396C">
        <w:rPr>
          <w:sz w:val="28"/>
          <w:szCs w:val="28"/>
        </w:rPr>
        <w:t>существующей ПС №4 110/6 кВ</w:t>
      </w:r>
      <w:r>
        <w:rPr>
          <w:sz w:val="28"/>
          <w:szCs w:val="28"/>
        </w:rPr>
        <w:t xml:space="preserve">.  </w:t>
      </w:r>
    </w:p>
    <w:p w14:paraId="48920A38" w14:textId="0CE30F2F" w:rsidR="00A34752" w:rsidRDefault="00A34752" w:rsidP="00A34752">
      <w:pPr>
        <w:ind w:firstLine="709"/>
        <w:jc w:val="both"/>
        <w:rPr>
          <w:sz w:val="28"/>
          <w:szCs w:val="28"/>
        </w:rPr>
      </w:pPr>
      <w:r w:rsidRPr="00646C57">
        <w:rPr>
          <w:sz w:val="28"/>
          <w:szCs w:val="28"/>
        </w:rPr>
        <w:t xml:space="preserve">Объекты в границах рассматриваемой территории запитываются посредством </w:t>
      </w:r>
      <w:r w:rsidR="00B9034C">
        <w:rPr>
          <w:sz w:val="28"/>
          <w:szCs w:val="28"/>
        </w:rPr>
        <w:t>кабельных</w:t>
      </w:r>
      <w:r w:rsidRPr="00646C57">
        <w:rPr>
          <w:sz w:val="28"/>
          <w:szCs w:val="28"/>
        </w:rPr>
        <w:t xml:space="preserve"> линий 0,4 кВ, прокладываемых от ТП </w:t>
      </w:r>
      <w:r w:rsidR="00B9034C">
        <w:rPr>
          <w:sz w:val="28"/>
          <w:szCs w:val="28"/>
        </w:rPr>
        <w:t>6</w:t>
      </w:r>
      <w:r w:rsidRPr="00646C57">
        <w:rPr>
          <w:sz w:val="28"/>
          <w:szCs w:val="28"/>
        </w:rPr>
        <w:t xml:space="preserve">/0,4 кВ до энергопринимающих устройств. </w:t>
      </w:r>
    </w:p>
    <w:bookmarkEnd w:id="33"/>
    <w:p w14:paraId="274C55C9" w14:textId="3683C82D" w:rsidR="00B9034C" w:rsidRDefault="00B9034C" w:rsidP="00A34752">
      <w:pPr>
        <w:ind w:firstLine="709"/>
        <w:jc w:val="both"/>
        <w:rPr>
          <w:sz w:val="28"/>
          <w:szCs w:val="28"/>
        </w:rPr>
      </w:pPr>
      <w:r w:rsidRPr="00646C57">
        <w:rPr>
          <w:sz w:val="28"/>
          <w:szCs w:val="28"/>
        </w:rPr>
        <w:t xml:space="preserve">Общая электрическая нагрузка составит </w:t>
      </w:r>
      <w:r>
        <w:rPr>
          <w:sz w:val="28"/>
          <w:szCs w:val="28"/>
        </w:rPr>
        <w:t>424,8 кВА</w:t>
      </w:r>
      <w:r w:rsidRPr="00646C57">
        <w:rPr>
          <w:sz w:val="28"/>
          <w:szCs w:val="28"/>
        </w:rPr>
        <w:t>.</w:t>
      </w:r>
    </w:p>
    <w:p w14:paraId="259EEAF9" w14:textId="4001DFF8" w:rsidR="002C27BD" w:rsidRPr="002C27BD" w:rsidRDefault="00B9034C" w:rsidP="002C27BD">
      <w:pPr>
        <w:widowControl w:val="0"/>
        <w:autoSpaceDE w:val="0"/>
        <w:autoSpaceDN w:val="0"/>
        <w:adjustRightInd w:val="0"/>
        <w:ind w:firstLine="709"/>
        <w:jc w:val="both"/>
        <w:rPr>
          <w:rFonts w:eastAsia="MS Mincho"/>
          <w:sz w:val="28"/>
          <w:szCs w:val="28"/>
          <w:lang w:eastAsia="ja-JP"/>
        </w:rPr>
      </w:pPr>
      <w:r w:rsidRPr="00204FFB">
        <w:rPr>
          <w:sz w:val="28"/>
          <w:szCs w:val="28"/>
        </w:rPr>
        <w:lastRenderedPageBreak/>
        <w:t>Протяженность ВЛ 6 кВ в границах проектирования составит 120 метров, за границами проектирования - 1600</w:t>
      </w:r>
      <w:r w:rsidR="002C27BD" w:rsidRPr="00204FFB">
        <w:rPr>
          <w:sz w:val="28"/>
          <w:szCs w:val="28"/>
        </w:rPr>
        <w:t xml:space="preserve"> метров.</w:t>
      </w:r>
    </w:p>
    <w:p w14:paraId="5CA92A1F" w14:textId="1100D1DF" w:rsidR="00A34752" w:rsidRPr="00C5229E" w:rsidRDefault="00C45475" w:rsidP="00A34752">
      <w:pPr>
        <w:pStyle w:val="31"/>
        <w:spacing w:after="240"/>
        <w:ind w:left="709"/>
        <w:rPr>
          <w:rFonts w:cs="Times New Roman"/>
          <w:szCs w:val="28"/>
        </w:rPr>
      </w:pPr>
      <w:bookmarkStart w:id="36" w:name="_Toc479862032"/>
      <w:r>
        <w:rPr>
          <w:rFonts w:cs="Times New Roman"/>
          <w:szCs w:val="28"/>
        </w:rPr>
        <w:t>8</w:t>
      </w:r>
      <w:r w:rsidR="00A34752" w:rsidRPr="00C5229E">
        <w:rPr>
          <w:rFonts w:cs="Times New Roman"/>
          <w:szCs w:val="28"/>
        </w:rPr>
        <w:t>.6. Информатизация и связь</w:t>
      </w:r>
      <w:bookmarkEnd w:id="34"/>
      <w:bookmarkEnd w:id="36"/>
    </w:p>
    <w:p w14:paraId="60C1D508" w14:textId="19809933" w:rsidR="00A34752" w:rsidRDefault="00A34752" w:rsidP="00A34752">
      <w:pPr>
        <w:widowControl w:val="0"/>
        <w:autoSpaceDE w:val="0"/>
        <w:autoSpaceDN w:val="0"/>
        <w:adjustRightInd w:val="0"/>
        <w:ind w:firstLine="709"/>
        <w:jc w:val="both"/>
        <w:rPr>
          <w:rFonts w:eastAsia="MS Mincho"/>
          <w:sz w:val="28"/>
          <w:szCs w:val="28"/>
          <w:lang w:eastAsia="ja-JP"/>
        </w:rPr>
      </w:pPr>
      <w:bookmarkStart w:id="37" w:name="_Hlk490660829"/>
      <w:r w:rsidRPr="00C5229E">
        <w:rPr>
          <w:rFonts w:eastAsia="MS Mincho"/>
          <w:sz w:val="28"/>
          <w:szCs w:val="28"/>
          <w:lang w:eastAsia="ja-JP"/>
        </w:rPr>
        <w:t xml:space="preserve">На территории предусматривается стопроцентная телефонизация проектируемой застройки, и обеспечение доступа к сети интернет. </w:t>
      </w:r>
    </w:p>
    <w:bookmarkEnd w:id="37"/>
    <w:p w14:paraId="758202CE" w14:textId="338917EC" w:rsidR="002F6825" w:rsidRDefault="002F6825" w:rsidP="00A34752">
      <w:pPr>
        <w:widowControl w:val="0"/>
        <w:autoSpaceDE w:val="0"/>
        <w:autoSpaceDN w:val="0"/>
        <w:adjustRightInd w:val="0"/>
        <w:ind w:firstLine="709"/>
        <w:jc w:val="both"/>
        <w:rPr>
          <w:rFonts w:eastAsia="MS Mincho"/>
          <w:sz w:val="28"/>
          <w:szCs w:val="28"/>
          <w:lang w:eastAsia="ja-JP"/>
        </w:rPr>
      </w:pPr>
      <w:r w:rsidRPr="0058396C">
        <w:rPr>
          <w:rFonts w:eastAsia="MS Mincho"/>
          <w:sz w:val="28"/>
          <w:szCs w:val="28"/>
          <w:lang w:eastAsia="ja-JP"/>
        </w:rPr>
        <w:t xml:space="preserve">Общее количество номеров стационарной связи составит 19 </w:t>
      </w:r>
      <w:r w:rsidR="00B817B4">
        <w:rPr>
          <w:rFonts w:eastAsia="MS Mincho"/>
          <w:sz w:val="28"/>
          <w:szCs w:val="28"/>
          <w:lang w:eastAsia="ja-JP"/>
        </w:rPr>
        <w:t>единиц</w:t>
      </w:r>
      <w:r w:rsidRPr="0058396C">
        <w:rPr>
          <w:rFonts w:eastAsia="MS Mincho"/>
          <w:sz w:val="28"/>
          <w:szCs w:val="28"/>
          <w:lang w:eastAsia="ja-JP"/>
        </w:rPr>
        <w:t>.</w:t>
      </w:r>
    </w:p>
    <w:p w14:paraId="2D84DFE5" w14:textId="27C08636" w:rsidR="00BD7648" w:rsidRPr="006C4D8A" w:rsidRDefault="00BD7648" w:rsidP="00BD7648">
      <w:pPr>
        <w:ind w:firstLine="709"/>
        <w:jc w:val="both"/>
        <w:rPr>
          <w:sz w:val="28"/>
          <w:szCs w:val="28"/>
        </w:rPr>
      </w:pPr>
      <w:r w:rsidRPr="006C4D8A">
        <w:rPr>
          <w:sz w:val="28"/>
          <w:szCs w:val="28"/>
        </w:rPr>
        <w:t>Согласно предоставленной информации ПАО «Ростелеком», потребности в стационарных номерах возможно обеспечить от АТС-</w:t>
      </w:r>
      <w:r w:rsidR="00BE64F1">
        <w:rPr>
          <w:sz w:val="28"/>
          <w:szCs w:val="28"/>
        </w:rPr>
        <w:t>252</w:t>
      </w:r>
      <w:r w:rsidRPr="006C4D8A">
        <w:rPr>
          <w:sz w:val="28"/>
          <w:szCs w:val="28"/>
        </w:rPr>
        <w:t>.</w:t>
      </w:r>
    </w:p>
    <w:p w14:paraId="5D8E10F5" w14:textId="77777777" w:rsidR="00BD7648" w:rsidRPr="006C4D8A" w:rsidRDefault="00BD7648" w:rsidP="00BD7648">
      <w:pPr>
        <w:ind w:firstLine="709"/>
        <w:jc w:val="both"/>
        <w:rPr>
          <w:sz w:val="28"/>
          <w:szCs w:val="28"/>
        </w:rPr>
      </w:pPr>
      <w:r w:rsidRPr="006C4D8A">
        <w:rPr>
          <w:sz w:val="28"/>
          <w:szCs w:val="28"/>
        </w:rPr>
        <w:t>Прокладку сетей связи на проектируемой территории предусматривается выполнить по опорам уличного освещения. Для этих целей проектом предлагается использование самонесущих комплексных кабелей связи, включающих в общей оболочке стальной трос для подвески на столбы, медный и волоконно-оптический кабели.</w:t>
      </w:r>
    </w:p>
    <w:p w14:paraId="3DD42737" w14:textId="616A5CE7" w:rsidR="005E3D1C" w:rsidRDefault="005E3D1C" w:rsidP="00C45475">
      <w:pPr>
        <w:pStyle w:val="a6"/>
        <w:widowControl w:val="0"/>
        <w:numPr>
          <w:ilvl w:val="0"/>
          <w:numId w:val="1"/>
        </w:numPr>
        <w:tabs>
          <w:tab w:val="left" w:pos="1134"/>
        </w:tabs>
        <w:suppressAutoHyphens/>
        <w:spacing w:before="240" w:after="240"/>
        <w:ind w:left="0" w:firstLine="709"/>
        <w:jc w:val="both"/>
        <w:rPr>
          <w:rStyle w:val="mw-headline"/>
          <w:rFonts w:ascii="Times New Roman" w:hAnsi="Times New Roman"/>
          <w:b/>
          <w:bCs/>
          <w:sz w:val="28"/>
          <w:szCs w:val="28"/>
        </w:rPr>
      </w:pPr>
      <w:bookmarkStart w:id="38" w:name="_Toc479862033"/>
      <w:bookmarkStart w:id="39" w:name="_Toc453149369"/>
      <w:r>
        <w:rPr>
          <w:rStyle w:val="mw-headline"/>
          <w:rFonts w:ascii="Times New Roman" w:hAnsi="Times New Roman"/>
          <w:b/>
          <w:bCs/>
          <w:sz w:val="28"/>
          <w:szCs w:val="28"/>
        </w:rPr>
        <w:t>Озеленение</w:t>
      </w:r>
      <w:bookmarkEnd w:id="38"/>
    </w:p>
    <w:p w14:paraId="22DBD1AE" w14:textId="77777777" w:rsidR="005E3D1C" w:rsidRPr="005E3D1C" w:rsidRDefault="005E3D1C" w:rsidP="005E3D1C">
      <w:pPr>
        <w:ind w:firstLine="709"/>
        <w:jc w:val="both"/>
        <w:rPr>
          <w:sz w:val="28"/>
          <w:szCs w:val="28"/>
        </w:rPr>
      </w:pPr>
      <w:bookmarkStart w:id="40" w:name="_Hlk490660848"/>
      <w:r w:rsidRPr="005E3D1C">
        <w:rPr>
          <w:sz w:val="28"/>
          <w:szCs w:val="28"/>
        </w:rPr>
        <w:t>Проектом планировки предусмотрено формирование зеленых насаждений ограниченного пользования и специального назначения.</w:t>
      </w:r>
    </w:p>
    <w:p w14:paraId="6607D22E" w14:textId="77777777" w:rsidR="005E3D1C" w:rsidRPr="005E3D1C" w:rsidRDefault="005E3D1C" w:rsidP="005E3D1C">
      <w:pPr>
        <w:ind w:firstLine="709"/>
        <w:jc w:val="both"/>
        <w:rPr>
          <w:sz w:val="28"/>
          <w:szCs w:val="28"/>
        </w:rPr>
      </w:pPr>
      <w:r w:rsidRPr="005E3D1C">
        <w:rPr>
          <w:sz w:val="28"/>
          <w:szCs w:val="28"/>
        </w:rPr>
        <w:t xml:space="preserve">Зеленые насаждения ограниченного пользования предназначены для повседневного отдыха вблизи жилья и включают озелененные площадки для отдыха населения. </w:t>
      </w:r>
    </w:p>
    <w:p w14:paraId="551723F9" w14:textId="77777777" w:rsidR="005E3D1C" w:rsidRPr="005E3D1C" w:rsidRDefault="005E3D1C" w:rsidP="005E3D1C">
      <w:pPr>
        <w:ind w:firstLine="709"/>
        <w:jc w:val="both"/>
        <w:rPr>
          <w:sz w:val="28"/>
          <w:szCs w:val="28"/>
        </w:rPr>
      </w:pPr>
      <w:r w:rsidRPr="005E3D1C">
        <w:rPr>
          <w:sz w:val="28"/>
          <w:szCs w:val="28"/>
        </w:rPr>
        <w:t>Зеленые насаждения специального назначения включают посадки вдоль улиц, которые предназначены для защиты зданий и пешеходов от шума, пыли, выхлопных газов, а также ветра и снеговых заносов.</w:t>
      </w:r>
    </w:p>
    <w:p w14:paraId="580E214D" w14:textId="3CE1CF22" w:rsidR="005703B9" w:rsidRPr="00C45475" w:rsidRDefault="005703B9" w:rsidP="00C45475">
      <w:pPr>
        <w:pStyle w:val="a6"/>
        <w:widowControl w:val="0"/>
        <w:numPr>
          <w:ilvl w:val="0"/>
          <w:numId w:val="1"/>
        </w:numPr>
        <w:tabs>
          <w:tab w:val="left" w:pos="1134"/>
        </w:tabs>
        <w:suppressAutoHyphens/>
        <w:spacing w:before="240" w:after="240"/>
        <w:ind w:left="0" w:firstLine="709"/>
        <w:jc w:val="both"/>
        <w:rPr>
          <w:rStyle w:val="mw-headline"/>
          <w:rFonts w:ascii="Times New Roman" w:hAnsi="Times New Roman"/>
          <w:b/>
          <w:bCs/>
          <w:sz w:val="28"/>
          <w:szCs w:val="28"/>
        </w:rPr>
      </w:pPr>
      <w:bookmarkStart w:id="41" w:name="_Toc479862034"/>
      <w:bookmarkEnd w:id="40"/>
      <w:r w:rsidRPr="00C45475">
        <w:rPr>
          <w:rStyle w:val="mw-headline"/>
          <w:rFonts w:ascii="Times New Roman" w:hAnsi="Times New Roman"/>
          <w:b/>
          <w:bCs/>
          <w:sz w:val="28"/>
          <w:szCs w:val="28"/>
        </w:rPr>
        <w:t>Санитарная очистка</w:t>
      </w:r>
      <w:bookmarkEnd w:id="39"/>
      <w:bookmarkEnd w:id="41"/>
    </w:p>
    <w:p w14:paraId="448D78F3" w14:textId="77777777" w:rsidR="005703B9" w:rsidRDefault="005703B9" w:rsidP="005703B9">
      <w:pPr>
        <w:ind w:firstLine="708"/>
        <w:jc w:val="both"/>
        <w:rPr>
          <w:sz w:val="28"/>
          <w:szCs w:val="28"/>
        </w:rPr>
      </w:pPr>
      <w:r w:rsidRPr="000148AD">
        <w:rPr>
          <w:sz w:val="28"/>
          <w:szCs w:val="28"/>
        </w:rPr>
        <w:t>Проектом предусматривается развитие обязательной планово-регулярной системы санитарной очистки территории.</w:t>
      </w:r>
      <w:r>
        <w:rPr>
          <w:sz w:val="28"/>
          <w:szCs w:val="28"/>
        </w:rPr>
        <w:t xml:space="preserve"> </w:t>
      </w:r>
      <w:r w:rsidRPr="000148AD">
        <w:rPr>
          <w:spacing w:val="-4"/>
          <w:sz w:val="28"/>
          <w:szCs w:val="28"/>
        </w:rPr>
        <w:t>Норма накопления отходов на 1 человека</w:t>
      </w:r>
      <w:r w:rsidRPr="000148AD">
        <w:rPr>
          <w:sz w:val="28"/>
          <w:szCs w:val="28"/>
        </w:rPr>
        <w:t xml:space="preserve"> для расчета образуемых объемов бытовых отходов принимается</w:t>
      </w:r>
      <w:r w:rsidRPr="000148AD">
        <w:rPr>
          <w:spacing w:val="-4"/>
          <w:sz w:val="28"/>
          <w:szCs w:val="28"/>
        </w:rPr>
        <w:t xml:space="preserve"> для </w:t>
      </w:r>
      <w:r w:rsidRPr="000148AD">
        <w:rPr>
          <w:sz w:val="28"/>
          <w:szCs w:val="28"/>
        </w:rPr>
        <w:t>благоустроенных индивидуальных</w:t>
      </w:r>
      <w:r w:rsidRPr="000148AD">
        <w:rPr>
          <w:spacing w:val="-4"/>
          <w:sz w:val="28"/>
          <w:szCs w:val="28"/>
        </w:rPr>
        <w:t xml:space="preserve"> домов </w:t>
      </w:r>
      <w:r w:rsidRPr="000148AD">
        <w:rPr>
          <w:sz w:val="28"/>
          <w:szCs w:val="28"/>
        </w:rPr>
        <w:t>в размере 3,2 м</w:t>
      </w:r>
      <w:r w:rsidRPr="000148AD">
        <w:rPr>
          <w:sz w:val="28"/>
          <w:szCs w:val="28"/>
          <w:vertAlign w:val="superscript"/>
        </w:rPr>
        <w:t xml:space="preserve">3 </w:t>
      </w:r>
      <w:r w:rsidRPr="000148AD">
        <w:rPr>
          <w:sz w:val="28"/>
          <w:szCs w:val="28"/>
        </w:rPr>
        <w:t>год.</w:t>
      </w:r>
    </w:p>
    <w:p w14:paraId="0265DF6B" w14:textId="3167CDEC" w:rsidR="005703B9" w:rsidRDefault="005703B9" w:rsidP="005703B9">
      <w:pPr>
        <w:ind w:firstLine="708"/>
        <w:jc w:val="both"/>
        <w:rPr>
          <w:bCs/>
          <w:sz w:val="28"/>
          <w:szCs w:val="28"/>
        </w:rPr>
      </w:pPr>
      <w:r>
        <w:rPr>
          <w:sz w:val="28"/>
          <w:szCs w:val="28"/>
        </w:rPr>
        <w:t>П</w:t>
      </w:r>
      <w:r w:rsidRPr="000148AD">
        <w:rPr>
          <w:sz w:val="28"/>
          <w:szCs w:val="28"/>
        </w:rPr>
        <w:t>редусматривается планово-регулярная уборка усовершенствованных покрытий в летнее и зимнее время. Уличный смет при уборке территории принят 5 кг с 1 м</w:t>
      </w:r>
      <w:r w:rsidRPr="000148AD">
        <w:rPr>
          <w:sz w:val="28"/>
          <w:szCs w:val="28"/>
          <w:vertAlign w:val="superscript"/>
        </w:rPr>
        <w:t>2</w:t>
      </w:r>
      <w:r w:rsidRPr="000148AD">
        <w:rPr>
          <w:sz w:val="28"/>
          <w:szCs w:val="28"/>
        </w:rPr>
        <w:t xml:space="preserve"> усовершенствованных покрытий. </w:t>
      </w:r>
      <w:r w:rsidRPr="000148AD">
        <w:rPr>
          <w:bCs/>
          <w:sz w:val="28"/>
          <w:szCs w:val="28"/>
        </w:rPr>
        <w:t xml:space="preserve">По расчету уличный смет собирается с </w:t>
      </w:r>
      <w:r w:rsidR="00980514">
        <w:rPr>
          <w:bCs/>
          <w:sz w:val="28"/>
          <w:szCs w:val="28"/>
        </w:rPr>
        <w:t>5,64</w:t>
      </w:r>
      <w:r w:rsidRPr="000148AD">
        <w:rPr>
          <w:bCs/>
          <w:sz w:val="28"/>
          <w:szCs w:val="28"/>
        </w:rPr>
        <w:t xml:space="preserve"> тыс. м</w:t>
      </w:r>
      <w:r w:rsidRPr="000148AD">
        <w:rPr>
          <w:bCs/>
          <w:sz w:val="28"/>
          <w:szCs w:val="28"/>
          <w:vertAlign w:val="superscript"/>
        </w:rPr>
        <w:t>2</w:t>
      </w:r>
      <w:r w:rsidRPr="000148AD">
        <w:rPr>
          <w:bCs/>
          <w:sz w:val="28"/>
          <w:szCs w:val="28"/>
        </w:rPr>
        <w:t xml:space="preserve"> усовершенствованных покрытий </w:t>
      </w:r>
      <w:r>
        <w:rPr>
          <w:bCs/>
          <w:sz w:val="28"/>
          <w:szCs w:val="28"/>
        </w:rPr>
        <w:t>в границах</w:t>
      </w:r>
      <w:r w:rsidRPr="000148AD">
        <w:rPr>
          <w:bCs/>
          <w:sz w:val="28"/>
          <w:szCs w:val="28"/>
        </w:rPr>
        <w:t xml:space="preserve"> территории проектирования.</w:t>
      </w:r>
    </w:p>
    <w:p w14:paraId="1938B6E2" w14:textId="77777777" w:rsidR="005703B9" w:rsidRDefault="005703B9" w:rsidP="005703B9">
      <w:pPr>
        <w:ind w:firstLine="708"/>
        <w:jc w:val="both"/>
        <w:rPr>
          <w:bCs/>
          <w:sz w:val="28"/>
          <w:szCs w:val="28"/>
        </w:rPr>
      </w:pPr>
    </w:p>
    <w:p w14:paraId="2FCCB99F" w14:textId="77777777" w:rsidR="005703B9" w:rsidRPr="000148AD" w:rsidRDefault="005703B9" w:rsidP="005703B9">
      <w:pPr>
        <w:ind w:firstLine="708"/>
        <w:jc w:val="both"/>
        <w:rPr>
          <w:bCs/>
          <w:sz w:val="28"/>
          <w:szCs w:val="28"/>
        </w:rPr>
      </w:pPr>
      <w:r>
        <w:rPr>
          <w:bCs/>
          <w:sz w:val="28"/>
          <w:szCs w:val="28"/>
        </w:rPr>
        <w:t xml:space="preserve">Таблица 9.1 – </w:t>
      </w:r>
      <w:r w:rsidRPr="000148AD">
        <w:rPr>
          <w:bCs/>
          <w:sz w:val="28"/>
          <w:szCs w:val="28"/>
        </w:rPr>
        <w:t>Годовой объем отходов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2550"/>
        <w:gridCol w:w="2518"/>
      </w:tblGrid>
      <w:tr w:rsidR="005703B9" w:rsidRPr="000148AD" w14:paraId="0A491C39" w14:textId="77777777" w:rsidTr="005C7E04">
        <w:trPr>
          <w:trHeight w:val="549"/>
          <w:tblHeader/>
        </w:trPr>
        <w:tc>
          <w:tcPr>
            <w:tcW w:w="4503" w:type="dxa"/>
            <w:vAlign w:val="center"/>
          </w:tcPr>
          <w:p w14:paraId="5BF9D81C" w14:textId="77777777" w:rsidR="005703B9" w:rsidRPr="000148AD" w:rsidRDefault="005703B9" w:rsidP="005C7E04">
            <w:pPr>
              <w:tabs>
                <w:tab w:val="center" w:pos="4677"/>
                <w:tab w:val="right" w:pos="9355"/>
              </w:tabs>
              <w:jc w:val="center"/>
              <w:rPr>
                <w:bCs/>
              </w:rPr>
            </w:pPr>
            <w:r w:rsidRPr="000148AD">
              <w:rPr>
                <w:bCs/>
              </w:rPr>
              <w:t>Показатель</w:t>
            </w:r>
          </w:p>
        </w:tc>
        <w:tc>
          <w:tcPr>
            <w:tcW w:w="2550" w:type="dxa"/>
            <w:vAlign w:val="center"/>
          </w:tcPr>
          <w:p w14:paraId="1AE491BA" w14:textId="77777777" w:rsidR="005703B9" w:rsidRPr="000148AD" w:rsidRDefault="005703B9" w:rsidP="005C7E04">
            <w:pPr>
              <w:tabs>
                <w:tab w:val="center" w:pos="4677"/>
                <w:tab w:val="right" w:pos="9355"/>
              </w:tabs>
              <w:jc w:val="center"/>
              <w:rPr>
                <w:bCs/>
              </w:rPr>
            </w:pPr>
            <w:r w:rsidRPr="000148AD">
              <w:rPr>
                <w:bCs/>
              </w:rPr>
              <w:t>Единица измерения</w:t>
            </w:r>
          </w:p>
        </w:tc>
        <w:tc>
          <w:tcPr>
            <w:tcW w:w="2518" w:type="dxa"/>
            <w:vAlign w:val="center"/>
          </w:tcPr>
          <w:p w14:paraId="4DB74118" w14:textId="77777777" w:rsidR="005703B9" w:rsidRPr="000148AD" w:rsidRDefault="005703B9" w:rsidP="005C7E04">
            <w:pPr>
              <w:tabs>
                <w:tab w:val="center" w:pos="4677"/>
                <w:tab w:val="right" w:pos="9355"/>
              </w:tabs>
              <w:jc w:val="center"/>
              <w:rPr>
                <w:bCs/>
              </w:rPr>
            </w:pPr>
            <w:r w:rsidRPr="000148AD">
              <w:rPr>
                <w:bCs/>
              </w:rPr>
              <w:t>Значение</w:t>
            </w:r>
          </w:p>
        </w:tc>
      </w:tr>
      <w:tr w:rsidR="005703B9" w:rsidRPr="000148AD" w14:paraId="6CCAB8CD" w14:textId="77777777" w:rsidTr="005C7E04">
        <w:tc>
          <w:tcPr>
            <w:tcW w:w="4503" w:type="dxa"/>
          </w:tcPr>
          <w:p w14:paraId="31CC7CC4" w14:textId="77777777" w:rsidR="005703B9" w:rsidRPr="000148AD" w:rsidRDefault="005703B9" w:rsidP="005C7E04">
            <w:pPr>
              <w:tabs>
                <w:tab w:val="center" w:pos="4677"/>
                <w:tab w:val="right" w:pos="9355"/>
              </w:tabs>
              <w:jc w:val="both"/>
              <w:rPr>
                <w:bCs/>
              </w:rPr>
            </w:pPr>
            <w:r w:rsidRPr="000148AD">
              <w:rPr>
                <w:bCs/>
              </w:rPr>
              <w:t>Население</w:t>
            </w:r>
          </w:p>
        </w:tc>
        <w:tc>
          <w:tcPr>
            <w:tcW w:w="2550" w:type="dxa"/>
            <w:vAlign w:val="center"/>
          </w:tcPr>
          <w:p w14:paraId="0CDB3EAD" w14:textId="77777777" w:rsidR="005703B9" w:rsidRPr="000148AD" w:rsidRDefault="005703B9" w:rsidP="005C7E04">
            <w:pPr>
              <w:tabs>
                <w:tab w:val="center" w:pos="4677"/>
                <w:tab w:val="right" w:pos="9355"/>
              </w:tabs>
              <w:jc w:val="center"/>
              <w:rPr>
                <w:bCs/>
              </w:rPr>
            </w:pPr>
            <w:r w:rsidRPr="000148AD">
              <w:rPr>
                <w:bCs/>
              </w:rPr>
              <w:t>чел.</w:t>
            </w:r>
          </w:p>
        </w:tc>
        <w:tc>
          <w:tcPr>
            <w:tcW w:w="2518" w:type="dxa"/>
            <w:vAlign w:val="center"/>
          </w:tcPr>
          <w:p w14:paraId="520033A9" w14:textId="72444293" w:rsidR="005703B9" w:rsidRPr="000148AD" w:rsidRDefault="00980514" w:rsidP="005C7E04">
            <w:pPr>
              <w:tabs>
                <w:tab w:val="center" w:pos="4677"/>
                <w:tab w:val="right" w:pos="9355"/>
              </w:tabs>
              <w:jc w:val="center"/>
              <w:rPr>
                <w:bCs/>
              </w:rPr>
            </w:pPr>
            <w:r>
              <w:rPr>
                <w:bCs/>
              </w:rPr>
              <w:t>101</w:t>
            </w:r>
          </w:p>
        </w:tc>
      </w:tr>
      <w:tr w:rsidR="005703B9" w:rsidRPr="000148AD" w14:paraId="486F5315" w14:textId="77777777" w:rsidTr="005C7E04">
        <w:tc>
          <w:tcPr>
            <w:tcW w:w="4503" w:type="dxa"/>
          </w:tcPr>
          <w:p w14:paraId="38208B95" w14:textId="77777777" w:rsidR="005703B9" w:rsidRPr="000148AD" w:rsidRDefault="005703B9" w:rsidP="005C7E04">
            <w:pPr>
              <w:tabs>
                <w:tab w:val="center" w:pos="4677"/>
                <w:tab w:val="right" w:pos="9355"/>
              </w:tabs>
              <w:jc w:val="both"/>
              <w:rPr>
                <w:bCs/>
              </w:rPr>
            </w:pPr>
            <w:r w:rsidRPr="000148AD">
              <w:rPr>
                <w:bCs/>
              </w:rPr>
              <w:t>Ежегодный объем ТБО от жилой застройки</w:t>
            </w:r>
          </w:p>
        </w:tc>
        <w:tc>
          <w:tcPr>
            <w:tcW w:w="2550" w:type="dxa"/>
            <w:vAlign w:val="center"/>
          </w:tcPr>
          <w:p w14:paraId="53979763" w14:textId="77777777" w:rsidR="005703B9" w:rsidRPr="000148AD" w:rsidRDefault="005703B9" w:rsidP="005C7E04">
            <w:pPr>
              <w:tabs>
                <w:tab w:val="center" w:pos="4677"/>
                <w:tab w:val="right" w:pos="9355"/>
              </w:tabs>
              <w:jc w:val="center"/>
              <w:rPr>
                <w:bCs/>
              </w:rPr>
            </w:pPr>
            <w:r w:rsidRPr="000148AD">
              <w:t>м</w:t>
            </w:r>
            <w:r w:rsidRPr="000148AD">
              <w:rPr>
                <w:vertAlign w:val="superscript"/>
              </w:rPr>
              <w:t>3</w:t>
            </w:r>
          </w:p>
        </w:tc>
        <w:tc>
          <w:tcPr>
            <w:tcW w:w="2518" w:type="dxa"/>
            <w:vAlign w:val="center"/>
          </w:tcPr>
          <w:p w14:paraId="79979D02" w14:textId="4CC57F5A" w:rsidR="005703B9" w:rsidRPr="000148AD" w:rsidRDefault="00980514" w:rsidP="005C7E04">
            <w:pPr>
              <w:tabs>
                <w:tab w:val="center" w:pos="4677"/>
                <w:tab w:val="right" w:pos="9355"/>
              </w:tabs>
              <w:jc w:val="center"/>
              <w:rPr>
                <w:bCs/>
              </w:rPr>
            </w:pPr>
            <w:r>
              <w:rPr>
                <w:bCs/>
              </w:rPr>
              <w:t>323.2</w:t>
            </w:r>
          </w:p>
        </w:tc>
      </w:tr>
      <w:tr w:rsidR="005703B9" w:rsidRPr="000148AD" w14:paraId="1AF89030" w14:textId="77777777" w:rsidTr="005C7E04">
        <w:tc>
          <w:tcPr>
            <w:tcW w:w="4503" w:type="dxa"/>
          </w:tcPr>
          <w:p w14:paraId="71D3221F" w14:textId="77777777" w:rsidR="005703B9" w:rsidRPr="000148AD" w:rsidRDefault="005703B9" w:rsidP="005C7E04">
            <w:pPr>
              <w:tabs>
                <w:tab w:val="center" w:pos="4677"/>
                <w:tab w:val="right" w:pos="9355"/>
              </w:tabs>
              <w:jc w:val="both"/>
              <w:rPr>
                <w:bCs/>
              </w:rPr>
            </w:pPr>
            <w:r w:rsidRPr="000148AD">
              <w:rPr>
                <w:bCs/>
              </w:rPr>
              <w:t>Из них КГО</w:t>
            </w:r>
          </w:p>
        </w:tc>
        <w:tc>
          <w:tcPr>
            <w:tcW w:w="2550" w:type="dxa"/>
            <w:vAlign w:val="center"/>
          </w:tcPr>
          <w:p w14:paraId="4BD0E2C4" w14:textId="77777777" w:rsidR="005703B9" w:rsidRPr="000148AD" w:rsidRDefault="005703B9" w:rsidP="005C7E04">
            <w:pPr>
              <w:tabs>
                <w:tab w:val="center" w:pos="4677"/>
                <w:tab w:val="right" w:pos="9355"/>
              </w:tabs>
              <w:jc w:val="center"/>
              <w:rPr>
                <w:bCs/>
              </w:rPr>
            </w:pPr>
            <w:r w:rsidRPr="000148AD">
              <w:t>м</w:t>
            </w:r>
            <w:r w:rsidRPr="000148AD">
              <w:rPr>
                <w:vertAlign w:val="superscript"/>
              </w:rPr>
              <w:t>3</w:t>
            </w:r>
          </w:p>
        </w:tc>
        <w:tc>
          <w:tcPr>
            <w:tcW w:w="2518" w:type="dxa"/>
            <w:vAlign w:val="center"/>
          </w:tcPr>
          <w:p w14:paraId="27985B70" w14:textId="5DE3548B" w:rsidR="005703B9" w:rsidRPr="000148AD" w:rsidRDefault="00980514" w:rsidP="005C7E04">
            <w:pPr>
              <w:tabs>
                <w:tab w:val="center" w:pos="4677"/>
                <w:tab w:val="right" w:pos="9355"/>
              </w:tabs>
              <w:jc w:val="center"/>
              <w:rPr>
                <w:bCs/>
              </w:rPr>
            </w:pPr>
            <w:r>
              <w:rPr>
                <w:bCs/>
              </w:rPr>
              <w:t>97.0</w:t>
            </w:r>
          </w:p>
        </w:tc>
      </w:tr>
      <w:tr w:rsidR="005703B9" w:rsidRPr="000148AD" w14:paraId="4B942FB6" w14:textId="77777777" w:rsidTr="005C7E04">
        <w:tc>
          <w:tcPr>
            <w:tcW w:w="4503" w:type="dxa"/>
          </w:tcPr>
          <w:p w14:paraId="4CC03344" w14:textId="77777777" w:rsidR="005703B9" w:rsidRPr="000148AD" w:rsidRDefault="005703B9" w:rsidP="005C7E04">
            <w:pPr>
              <w:tabs>
                <w:tab w:val="center" w:pos="4677"/>
                <w:tab w:val="right" w:pos="9355"/>
              </w:tabs>
              <w:jc w:val="both"/>
              <w:rPr>
                <w:bCs/>
              </w:rPr>
            </w:pPr>
            <w:r w:rsidRPr="000148AD">
              <w:rPr>
                <w:bCs/>
              </w:rPr>
              <w:t>Смет с усовершенствованных покрытий</w:t>
            </w:r>
          </w:p>
        </w:tc>
        <w:tc>
          <w:tcPr>
            <w:tcW w:w="2550" w:type="dxa"/>
            <w:vAlign w:val="center"/>
          </w:tcPr>
          <w:p w14:paraId="047B8987" w14:textId="77777777" w:rsidR="005703B9" w:rsidRPr="000148AD" w:rsidRDefault="005703B9" w:rsidP="005C7E04">
            <w:pPr>
              <w:tabs>
                <w:tab w:val="center" w:pos="4677"/>
                <w:tab w:val="right" w:pos="9355"/>
              </w:tabs>
              <w:jc w:val="center"/>
              <w:rPr>
                <w:bCs/>
              </w:rPr>
            </w:pPr>
            <w:r w:rsidRPr="000148AD">
              <w:t>м</w:t>
            </w:r>
            <w:r w:rsidRPr="000148AD">
              <w:rPr>
                <w:vertAlign w:val="superscript"/>
              </w:rPr>
              <w:t>3</w:t>
            </w:r>
          </w:p>
        </w:tc>
        <w:tc>
          <w:tcPr>
            <w:tcW w:w="2518" w:type="dxa"/>
            <w:vAlign w:val="center"/>
          </w:tcPr>
          <w:p w14:paraId="1257C102" w14:textId="348B7B73" w:rsidR="005703B9" w:rsidRPr="000148AD" w:rsidRDefault="00980514" w:rsidP="005C7E04">
            <w:pPr>
              <w:tabs>
                <w:tab w:val="center" w:pos="4677"/>
                <w:tab w:val="right" w:pos="9355"/>
              </w:tabs>
              <w:jc w:val="center"/>
              <w:rPr>
                <w:bCs/>
              </w:rPr>
            </w:pPr>
            <w:r>
              <w:rPr>
                <w:bCs/>
              </w:rPr>
              <w:t>47.0</w:t>
            </w:r>
          </w:p>
        </w:tc>
      </w:tr>
      <w:tr w:rsidR="005703B9" w:rsidRPr="000148AD" w14:paraId="71AFDE4A" w14:textId="77777777" w:rsidTr="005C7E04">
        <w:tc>
          <w:tcPr>
            <w:tcW w:w="4503" w:type="dxa"/>
          </w:tcPr>
          <w:p w14:paraId="0EF7259F" w14:textId="77777777" w:rsidR="005703B9" w:rsidRPr="000148AD" w:rsidRDefault="005703B9" w:rsidP="005C7E04">
            <w:pPr>
              <w:tabs>
                <w:tab w:val="center" w:pos="4677"/>
                <w:tab w:val="right" w:pos="9355"/>
              </w:tabs>
              <w:jc w:val="both"/>
              <w:rPr>
                <w:b/>
                <w:bCs/>
              </w:rPr>
            </w:pPr>
            <w:r w:rsidRPr="000148AD">
              <w:rPr>
                <w:b/>
                <w:bCs/>
              </w:rPr>
              <w:lastRenderedPageBreak/>
              <w:t>Итого вывозимых отходов</w:t>
            </w:r>
          </w:p>
        </w:tc>
        <w:tc>
          <w:tcPr>
            <w:tcW w:w="2550" w:type="dxa"/>
            <w:vAlign w:val="center"/>
          </w:tcPr>
          <w:p w14:paraId="3A6B09B2" w14:textId="77777777" w:rsidR="005703B9" w:rsidRPr="000148AD" w:rsidRDefault="005703B9" w:rsidP="005C7E04">
            <w:pPr>
              <w:tabs>
                <w:tab w:val="center" w:pos="4677"/>
                <w:tab w:val="right" w:pos="9355"/>
              </w:tabs>
              <w:jc w:val="center"/>
              <w:rPr>
                <w:bCs/>
              </w:rPr>
            </w:pPr>
            <w:r w:rsidRPr="000148AD">
              <w:t>м</w:t>
            </w:r>
            <w:r w:rsidRPr="000148AD">
              <w:rPr>
                <w:vertAlign w:val="superscript"/>
              </w:rPr>
              <w:t>3</w:t>
            </w:r>
          </w:p>
        </w:tc>
        <w:tc>
          <w:tcPr>
            <w:tcW w:w="2518" w:type="dxa"/>
            <w:vAlign w:val="center"/>
          </w:tcPr>
          <w:p w14:paraId="375FCFB3" w14:textId="442319BC" w:rsidR="005703B9" w:rsidRPr="000148AD" w:rsidRDefault="00980514" w:rsidP="005C7E04">
            <w:pPr>
              <w:tabs>
                <w:tab w:val="center" w:pos="4677"/>
                <w:tab w:val="right" w:pos="9355"/>
              </w:tabs>
              <w:jc w:val="center"/>
              <w:rPr>
                <w:b/>
                <w:bCs/>
              </w:rPr>
            </w:pPr>
            <w:r>
              <w:rPr>
                <w:b/>
                <w:bCs/>
              </w:rPr>
              <w:t>370.2</w:t>
            </w:r>
          </w:p>
        </w:tc>
      </w:tr>
    </w:tbl>
    <w:p w14:paraId="7F291CEE" w14:textId="77777777" w:rsidR="00980514" w:rsidRDefault="00980514" w:rsidP="005703B9">
      <w:pPr>
        <w:ind w:right="-6" w:firstLine="709"/>
        <w:jc w:val="both"/>
        <w:rPr>
          <w:sz w:val="28"/>
          <w:szCs w:val="28"/>
        </w:rPr>
      </w:pPr>
    </w:p>
    <w:p w14:paraId="02EFBC0A" w14:textId="76539286" w:rsidR="005703B9" w:rsidRDefault="005703B9" w:rsidP="005703B9">
      <w:pPr>
        <w:ind w:right="-6" w:firstLine="709"/>
        <w:jc w:val="both"/>
        <w:rPr>
          <w:sz w:val="28"/>
          <w:szCs w:val="28"/>
        </w:rPr>
      </w:pPr>
      <w:bookmarkStart w:id="42" w:name="_Hlk490660884"/>
      <w:r>
        <w:rPr>
          <w:sz w:val="28"/>
          <w:szCs w:val="28"/>
        </w:rPr>
        <w:t>Размещена одна площадка для сбора и временного хранения ТБО на окраине квартала вблизи зоны размещения объектов инженерной инфраструктуры с размещением на площадке двух контейнеров объемом 0,75 м</w:t>
      </w:r>
      <w:r>
        <w:rPr>
          <w:sz w:val="28"/>
          <w:szCs w:val="28"/>
          <w:vertAlign w:val="superscript"/>
        </w:rPr>
        <w:t>3</w:t>
      </w:r>
      <w:r>
        <w:rPr>
          <w:sz w:val="28"/>
          <w:szCs w:val="28"/>
        </w:rPr>
        <w:t>.</w:t>
      </w:r>
      <w:r w:rsidRPr="00783597">
        <w:rPr>
          <w:sz w:val="28"/>
          <w:szCs w:val="28"/>
        </w:rPr>
        <w:t xml:space="preserve"> </w:t>
      </w:r>
    </w:p>
    <w:bookmarkEnd w:id="42"/>
    <w:p w14:paraId="420D888D" w14:textId="77777777" w:rsidR="005703B9" w:rsidRPr="0071310C" w:rsidRDefault="005703B9" w:rsidP="005703B9">
      <w:pPr>
        <w:ind w:right="-6" w:firstLine="709"/>
        <w:jc w:val="both"/>
        <w:rPr>
          <w:sz w:val="28"/>
          <w:szCs w:val="28"/>
        </w:rPr>
      </w:pPr>
      <w:r w:rsidRPr="0071310C">
        <w:rPr>
          <w:sz w:val="28"/>
          <w:szCs w:val="28"/>
        </w:rPr>
        <w:t>Для вывоза твердых бытовых отходов достаточно 1 рейса 1 машины малой вместимости (8 м</w:t>
      </w:r>
      <w:r w:rsidRPr="0071310C">
        <w:rPr>
          <w:sz w:val="28"/>
          <w:szCs w:val="28"/>
          <w:vertAlign w:val="superscript"/>
        </w:rPr>
        <w:t>3</w:t>
      </w:r>
      <w:r w:rsidRPr="0071310C">
        <w:rPr>
          <w:sz w:val="28"/>
          <w:szCs w:val="28"/>
        </w:rPr>
        <w:t>) и ежедневном графике вывоза ТБО.</w:t>
      </w:r>
    </w:p>
    <w:p w14:paraId="6F0C55F8" w14:textId="1A24F6A9" w:rsidR="00BD7648" w:rsidRDefault="005703B9" w:rsidP="005703B9">
      <w:pPr>
        <w:widowControl w:val="0"/>
        <w:autoSpaceDE w:val="0"/>
        <w:autoSpaceDN w:val="0"/>
        <w:adjustRightInd w:val="0"/>
        <w:ind w:firstLine="709"/>
        <w:jc w:val="both"/>
        <w:rPr>
          <w:sz w:val="28"/>
          <w:szCs w:val="28"/>
        </w:rPr>
      </w:pPr>
      <w:r w:rsidRPr="00D75F56">
        <w:rPr>
          <w:sz w:val="28"/>
          <w:szCs w:val="28"/>
        </w:rPr>
        <w:t>Уничтожение биологических отходов предлагается на проектируемой установке по обезвреживанию биологических отходов КР-500 (крематор) при свалке ТБО в поселке Дровяной.</w:t>
      </w:r>
    </w:p>
    <w:p w14:paraId="43C33F6D" w14:textId="77777777" w:rsidR="005D17DD" w:rsidRPr="00E40276" w:rsidRDefault="005D17DD" w:rsidP="005D17DD">
      <w:pPr>
        <w:pStyle w:val="a6"/>
        <w:widowControl w:val="0"/>
        <w:numPr>
          <w:ilvl w:val="0"/>
          <w:numId w:val="1"/>
        </w:numPr>
        <w:tabs>
          <w:tab w:val="left" w:pos="1134"/>
        </w:tabs>
        <w:suppressAutoHyphens/>
        <w:spacing w:before="240" w:after="240"/>
        <w:ind w:left="0" w:firstLine="709"/>
        <w:jc w:val="both"/>
        <w:rPr>
          <w:rStyle w:val="mw-headline"/>
          <w:rFonts w:ascii="Times New Roman" w:hAnsi="Times New Roman"/>
          <w:b/>
          <w:bCs/>
          <w:sz w:val="28"/>
          <w:szCs w:val="28"/>
        </w:rPr>
      </w:pPr>
      <w:bookmarkStart w:id="43" w:name="_Toc479862035"/>
      <w:r w:rsidRPr="00E40276">
        <w:rPr>
          <w:rStyle w:val="mw-headline"/>
          <w:rFonts w:ascii="Times New Roman" w:hAnsi="Times New Roman"/>
          <w:b/>
          <w:bCs/>
          <w:sz w:val="28"/>
          <w:szCs w:val="28"/>
        </w:rPr>
        <w:t>Охрана окружающей среды</w:t>
      </w:r>
      <w:bookmarkEnd w:id="43"/>
    </w:p>
    <w:p w14:paraId="34652446" w14:textId="77777777" w:rsidR="005D17DD" w:rsidRPr="00783597" w:rsidRDefault="005D17DD" w:rsidP="005D17DD">
      <w:pPr>
        <w:ind w:firstLine="708"/>
        <w:jc w:val="both"/>
      </w:pPr>
      <w:bookmarkStart w:id="44" w:name="_Toc331000803"/>
      <w:r w:rsidRPr="00F808E1">
        <w:rPr>
          <w:color w:val="000000"/>
          <w:sz w:val="28"/>
          <w:szCs w:val="28"/>
        </w:rPr>
        <w:t xml:space="preserve">Проектные предложения проекта планировки направлены на обеспечение экологической безопасности и </w:t>
      </w:r>
      <w:r>
        <w:rPr>
          <w:color w:val="000000"/>
          <w:sz w:val="28"/>
          <w:szCs w:val="28"/>
        </w:rPr>
        <w:t xml:space="preserve">создание благоприятной среды </w:t>
      </w:r>
      <w:r w:rsidRPr="00F808E1">
        <w:rPr>
          <w:color w:val="000000"/>
          <w:sz w:val="28"/>
          <w:szCs w:val="28"/>
        </w:rPr>
        <w:t>жизнедеятельности человека.</w:t>
      </w:r>
    </w:p>
    <w:p w14:paraId="272D510C" w14:textId="77777777" w:rsidR="005D17DD" w:rsidRPr="00F808E1" w:rsidRDefault="005D17DD" w:rsidP="005D17DD">
      <w:pPr>
        <w:ind w:firstLine="708"/>
        <w:jc w:val="both"/>
        <w:rPr>
          <w:color w:val="000000"/>
          <w:sz w:val="28"/>
          <w:szCs w:val="28"/>
        </w:rPr>
      </w:pPr>
      <w:r w:rsidRPr="00F808E1">
        <w:rPr>
          <w:color w:val="000000"/>
          <w:sz w:val="28"/>
          <w:szCs w:val="28"/>
        </w:rPr>
        <w:t>Оптимизация экологической обстановки при разработке документации по планировке территории достигается градостроительными методами за счет архитектурно-планировочной организации территории, её инженерного обустройства и благоустройства.</w:t>
      </w:r>
    </w:p>
    <w:p w14:paraId="108AF501" w14:textId="77777777" w:rsidR="005D17DD" w:rsidRPr="00006447" w:rsidRDefault="005D17DD" w:rsidP="005D17DD">
      <w:pPr>
        <w:ind w:firstLine="708"/>
        <w:jc w:val="both"/>
        <w:rPr>
          <w:color w:val="000000"/>
          <w:sz w:val="28"/>
          <w:szCs w:val="28"/>
        </w:rPr>
      </w:pPr>
      <w:r>
        <w:rPr>
          <w:color w:val="000000"/>
          <w:sz w:val="28"/>
          <w:szCs w:val="28"/>
        </w:rPr>
        <w:t>Зоны с особыми условиями использования территории в границах проектирования отсутствуют.</w:t>
      </w:r>
    </w:p>
    <w:p w14:paraId="3DE5F151" w14:textId="77777777" w:rsidR="005D17DD" w:rsidRPr="00006447" w:rsidRDefault="005D17DD" w:rsidP="005D17DD">
      <w:pPr>
        <w:ind w:firstLine="708"/>
        <w:jc w:val="both"/>
        <w:rPr>
          <w:color w:val="000000"/>
          <w:sz w:val="28"/>
          <w:szCs w:val="28"/>
        </w:rPr>
      </w:pPr>
      <w:r w:rsidRPr="00006447">
        <w:rPr>
          <w:color w:val="000000"/>
          <w:sz w:val="28"/>
          <w:szCs w:val="28"/>
        </w:rPr>
        <w:t xml:space="preserve">Территория проектирования с точки зрения обеспечения экологической безопасности является благоприятной для развития жилой застройки, т.к. удалена на </w:t>
      </w:r>
      <w:r>
        <w:rPr>
          <w:color w:val="000000"/>
          <w:sz w:val="28"/>
          <w:szCs w:val="28"/>
        </w:rPr>
        <w:t>значительное</w:t>
      </w:r>
      <w:r w:rsidRPr="00006447">
        <w:rPr>
          <w:color w:val="000000"/>
          <w:sz w:val="28"/>
          <w:szCs w:val="28"/>
        </w:rPr>
        <w:t xml:space="preserve"> расстояние от крупных источников негативного воздействия на среду обитания и здоровье человека. </w:t>
      </w:r>
    </w:p>
    <w:p w14:paraId="396794FB" w14:textId="77777777" w:rsidR="005D17DD" w:rsidRPr="00006447" w:rsidRDefault="005D17DD" w:rsidP="005D17DD">
      <w:pPr>
        <w:ind w:firstLine="708"/>
        <w:jc w:val="both"/>
        <w:rPr>
          <w:sz w:val="28"/>
          <w:szCs w:val="28"/>
        </w:rPr>
      </w:pPr>
      <w:r w:rsidRPr="00006447">
        <w:rPr>
          <w:sz w:val="28"/>
          <w:szCs w:val="28"/>
        </w:rPr>
        <w:t xml:space="preserve">Размещение новых производственных предприятий в границах проектирования не предусматривается. </w:t>
      </w:r>
    </w:p>
    <w:p w14:paraId="55CB31E1" w14:textId="77777777" w:rsidR="005D17DD" w:rsidRPr="00006447" w:rsidRDefault="005D17DD" w:rsidP="005D17DD">
      <w:pPr>
        <w:tabs>
          <w:tab w:val="left" w:pos="709"/>
        </w:tabs>
        <w:ind w:firstLine="708"/>
        <w:jc w:val="both"/>
        <w:rPr>
          <w:sz w:val="28"/>
          <w:szCs w:val="28"/>
        </w:rPr>
      </w:pPr>
      <w:r w:rsidRPr="00006447">
        <w:rPr>
          <w:sz w:val="28"/>
          <w:szCs w:val="28"/>
        </w:rPr>
        <w:t>В проекте выполнен комплекс работ по обоснованию развития инженерной инфраструктуры.</w:t>
      </w:r>
    </w:p>
    <w:p w14:paraId="6F4576A0" w14:textId="77777777" w:rsidR="005D17DD" w:rsidRPr="00006447" w:rsidRDefault="005D17DD" w:rsidP="005D17DD">
      <w:pPr>
        <w:ind w:firstLine="708"/>
        <w:jc w:val="both"/>
        <w:rPr>
          <w:sz w:val="28"/>
          <w:szCs w:val="28"/>
        </w:rPr>
      </w:pPr>
      <w:r w:rsidRPr="00006447">
        <w:rPr>
          <w:sz w:val="28"/>
          <w:szCs w:val="28"/>
        </w:rPr>
        <w:t xml:space="preserve">Планируемые объекты инженерной инфраструктуры, которые являются источниками негативного воздействия на окружающую среду и здоровье человека, удалены от жилой застройки на расстояние, достаточное для установления санитарно-защитных </w:t>
      </w:r>
      <w:r>
        <w:rPr>
          <w:sz w:val="28"/>
          <w:szCs w:val="28"/>
        </w:rPr>
        <w:t xml:space="preserve">и охранных </w:t>
      </w:r>
      <w:r w:rsidRPr="00006447">
        <w:rPr>
          <w:sz w:val="28"/>
          <w:szCs w:val="28"/>
        </w:rPr>
        <w:t xml:space="preserve">зон. </w:t>
      </w:r>
    </w:p>
    <w:p w14:paraId="56E4DBEC" w14:textId="77777777" w:rsidR="005D17DD" w:rsidRPr="00783597" w:rsidRDefault="005D17DD" w:rsidP="005D17DD">
      <w:pPr>
        <w:ind w:firstLine="708"/>
        <w:jc w:val="both"/>
      </w:pPr>
      <w:bookmarkStart w:id="45" w:name="_Hlk490660900"/>
      <w:bookmarkEnd w:id="44"/>
      <w:r w:rsidRPr="00AA54FF">
        <w:rPr>
          <w:sz w:val="28"/>
          <w:szCs w:val="28"/>
        </w:rPr>
        <w:t>Для обеспечения санитарных требований проектом предложена система мусороудаления для всех жилых зданий, размещенных в границах проектирования</w:t>
      </w:r>
      <w:bookmarkEnd w:id="45"/>
      <w:r w:rsidRPr="00AA54FF">
        <w:rPr>
          <w:sz w:val="28"/>
          <w:szCs w:val="28"/>
        </w:rPr>
        <w:t>.</w:t>
      </w:r>
    </w:p>
    <w:p w14:paraId="171760D4" w14:textId="77777777" w:rsidR="00BA6C5A" w:rsidRDefault="00BA6C5A" w:rsidP="005703B9">
      <w:pPr>
        <w:widowControl w:val="0"/>
        <w:autoSpaceDE w:val="0"/>
        <w:autoSpaceDN w:val="0"/>
        <w:adjustRightInd w:val="0"/>
        <w:ind w:firstLine="709"/>
        <w:jc w:val="both"/>
        <w:rPr>
          <w:sz w:val="28"/>
          <w:szCs w:val="28"/>
        </w:rPr>
      </w:pPr>
    </w:p>
    <w:p w14:paraId="6C1E5603" w14:textId="13C54675" w:rsidR="005E3D1C" w:rsidRDefault="005E3D1C" w:rsidP="005703B9">
      <w:pPr>
        <w:widowControl w:val="0"/>
        <w:autoSpaceDE w:val="0"/>
        <w:autoSpaceDN w:val="0"/>
        <w:adjustRightInd w:val="0"/>
        <w:ind w:firstLine="709"/>
        <w:jc w:val="both"/>
        <w:rPr>
          <w:sz w:val="28"/>
          <w:szCs w:val="28"/>
        </w:rPr>
      </w:pPr>
    </w:p>
    <w:p w14:paraId="122CAF14" w14:textId="14635A18" w:rsidR="00F84617" w:rsidRDefault="00F84617" w:rsidP="005703B9">
      <w:pPr>
        <w:widowControl w:val="0"/>
        <w:autoSpaceDE w:val="0"/>
        <w:autoSpaceDN w:val="0"/>
        <w:adjustRightInd w:val="0"/>
        <w:ind w:firstLine="709"/>
        <w:jc w:val="both"/>
        <w:rPr>
          <w:sz w:val="28"/>
          <w:szCs w:val="28"/>
        </w:rPr>
      </w:pPr>
    </w:p>
    <w:p w14:paraId="4284082A" w14:textId="61B45A61" w:rsidR="00F84617" w:rsidRDefault="00F84617" w:rsidP="005703B9">
      <w:pPr>
        <w:widowControl w:val="0"/>
        <w:autoSpaceDE w:val="0"/>
        <w:autoSpaceDN w:val="0"/>
        <w:adjustRightInd w:val="0"/>
        <w:ind w:firstLine="709"/>
        <w:jc w:val="both"/>
        <w:rPr>
          <w:sz w:val="28"/>
          <w:szCs w:val="28"/>
        </w:rPr>
      </w:pPr>
    </w:p>
    <w:p w14:paraId="5EFC20EA" w14:textId="77777777" w:rsidR="00F84617" w:rsidRDefault="00F84617" w:rsidP="005703B9">
      <w:pPr>
        <w:widowControl w:val="0"/>
        <w:autoSpaceDE w:val="0"/>
        <w:autoSpaceDN w:val="0"/>
        <w:adjustRightInd w:val="0"/>
        <w:ind w:firstLine="709"/>
        <w:jc w:val="both"/>
        <w:rPr>
          <w:sz w:val="28"/>
          <w:szCs w:val="28"/>
        </w:rPr>
      </w:pPr>
    </w:p>
    <w:p w14:paraId="61C0F78A" w14:textId="42E559AD" w:rsidR="005E3D1C" w:rsidRDefault="005E3D1C" w:rsidP="005703B9">
      <w:pPr>
        <w:widowControl w:val="0"/>
        <w:autoSpaceDE w:val="0"/>
        <w:autoSpaceDN w:val="0"/>
        <w:adjustRightInd w:val="0"/>
        <w:ind w:firstLine="709"/>
        <w:jc w:val="both"/>
        <w:rPr>
          <w:sz w:val="28"/>
          <w:szCs w:val="28"/>
        </w:rPr>
      </w:pPr>
    </w:p>
    <w:p w14:paraId="73AE14F1" w14:textId="78664C3F" w:rsidR="005E3D1C" w:rsidRDefault="005E3D1C" w:rsidP="005703B9">
      <w:pPr>
        <w:widowControl w:val="0"/>
        <w:autoSpaceDE w:val="0"/>
        <w:autoSpaceDN w:val="0"/>
        <w:adjustRightInd w:val="0"/>
        <w:ind w:firstLine="709"/>
        <w:jc w:val="both"/>
        <w:rPr>
          <w:sz w:val="28"/>
          <w:szCs w:val="28"/>
        </w:rPr>
      </w:pPr>
    </w:p>
    <w:p w14:paraId="53D30D5C" w14:textId="6AA45C87" w:rsidR="005D004D" w:rsidRPr="0058396C" w:rsidRDefault="005D004D" w:rsidP="005D17DD">
      <w:pPr>
        <w:pStyle w:val="a6"/>
        <w:widowControl w:val="0"/>
        <w:numPr>
          <w:ilvl w:val="0"/>
          <w:numId w:val="1"/>
        </w:numPr>
        <w:tabs>
          <w:tab w:val="left" w:pos="1134"/>
        </w:tabs>
        <w:suppressAutoHyphens/>
        <w:spacing w:before="240" w:after="240"/>
        <w:ind w:left="0" w:firstLine="709"/>
        <w:jc w:val="both"/>
        <w:rPr>
          <w:rStyle w:val="mw-headline"/>
          <w:rFonts w:ascii="Times New Roman" w:hAnsi="Times New Roman"/>
          <w:b/>
          <w:bCs/>
          <w:sz w:val="28"/>
          <w:szCs w:val="28"/>
        </w:rPr>
      </w:pPr>
      <w:bookmarkStart w:id="46" w:name="_Toc479862036"/>
      <w:r w:rsidRPr="0058396C">
        <w:rPr>
          <w:rStyle w:val="mw-headline"/>
          <w:rFonts w:ascii="Times New Roman" w:hAnsi="Times New Roman"/>
          <w:b/>
          <w:bCs/>
          <w:sz w:val="28"/>
          <w:szCs w:val="28"/>
        </w:rPr>
        <w:t>Основные технико-экономические показатели проекта планировки</w:t>
      </w:r>
      <w:bookmarkEnd w:id="46"/>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06"/>
        <w:gridCol w:w="4590"/>
        <w:gridCol w:w="1310"/>
        <w:gridCol w:w="1578"/>
        <w:gridCol w:w="1569"/>
      </w:tblGrid>
      <w:tr w:rsidR="005D004D" w:rsidRPr="0058396C" w14:paraId="56785A11" w14:textId="77777777" w:rsidTr="00CD02A2">
        <w:trPr>
          <w:trHeight w:val="225"/>
          <w:tblHeader/>
        </w:trPr>
        <w:tc>
          <w:tcPr>
            <w:tcW w:w="409" w:type="pct"/>
            <w:vMerge w:val="restart"/>
            <w:tcBorders>
              <w:top w:val="single" w:sz="4" w:space="0" w:color="auto"/>
              <w:left w:val="single" w:sz="4" w:space="0" w:color="auto"/>
              <w:right w:val="single" w:sz="4" w:space="0" w:color="auto"/>
            </w:tcBorders>
            <w:vAlign w:val="center"/>
          </w:tcPr>
          <w:p w14:paraId="62B4682C" w14:textId="77777777" w:rsidR="005D004D" w:rsidRPr="0058396C" w:rsidRDefault="005D004D" w:rsidP="005C7E04">
            <w:pPr>
              <w:pStyle w:val="a4"/>
              <w:suppressAutoHyphens/>
              <w:jc w:val="center"/>
              <w:rPr>
                <w:b w:val="0"/>
                <w:bCs/>
                <w:sz w:val="24"/>
                <w:szCs w:val="24"/>
              </w:rPr>
            </w:pPr>
            <w:r w:rsidRPr="0058396C">
              <w:rPr>
                <w:b w:val="0"/>
                <w:bCs/>
                <w:sz w:val="24"/>
                <w:szCs w:val="24"/>
              </w:rPr>
              <w:t>№ п/п</w:t>
            </w:r>
          </w:p>
        </w:tc>
        <w:tc>
          <w:tcPr>
            <w:tcW w:w="2329" w:type="pct"/>
            <w:vMerge w:val="restart"/>
            <w:tcBorders>
              <w:top w:val="single" w:sz="4" w:space="0" w:color="auto"/>
              <w:left w:val="single" w:sz="4" w:space="0" w:color="auto"/>
              <w:right w:val="single" w:sz="4" w:space="0" w:color="auto"/>
            </w:tcBorders>
            <w:vAlign w:val="center"/>
          </w:tcPr>
          <w:p w14:paraId="3E0D5373" w14:textId="77777777" w:rsidR="005D004D" w:rsidRPr="0058396C" w:rsidRDefault="005D004D" w:rsidP="005C7E04">
            <w:pPr>
              <w:pStyle w:val="a4"/>
              <w:suppressAutoHyphens/>
              <w:jc w:val="center"/>
              <w:rPr>
                <w:b w:val="0"/>
                <w:bCs/>
                <w:sz w:val="24"/>
                <w:szCs w:val="24"/>
              </w:rPr>
            </w:pPr>
            <w:r w:rsidRPr="0058396C">
              <w:rPr>
                <w:b w:val="0"/>
                <w:bCs/>
                <w:sz w:val="24"/>
                <w:szCs w:val="24"/>
              </w:rPr>
              <w:t>Наименование показателей</w:t>
            </w:r>
          </w:p>
        </w:tc>
        <w:tc>
          <w:tcPr>
            <w:tcW w:w="665" w:type="pct"/>
            <w:vMerge w:val="restart"/>
            <w:tcBorders>
              <w:top w:val="single" w:sz="4" w:space="0" w:color="auto"/>
              <w:left w:val="single" w:sz="4" w:space="0" w:color="auto"/>
              <w:right w:val="single" w:sz="4" w:space="0" w:color="auto"/>
            </w:tcBorders>
            <w:vAlign w:val="center"/>
          </w:tcPr>
          <w:p w14:paraId="20473919" w14:textId="77777777" w:rsidR="005D004D" w:rsidRPr="0058396C" w:rsidRDefault="005D004D" w:rsidP="005C7E04">
            <w:pPr>
              <w:pStyle w:val="a4"/>
              <w:suppressAutoHyphens/>
              <w:jc w:val="center"/>
              <w:rPr>
                <w:b w:val="0"/>
                <w:bCs/>
                <w:sz w:val="24"/>
                <w:szCs w:val="24"/>
              </w:rPr>
            </w:pPr>
            <w:r w:rsidRPr="0058396C">
              <w:rPr>
                <w:b w:val="0"/>
                <w:bCs/>
                <w:sz w:val="24"/>
                <w:szCs w:val="24"/>
              </w:rPr>
              <w:t>Единица измерений</w:t>
            </w:r>
          </w:p>
        </w:tc>
        <w:tc>
          <w:tcPr>
            <w:tcW w:w="1597" w:type="pct"/>
            <w:gridSpan w:val="2"/>
            <w:tcBorders>
              <w:top w:val="single" w:sz="4" w:space="0" w:color="auto"/>
              <w:left w:val="single" w:sz="4" w:space="0" w:color="auto"/>
              <w:bottom w:val="single" w:sz="4" w:space="0" w:color="auto"/>
              <w:right w:val="single" w:sz="4" w:space="0" w:color="auto"/>
            </w:tcBorders>
            <w:vAlign w:val="center"/>
          </w:tcPr>
          <w:p w14:paraId="67663126" w14:textId="77777777" w:rsidR="005D004D" w:rsidRPr="0058396C" w:rsidRDefault="005D004D" w:rsidP="005C7E04">
            <w:pPr>
              <w:pStyle w:val="a4"/>
              <w:suppressAutoHyphens/>
              <w:jc w:val="center"/>
              <w:rPr>
                <w:b w:val="0"/>
                <w:bCs/>
                <w:sz w:val="24"/>
                <w:szCs w:val="24"/>
              </w:rPr>
            </w:pPr>
            <w:r w:rsidRPr="0058396C">
              <w:rPr>
                <w:b w:val="0"/>
                <w:bCs/>
                <w:sz w:val="24"/>
                <w:szCs w:val="24"/>
              </w:rPr>
              <w:t>Величина показателей</w:t>
            </w:r>
          </w:p>
        </w:tc>
      </w:tr>
      <w:tr w:rsidR="005D004D" w:rsidRPr="0058396C" w14:paraId="11DD034C" w14:textId="77777777" w:rsidTr="00CD02A2">
        <w:trPr>
          <w:trHeight w:val="359"/>
          <w:tblHeader/>
        </w:trPr>
        <w:tc>
          <w:tcPr>
            <w:tcW w:w="409" w:type="pct"/>
            <w:vMerge/>
            <w:tcBorders>
              <w:left w:val="single" w:sz="4" w:space="0" w:color="auto"/>
              <w:bottom w:val="single" w:sz="4" w:space="0" w:color="auto"/>
              <w:right w:val="single" w:sz="4" w:space="0" w:color="auto"/>
            </w:tcBorders>
            <w:vAlign w:val="center"/>
          </w:tcPr>
          <w:p w14:paraId="62242127" w14:textId="77777777" w:rsidR="005D004D" w:rsidRPr="0058396C" w:rsidRDefault="005D004D" w:rsidP="005C7E04">
            <w:pPr>
              <w:pStyle w:val="a4"/>
              <w:suppressAutoHyphens/>
              <w:jc w:val="center"/>
              <w:rPr>
                <w:b w:val="0"/>
                <w:bCs/>
                <w:sz w:val="24"/>
                <w:szCs w:val="24"/>
              </w:rPr>
            </w:pPr>
          </w:p>
        </w:tc>
        <w:tc>
          <w:tcPr>
            <w:tcW w:w="2329" w:type="pct"/>
            <w:vMerge/>
            <w:tcBorders>
              <w:left w:val="single" w:sz="4" w:space="0" w:color="auto"/>
              <w:bottom w:val="single" w:sz="4" w:space="0" w:color="auto"/>
              <w:right w:val="single" w:sz="4" w:space="0" w:color="auto"/>
            </w:tcBorders>
            <w:vAlign w:val="center"/>
          </w:tcPr>
          <w:p w14:paraId="1F18D359" w14:textId="77777777" w:rsidR="005D004D" w:rsidRPr="0058396C" w:rsidRDefault="005D004D" w:rsidP="005C7E04">
            <w:pPr>
              <w:pStyle w:val="a4"/>
              <w:suppressAutoHyphens/>
              <w:jc w:val="center"/>
              <w:rPr>
                <w:b w:val="0"/>
                <w:bCs/>
                <w:sz w:val="24"/>
                <w:szCs w:val="24"/>
              </w:rPr>
            </w:pPr>
          </w:p>
        </w:tc>
        <w:tc>
          <w:tcPr>
            <w:tcW w:w="665" w:type="pct"/>
            <w:vMerge/>
            <w:tcBorders>
              <w:left w:val="single" w:sz="4" w:space="0" w:color="auto"/>
              <w:bottom w:val="single" w:sz="4" w:space="0" w:color="auto"/>
              <w:right w:val="single" w:sz="4" w:space="0" w:color="auto"/>
            </w:tcBorders>
            <w:vAlign w:val="center"/>
          </w:tcPr>
          <w:p w14:paraId="1670D2AE" w14:textId="77777777" w:rsidR="005D004D" w:rsidRPr="0058396C" w:rsidRDefault="005D004D" w:rsidP="005C7E04">
            <w:pPr>
              <w:pStyle w:val="a4"/>
              <w:suppressAutoHyphens/>
              <w:jc w:val="center"/>
              <w:rPr>
                <w:b w:val="0"/>
                <w:bCs/>
                <w:sz w:val="24"/>
                <w:szCs w:val="24"/>
              </w:rPr>
            </w:pPr>
          </w:p>
        </w:tc>
        <w:tc>
          <w:tcPr>
            <w:tcW w:w="801" w:type="pct"/>
            <w:tcBorders>
              <w:top w:val="single" w:sz="4" w:space="0" w:color="auto"/>
              <w:left w:val="single" w:sz="4" w:space="0" w:color="auto"/>
              <w:bottom w:val="single" w:sz="4" w:space="0" w:color="auto"/>
              <w:right w:val="single" w:sz="4" w:space="0" w:color="auto"/>
            </w:tcBorders>
            <w:vAlign w:val="center"/>
          </w:tcPr>
          <w:p w14:paraId="014F0C6B" w14:textId="77777777" w:rsidR="005D004D" w:rsidRPr="0058396C" w:rsidRDefault="005D004D" w:rsidP="005C7E04">
            <w:pPr>
              <w:pStyle w:val="a4"/>
              <w:suppressAutoHyphens/>
              <w:jc w:val="center"/>
              <w:rPr>
                <w:b w:val="0"/>
                <w:bCs/>
                <w:sz w:val="24"/>
                <w:szCs w:val="24"/>
              </w:rPr>
            </w:pPr>
            <w:r w:rsidRPr="0058396C">
              <w:rPr>
                <w:b w:val="0"/>
                <w:bCs/>
                <w:sz w:val="24"/>
                <w:szCs w:val="24"/>
              </w:rPr>
              <w:t>Современное состояние</w:t>
            </w:r>
          </w:p>
        </w:tc>
        <w:tc>
          <w:tcPr>
            <w:tcW w:w="796" w:type="pct"/>
            <w:tcBorders>
              <w:top w:val="single" w:sz="4" w:space="0" w:color="auto"/>
              <w:left w:val="single" w:sz="4" w:space="0" w:color="auto"/>
              <w:bottom w:val="single" w:sz="4" w:space="0" w:color="auto"/>
              <w:right w:val="single" w:sz="4" w:space="0" w:color="auto"/>
            </w:tcBorders>
            <w:vAlign w:val="center"/>
          </w:tcPr>
          <w:p w14:paraId="509C28FB" w14:textId="77777777" w:rsidR="005D004D" w:rsidRPr="0058396C" w:rsidRDefault="005D004D" w:rsidP="005C7E04">
            <w:pPr>
              <w:pStyle w:val="a4"/>
              <w:suppressAutoHyphens/>
              <w:jc w:val="center"/>
              <w:rPr>
                <w:b w:val="0"/>
                <w:bCs/>
                <w:sz w:val="24"/>
                <w:szCs w:val="24"/>
              </w:rPr>
            </w:pPr>
            <w:r w:rsidRPr="0058396C">
              <w:rPr>
                <w:b w:val="0"/>
                <w:bCs/>
                <w:sz w:val="24"/>
                <w:szCs w:val="24"/>
              </w:rPr>
              <w:t>Проектное предложение</w:t>
            </w:r>
          </w:p>
        </w:tc>
      </w:tr>
      <w:tr w:rsidR="005D004D" w:rsidRPr="0058396C" w14:paraId="777F9690" w14:textId="77777777" w:rsidTr="005C7E04">
        <w:tc>
          <w:tcPr>
            <w:tcW w:w="5000" w:type="pct"/>
            <w:gridSpan w:val="5"/>
            <w:tcBorders>
              <w:left w:val="single" w:sz="4" w:space="0" w:color="auto"/>
              <w:bottom w:val="single" w:sz="4" w:space="0" w:color="auto"/>
              <w:right w:val="single" w:sz="4" w:space="0" w:color="auto"/>
            </w:tcBorders>
          </w:tcPr>
          <w:p w14:paraId="66D43EF1" w14:textId="77777777" w:rsidR="005D004D" w:rsidRPr="0058396C" w:rsidRDefault="005D004D" w:rsidP="005C7E04">
            <w:pPr>
              <w:pStyle w:val="a4"/>
              <w:suppressAutoHyphens/>
              <w:jc w:val="center"/>
              <w:rPr>
                <w:bCs/>
                <w:iCs/>
                <w:sz w:val="24"/>
                <w:szCs w:val="24"/>
              </w:rPr>
            </w:pPr>
            <w:r w:rsidRPr="0058396C">
              <w:rPr>
                <w:bCs/>
                <w:iCs/>
                <w:sz w:val="24"/>
                <w:szCs w:val="24"/>
                <w:lang w:val="en-US"/>
              </w:rPr>
              <w:t xml:space="preserve">I. </w:t>
            </w:r>
            <w:r w:rsidRPr="0058396C">
              <w:rPr>
                <w:bCs/>
                <w:iCs/>
                <w:sz w:val="24"/>
                <w:szCs w:val="24"/>
              </w:rPr>
              <w:t>Территория</w:t>
            </w:r>
          </w:p>
        </w:tc>
      </w:tr>
      <w:tr w:rsidR="005D004D" w:rsidRPr="0058396C" w14:paraId="5DE5B9D9" w14:textId="77777777" w:rsidTr="00CD02A2">
        <w:trPr>
          <w:trHeight w:val="541"/>
        </w:trPr>
        <w:tc>
          <w:tcPr>
            <w:tcW w:w="409" w:type="pct"/>
            <w:tcBorders>
              <w:top w:val="single" w:sz="4" w:space="0" w:color="auto"/>
              <w:left w:val="single" w:sz="4" w:space="0" w:color="auto"/>
              <w:bottom w:val="single" w:sz="4" w:space="0" w:color="auto"/>
              <w:right w:val="single" w:sz="4" w:space="0" w:color="auto"/>
            </w:tcBorders>
          </w:tcPr>
          <w:p w14:paraId="74C00B8B" w14:textId="77777777" w:rsidR="005D004D" w:rsidRPr="0058396C" w:rsidRDefault="005D004D" w:rsidP="005C7E04">
            <w:pPr>
              <w:suppressAutoHyphens/>
              <w:jc w:val="center"/>
              <w:rPr>
                <w:lang w:val="en-US"/>
              </w:rPr>
            </w:pPr>
            <w:r w:rsidRPr="0058396C">
              <w:t>1</w:t>
            </w:r>
            <w:r w:rsidRPr="0058396C">
              <w:rPr>
                <w:lang w:val="en-US"/>
              </w:rPr>
              <w:t>.</w:t>
            </w:r>
          </w:p>
        </w:tc>
        <w:tc>
          <w:tcPr>
            <w:tcW w:w="2329" w:type="pct"/>
            <w:tcBorders>
              <w:top w:val="single" w:sz="4" w:space="0" w:color="auto"/>
              <w:left w:val="single" w:sz="4" w:space="0" w:color="auto"/>
              <w:bottom w:val="single" w:sz="4" w:space="0" w:color="auto"/>
              <w:right w:val="single" w:sz="4" w:space="0" w:color="auto"/>
            </w:tcBorders>
          </w:tcPr>
          <w:p w14:paraId="0687CFCE" w14:textId="77777777" w:rsidR="005D004D" w:rsidRPr="0058396C" w:rsidRDefault="005D004D" w:rsidP="005C7E04">
            <w:pPr>
              <w:suppressAutoHyphens/>
            </w:pPr>
            <w:r w:rsidRPr="0058396C">
              <w:t>Территория жилого района в границах проектирования, в т. ч.:</w:t>
            </w:r>
          </w:p>
        </w:tc>
        <w:tc>
          <w:tcPr>
            <w:tcW w:w="665" w:type="pct"/>
            <w:tcBorders>
              <w:top w:val="single" w:sz="4" w:space="0" w:color="auto"/>
              <w:left w:val="single" w:sz="4" w:space="0" w:color="auto"/>
              <w:bottom w:val="single" w:sz="4" w:space="0" w:color="auto"/>
              <w:right w:val="single" w:sz="4" w:space="0" w:color="auto"/>
            </w:tcBorders>
          </w:tcPr>
          <w:p w14:paraId="233BD280" w14:textId="77777777" w:rsidR="005D004D" w:rsidRPr="0058396C" w:rsidRDefault="005D004D" w:rsidP="005C7E04">
            <w:pPr>
              <w:suppressAutoHyphens/>
              <w:jc w:val="center"/>
            </w:pPr>
            <w:r w:rsidRPr="0058396C">
              <w:t>га</w:t>
            </w:r>
          </w:p>
        </w:tc>
        <w:tc>
          <w:tcPr>
            <w:tcW w:w="801" w:type="pct"/>
            <w:tcBorders>
              <w:top w:val="single" w:sz="4" w:space="0" w:color="auto"/>
              <w:left w:val="single" w:sz="4" w:space="0" w:color="auto"/>
              <w:bottom w:val="single" w:sz="4" w:space="0" w:color="auto"/>
              <w:right w:val="single" w:sz="4" w:space="0" w:color="auto"/>
            </w:tcBorders>
            <w:vAlign w:val="center"/>
          </w:tcPr>
          <w:p w14:paraId="490748F9" w14:textId="77777777" w:rsidR="005D004D" w:rsidRPr="0058396C" w:rsidRDefault="005D004D" w:rsidP="005C7E04">
            <w:pPr>
              <w:suppressAutoHyphens/>
              <w:jc w:val="center"/>
            </w:pPr>
            <w:r w:rsidRPr="0058396C">
              <w:t>4,1</w:t>
            </w:r>
          </w:p>
        </w:tc>
        <w:tc>
          <w:tcPr>
            <w:tcW w:w="796" w:type="pct"/>
            <w:tcBorders>
              <w:top w:val="single" w:sz="4" w:space="0" w:color="auto"/>
              <w:left w:val="single" w:sz="4" w:space="0" w:color="auto"/>
              <w:bottom w:val="single" w:sz="4" w:space="0" w:color="auto"/>
              <w:right w:val="single" w:sz="4" w:space="0" w:color="auto"/>
            </w:tcBorders>
            <w:vAlign w:val="center"/>
          </w:tcPr>
          <w:p w14:paraId="37875572" w14:textId="77777777" w:rsidR="005D004D" w:rsidRPr="0058396C" w:rsidRDefault="005D004D" w:rsidP="005C7E04">
            <w:pPr>
              <w:suppressAutoHyphens/>
              <w:jc w:val="center"/>
            </w:pPr>
            <w:r w:rsidRPr="0058396C">
              <w:t>4,1</w:t>
            </w:r>
          </w:p>
        </w:tc>
      </w:tr>
      <w:tr w:rsidR="005D004D" w:rsidRPr="0058396C" w14:paraId="4D01C069" w14:textId="77777777" w:rsidTr="00CD02A2">
        <w:tc>
          <w:tcPr>
            <w:tcW w:w="409" w:type="pct"/>
            <w:tcBorders>
              <w:top w:val="single" w:sz="4" w:space="0" w:color="auto"/>
              <w:left w:val="single" w:sz="4" w:space="0" w:color="auto"/>
              <w:bottom w:val="single" w:sz="4" w:space="0" w:color="auto"/>
              <w:right w:val="single" w:sz="4" w:space="0" w:color="auto"/>
            </w:tcBorders>
          </w:tcPr>
          <w:p w14:paraId="5117A5F4" w14:textId="77777777" w:rsidR="005D004D" w:rsidRPr="0058396C" w:rsidRDefault="005D004D" w:rsidP="005C7E04">
            <w:pPr>
              <w:suppressAutoHyphens/>
              <w:jc w:val="center"/>
            </w:pPr>
            <w:r w:rsidRPr="0058396C">
              <w:t>1.1.</w:t>
            </w:r>
          </w:p>
        </w:tc>
        <w:tc>
          <w:tcPr>
            <w:tcW w:w="2329" w:type="pct"/>
            <w:tcBorders>
              <w:top w:val="single" w:sz="4" w:space="0" w:color="auto"/>
              <w:left w:val="single" w:sz="4" w:space="0" w:color="auto"/>
              <w:bottom w:val="single" w:sz="4" w:space="0" w:color="auto"/>
              <w:right w:val="single" w:sz="4" w:space="0" w:color="auto"/>
            </w:tcBorders>
          </w:tcPr>
          <w:p w14:paraId="13465F9B" w14:textId="77777777" w:rsidR="005D004D" w:rsidRPr="0058396C" w:rsidRDefault="005D004D" w:rsidP="005C7E04">
            <w:pPr>
              <w:suppressAutoHyphens/>
            </w:pPr>
            <w:r w:rsidRPr="0058396C">
              <w:t xml:space="preserve">Зоны индивидуальной жилой застройки </w:t>
            </w:r>
          </w:p>
        </w:tc>
        <w:tc>
          <w:tcPr>
            <w:tcW w:w="665" w:type="pct"/>
            <w:tcBorders>
              <w:top w:val="single" w:sz="4" w:space="0" w:color="auto"/>
              <w:left w:val="single" w:sz="4" w:space="0" w:color="auto"/>
              <w:bottom w:val="single" w:sz="4" w:space="0" w:color="auto"/>
              <w:right w:val="single" w:sz="4" w:space="0" w:color="auto"/>
            </w:tcBorders>
          </w:tcPr>
          <w:p w14:paraId="0DCE683F" w14:textId="77777777" w:rsidR="005D004D" w:rsidRPr="0058396C" w:rsidRDefault="005D004D" w:rsidP="005C7E04">
            <w:pPr>
              <w:suppressAutoHyphens/>
              <w:jc w:val="center"/>
            </w:pPr>
            <w:r w:rsidRPr="0058396C">
              <w:t>га</w:t>
            </w:r>
          </w:p>
        </w:tc>
        <w:tc>
          <w:tcPr>
            <w:tcW w:w="801" w:type="pct"/>
            <w:tcBorders>
              <w:top w:val="single" w:sz="4" w:space="0" w:color="auto"/>
              <w:left w:val="single" w:sz="4" w:space="0" w:color="auto"/>
              <w:bottom w:val="single" w:sz="4" w:space="0" w:color="auto"/>
              <w:right w:val="single" w:sz="4" w:space="0" w:color="auto"/>
            </w:tcBorders>
            <w:vAlign w:val="center"/>
          </w:tcPr>
          <w:p w14:paraId="4281EF6F" w14:textId="77777777" w:rsidR="005D004D" w:rsidRPr="0058396C" w:rsidRDefault="005D004D" w:rsidP="005C7E04">
            <w:pPr>
              <w:suppressAutoHyphens/>
              <w:jc w:val="center"/>
            </w:pPr>
            <w:r w:rsidRPr="0058396C">
              <w:t>-</w:t>
            </w:r>
          </w:p>
        </w:tc>
        <w:tc>
          <w:tcPr>
            <w:tcW w:w="796" w:type="pct"/>
            <w:tcBorders>
              <w:top w:val="single" w:sz="4" w:space="0" w:color="auto"/>
              <w:left w:val="single" w:sz="4" w:space="0" w:color="auto"/>
              <w:bottom w:val="single" w:sz="4" w:space="0" w:color="auto"/>
              <w:right w:val="single" w:sz="4" w:space="0" w:color="auto"/>
            </w:tcBorders>
            <w:vAlign w:val="center"/>
          </w:tcPr>
          <w:p w14:paraId="0DCB5828" w14:textId="4E711A52" w:rsidR="005D004D" w:rsidRPr="0058396C" w:rsidRDefault="00217ECF" w:rsidP="005C7E04">
            <w:pPr>
              <w:suppressAutoHyphens/>
              <w:jc w:val="center"/>
            </w:pPr>
            <w:r>
              <w:t>2,80</w:t>
            </w:r>
            <w:r w:rsidR="005D004D">
              <w:t xml:space="preserve"> </w:t>
            </w:r>
          </w:p>
        </w:tc>
      </w:tr>
      <w:tr w:rsidR="005D004D" w:rsidRPr="0058396C" w14:paraId="3764B0A0" w14:textId="77777777" w:rsidTr="00CD02A2">
        <w:tc>
          <w:tcPr>
            <w:tcW w:w="409" w:type="pct"/>
            <w:tcBorders>
              <w:top w:val="single" w:sz="4" w:space="0" w:color="auto"/>
              <w:left w:val="single" w:sz="4" w:space="0" w:color="auto"/>
              <w:bottom w:val="single" w:sz="4" w:space="0" w:color="auto"/>
              <w:right w:val="single" w:sz="4" w:space="0" w:color="auto"/>
            </w:tcBorders>
          </w:tcPr>
          <w:p w14:paraId="573F59BB" w14:textId="77777777" w:rsidR="005D004D" w:rsidRPr="0058396C" w:rsidRDefault="005D004D" w:rsidP="005C7E04">
            <w:pPr>
              <w:suppressAutoHyphens/>
              <w:jc w:val="center"/>
            </w:pPr>
            <w:r w:rsidRPr="0058396C">
              <w:t>1.2</w:t>
            </w:r>
          </w:p>
        </w:tc>
        <w:tc>
          <w:tcPr>
            <w:tcW w:w="2329" w:type="pct"/>
            <w:tcBorders>
              <w:top w:val="single" w:sz="4" w:space="0" w:color="auto"/>
              <w:left w:val="single" w:sz="4" w:space="0" w:color="auto"/>
              <w:bottom w:val="single" w:sz="4" w:space="0" w:color="auto"/>
              <w:right w:val="single" w:sz="4" w:space="0" w:color="auto"/>
            </w:tcBorders>
            <w:vAlign w:val="center"/>
          </w:tcPr>
          <w:p w14:paraId="34622FC1" w14:textId="77777777" w:rsidR="005D004D" w:rsidRPr="0058396C" w:rsidRDefault="005D004D" w:rsidP="005C7E04">
            <w:pPr>
              <w:pStyle w:val="a8"/>
              <w:suppressAutoHyphens/>
            </w:pPr>
            <w:r w:rsidRPr="0058396C">
              <w:t>Площадки для отдыха населения</w:t>
            </w:r>
          </w:p>
        </w:tc>
        <w:tc>
          <w:tcPr>
            <w:tcW w:w="665" w:type="pct"/>
            <w:tcBorders>
              <w:top w:val="single" w:sz="4" w:space="0" w:color="auto"/>
              <w:left w:val="single" w:sz="4" w:space="0" w:color="auto"/>
              <w:bottom w:val="single" w:sz="4" w:space="0" w:color="auto"/>
              <w:right w:val="single" w:sz="4" w:space="0" w:color="auto"/>
            </w:tcBorders>
          </w:tcPr>
          <w:p w14:paraId="35CECA44" w14:textId="77777777" w:rsidR="005D004D" w:rsidRPr="0058396C" w:rsidRDefault="005D004D" w:rsidP="005C7E04">
            <w:pPr>
              <w:suppressAutoHyphens/>
              <w:jc w:val="center"/>
            </w:pPr>
            <w:r w:rsidRPr="0058396C">
              <w:t>га</w:t>
            </w:r>
          </w:p>
        </w:tc>
        <w:tc>
          <w:tcPr>
            <w:tcW w:w="801" w:type="pct"/>
            <w:tcBorders>
              <w:top w:val="single" w:sz="4" w:space="0" w:color="auto"/>
              <w:left w:val="single" w:sz="4" w:space="0" w:color="auto"/>
              <w:bottom w:val="single" w:sz="4" w:space="0" w:color="auto"/>
              <w:right w:val="single" w:sz="4" w:space="0" w:color="auto"/>
            </w:tcBorders>
            <w:vAlign w:val="center"/>
          </w:tcPr>
          <w:p w14:paraId="593273A9" w14:textId="77777777" w:rsidR="005D004D" w:rsidRPr="0058396C" w:rsidRDefault="005D004D" w:rsidP="005C7E04">
            <w:pPr>
              <w:suppressAutoHyphens/>
              <w:jc w:val="center"/>
            </w:pPr>
            <w:r w:rsidRPr="0058396C">
              <w:t>-</w:t>
            </w:r>
          </w:p>
        </w:tc>
        <w:tc>
          <w:tcPr>
            <w:tcW w:w="796" w:type="pct"/>
            <w:tcBorders>
              <w:top w:val="single" w:sz="4" w:space="0" w:color="auto"/>
              <w:left w:val="single" w:sz="4" w:space="0" w:color="auto"/>
              <w:bottom w:val="single" w:sz="4" w:space="0" w:color="auto"/>
              <w:right w:val="single" w:sz="4" w:space="0" w:color="auto"/>
            </w:tcBorders>
            <w:vAlign w:val="center"/>
          </w:tcPr>
          <w:p w14:paraId="7F8BF5E1" w14:textId="77777777" w:rsidR="005D004D" w:rsidRPr="0058396C" w:rsidRDefault="005D004D" w:rsidP="005C7E04">
            <w:pPr>
              <w:suppressAutoHyphens/>
              <w:jc w:val="center"/>
            </w:pPr>
            <w:r w:rsidRPr="0058396C">
              <w:t>0,25</w:t>
            </w:r>
            <w:r>
              <w:t xml:space="preserve"> </w:t>
            </w:r>
          </w:p>
        </w:tc>
      </w:tr>
      <w:tr w:rsidR="005D004D" w:rsidRPr="0058396C" w14:paraId="2E2296A3" w14:textId="77777777" w:rsidTr="00CD02A2">
        <w:tc>
          <w:tcPr>
            <w:tcW w:w="409" w:type="pct"/>
            <w:tcBorders>
              <w:top w:val="single" w:sz="4" w:space="0" w:color="auto"/>
              <w:left w:val="single" w:sz="4" w:space="0" w:color="auto"/>
              <w:bottom w:val="single" w:sz="4" w:space="0" w:color="auto"/>
              <w:right w:val="single" w:sz="4" w:space="0" w:color="auto"/>
            </w:tcBorders>
          </w:tcPr>
          <w:p w14:paraId="2CD8B594" w14:textId="77777777" w:rsidR="005D004D" w:rsidRPr="0058396C" w:rsidRDefault="005D004D" w:rsidP="005C7E04">
            <w:pPr>
              <w:suppressAutoHyphens/>
              <w:jc w:val="center"/>
            </w:pPr>
            <w:r w:rsidRPr="0058396C">
              <w:t>1.3</w:t>
            </w:r>
          </w:p>
        </w:tc>
        <w:tc>
          <w:tcPr>
            <w:tcW w:w="2329" w:type="pct"/>
            <w:tcBorders>
              <w:top w:val="single" w:sz="4" w:space="0" w:color="auto"/>
              <w:left w:val="single" w:sz="4" w:space="0" w:color="auto"/>
              <w:bottom w:val="single" w:sz="4" w:space="0" w:color="auto"/>
              <w:right w:val="single" w:sz="4" w:space="0" w:color="auto"/>
            </w:tcBorders>
            <w:vAlign w:val="center"/>
          </w:tcPr>
          <w:p w14:paraId="10BAC53C" w14:textId="77777777" w:rsidR="005D004D" w:rsidRPr="0058396C" w:rsidRDefault="005D004D" w:rsidP="005C7E04">
            <w:pPr>
              <w:pStyle w:val="a8"/>
              <w:suppressAutoHyphens/>
            </w:pPr>
            <w:r w:rsidRPr="0058396C">
              <w:t>Зона размещения объектов инженерной инфраструктуры</w:t>
            </w:r>
          </w:p>
        </w:tc>
        <w:tc>
          <w:tcPr>
            <w:tcW w:w="665" w:type="pct"/>
            <w:tcBorders>
              <w:top w:val="single" w:sz="4" w:space="0" w:color="auto"/>
              <w:left w:val="single" w:sz="4" w:space="0" w:color="auto"/>
              <w:bottom w:val="single" w:sz="4" w:space="0" w:color="auto"/>
              <w:right w:val="single" w:sz="4" w:space="0" w:color="auto"/>
            </w:tcBorders>
          </w:tcPr>
          <w:p w14:paraId="682D59CC" w14:textId="77777777" w:rsidR="005D004D" w:rsidRPr="0058396C" w:rsidRDefault="005D004D" w:rsidP="005C7E04">
            <w:pPr>
              <w:suppressAutoHyphens/>
              <w:jc w:val="center"/>
            </w:pPr>
            <w:r w:rsidRPr="0058396C">
              <w:t>га</w:t>
            </w:r>
          </w:p>
        </w:tc>
        <w:tc>
          <w:tcPr>
            <w:tcW w:w="801" w:type="pct"/>
            <w:tcBorders>
              <w:top w:val="single" w:sz="4" w:space="0" w:color="auto"/>
              <w:left w:val="single" w:sz="4" w:space="0" w:color="auto"/>
              <w:bottom w:val="single" w:sz="4" w:space="0" w:color="auto"/>
              <w:right w:val="single" w:sz="4" w:space="0" w:color="auto"/>
            </w:tcBorders>
            <w:vAlign w:val="center"/>
          </w:tcPr>
          <w:p w14:paraId="2EDAE07F" w14:textId="77777777" w:rsidR="005D004D" w:rsidRPr="0058396C" w:rsidRDefault="005D004D" w:rsidP="005C7E04">
            <w:pPr>
              <w:suppressAutoHyphens/>
              <w:jc w:val="center"/>
            </w:pPr>
          </w:p>
        </w:tc>
        <w:tc>
          <w:tcPr>
            <w:tcW w:w="796" w:type="pct"/>
            <w:tcBorders>
              <w:top w:val="single" w:sz="4" w:space="0" w:color="auto"/>
              <w:left w:val="single" w:sz="4" w:space="0" w:color="auto"/>
              <w:bottom w:val="single" w:sz="4" w:space="0" w:color="auto"/>
              <w:right w:val="single" w:sz="4" w:space="0" w:color="auto"/>
            </w:tcBorders>
            <w:vAlign w:val="center"/>
          </w:tcPr>
          <w:p w14:paraId="1DE32581" w14:textId="77777777" w:rsidR="005D004D" w:rsidRPr="0058396C" w:rsidRDefault="005D004D" w:rsidP="005C7E04">
            <w:pPr>
              <w:suppressAutoHyphens/>
              <w:jc w:val="center"/>
            </w:pPr>
            <w:r w:rsidRPr="0058396C">
              <w:t>0,11</w:t>
            </w:r>
            <w:r>
              <w:t xml:space="preserve"> </w:t>
            </w:r>
          </w:p>
        </w:tc>
      </w:tr>
      <w:tr w:rsidR="00CD02A2" w:rsidRPr="0058396C" w14:paraId="6FF0B3CD" w14:textId="77777777" w:rsidTr="00CD02A2">
        <w:tc>
          <w:tcPr>
            <w:tcW w:w="409" w:type="pct"/>
            <w:tcBorders>
              <w:top w:val="single" w:sz="4" w:space="0" w:color="auto"/>
              <w:left w:val="single" w:sz="4" w:space="0" w:color="auto"/>
              <w:bottom w:val="single" w:sz="4" w:space="0" w:color="auto"/>
              <w:right w:val="single" w:sz="4" w:space="0" w:color="auto"/>
            </w:tcBorders>
          </w:tcPr>
          <w:p w14:paraId="32AD66FD" w14:textId="73389201" w:rsidR="00CD02A2" w:rsidRPr="0058396C" w:rsidRDefault="00CD02A2" w:rsidP="00CD02A2">
            <w:pPr>
              <w:suppressAutoHyphens/>
              <w:jc w:val="center"/>
            </w:pPr>
            <w:r>
              <w:t>1.4</w:t>
            </w:r>
          </w:p>
        </w:tc>
        <w:tc>
          <w:tcPr>
            <w:tcW w:w="2329" w:type="pct"/>
            <w:tcBorders>
              <w:top w:val="single" w:sz="4" w:space="0" w:color="auto"/>
              <w:left w:val="single" w:sz="4" w:space="0" w:color="auto"/>
              <w:bottom w:val="single" w:sz="4" w:space="0" w:color="auto"/>
              <w:right w:val="single" w:sz="4" w:space="0" w:color="auto"/>
            </w:tcBorders>
            <w:vAlign w:val="center"/>
          </w:tcPr>
          <w:p w14:paraId="4154C576" w14:textId="1C27A91E" w:rsidR="00CD02A2" w:rsidRPr="0058396C" w:rsidRDefault="00CD02A2" w:rsidP="00CD02A2">
            <w:pPr>
              <w:pStyle w:val="a8"/>
              <w:suppressAutoHyphens/>
            </w:pPr>
            <w:r>
              <w:t>Зона сохраняемого ландшафта</w:t>
            </w:r>
          </w:p>
        </w:tc>
        <w:tc>
          <w:tcPr>
            <w:tcW w:w="665" w:type="pct"/>
            <w:tcBorders>
              <w:top w:val="single" w:sz="4" w:space="0" w:color="auto"/>
              <w:left w:val="single" w:sz="4" w:space="0" w:color="auto"/>
              <w:bottom w:val="single" w:sz="4" w:space="0" w:color="auto"/>
              <w:right w:val="single" w:sz="4" w:space="0" w:color="auto"/>
            </w:tcBorders>
          </w:tcPr>
          <w:p w14:paraId="6C2819A1" w14:textId="23EAE49D" w:rsidR="00CD02A2" w:rsidRPr="0058396C" w:rsidRDefault="00CD02A2" w:rsidP="00CD02A2">
            <w:pPr>
              <w:suppressAutoHyphens/>
              <w:jc w:val="center"/>
            </w:pPr>
            <w:r w:rsidRPr="0058396C">
              <w:t>га</w:t>
            </w:r>
          </w:p>
        </w:tc>
        <w:tc>
          <w:tcPr>
            <w:tcW w:w="801" w:type="pct"/>
            <w:tcBorders>
              <w:top w:val="single" w:sz="4" w:space="0" w:color="auto"/>
              <w:left w:val="single" w:sz="4" w:space="0" w:color="auto"/>
              <w:bottom w:val="single" w:sz="4" w:space="0" w:color="auto"/>
              <w:right w:val="single" w:sz="4" w:space="0" w:color="auto"/>
            </w:tcBorders>
            <w:vAlign w:val="center"/>
          </w:tcPr>
          <w:p w14:paraId="596C268E" w14:textId="77777777" w:rsidR="00CD02A2" w:rsidRPr="0058396C" w:rsidRDefault="00CD02A2" w:rsidP="00CD02A2">
            <w:pPr>
              <w:suppressAutoHyphens/>
              <w:jc w:val="center"/>
            </w:pPr>
          </w:p>
        </w:tc>
        <w:tc>
          <w:tcPr>
            <w:tcW w:w="796" w:type="pct"/>
            <w:tcBorders>
              <w:top w:val="single" w:sz="4" w:space="0" w:color="auto"/>
              <w:left w:val="single" w:sz="4" w:space="0" w:color="auto"/>
              <w:bottom w:val="single" w:sz="4" w:space="0" w:color="auto"/>
              <w:right w:val="single" w:sz="4" w:space="0" w:color="auto"/>
            </w:tcBorders>
            <w:vAlign w:val="center"/>
          </w:tcPr>
          <w:p w14:paraId="250FF32C" w14:textId="1CA28633" w:rsidR="00CD02A2" w:rsidRPr="0058396C" w:rsidRDefault="00CD02A2" w:rsidP="00CD02A2">
            <w:pPr>
              <w:suppressAutoHyphens/>
              <w:jc w:val="center"/>
            </w:pPr>
            <w:r>
              <w:t>0,005</w:t>
            </w:r>
          </w:p>
        </w:tc>
      </w:tr>
      <w:tr w:rsidR="005D004D" w:rsidRPr="0058396C" w14:paraId="0AAC0E23" w14:textId="77777777" w:rsidTr="00CD02A2">
        <w:tc>
          <w:tcPr>
            <w:tcW w:w="409" w:type="pct"/>
            <w:tcBorders>
              <w:top w:val="single" w:sz="4" w:space="0" w:color="auto"/>
              <w:left w:val="single" w:sz="4" w:space="0" w:color="auto"/>
              <w:bottom w:val="single" w:sz="4" w:space="0" w:color="auto"/>
              <w:right w:val="single" w:sz="4" w:space="0" w:color="auto"/>
            </w:tcBorders>
          </w:tcPr>
          <w:p w14:paraId="7FF9BDB5" w14:textId="055FC472" w:rsidR="005D004D" w:rsidRPr="0058396C" w:rsidRDefault="00CD02A2" w:rsidP="005C7E04">
            <w:pPr>
              <w:suppressAutoHyphens/>
              <w:jc w:val="center"/>
            </w:pPr>
            <w:r>
              <w:t xml:space="preserve"> </w:t>
            </w:r>
            <w:r w:rsidR="005D004D" w:rsidRPr="0058396C">
              <w:t>1.</w:t>
            </w:r>
            <w:r>
              <w:t>5</w:t>
            </w:r>
            <w:r w:rsidR="005D004D" w:rsidRPr="0058396C">
              <w:t>.</w:t>
            </w:r>
          </w:p>
        </w:tc>
        <w:tc>
          <w:tcPr>
            <w:tcW w:w="2329" w:type="pct"/>
            <w:tcBorders>
              <w:top w:val="single" w:sz="4" w:space="0" w:color="auto"/>
              <w:left w:val="single" w:sz="4" w:space="0" w:color="auto"/>
              <w:bottom w:val="single" w:sz="4" w:space="0" w:color="auto"/>
              <w:right w:val="single" w:sz="4" w:space="0" w:color="auto"/>
            </w:tcBorders>
            <w:vAlign w:val="center"/>
          </w:tcPr>
          <w:p w14:paraId="2AEFC86F" w14:textId="77777777" w:rsidR="005D004D" w:rsidRPr="0058396C" w:rsidRDefault="005D004D" w:rsidP="005C7E04">
            <w:pPr>
              <w:pStyle w:val="a8"/>
              <w:suppressAutoHyphens/>
            </w:pPr>
            <w:r w:rsidRPr="0058396C">
              <w:t>Территория общего пользования</w:t>
            </w:r>
          </w:p>
        </w:tc>
        <w:tc>
          <w:tcPr>
            <w:tcW w:w="665" w:type="pct"/>
            <w:tcBorders>
              <w:top w:val="single" w:sz="4" w:space="0" w:color="auto"/>
              <w:left w:val="single" w:sz="4" w:space="0" w:color="auto"/>
              <w:bottom w:val="single" w:sz="4" w:space="0" w:color="auto"/>
              <w:right w:val="single" w:sz="4" w:space="0" w:color="auto"/>
            </w:tcBorders>
          </w:tcPr>
          <w:p w14:paraId="4BE91195" w14:textId="77777777" w:rsidR="005D004D" w:rsidRPr="0058396C" w:rsidRDefault="005D004D" w:rsidP="005C7E04">
            <w:pPr>
              <w:suppressAutoHyphens/>
              <w:jc w:val="center"/>
            </w:pPr>
            <w:r w:rsidRPr="0058396C">
              <w:t>га</w:t>
            </w:r>
          </w:p>
        </w:tc>
        <w:tc>
          <w:tcPr>
            <w:tcW w:w="801" w:type="pct"/>
            <w:tcBorders>
              <w:top w:val="single" w:sz="4" w:space="0" w:color="auto"/>
              <w:left w:val="single" w:sz="4" w:space="0" w:color="auto"/>
              <w:bottom w:val="single" w:sz="4" w:space="0" w:color="auto"/>
              <w:right w:val="single" w:sz="4" w:space="0" w:color="auto"/>
            </w:tcBorders>
            <w:vAlign w:val="center"/>
          </w:tcPr>
          <w:p w14:paraId="47545101" w14:textId="77777777" w:rsidR="005D004D" w:rsidRPr="0058396C" w:rsidRDefault="005D004D" w:rsidP="005C7E04">
            <w:pPr>
              <w:suppressAutoHyphens/>
              <w:jc w:val="center"/>
            </w:pPr>
            <w:r w:rsidRPr="0058396C">
              <w:t>-</w:t>
            </w:r>
          </w:p>
        </w:tc>
        <w:tc>
          <w:tcPr>
            <w:tcW w:w="796" w:type="pct"/>
            <w:tcBorders>
              <w:top w:val="single" w:sz="4" w:space="0" w:color="auto"/>
              <w:left w:val="single" w:sz="4" w:space="0" w:color="auto"/>
              <w:bottom w:val="single" w:sz="4" w:space="0" w:color="auto"/>
              <w:right w:val="single" w:sz="4" w:space="0" w:color="auto"/>
            </w:tcBorders>
            <w:vAlign w:val="center"/>
          </w:tcPr>
          <w:p w14:paraId="08B45EF8" w14:textId="3232A69B" w:rsidR="005D004D" w:rsidRPr="0058396C" w:rsidRDefault="005D004D" w:rsidP="005C7E04">
            <w:pPr>
              <w:suppressAutoHyphens/>
              <w:jc w:val="center"/>
            </w:pPr>
            <w:r w:rsidRPr="0058396C">
              <w:t>0,</w:t>
            </w:r>
            <w:r w:rsidR="00217ECF">
              <w:t>92</w:t>
            </w:r>
            <w:r>
              <w:t xml:space="preserve"> </w:t>
            </w:r>
          </w:p>
        </w:tc>
      </w:tr>
      <w:tr w:rsidR="005D004D" w:rsidRPr="0058396C" w14:paraId="6514412C" w14:textId="77777777" w:rsidTr="00CD02A2">
        <w:tc>
          <w:tcPr>
            <w:tcW w:w="409" w:type="pct"/>
            <w:tcBorders>
              <w:top w:val="single" w:sz="4" w:space="0" w:color="auto"/>
              <w:left w:val="single" w:sz="4" w:space="0" w:color="auto"/>
              <w:bottom w:val="single" w:sz="4" w:space="0" w:color="auto"/>
              <w:right w:val="single" w:sz="4" w:space="0" w:color="auto"/>
            </w:tcBorders>
          </w:tcPr>
          <w:p w14:paraId="05A7177B" w14:textId="02221ADA" w:rsidR="005D004D" w:rsidRPr="0058396C" w:rsidRDefault="00CD02A2" w:rsidP="005C7E04">
            <w:pPr>
              <w:suppressAutoHyphens/>
              <w:jc w:val="center"/>
            </w:pPr>
            <w:r>
              <w:t xml:space="preserve"> </w:t>
            </w:r>
            <w:r w:rsidR="005D004D" w:rsidRPr="0058396C">
              <w:t>1.</w:t>
            </w:r>
            <w:r>
              <w:t>6</w:t>
            </w:r>
            <w:r w:rsidR="005D004D" w:rsidRPr="0058396C">
              <w:t>.</w:t>
            </w:r>
          </w:p>
        </w:tc>
        <w:tc>
          <w:tcPr>
            <w:tcW w:w="2329" w:type="pct"/>
            <w:tcBorders>
              <w:top w:val="single" w:sz="4" w:space="0" w:color="auto"/>
              <w:left w:val="single" w:sz="4" w:space="0" w:color="auto"/>
              <w:bottom w:val="single" w:sz="4" w:space="0" w:color="auto"/>
              <w:right w:val="single" w:sz="4" w:space="0" w:color="auto"/>
            </w:tcBorders>
          </w:tcPr>
          <w:p w14:paraId="763C7716" w14:textId="77777777" w:rsidR="005D004D" w:rsidRPr="0058396C" w:rsidRDefault="005D004D" w:rsidP="005C7E04">
            <w:pPr>
              <w:suppressAutoHyphens/>
            </w:pPr>
            <w:r w:rsidRPr="0058396C">
              <w:t>Не вовлеченные в градостроительную деятельность</w:t>
            </w:r>
          </w:p>
        </w:tc>
        <w:tc>
          <w:tcPr>
            <w:tcW w:w="665" w:type="pct"/>
            <w:tcBorders>
              <w:top w:val="single" w:sz="4" w:space="0" w:color="auto"/>
              <w:left w:val="single" w:sz="4" w:space="0" w:color="auto"/>
              <w:bottom w:val="single" w:sz="4" w:space="0" w:color="auto"/>
              <w:right w:val="single" w:sz="4" w:space="0" w:color="auto"/>
            </w:tcBorders>
          </w:tcPr>
          <w:p w14:paraId="08B18A0C" w14:textId="77777777" w:rsidR="005D004D" w:rsidRPr="0058396C" w:rsidRDefault="005D004D" w:rsidP="005C7E04">
            <w:pPr>
              <w:suppressAutoHyphens/>
              <w:jc w:val="center"/>
            </w:pPr>
            <w:r w:rsidRPr="0058396C">
              <w:t>га/%</w:t>
            </w:r>
          </w:p>
        </w:tc>
        <w:tc>
          <w:tcPr>
            <w:tcW w:w="801" w:type="pct"/>
            <w:tcBorders>
              <w:top w:val="single" w:sz="4" w:space="0" w:color="auto"/>
              <w:left w:val="single" w:sz="4" w:space="0" w:color="auto"/>
              <w:bottom w:val="single" w:sz="4" w:space="0" w:color="auto"/>
              <w:right w:val="single" w:sz="4" w:space="0" w:color="auto"/>
            </w:tcBorders>
            <w:vAlign w:val="center"/>
          </w:tcPr>
          <w:p w14:paraId="1E099600" w14:textId="52658256" w:rsidR="005D004D" w:rsidRPr="0058396C" w:rsidRDefault="005D004D" w:rsidP="005C7E04">
            <w:pPr>
              <w:suppressAutoHyphens/>
              <w:jc w:val="center"/>
            </w:pPr>
            <w:r w:rsidRPr="00CD02A2">
              <w:t>4,1/100</w:t>
            </w:r>
          </w:p>
        </w:tc>
        <w:tc>
          <w:tcPr>
            <w:tcW w:w="796" w:type="pct"/>
            <w:tcBorders>
              <w:top w:val="single" w:sz="4" w:space="0" w:color="auto"/>
              <w:left w:val="single" w:sz="4" w:space="0" w:color="auto"/>
              <w:bottom w:val="single" w:sz="4" w:space="0" w:color="auto"/>
              <w:right w:val="single" w:sz="4" w:space="0" w:color="auto"/>
            </w:tcBorders>
            <w:vAlign w:val="center"/>
          </w:tcPr>
          <w:p w14:paraId="70CC34D8" w14:textId="77777777" w:rsidR="005D004D" w:rsidRPr="0058396C" w:rsidRDefault="005D004D" w:rsidP="005C7E04">
            <w:pPr>
              <w:suppressAutoHyphens/>
              <w:jc w:val="center"/>
            </w:pPr>
          </w:p>
        </w:tc>
      </w:tr>
      <w:tr w:rsidR="005D004D" w:rsidRPr="0058396C" w14:paraId="5F1C8ADC" w14:textId="77777777" w:rsidTr="00CD02A2">
        <w:tc>
          <w:tcPr>
            <w:tcW w:w="409" w:type="pct"/>
            <w:tcBorders>
              <w:top w:val="single" w:sz="4" w:space="0" w:color="auto"/>
              <w:left w:val="single" w:sz="4" w:space="0" w:color="auto"/>
              <w:bottom w:val="single" w:sz="4" w:space="0" w:color="auto"/>
              <w:right w:val="single" w:sz="4" w:space="0" w:color="auto"/>
            </w:tcBorders>
          </w:tcPr>
          <w:p w14:paraId="551514D1" w14:textId="77777777" w:rsidR="005D004D" w:rsidRPr="0058396C" w:rsidRDefault="005D004D" w:rsidP="005C7E04">
            <w:pPr>
              <w:suppressAutoHyphens/>
              <w:jc w:val="center"/>
              <w:rPr>
                <w:lang w:val="en-US"/>
              </w:rPr>
            </w:pPr>
            <w:r w:rsidRPr="0058396C">
              <w:t>2</w:t>
            </w:r>
            <w:r w:rsidRPr="0058396C">
              <w:rPr>
                <w:lang w:val="en-US"/>
              </w:rPr>
              <w:t>.</w:t>
            </w:r>
          </w:p>
        </w:tc>
        <w:tc>
          <w:tcPr>
            <w:tcW w:w="2329" w:type="pct"/>
            <w:tcBorders>
              <w:top w:val="single" w:sz="4" w:space="0" w:color="auto"/>
              <w:left w:val="single" w:sz="4" w:space="0" w:color="auto"/>
              <w:bottom w:val="single" w:sz="4" w:space="0" w:color="auto"/>
              <w:right w:val="single" w:sz="4" w:space="0" w:color="auto"/>
            </w:tcBorders>
            <w:vAlign w:val="center"/>
          </w:tcPr>
          <w:p w14:paraId="24CC7BFB" w14:textId="77777777" w:rsidR="005D004D" w:rsidRPr="0058396C" w:rsidRDefault="005D004D" w:rsidP="005C7E04">
            <w:pPr>
              <w:pStyle w:val="a8"/>
              <w:suppressAutoHyphens/>
            </w:pPr>
            <w:r w:rsidRPr="0058396C">
              <w:t>Из общей площади микрорайона территории общего пользования, в т. ч.:</w:t>
            </w:r>
          </w:p>
        </w:tc>
        <w:tc>
          <w:tcPr>
            <w:tcW w:w="665" w:type="pct"/>
            <w:tcBorders>
              <w:top w:val="single" w:sz="4" w:space="0" w:color="auto"/>
              <w:left w:val="single" w:sz="4" w:space="0" w:color="auto"/>
              <w:bottom w:val="single" w:sz="4" w:space="0" w:color="auto"/>
              <w:right w:val="single" w:sz="4" w:space="0" w:color="auto"/>
            </w:tcBorders>
          </w:tcPr>
          <w:p w14:paraId="53BD0ECB" w14:textId="77777777" w:rsidR="005D004D" w:rsidRPr="0058396C" w:rsidRDefault="005D004D" w:rsidP="005C7E04">
            <w:pPr>
              <w:suppressAutoHyphens/>
              <w:jc w:val="center"/>
            </w:pPr>
            <w:r w:rsidRPr="0058396C">
              <w:t>га/%</w:t>
            </w:r>
          </w:p>
        </w:tc>
        <w:tc>
          <w:tcPr>
            <w:tcW w:w="801" w:type="pct"/>
            <w:tcBorders>
              <w:top w:val="single" w:sz="4" w:space="0" w:color="auto"/>
              <w:left w:val="single" w:sz="4" w:space="0" w:color="auto"/>
              <w:bottom w:val="single" w:sz="4" w:space="0" w:color="auto"/>
              <w:right w:val="single" w:sz="4" w:space="0" w:color="auto"/>
            </w:tcBorders>
            <w:vAlign w:val="center"/>
          </w:tcPr>
          <w:p w14:paraId="16ED6DF2" w14:textId="77777777" w:rsidR="005D004D" w:rsidRPr="0058396C" w:rsidRDefault="005D004D" w:rsidP="005C7E04">
            <w:pPr>
              <w:suppressAutoHyphens/>
              <w:jc w:val="center"/>
            </w:pPr>
            <w:r w:rsidRPr="0058396C">
              <w:t>-</w:t>
            </w:r>
          </w:p>
        </w:tc>
        <w:tc>
          <w:tcPr>
            <w:tcW w:w="796" w:type="pct"/>
            <w:tcBorders>
              <w:top w:val="single" w:sz="4" w:space="0" w:color="auto"/>
              <w:left w:val="single" w:sz="4" w:space="0" w:color="auto"/>
              <w:bottom w:val="single" w:sz="4" w:space="0" w:color="auto"/>
              <w:right w:val="single" w:sz="4" w:space="0" w:color="auto"/>
            </w:tcBorders>
            <w:vAlign w:val="center"/>
          </w:tcPr>
          <w:p w14:paraId="2D9F9B7B" w14:textId="26A82178" w:rsidR="005D004D" w:rsidRPr="0058396C" w:rsidRDefault="005D004D" w:rsidP="005C7E04">
            <w:pPr>
              <w:suppressAutoHyphens/>
              <w:jc w:val="center"/>
            </w:pPr>
            <w:r w:rsidRPr="0058396C">
              <w:t>0,9</w:t>
            </w:r>
            <w:r w:rsidR="00217ECF">
              <w:t>2</w:t>
            </w:r>
            <w:r w:rsidRPr="0058396C">
              <w:t>/22</w:t>
            </w:r>
          </w:p>
        </w:tc>
      </w:tr>
      <w:tr w:rsidR="005D004D" w:rsidRPr="0058396C" w14:paraId="5EEC441E" w14:textId="77777777" w:rsidTr="00CD02A2">
        <w:tc>
          <w:tcPr>
            <w:tcW w:w="409" w:type="pct"/>
            <w:tcBorders>
              <w:top w:val="single" w:sz="4" w:space="0" w:color="auto"/>
              <w:left w:val="single" w:sz="4" w:space="0" w:color="auto"/>
              <w:bottom w:val="single" w:sz="4" w:space="0" w:color="auto"/>
              <w:right w:val="single" w:sz="4" w:space="0" w:color="auto"/>
            </w:tcBorders>
          </w:tcPr>
          <w:p w14:paraId="6507F735" w14:textId="77777777" w:rsidR="005D004D" w:rsidRPr="0058396C" w:rsidRDefault="005D004D" w:rsidP="005C7E04">
            <w:pPr>
              <w:suppressAutoHyphens/>
              <w:jc w:val="center"/>
            </w:pPr>
            <w:r w:rsidRPr="0058396C">
              <w:t>2.1</w:t>
            </w:r>
          </w:p>
        </w:tc>
        <w:tc>
          <w:tcPr>
            <w:tcW w:w="2329" w:type="pct"/>
            <w:tcBorders>
              <w:top w:val="single" w:sz="4" w:space="0" w:color="auto"/>
              <w:left w:val="single" w:sz="4" w:space="0" w:color="auto"/>
              <w:bottom w:val="single" w:sz="4" w:space="0" w:color="auto"/>
              <w:right w:val="single" w:sz="4" w:space="0" w:color="auto"/>
            </w:tcBorders>
            <w:vAlign w:val="center"/>
          </w:tcPr>
          <w:p w14:paraId="7DA38B8F" w14:textId="77777777" w:rsidR="005D004D" w:rsidRPr="0058396C" w:rsidRDefault="005D004D" w:rsidP="005C7E04">
            <w:pPr>
              <w:pStyle w:val="a8"/>
              <w:suppressAutoHyphens/>
            </w:pPr>
            <w:r w:rsidRPr="0058396C">
              <w:t>улицы, дороги, проезды, площади</w:t>
            </w:r>
          </w:p>
        </w:tc>
        <w:tc>
          <w:tcPr>
            <w:tcW w:w="665" w:type="pct"/>
            <w:tcBorders>
              <w:top w:val="single" w:sz="4" w:space="0" w:color="auto"/>
              <w:left w:val="single" w:sz="4" w:space="0" w:color="auto"/>
              <w:bottom w:val="single" w:sz="4" w:space="0" w:color="auto"/>
              <w:right w:val="single" w:sz="4" w:space="0" w:color="auto"/>
            </w:tcBorders>
          </w:tcPr>
          <w:p w14:paraId="062DEEF4" w14:textId="77777777" w:rsidR="005D004D" w:rsidRPr="0058396C" w:rsidRDefault="005D004D" w:rsidP="005C7E04">
            <w:pPr>
              <w:suppressAutoHyphens/>
              <w:jc w:val="center"/>
            </w:pPr>
            <w:r w:rsidRPr="0058396C">
              <w:t>га/%</w:t>
            </w:r>
          </w:p>
        </w:tc>
        <w:tc>
          <w:tcPr>
            <w:tcW w:w="801" w:type="pct"/>
            <w:tcBorders>
              <w:top w:val="single" w:sz="4" w:space="0" w:color="auto"/>
              <w:left w:val="single" w:sz="4" w:space="0" w:color="auto"/>
              <w:bottom w:val="single" w:sz="4" w:space="0" w:color="auto"/>
              <w:right w:val="single" w:sz="4" w:space="0" w:color="auto"/>
            </w:tcBorders>
            <w:vAlign w:val="center"/>
          </w:tcPr>
          <w:p w14:paraId="2B34BFD0" w14:textId="77777777" w:rsidR="005D004D" w:rsidRPr="0058396C" w:rsidRDefault="005D004D" w:rsidP="005C7E04">
            <w:pPr>
              <w:suppressAutoHyphens/>
              <w:jc w:val="center"/>
            </w:pPr>
            <w:r w:rsidRPr="0058396C">
              <w:t>-</w:t>
            </w:r>
          </w:p>
        </w:tc>
        <w:tc>
          <w:tcPr>
            <w:tcW w:w="796" w:type="pct"/>
            <w:tcBorders>
              <w:top w:val="single" w:sz="4" w:space="0" w:color="auto"/>
              <w:left w:val="single" w:sz="4" w:space="0" w:color="auto"/>
              <w:bottom w:val="single" w:sz="4" w:space="0" w:color="auto"/>
              <w:right w:val="single" w:sz="4" w:space="0" w:color="auto"/>
            </w:tcBorders>
            <w:vAlign w:val="center"/>
          </w:tcPr>
          <w:p w14:paraId="21AF58BE" w14:textId="77777777" w:rsidR="005D004D" w:rsidRPr="0058396C" w:rsidRDefault="005D004D" w:rsidP="005C7E04">
            <w:pPr>
              <w:suppressAutoHyphens/>
              <w:jc w:val="center"/>
            </w:pPr>
            <w:r w:rsidRPr="0058396C">
              <w:t>0,41/10</w:t>
            </w:r>
          </w:p>
        </w:tc>
      </w:tr>
      <w:tr w:rsidR="005D004D" w:rsidRPr="0058396C" w14:paraId="293F59EE" w14:textId="77777777" w:rsidTr="00CD02A2">
        <w:tc>
          <w:tcPr>
            <w:tcW w:w="409" w:type="pct"/>
            <w:tcBorders>
              <w:top w:val="single" w:sz="4" w:space="0" w:color="auto"/>
              <w:left w:val="single" w:sz="4" w:space="0" w:color="auto"/>
              <w:bottom w:val="single" w:sz="4" w:space="0" w:color="auto"/>
              <w:right w:val="single" w:sz="4" w:space="0" w:color="auto"/>
            </w:tcBorders>
          </w:tcPr>
          <w:p w14:paraId="28FE1D99" w14:textId="77777777" w:rsidR="005D004D" w:rsidRPr="0058396C" w:rsidRDefault="005D004D" w:rsidP="005C7E04">
            <w:pPr>
              <w:suppressAutoHyphens/>
              <w:jc w:val="center"/>
              <w:rPr>
                <w:lang w:val="en-US"/>
              </w:rPr>
            </w:pPr>
            <w:r w:rsidRPr="0058396C">
              <w:rPr>
                <w:lang w:val="en-US"/>
              </w:rPr>
              <w:t>3.</w:t>
            </w:r>
          </w:p>
        </w:tc>
        <w:tc>
          <w:tcPr>
            <w:tcW w:w="2329" w:type="pct"/>
            <w:tcBorders>
              <w:top w:val="single" w:sz="4" w:space="0" w:color="auto"/>
              <w:left w:val="single" w:sz="4" w:space="0" w:color="auto"/>
              <w:bottom w:val="single" w:sz="4" w:space="0" w:color="auto"/>
              <w:right w:val="single" w:sz="4" w:space="0" w:color="auto"/>
            </w:tcBorders>
          </w:tcPr>
          <w:p w14:paraId="37C2433C" w14:textId="77777777" w:rsidR="005D004D" w:rsidRPr="0058396C" w:rsidRDefault="005D004D" w:rsidP="005C7E04">
            <w:pPr>
              <w:pStyle w:val="a8"/>
              <w:suppressAutoHyphens/>
            </w:pPr>
            <w:r w:rsidRPr="0058396C">
              <w:t>Процент застройки территории в границах земельного участка ИЖС</w:t>
            </w:r>
          </w:p>
        </w:tc>
        <w:tc>
          <w:tcPr>
            <w:tcW w:w="665" w:type="pct"/>
            <w:tcBorders>
              <w:top w:val="single" w:sz="4" w:space="0" w:color="auto"/>
              <w:left w:val="single" w:sz="4" w:space="0" w:color="auto"/>
              <w:bottom w:val="single" w:sz="4" w:space="0" w:color="auto"/>
              <w:right w:val="single" w:sz="4" w:space="0" w:color="auto"/>
            </w:tcBorders>
          </w:tcPr>
          <w:p w14:paraId="329A27AB" w14:textId="77777777" w:rsidR="005D004D" w:rsidRPr="0058396C" w:rsidRDefault="005D004D" w:rsidP="005C7E04">
            <w:pPr>
              <w:suppressAutoHyphens/>
              <w:jc w:val="center"/>
            </w:pPr>
            <w:r w:rsidRPr="0058396C">
              <w:t>%</w:t>
            </w:r>
          </w:p>
        </w:tc>
        <w:tc>
          <w:tcPr>
            <w:tcW w:w="801" w:type="pct"/>
            <w:tcBorders>
              <w:top w:val="single" w:sz="4" w:space="0" w:color="auto"/>
              <w:left w:val="single" w:sz="4" w:space="0" w:color="auto"/>
              <w:bottom w:val="single" w:sz="4" w:space="0" w:color="auto"/>
              <w:right w:val="single" w:sz="4" w:space="0" w:color="auto"/>
            </w:tcBorders>
            <w:vAlign w:val="center"/>
          </w:tcPr>
          <w:p w14:paraId="5EF0A0EA" w14:textId="77777777" w:rsidR="005D004D" w:rsidRPr="0058396C" w:rsidRDefault="005D004D" w:rsidP="005C7E04">
            <w:pPr>
              <w:suppressAutoHyphens/>
              <w:jc w:val="center"/>
            </w:pPr>
            <w:r w:rsidRPr="0058396C">
              <w:t>-</w:t>
            </w:r>
          </w:p>
        </w:tc>
        <w:tc>
          <w:tcPr>
            <w:tcW w:w="796" w:type="pct"/>
            <w:tcBorders>
              <w:top w:val="single" w:sz="4" w:space="0" w:color="auto"/>
              <w:left w:val="single" w:sz="4" w:space="0" w:color="auto"/>
              <w:bottom w:val="single" w:sz="4" w:space="0" w:color="auto"/>
              <w:right w:val="single" w:sz="4" w:space="0" w:color="auto"/>
            </w:tcBorders>
            <w:vAlign w:val="center"/>
          </w:tcPr>
          <w:p w14:paraId="505A0A06" w14:textId="55119305" w:rsidR="005D004D" w:rsidRPr="00C04CCE" w:rsidRDefault="007E39BF" w:rsidP="005C7E04">
            <w:pPr>
              <w:suppressAutoHyphens/>
              <w:jc w:val="center"/>
              <w:rPr>
                <w:highlight w:val="yellow"/>
              </w:rPr>
            </w:pPr>
            <w:r w:rsidRPr="007E39BF">
              <w:t>8,01</w:t>
            </w:r>
          </w:p>
        </w:tc>
      </w:tr>
      <w:tr w:rsidR="005D004D" w:rsidRPr="0058396C" w14:paraId="31CBEA42" w14:textId="77777777" w:rsidTr="00CD02A2">
        <w:tc>
          <w:tcPr>
            <w:tcW w:w="409" w:type="pct"/>
            <w:tcBorders>
              <w:top w:val="single" w:sz="4" w:space="0" w:color="auto"/>
              <w:left w:val="single" w:sz="4" w:space="0" w:color="auto"/>
              <w:bottom w:val="single" w:sz="4" w:space="0" w:color="auto"/>
              <w:right w:val="single" w:sz="4" w:space="0" w:color="auto"/>
            </w:tcBorders>
          </w:tcPr>
          <w:p w14:paraId="7E69B974" w14:textId="77777777" w:rsidR="005D004D" w:rsidRPr="0058396C" w:rsidRDefault="005D004D" w:rsidP="005C7E04">
            <w:pPr>
              <w:suppressAutoHyphens/>
              <w:jc w:val="center"/>
              <w:rPr>
                <w:lang w:val="en-US"/>
              </w:rPr>
            </w:pPr>
            <w:r w:rsidRPr="0058396C">
              <w:rPr>
                <w:lang w:val="en-US"/>
              </w:rPr>
              <w:t>4.</w:t>
            </w:r>
          </w:p>
        </w:tc>
        <w:tc>
          <w:tcPr>
            <w:tcW w:w="2329" w:type="pct"/>
            <w:tcBorders>
              <w:top w:val="single" w:sz="4" w:space="0" w:color="auto"/>
              <w:left w:val="single" w:sz="4" w:space="0" w:color="auto"/>
              <w:bottom w:val="single" w:sz="4" w:space="0" w:color="auto"/>
              <w:right w:val="single" w:sz="4" w:space="0" w:color="auto"/>
            </w:tcBorders>
          </w:tcPr>
          <w:p w14:paraId="38FC879C" w14:textId="77777777" w:rsidR="005D004D" w:rsidRPr="0058396C" w:rsidRDefault="005D004D" w:rsidP="005C7E04">
            <w:pPr>
              <w:suppressAutoHyphens/>
            </w:pPr>
            <w:r w:rsidRPr="0058396C">
              <w:t>Плотность застройки территориальной зоны</w:t>
            </w:r>
          </w:p>
        </w:tc>
        <w:tc>
          <w:tcPr>
            <w:tcW w:w="665" w:type="pct"/>
            <w:tcBorders>
              <w:top w:val="single" w:sz="4" w:space="0" w:color="auto"/>
              <w:left w:val="single" w:sz="4" w:space="0" w:color="auto"/>
              <w:bottom w:val="single" w:sz="4" w:space="0" w:color="auto"/>
              <w:right w:val="single" w:sz="4" w:space="0" w:color="auto"/>
            </w:tcBorders>
          </w:tcPr>
          <w:p w14:paraId="4AEB37E0" w14:textId="77777777" w:rsidR="005D004D" w:rsidRPr="0058396C" w:rsidRDefault="005D004D" w:rsidP="005C7E04">
            <w:pPr>
              <w:suppressAutoHyphens/>
              <w:jc w:val="center"/>
            </w:pPr>
            <w:r w:rsidRPr="0058396C">
              <w:t>тыс. м</w:t>
            </w:r>
            <w:r w:rsidRPr="0058396C">
              <w:rPr>
                <w:vertAlign w:val="superscript"/>
              </w:rPr>
              <w:t>2</w:t>
            </w:r>
            <w:r w:rsidRPr="0058396C">
              <w:t>/га</w:t>
            </w:r>
          </w:p>
        </w:tc>
        <w:tc>
          <w:tcPr>
            <w:tcW w:w="801" w:type="pct"/>
            <w:tcBorders>
              <w:top w:val="single" w:sz="4" w:space="0" w:color="auto"/>
              <w:left w:val="single" w:sz="4" w:space="0" w:color="auto"/>
              <w:bottom w:val="single" w:sz="4" w:space="0" w:color="auto"/>
              <w:right w:val="single" w:sz="4" w:space="0" w:color="auto"/>
            </w:tcBorders>
            <w:vAlign w:val="center"/>
          </w:tcPr>
          <w:p w14:paraId="3CCB5BCD" w14:textId="77777777" w:rsidR="005D004D" w:rsidRPr="0058396C" w:rsidRDefault="005D004D" w:rsidP="005C7E04">
            <w:pPr>
              <w:suppressAutoHyphens/>
              <w:jc w:val="center"/>
            </w:pPr>
            <w:r w:rsidRPr="0058396C">
              <w:t>0</w:t>
            </w:r>
          </w:p>
        </w:tc>
        <w:tc>
          <w:tcPr>
            <w:tcW w:w="796" w:type="pct"/>
            <w:tcBorders>
              <w:top w:val="single" w:sz="4" w:space="0" w:color="auto"/>
              <w:left w:val="single" w:sz="4" w:space="0" w:color="auto"/>
              <w:bottom w:val="single" w:sz="4" w:space="0" w:color="auto"/>
              <w:right w:val="single" w:sz="4" w:space="0" w:color="auto"/>
            </w:tcBorders>
            <w:vAlign w:val="center"/>
          </w:tcPr>
          <w:p w14:paraId="608D8FA0" w14:textId="77777777" w:rsidR="005D004D" w:rsidRPr="00C04CCE" w:rsidRDefault="005D004D" w:rsidP="005C7E04">
            <w:pPr>
              <w:suppressAutoHyphens/>
              <w:jc w:val="center"/>
              <w:rPr>
                <w:highlight w:val="yellow"/>
              </w:rPr>
            </w:pPr>
            <w:r w:rsidRPr="00DF1C40">
              <w:t>0,7</w:t>
            </w:r>
          </w:p>
        </w:tc>
      </w:tr>
      <w:tr w:rsidR="005D004D" w:rsidRPr="0058396C" w14:paraId="098DF250" w14:textId="77777777" w:rsidTr="005C7E04">
        <w:tc>
          <w:tcPr>
            <w:tcW w:w="5000" w:type="pct"/>
            <w:gridSpan w:val="5"/>
            <w:tcBorders>
              <w:top w:val="single" w:sz="4" w:space="0" w:color="auto"/>
              <w:left w:val="single" w:sz="4" w:space="0" w:color="auto"/>
              <w:bottom w:val="single" w:sz="4" w:space="0" w:color="auto"/>
              <w:right w:val="single" w:sz="4" w:space="0" w:color="auto"/>
            </w:tcBorders>
          </w:tcPr>
          <w:p w14:paraId="76E6A67D" w14:textId="77777777" w:rsidR="005D004D" w:rsidRPr="0058396C" w:rsidRDefault="005D004D" w:rsidP="005C7E04">
            <w:pPr>
              <w:pStyle w:val="a4"/>
              <w:suppressAutoHyphens/>
              <w:jc w:val="center"/>
              <w:rPr>
                <w:bCs/>
                <w:iCs/>
                <w:sz w:val="24"/>
                <w:szCs w:val="24"/>
              </w:rPr>
            </w:pPr>
            <w:r w:rsidRPr="0058396C">
              <w:rPr>
                <w:bCs/>
                <w:iCs/>
                <w:sz w:val="24"/>
                <w:szCs w:val="24"/>
                <w:lang w:val="en-US"/>
              </w:rPr>
              <w:t>II</w:t>
            </w:r>
            <w:r w:rsidRPr="0058396C">
              <w:rPr>
                <w:bCs/>
                <w:iCs/>
                <w:sz w:val="24"/>
                <w:szCs w:val="24"/>
              </w:rPr>
              <w:t>. Население</w:t>
            </w:r>
          </w:p>
        </w:tc>
      </w:tr>
      <w:tr w:rsidR="005D004D" w:rsidRPr="0058396C" w14:paraId="05238270" w14:textId="77777777" w:rsidTr="00CD02A2">
        <w:tc>
          <w:tcPr>
            <w:tcW w:w="409" w:type="pct"/>
            <w:tcBorders>
              <w:top w:val="single" w:sz="4" w:space="0" w:color="auto"/>
              <w:left w:val="single" w:sz="4" w:space="0" w:color="auto"/>
              <w:bottom w:val="single" w:sz="4" w:space="0" w:color="auto"/>
              <w:right w:val="single" w:sz="4" w:space="0" w:color="auto"/>
            </w:tcBorders>
          </w:tcPr>
          <w:p w14:paraId="2595A5EE" w14:textId="77777777" w:rsidR="005D004D" w:rsidRPr="0058396C" w:rsidRDefault="005D004D" w:rsidP="005C7E04">
            <w:pPr>
              <w:pStyle w:val="a4"/>
              <w:suppressAutoHyphens/>
              <w:jc w:val="center"/>
              <w:rPr>
                <w:b w:val="0"/>
                <w:bCs/>
                <w:sz w:val="24"/>
                <w:szCs w:val="24"/>
              </w:rPr>
            </w:pPr>
            <w:r w:rsidRPr="0058396C">
              <w:rPr>
                <w:b w:val="0"/>
                <w:bCs/>
                <w:sz w:val="24"/>
                <w:szCs w:val="24"/>
              </w:rPr>
              <w:t>1.</w:t>
            </w:r>
          </w:p>
        </w:tc>
        <w:tc>
          <w:tcPr>
            <w:tcW w:w="2329" w:type="pct"/>
            <w:tcBorders>
              <w:top w:val="single" w:sz="4" w:space="0" w:color="auto"/>
              <w:left w:val="single" w:sz="4" w:space="0" w:color="auto"/>
              <w:bottom w:val="single" w:sz="4" w:space="0" w:color="auto"/>
              <w:right w:val="single" w:sz="4" w:space="0" w:color="auto"/>
            </w:tcBorders>
          </w:tcPr>
          <w:p w14:paraId="790B5E25" w14:textId="77777777" w:rsidR="005D004D" w:rsidRPr="0058396C" w:rsidRDefault="005D004D" w:rsidP="005C7E04">
            <w:pPr>
              <w:pStyle w:val="a4"/>
              <w:suppressAutoHyphens/>
              <w:rPr>
                <w:b w:val="0"/>
                <w:bCs/>
                <w:sz w:val="24"/>
                <w:szCs w:val="24"/>
              </w:rPr>
            </w:pPr>
            <w:r w:rsidRPr="0058396C">
              <w:rPr>
                <w:b w:val="0"/>
                <w:bCs/>
                <w:sz w:val="24"/>
                <w:szCs w:val="24"/>
              </w:rPr>
              <w:t>Численность населения, в т. ч.:</w:t>
            </w:r>
          </w:p>
        </w:tc>
        <w:tc>
          <w:tcPr>
            <w:tcW w:w="665" w:type="pct"/>
            <w:tcBorders>
              <w:top w:val="single" w:sz="4" w:space="0" w:color="auto"/>
              <w:left w:val="single" w:sz="4" w:space="0" w:color="auto"/>
              <w:bottom w:val="single" w:sz="4" w:space="0" w:color="auto"/>
              <w:right w:val="single" w:sz="4" w:space="0" w:color="auto"/>
            </w:tcBorders>
          </w:tcPr>
          <w:p w14:paraId="4427A49B" w14:textId="77777777" w:rsidR="005D004D" w:rsidRPr="0058396C" w:rsidRDefault="005D004D" w:rsidP="005C7E04">
            <w:pPr>
              <w:pStyle w:val="a4"/>
              <w:suppressAutoHyphens/>
              <w:jc w:val="center"/>
              <w:rPr>
                <w:b w:val="0"/>
                <w:bCs/>
                <w:sz w:val="24"/>
                <w:szCs w:val="24"/>
              </w:rPr>
            </w:pPr>
            <w:r w:rsidRPr="0058396C">
              <w:rPr>
                <w:b w:val="0"/>
                <w:bCs/>
                <w:sz w:val="24"/>
                <w:szCs w:val="24"/>
              </w:rPr>
              <w:t>чел.</w:t>
            </w:r>
          </w:p>
        </w:tc>
        <w:tc>
          <w:tcPr>
            <w:tcW w:w="801" w:type="pct"/>
            <w:tcBorders>
              <w:top w:val="single" w:sz="4" w:space="0" w:color="auto"/>
              <w:left w:val="single" w:sz="4" w:space="0" w:color="auto"/>
              <w:bottom w:val="single" w:sz="4" w:space="0" w:color="auto"/>
              <w:right w:val="single" w:sz="4" w:space="0" w:color="auto"/>
            </w:tcBorders>
          </w:tcPr>
          <w:p w14:paraId="3FE2AF31" w14:textId="77777777" w:rsidR="005D004D" w:rsidRPr="0058396C" w:rsidRDefault="005D004D" w:rsidP="005C7E04">
            <w:pPr>
              <w:pStyle w:val="a4"/>
              <w:suppressAutoHyphens/>
              <w:jc w:val="center"/>
              <w:rPr>
                <w:b w:val="0"/>
                <w:bCs/>
                <w:sz w:val="24"/>
                <w:szCs w:val="24"/>
              </w:rPr>
            </w:pPr>
            <w:r w:rsidRPr="0058396C">
              <w:rPr>
                <w:b w:val="0"/>
                <w:bCs/>
                <w:sz w:val="24"/>
                <w:szCs w:val="24"/>
              </w:rPr>
              <w:t>-</w:t>
            </w:r>
          </w:p>
        </w:tc>
        <w:tc>
          <w:tcPr>
            <w:tcW w:w="796" w:type="pct"/>
            <w:tcBorders>
              <w:top w:val="single" w:sz="4" w:space="0" w:color="auto"/>
              <w:left w:val="single" w:sz="4" w:space="0" w:color="auto"/>
              <w:bottom w:val="single" w:sz="4" w:space="0" w:color="auto"/>
              <w:right w:val="single" w:sz="4" w:space="0" w:color="auto"/>
            </w:tcBorders>
          </w:tcPr>
          <w:p w14:paraId="7667BF51" w14:textId="77777777" w:rsidR="005D004D" w:rsidRPr="0058396C" w:rsidRDefault="005D004D" w:rsidP="005C7E04">
            <w:pPr>
              <w:pStyle w:val="a4"/>
              <w:suppressAutoHyphens/>
              <w:jc w:val="center"/>
              <w:rPr>
                <w:b w:val="0"/>
                <w:bCs/>
                <w:sz w:val="24"/>
                <w:szCs w:val="24"/>
              </w:rPr>
            </w:pPr>
            <w:r w:rsidRPr="0058396C">
              <w:rPr>
                <w:b w:val="0"/>
                <w:bCs/>
                <w:sz w:val="24"/>
                <w:szCs w:val="24"/>
              </w:rPr>
              <w:t>101</w:t>
            </w:r>
          </w:p>
        </w:tc>
      </w:tr>
      <w:tr w:rsidR="005D004D" w:rsidRPr="0058396C" w14:paraId="232F383A" w14:textId="77777777" w:rsidTr="00CD02A2">
        <w:tc>
          <w:tcPr>
            <w:tcW w:w="409" w:type="pct"/>
            <w:tcBorders>
              <w:top w:val="single" w:sz="4" w:space="0" w:color="auto"/>
              <w:left w:val="single" w:sz="4" w:space="0" w:color="auto"/>
              <w:bottom w:val="single" w:sz="4" w:space="0" w:color="auto"/>
              <w:right w:val="single" w:sz="4" w:space="0" w:color="auto"/>
            </w:tcBorders>
          </w:tcPr>
          <w:p w14:paraId="3E4FA77A" w14:textId="77777777" w:rsidR="005D004D" w:rsidRPr="0058396C" w:rsidRDefault="005D004D" w:rsidP="005C7E04">
            <w:pPr>
              <w:pStyle w:val="a4"/>
              <w:suppressAutoHyphens/>
              <w:jc w:val="center"/>
              <w:rPr>
                <w:b w:val="0"/>
                <w:bCs/>
                <w:sz w:val="24"/>
                <w:szCs w:val="24"/>
              </w:rPr>
            </w:pPr>
            <w:r w:rsidRPr="0058396C">
              <w:rPr>
                <w:b w:val="0"/>
                <w:bCs/>
                <w:sz w:val="24"/>
                <w:szCs w:val="24"/>
              </w:rPr>
              <w:t>1.1.</w:t>
            </w:r>
          </w:p>
        </w:tc>
        <w:tc>
          <w:tcPr>
            <w:tcW w:w="2329" w:type="pct"/>
            <w:tcBorders>
              <w:top w:val="single" w:sz="4" w:space="0" w:color="auto"/>
              <w:left w:val="single" w:sz="4" w:space="0" w:color="auto"/>
              <w:bottom w:val="single" w:sz="4" w:space="0" w:color="auto"/>
              <w:right w:val="single" w:sz="4" w:space="0" w:color="auto"/>
            </w:tcBorders>
          </w:tcPr>
          <w:p w14:paraId="10D8D448" w14:textId="77777777" w:rsidR="005D004D" w:rsidRPr="0058396C" w:rsidRDefault="005D004D" w:rsidP="005C7E04">
            <w:pPr>
              <w:suppressAutoHyphens/>
              <w:rPr>
                <w:bCs/>
              </w:rPr>
            </w:pPr>
            <w:r w:rsidRPr="0058396C">
              <w:rPr>
                <w:bCs/>
              </w:rPr>
              <w:t>Население в жилом фонде нового строительства</w:t>
            </w:r>
          </w:p>
        </w:tc>
        <w:tc>
          <w:tcPr>
            <w:tcW w:w="665" w:type="pct"/>
            <w:tcBorders>
              <w:top w:val="single" w:sz="4" w:space="0" w:color="auto"/>
              <w:left w:val="single" w:sz="4" w:space="0" w:color="auto"/>
              <w:bottom w:val="single" w:sz="4" w:space="0" w:color="auto"/>
              <w:right w:val="single" w:sz="4" w:space="0" w:color="auto"/>
            </w:tcBorders>
          </w:tcPr>
          <w:p w14:paraId="69548347" w14:textId="77777777" w:rsidR="005D004D" w:rsidRPr="0058396C" w:rsidRDefault="005D004D" w:rsidP="005C7E04">
            <w:pPr>
              <w:suppressAutoHyphens/>
              <w:jc w:val="center"/>
              <w:rPr>
                <w:bCs/>
              </w:rPr>
            </w:pPr>
            <w:r w:rsidRPr="0058396C">
              <w:rPr>
                <w:bCs/>
              </w:rPr>
              <w:t>чел.</w:t>
            </w:r>
          </w:p>
        </w:tc>
        <w:tc>
          <w:tcPr>
            <w:tcW w:w="801" w:type="pct"/>
            <w:tcBorders>
              <w:top w:val="single" w:sz="4" w:space="0" w:color="auto"/>
              <w:left w:val="single" w:sz="4" w:space="0" w:color="auto"/>
              <w:bottom w:val="single" w:sz="4" w:space="0" w:color="auto"/>
              <w:right w:val="single" w:sz="4" w:space="0" w:color="auto"/>
            </w:tcBorders>
          </w:tcPr>
          <w:p w14:paraId="6A3D32AD" w14:textId="77777777" w:rsidR="005D004D" w:rsidRPr="0058396C" w:rsidRDefault="005D004D" w:rsidP="005C7E04">
            <w:pPr>
              <w:suppressAutoHyphens/>
              <w:jc w:val="center"/>
              <w:rPr>
                <w:bCs/>
              </w:rPr>
            </w:pPr>
            <w:r w:rsidRPr="0058396C">
              <w:rPr>
                <w:bCs/>
              </w:rPr>
              <w:t>-</w:t>
            </w:r>
          </w:p>
        </w:tc>
        <w:tc>
          <w:tcPr>
            <w:tcW w:w="796" w:type="pct"/>
            <w:tcBorders>
              <w:top w:val="single" w:sz="4" w:space="0" w:color="auto"/>
              <w:left w:val="single" w:sz="4" w:space="0" w:color="auto"/>
              <w:bottom w:val="single" w:sz="4" w:space="0" w:color="auto"/>
              <w:right w:val="single" w:sz="4" w:space="0" w:color="auto"/>
            </w:tcBorders>
          </w:tcPr>
          <w:p w14:paraId="48CE08AA" w14:textId="77777777" w:rsidR="005D004D" w:rsidRPr="0058396C" w:rsidRDefault="005D004D" w:rsidP="005C7E04">
            <w:pPr>
              <w:suppressAutoHyphens/>
              <w:jc w:val="center"/>
              <w:rPr>
                <w:bCs/>
              </w:rPr>
            </w:pPr>
            <w:r w:rsidRPr="0058396C">
              <w:rPr>
                <w:bCs/>
              </w:rPr>
              <w:t>101</w:t>
            </w:r>
          </w:p>
        </w:tc>
      </w:tr>
      <w:tr w:rsidR="005D004D" w:rsidRPr="0058396C" w14:paraId="3BB3633D" w14:textId="77777777" w:rsidTr="00CD02A2">
        <w:tc>
          <w:tcPr>
            <w:tcW w:w="409" w:type="pct"/>
            <w:tcBorders>
              <w:top w:val="single" w:sz="4" w:space="0" w:color="auto"/>
              <w:left w:val="single" w:sz="4" w:space="0" w:color="auto"/>
              <w:bottom w:val="single" w:sz="4" w:space="0" w:color="auto"/>
              <w:right w:val="single" w:sz="4" w:space="0" w:color="auto"/>
            </w:tcBorders>
          </w:tcPr>
          <w:p w14:paraId="658CD412" w14:textId="77777777" w:rsidR="005D004D" w:rsidRPr="0058396C" w:rsidRDefault="005D004D" w:rsidP="005C7E04">
            <w:pPr>
              <w:pStyle w:val="a4"/>
              <w:suppressAutoHyphens/>
              <w:jc w:val="center"/>
              <w:rPr>
                <w:b w:val="0"/>
                <w:bCs/>
                <w:sz w:val="24"/>
                <w:szCs w:val="24"/>
              </w:rPr>
            </w:pPr>
            <w:r w:rsidRPr="0058396C">
              <w:rPr>
                <w:b w:val="0"/>
                <w:bCs/>
                <w:sz w:val="24"/>
                <w:szCs w:val="24"/>
                <w:lang w:val="en-US"/>
              </w:rPr>
              <w:t>2</w:t>
            </w:r>
            <w:r w:rsidRPr="0058396C">
              <w:rPr>
                <w:b w:val="0"/>
                <w:bCs/>
                <w:sz w:val="24"/>
                <w:szCs w:val="24"/>
              </w:rPr>
              <w:t>.</w:t>
            </w:r>
          </w:p>
        </w:tc>
        <w:tc>
          <w:tcPr>
            <w:tcW w:w="2329" w:type="pct"/>
            <w:tcBorders>
              <w:top w:val="single" w:sz="4" w:space="0" w:color="auto"/>
              <w:left w:val="single" w:sz="4" w:space="0" w:color="auto"/>
              <w:bottom w:val="single" w:sz="4" w:space="0" w:color="auto"/>
              <w:right w:val="single" w:sz="4" w:space="0" w:color="auto"/>
            </w:tcBorders>
          </w:tcPr>
          <w:p w14:paraId="66B0AFEC" w14:textId="77777777" w:rsidR="005D004D" w:rsidRPr="0058396C" w:rsidRDefault="005D004D" w:rsidP="005C7E04">
            <w:pPr>
              <w:suppressAutoHyphens/>
              <w:rPr>
                <w:bCs/>
              </w:rPr>
            </w:pPr>
            <w:r w:rsidRPr="0058396C">
              <w:rPr>
                <w:bCs/>
              </w:rPr>
              <w:t>Плотность населения</w:t>
            </w:r>
          </w:p>
        </w:tc>
        <w:tc>
          <w:tcPr>
            <w:tcW w:w="665" w:type="pct"/>
            <w:tcBorders>
              <w:top w:val="single" w:sz="4" w:space="0" w:color="auto"/>
              <w:left w:val="single" w:sz="4" w:space="0" w:color="auto"/>
              <w:bottom w:val="single" w:sz="4" w:space="0" w:color="auto"/>
              <w:right w:val="single" w:sz="4" w:space="0" w:color="auto"/>
            </w:tcBorders>
          </w:tcPr>
          <w:p w14:paraId="2359D477" w14:textId="77777777" w:rsidR="005D004D" w:rsidRPr="0058396C" w:rsidRDefault="005D004D" w:rsidP="005C7E04">
            <w:pPr>
              <w:suppressAutoHyphens/>
              <w:jc w:val="center"/>
              <w:rPr>
                <w:bCs/>
              </w:rPr>
            </w:pPr>
            <w:r w:rsidRPr="0058396C">
              <w:rPr>
                <w:bCs/>
              </w:rPr>
              <w:t>чел./га</w:t>
            </w:r>
          </w:p>
        </w:tc>
        <w:tc>
          <w:tcPr>
            <w:tcW w:w="801" w:type="pct"/>
            <w:tcBorders>
              <w:top w:val="single" w:sz="4" w:space="0" w:color="auto"/>
              <w:left w:val="single" w:sz="4" w:space="0" w:color="auto"/>
              <w:bottom w:val="single" w:sz="4" w:space="0" w:color="auto"/>
              <w:right w:val="single" w:sz="4" w:space="0" w:color="auto"/>
            </w:tcBorders>
          </w:tcPr>
          <w:p w14:paraId="4838AA01" w14:textId="77777777" w:rsidR="005D004D" w:rsidRPr="0058396C" w:rsidRDefault="005D004D" w:rsidP="005C7E04">
            <w:pPr>
              <w:suppressAutoHyphens/>
              <w:jc w:val="center"/>
              <w:rPr>
                <w:bCs/>
                <w:lang w:val="en-US"/>
              </w:rPr>
            </w:pPr>
            <w:r w:rsidRPr="0058396C">
              <w:rPr>
                <w:bCs/>
                <w:lang w:val="en-US"/>
              </w:rPr>
              <w:t>-</w:t>
            </w:r>
          </w:p>
        </w:tc>
        <w:tc>
          <w:tcPr>
            <w:tcW w:w="796" w:type="pct"/>
            <w:tcBorders>
              <w:top w:val="single" w:sz="4" w:space="0" w:color="auto"/>
              <w:left w:val="single" w:sz="4" w:space="0" w:color="auto"/>
              <w:bottom w:val="single" w:sz="4" w:space="0" w:color="auto"/>
              <w:right w:val="single" w:sz="4" w:space="0" w:color="auto"/>
            </w:tcBorders>
          </w:tcPr>
          <w:p w14:paraId="40DEBADC" w14:textId="77777777" w:rsidR="005D004D" w:rsidRPr="0058396C" w:rsidRDefault="005D004D" w:rsidP="005C7E04">
            <w:pPr>
              <w:suppressAutoHyphens/>
              <w:jc w:val="center"/>
              <w:rPr>
                <w:bCs/>
              </w:rPr>
            </w:pPr>
            <w:r w:rsidRPr="0058396C">
              <w:rPr>
                <w:bCs/>
              </w:rPr>
              <w:t>35</w:t>
            </w:r>
          </w:p>
        </w:tc>
      </w:tr>
      <w:tr w:rsidR="005D004D" w:rsidRPr="0058396C" w14:paraId="5FE4F2BE" w14:textId="77777777" w:rsidTr="005C7E04">
        <w:tc>
          <w:tcPr>
            <w:tcW w:w="5000" w:type="pct"/>
            <w:gridSpan w:val="5"/>
            <w:tcBorders>
              <w:top w:val="single" w:sz="4" w:space="0" w:color="auto"/>
              <w:left w:val="single" w:sz="4" w:space="0" w:color="auto"/>
              <w:bottom w:val="single" w:sz="4" w:space="0" w:color="auto"/>
              <w:right w:val="single" w:sz="4" w:space="0" w:color="auto"/>
            </w:tcBorders>
          </w:tcPr>
          <w:p w14:paraId="6BF2E26A" w14:textId="77777777" w:rsidR="005D004D" w:rsidRPr="0058396C" w:rsidRDefault="005D004D" w:rsidP="005C7E04">
            <w:pPr>
              <w:pStyle w:val="a4"/>
              <w:suppressAutoHyphens/>
              <w:jc w:val="center"/>
              <w:rPr>
                <w:bCs/>
                <w:sz w:val="24"/>
                <w:szCs w:val="24"/>
              </w:rPr>
            </w:pPr>
            <w:r w:rsidRPr="0058396C">
              <w:rPr>
                <w:bCs/>
                <w:iCs/>
                <w:sz w:val="24"/>
                <w:szCs w:val="24"/>
                <w:lang w:val="en-US"/>
              </w:rPr>
              <w:t xml:space="preserve">III. </w:t>
            </w:r>
            <w:r w:rsidRPr="0058396C">
              <w:rPr>
                <w:bCs/>
                <w:iCs/>
                <w:sz w:val="24"/>
                <w:szCs w:val="24"/>
              </w:rPr>
              <w:t>Жилищное строительство</w:t>
            </w:r>
          </w:p>
        </w:tc>
      </w:tr>
      <w:tr w:rsidR="005D004D" w:rsidRPr="0058396C" w14:paraId="7CF55195" w14:textId="77777777" w:rsidTr="00CD02A2">
        <w:tc>
          <w:tcPr>
            <w:tcW w:w="409" w:type="pct"/>
            <w:tcBorders>
              <w:top w:val="single" w:sz="4" w:space="0" w:color="auto"/>
              <w:left w:val="single" w:sz="4" w:space="0" w:color="auto"/>
              <w:bottom w:val="single" w:sz="4" w:space="0" w:color="auto"/>
              <w:right w:val="single" w:sz="4" w:space="0" w:color="auto"/>
            </w:tcBorders>
          </w:tcPr>
          <w:p w14:paraId="6D415523" w14:textId="77777777" w:rsidR="005D004D" w:rsidRPr="0058396C" w:rsidRDefault="005D004D" w:rsidP="005C7E04">
            <w:pPr>
              <w:pStyle w:val="a4"/>
              <w:suppressAutoHyphens/>
              <w:jc w:val="center"/>
              <w:rPr>
                <w:b w:val="0"/>
                <w:bCs/>
                <w:sz w:val="24"/>
                <w:szCs w:val="24"/>
                <w:lang w:val="en-US"/>
              </w:rPr>
            </w:pPr>
            <w:r w:rsidRPr="0058396C">
              <w:rPr>
                <w:b w:val="0"/>
                <w:bCs/>
                <w:sz w:val="24"/>
                <w:szCs w:val="24"/>
              </w:rPr>
              <w:t>1</w:t>
            </w:r>
            <w:r w:rsidRPr="0058396C">
              <w:rPr>
                <w:b w:val="0"/>
                <w:bCs/>
                <w:sz w:val="24"/>
                <w:szCs w:val="24"/>
                <w:lang w:val="en-US"/>
              </w:rPr>
              <w:t>.</w:t>
            </w:r>
          </w:p>
        </w:tc>
        <w:tc>
          <w:tcPr>
            <w:tcW w:w="2329" w:type="pct"/>
            <w:tcBorders>
              <w:top w:val="single" w:sz="4" w:space="0" w:color="auto"/>
              <w:left w:val="single" w:sz="4" w:space="0" w:color="auto"/>
              <w:bottom w:val="single" w:sz="4" w:space="0" w:color="auto"/>
              <w:right w:val="single" w:sz="4" w:space="0" w:color="auto"/>
            </w:tcBorders>
          </w:tcPr>
          <w:p w14:paraId="7E6C120D" w14:textId="77777777" w:rsidR="005D004D" w:rsidRPr="0058396C" w:rsidRDefault="005D004D" w:rsidP="005C7E04">
            <w:pPr>
              <w:pStyle w:val="a4"/>
              <w:suppressAutoHyphens/>
              <w:rPr>
                <w:b w:val="0"/>
                <w:bCs/>
                <w:sz w:val="24"/>
                <w:szCs w:val="24"/>
              </w:rPr>
            </w:pPr>
            <w:r w:rsidRPr="0058396C">
              <w:rPr>
                <w:b w:val="0"/>
                <w:bCs/>
                <w:sz w:val="24"/>
                <w:szCs w:val="24"/>
              </w:rPr>
              <w:t>Жилищный фонд, в т. ч.:</w:t>
            </w:r>
          </w:p>
        </w:tc>
        <w:tc>
          <w:tcPr>
            <w:tcW w:w="665" w:type="pct"/>
            <w:tcBorders>
              <w:top w:val="single" w:sz="4" w:space="0" w:color="auto"/>
              <w:left w:val="single" w:sz="4" w:space="0" w:color="auto"/>
              <w:bottom w:val="single" w:sz="4" w:space="0" w:color="auto"/>
              <w:right w:val="single" w:sz="4" w:space="0" w:color="auto"/>
            </w:tcBorders>
          </w:tcPr>
          <w:p w14:paraId="12FD841F" w14:textId="77777777" w:rsidR="005D004D" w:rsidRPr="0058396C" w:rsidRDefault="005D004D" w:rsidP="005C7E04">
            <w:pPr>
              <w:pStyle w:val="a4"/>
              <w:suppressAutoHyphens/>
              <w:jc w:val="center"/>
              <w:rPr>
                <w:b w:val="0"/>
                <w:bCs/>
                <w:sz w:val="24"/>
                <w:szCs w:val="24"/>
              </w:rPr>
            </w:pPr>
            <w:r w:rsidRPr="0058396C">
              <w:rPr>
                <w:b w:val="0"/>
                <w:bCs/>
                <w:sz w:val="24"/>
                <w:szCs w:val="24"/>
              </w:rPr>
              <w:t>тыс. м</w:t>
            </w:r>
            <w:r w:rsidRPr="0058396C">
              <w:rPr>
                <w:b w:val="0"/>
                <w:bCs/>
                <w:sz w:val="24"/>
                <w:szCs w:val="24"/>
                <w:vertAlign w:val="superscript"/>
              </w:rPr>
              <w:t>2</w:t>
            </w:r>
          </w:p>
        </w:tc>
        <w:tc>
          <w:tcPr>
            <w:tcW w:w="801" w:type="pct"/>
            <w:tcBorders>
              <w:top w:val="single" w:sz="4" w:space="0" w:color="auto"/>
              <w:left w:val="single" w:sz="4" w:space="0" w:color="auto"/>
              <w:bottom w:val="single" w:sz="4" w:space="0" w:color="auto"/>
              <w:right w:val="single" w:sz="4" w:space="0" w:color="auto"/>
            </w:tcBorders>
          </w:tcPr>
          <w:p w14:paraId="22C2556E" w14:textId="77777777" w:rsidR="005D004D" w:rsidRPr="0058396C" w:rsidRDefault="005D004D" w:rsidP="005C7E04">
            <w:pPr>
              <w:pStyle w:val="a4"/>
              <w:suppressAutoHyphens/>
              <w:jc w:val="center"/>
              <w:rPr>
                <w:b w:val="0"/>
                <w:bCs/>
                <w:sz w:val="24"/>
                <w:szCs w:val="24"/>
                <w:lang w:val="en-US"/>
              </w:rPr>
            </w:pPr>
            <w:r w:rsidRPr="0058396C">
              <w:rPr>
                <w:b w:val="0"/>
                <w:bCs/>
                <w:sz w:val="24"/>
                <w:szCs w:val="24"/>
                <w:lang w:val="en-US"/>
              </w:rPr>
              <w:t>-</w:t>
            </w:r>
          </w:p>
        </w:tc>
        <w:tc>
          <w:tcPr>
            <w:tcW w:w="796" w:type="pct"/>
            <w:tcBorders>
              <w:top w:val="single" w:sz="4" w:space="0" w:color="auto"/>
              <w:left w:val="single" w:sz="4" w:space="0" w:color="auto"/>
              <w:bottom w:val="single" w:sz="4" w:space="0" w:color="auto"/>
              <w:right w:val="single" w:sz="4" w:space="0" w:color="auto"/>
            </w:tcBorders>
            <w:vAlign w:val="center"/>
          </w:tcPr>
          <w:p w14:paraId="14543155" w14:textId="77777777" w:rsidR="005D004D" w:rsidRPr="0058396C" w:rsidRDefault="005D004D" w:rsidP="005C7E04">
            <w:pPr>
              <w:pStyle w:val="a4"/>
              <w:suppressAutoHyphens/>
              <w:jc w:val="center"/>
              <w:rPr>
                <w:b w:val="0"/>
                <w:bCs/>
                <w:sz w:val="24"/>
                <w:szCs w:val="24"/>
              </w:rPr>
            </w:pPr>
            <w:r w:rsidRPr="0058396C">
              <w:rPr>
                <w:b w:val="0"/>
                <w:bCs/>
                <w:sz w:val="24"/>
                <w:szCs w:val="24"/>
              </w:rPr>
              <w:t>2,85</w:t>
            </w:r>
          </w:p>
        </w:tc>
      </w:tr>
      <w:tr w:rsidR="005D004D" w:rsidRPr="0058396C" w14:paraId="3305AC1C" w14:textId="77777777" w:rsidTr="00CD02A2">
        <w:tc>
          <w:tcPr>
            <w:tcW w:w="409" w:type="pct"/>
            <w:tcBorders>
              <w:top w:val="single" w:sz="4" w:space="0" w:color="auto"/>
              <w:left w:val="single" w:sz="4" w:space="0" w:color="auto"/>
              <w:bottom w:val="single" w:sz="4" w:space="0" w:color="auto"/>
              <w:right w:val="single" w:sz="4" w:space="0" w:color="auto"/>
            </w:tcBorders>
          </w:tcPr>
          <w:p w14:paraId="6A47BACF" w14:textId="77777777" w:rsidR="005D004D" w:rsidRPr="0058396C" w:rsidRDefault="005D004D" w:rsidP="005C7E04">
            <w:pPr>
              <w:pStyle w:val="a4"/>
              <w:suppressAutoHyphens/>
              <w:jc w:val="center"/>
              <w:rPr>
                <w:b w:val="0"/>
                <w:bCs/>
                <w:sz w:val="24"/>
                <w:szCs w:val="24"/>
              </w:rPr>
            </w:pPr>
            <w:r w:rsidRPr="0058396C">
              <w:rPr>
                <w:b w:val="0"/>
                <w:bCs/>
                <w:sz w:val="24"/>
                <w:szCs w:val="24"/>
              </w:rPr>
              <w:t>1.1.</w:t>
            </w:r>
          </w:p>
        </w:tc>
        <w:tc>
          <w:tcPr>
            <w:tcW w:w="2329" w:type="pct"/>
            <w:tcBorders>
              <w:top w:val="single" w:sz="4" w:space="0" w:color="auto"/>
              <w:left w:val="single" w:sz="4" w:space="0" w:color="auto"/>
              <w:bottom w:val="single" w:sz="4" w:space="0" w:color="auto"/>
              <w:right w:val="single" w:sz="4" w:space="0" w:color="auto"/>
            </w:tcBorders>
          </w:tcPr>
          <w:p w14:paraId="5CD696CD" w14:textId="77777777" w:rsidR="005D004D" w:rsidRPr="0058396C" w:rsidRDefault="005D004D" w:rsidP="005C7E04">
            <w:pPr>
              <w:pStyle w:val="a4"/>
              <w:suppressAutoHyphens/>
              <w:rPr>
                <w:b w:val="0"/>
                <w:bCs/>
                <w:sz w:val="24"/>
                <w:szCs w:val="24"/>
              </w:rPr>
            </w:pPr>
            <w:r w:rsidRPr="0058396C">
              <w:rPr>
                <w:b w:val="0"/>
                <w:bCs/>
                <w:sz w:val="24"/>
                <w:szCs w:val="24"/>
              </w:rPr>
              <w:t>Жилищный фонд нового строительства</w:t>
            </w:r>
          </w:p>
        </w:tc>
        <w:tc>
          <w:tcPr>
            <w:tcW w:w="665" w:type="pct"/>
            <w:tcBorders>
              <w:top w:val="single" w:sz="4" w:space="0" w:color="auto"/>
              <w:left w:val="single" w:sz="4" w:space="0" w:color="auto"/>
              <w:bottom w:val="single" w:sz="4" w:space="0" w:color="auto"/>
              <w:right w:val="single" w:sz="4" w:space="0" w:color="auto"/>
            </w:tcBorders>
          </w:tcPr>
          <w:p w14:paraId="2F641D20" w14:textId="77777777" w:rsidR="005D004D" w:rsidRPr="0058396C" w:rsidRDefault="005D004D" w:rsidP="005C7E04">
            <w:pPr>
              <w:pStyle w:val="a4"/>
              <w:suppressAutoHyphens/>
              <w:jc w:val="center"/>
              <w:rPr>
                <w:b w:val="0"/>
                <w:bCs/>
                <w:sz w:val="24"/>
                <w:szCs w:val="24"/>
              </w:rPr>
            </w:pPr>
            <w:r w:rsidRPr="0058396C">
              <w:rPr>
                <w:b w:val="0"/>
                <w:bCs/>
                <w:sz w:val="24"/>
                <w:szCs w:val="24"/>
              </w:rPr>
              <w:t>тыс. м</w:t>
            </w:r>
            <w:r w:rsidRPr="0058396C">
              <w:rPr>
                <w:b w:val="0"/>
                <w:bCs/>
                <w:sz w:val="24"/>
                <w:szCs w:val="24"/>
                <w:vertAlign w:val="superscript"/>
              </w:rPr>
              <w:t>2</w:t>
            </w:r>
            <w:r w:rsidRPr="0058396C">
              <w:rPr>
                <w:b w:val="0"/>
                <w:bCs/>
                <w:sz w:val="24"/>
                <w:szCs w:val="24"/>
              </w:rPr>
              <w:t>/</w:t>
            </w:r>
          </w:p>
          <w:p w14:paraId="2EBE289F" w14:textId="77777777" w:rsidR="005D004D" w:rsidRPr="0058396C" w:rsidRDefault="005D004D" w:rsidP="005C7E04">
            <w:pPr>
              <w:pStyle w:val="a4"/>
              <w:suppressAutoHyphens/>
              <w:jc w:val="center"/>
              <w:rPr>
                <w:b w:val="0"/>
                <w:bCs/>
                <w:sz w:val="24"/>
                <w:szCs w:val="24"/>
              </w:rPr>
            </w:pPr>
            <w:r w:rsidRPr="0058396C">
              <w:rPr>
                <w:b w:val="0"/>
                <w:bCs/>
                <w:sz w:val="24"/>
                <w:szCs w:val="24"/>
              </w:rPr>
              <w:t>кол-во участков</w:t>
            </w:r>
          </w:p>
        </w:tc>
        <w:tc>
          <w:tcPr>
            <w:tcW w:w="801" w:type="pct"/>
            <w:tcBorders>
              <w:top w:val="single" w:sz="4" w:space="0" w:color="auto"/>
              <w:left w:val="single" w:sz="4" w:space="0" w:color="auto"/>
              <w:bottom w:val="single" w:sz="4" w:space="0" w:color="auto"/>
              <w:right w:val="single" w:sz="4" w:space="0" w:color="auto"/>
            </w:tcBorders>
          </w:tcPr>
          <w:p w14:paraId="502926FD" w14:textId="77777777" w:rsidR="005D004D" w:rsidRPr="0058396C" w:rsidRDefault="005D004D" w:rsidP="005C7E04">
            <w:pPr>
              <w:pStyle w:val="a4"/>
              <w:suppressAutoHyphens/>
              <w:jc w:val="center"/>
              <w:rPr>
                <w:b w:val="0"/>
                <w:bCs/>
                <w:sz w:val="24"/>
                <w:szCs w:val="24"/>
              </w:rPr>
            </w:pPr>
            <w:r w:rsidRPr="0058396C">
              <w:rPr>
                <w:b w:val="0"/>
                <w:bCs/>
                <w:sz w:val="24"/>
                <w:szCs w:val="24"/>
              </w:rPr>
              <w:t>-</w:t>
            </w:r>
          </w:p>
        </w:tc>
        <w:tc>
          <w:tcPr>
            <w:tcW w:w="796" w:type="pct"/>
            <w:tcBorders>
              <w:top w:val="single" w:sz="4" w:space="0" w:color="auto"/>
              <w:left w:val="single" w:sz="4" w:space="0" w:color="auto"/>
              <w:bottom w:val="single" w:sz="4" w:space="0" w:color="auto"/>
              <w:right w:val="single" w:sz="4" w:space="0" w:color="auto"/>
            </w:tcBorders>
            <w:vAlign w:val="center"/>
          </w:tcPr>
          <w:p w14:paraId="55C99FD6" w14:textId="77777777" w:rsidR="005D004D" w:rsidRPr="0058396C" w:rsidRDefault="005D004D" w:rsidP="005C7E04">
            <w:pPr>
              <w:pStyle w:val="a4"/>
              <w:suppressAutoHyphens/>
              <w:jc w:val="center"/>
              <w:rPr>
                <w:b w:val="0"/>
                <w:bCs/>
                <w:sz w:val="24"/>
                <w:szCs w:val="24"/>
              </w:rPr>
            </w:pPr>
            <w:r w:rsidRPr="0058396C">
              <w:rPr>
                <w:b w:val="0"/>
                <w:bCs/>
                <w:sz w:val="24"/>
                <w:szCs w:val="24"/>
              </w:rPr>
              <w:t>2,85/19</w:t>
            </w:r>
          </w:p>
        </w:tc>
      </w:tr>
      <w:tr w:rsidR="005D004D" w:rsidRPr="0058396C" w14:paraId="56F65FB3" w14:textId="77777777" w:rsidTr="00CD02A2">
        <w:tc>
          <w:tcPr>
            <w:tcW w:w="409" w:type="pct"/>
            <w:tcBorders>
              <w:top w:val="single" w:sz="4" w:space="0" w:color="auto"/>
              <w:left w:val="single" w:sz="4" w:space="0" w:color="auto"/>
              <w:bottom w:val="single" w:sz="4" w:space="0" w:color="auto"/>
              <w:right w:val="single" w:sz="4" w:space="0" w:color="auto"/>
            </w:tcBorders>
          </w:tcPr>
          <w:p w14:paraId="7BA88011" w14:textId="77777777" w:rsidR="005D004D" w:rsidRPr="0058396C" w:rsidRDefault="005D004D" w:rsidP="005C7E04">
            <w:pPr>
              <w:pStyle w:val="a4"/>
              <w:suppressAutoHyphens/>
              <w:jc w:val="center"/>
              <w:rPr>
                <w:b w:val="0"/>
                <w:bCs/>
                <w:sz w:val="24"/>
                <w:szCs w:val="24"/>
                <w:lang w:val="en-US"/>
              </w:rPr>
            </w:pPr>
            <w:r w:rsidRPr="0058396C">
              <w:rPr>
                <w:b w:val="0"/>
                <w:bCs/>
                <w:sz w:val="24"/>
                <w:szCs w:val="24"/>
              </w:rPr>
              <w:t>2</w:t>
            </w:r>
            <w:r w:rsidRPr="0058396C">
              <w:rPr>
                <w:b w:val="0"/>
                <w:bCs/>
                <w:sz w:val="24"/>
                <w:szCs w:val="24"/>
                <w:lang w:val="en-US"/>
              </w:rPr>
              <w:t>.</w:t>
            </w:r>
          </w:p>
        </w:tc>
        <w:tc>
          <w:tcPr>
            <w:tcW w:w="2329" w:type="pct"/>
            <w:tcBorders>
              <w:top w:val="single" w:sz="4" w:space="0" w:color="auto"/>
              <w:left w:val="single" w:sz="4" w:space="0" w:color="auto"/>
              <w:bottom w:val="single" w:sz="4" w:space="0" w:color="auto"/>
              <w:right w:val="single" w:sz="4" w:space="0" w:color="auto"/>
            </w:tcBorders>
          </w:tcPr>
          <w:p w14:paraId="0A45FA79" w14:textId="77777777" w:rsidR="005D004D" w:rsidRPr="0058396C" w:rsidRDefault="005D004D" w:rsidP="005C7E04">
            <w:pPr>
              <w:pStyle w:val="a4"/>
              <w:suppressAutoHyphens/>
              <w:rPr>
                <w:b w:val="0"/>
                <w:bCs/>
                <w:sz w:val="24"/>
                <w:szCs w:val="24"/>
              </w:rPr>
            </w:pPr>
            <w:r w:rsidRPr="0058396C">
              <w:rPr>
                <w:b w:val="0"/>
                <w:bCs/>
                <w:sz w:val="24"/>
                <w:szCs w:val="24"/>
              </w:rPr>
              <w:t>Жилищная обеспеченность</w:t>
            </w:r>
          </w:p>
        </w:tc>
        <w:tc>
          <w:tcPr>
            <w:tcW w:w="665" w:type="pct"/>
            <w:tcBorders>
              <w:top w:val="single" w:sz="4" w:space="0" w:color="auto"/>
              <w:left w:val="single" w:sz="4" w:space="0" w:color="auto"/>
              <w:bottom w:val="single" w:sz="4" w:space="0" w:color="auto"/>
              <w:right w:val="single" w:sz="4" w:space="0" w:color="auto"/>
            </w:tcBorders>
          </w:tcPr>
          <w:p w14:paraId="39A6B5D2" w14:textId="77777777" w:rsidR="005D004D" w:rsidRPr="0058396C" w:rsidRDefault="005D004D" w:rsidP="005C7E04">
            <w:pPr>
              <w:pStyle w:val="a4"/>
              <w:suppressAutoHyphens/>
              <w:jc w:val="center"/>
              <w:rPr>
                <w:b w:val="0"/>
                <w:bCs/>
                <w:sz w:val="24"/>
                <w:szCs w:val="24"/>
              </w:rPr>
            </w:pPr>
            <w:r w:rsidRPr="0058396C">
              <w:rPr>
                <w:b w:val="0"/>
                <w:bCs/>
                <w:sz w:val="24"/>
                <w:szCs w:val="24"/>
              </w:rPr>
              <w:t>м</w:t>
            </w:r>
            <w:r w:rsidRPr="0058396C">
              <w:rPr>
                <w:b w:val="0"/>
                <w:bCs/>
                <w:sz w:val="24"/>
                <w:szCs w:val="24"/>
                <w:vertAlign w:val="superscript"/>
              </w:rPr>
              <w:t>2</w:t>
            </w:r>
            <w:r w:rsidRPr="0058396C">
              <w:rPr>
                <w:b w:val="0"/>
                <w:bCs/>
                <w:sz w:val="24"/>
                <w:szCs w:val="24"/>
              </w:rPr>
              <w:t>/чел.</w:t>
            </w:r>
          </w:p>
        </w:tc>
        <w:tc>
          <w:tcPr>
            <w:tcW w:w="801" w:type="pct"/>
            <w:tcBorders>
              <w:top w:val="single" w:sz="4" w:space="0" w:color="auto"/>
              <w:left w:val="single" w:sz="4" w:space="0" w:color="auto"/>
              <w:bottom w:val="single" w:sz="4" w:space="0" w:color="auto"/>
              <w:right w:val="single" w:sz="4" w:space="0" w:color="auto"/>
            </w:tcBorders>
          </w:tcPr>
          <w:p w14:paraId="4B9A062A" w14:textId="77777777" w:rsidR="005D004D" w:rsidRPr="0058396C" w:rsidRDefault="005D004D" w:rsidP="005C7E04">
            <w:pPr>
              <w:pStyle w:val="a4"/>
              <w:suppressAutoHyphens/>
              <w:jc w:val="center"/>
              <w:rPr>
                <w:b w:val="0"/>
                <w:bCs/>
                <w:sz w:val="24"/>
                <w:szCs w:val="24"/>
                <w:lang w:val="en-US"/>
              </w:rPr>
            </w:pPr>
            <w:r w:rsidRPr="0058396C">
              <w:rPr>
                <w:b w:val="0"/>
                <w:bCs/>
                <w:sz w:val="24"/>
                <w:szCs w:val="24"/>
                <w:lang w:val="en-US"/>
              </w:rPr>
              <w:t>-</w:t>
            </w:r>
          </w:p>
        </w:tc>
        <w:tc>
          <w:tcPr>
            <w:tcW w:w="796" w:type="pct"/>
            <w:tcBorders>
              <w:top w:val="single" w:sz="4" w:space="0" w:color="auto"/>
              <w:left w:val="single" w:sz="4" w:space="0" w:color="auto"/>
              <w:bottom w:val="single" w:sz="4" w:space="0" w:color="auto"/>
              <w:right w:val="single" w:sz="4" w:space="0" w:color="auto"/>
            </w:tcBorders>
            <w:vAlign w:val="center"/>
          </w:tcPr>
          <w:p w14:paraId="6EEB6108" w14:textId="77777777" w:rsidR="005D004D" w:rsidRPr="0058396C" w:rsidRDefault="005D004D" w:rsidP="005C7E04">
            <w:pPr>
              <w:pStyle w:val="a4"/>
              <w:suppressAutoHyphens/>
              <w:jc w:val="center"/>
              <w:rPr>
                <w:b w:val="0"/>
                <w:bCs/>
                <w:sz w:val="24"/>
                <w:szCs w:val="24"/>
              </w:rPr>
            </w:pPr>
            <w:r w:rsidRPr="0058396C">
              <w:rPr>
                <w:b w:val="0"/>
                <w:bCs/>
                <w:sz w:val="24"/>
                <w:szCs w:val="24"/>
              </w:rPr>
              <w:t>28,2</w:t>
            </w:r>
          </w:p>
        </w:tc>
      </w:tr>
      <w:tr w:rsidR="005D004D" w:rsidRPr="0058396C" w14:paraId="68BEA8CD" w14:textId="77777777" w:rsidTr="005C7E04">
        <w:tc>
          <w:tcPr>
            <w:tcW w:w="5000" w:type="pct"/>
            <w:gridSpan w:val="5"/>
            <w:tcBorders>
              <w:top w:val="single" w:sz="4" w:space="0" w:color="auto"/>
              <w:left w:val="single" w:sz="4" w:space="0" w:color="auto"/>
              <w:bottom w:val="single" w:sz="4" w:space="0" w:color="auto"/>
              <w:right w:val="single" w:sz="4" w:space="0" w:color="auto"/>
            </w:tcBorders>
          </w:tcPr>
          <w:p w14:paraId="44C2302B" w14:textId="77777777" w:rsidR="005D004D" w:rsidRPr="0058396C" w:rsidRDefault="005D004D" w:rsidP="005C7E04">
            <w:pPr>
              <w:pStyle w:val="a4"/>
              <w:suppressAutoHyphens/>
              <w:jc w:val="center"/>
              <w:rPr>
                <w:bCs/>
                <w:sz w:val="24"/>
                <w:szCs w:val="24"/>
              </w:rPr>
            </w:pPr>
            <w:r w:rsidRPr="0058396C">
              <w:rPr>
                <w:bCs/>
                <w:sz w:val="24"/>
                <w:szCs w:val="24"/>
                <w:lang w:val="en-US"/>
              </w:rPr>
              <w:t>IV</w:t>
            </w:r>
            <w:r w:rsidRPr="0058396C">
              <w:rPr>
                <w:bCs/>
                <w:sz w:val="24"/>
                <w:szCs w:val="24"/>
              </w:rPr>
              <w:t>. Культурно-бытовое обслуживание</w:t>
            </w:r>
          </w:p>
        </w:tc>
      </w:tr>
      <w:tr w:rsidR="005D004D" w:rsidRPr="0058396C" w14:paraId="13E25050" w14:textId="77777777" w:rsidTr="00CD02A2">
        <w:tc>
          <w:tcPr>
            <w:tcW w:w="409" w:type="pct"/>
            <w:tcBorders>
              <w:top w:val="single" w:sz="4" w:space="0" w:color="auto"/>
              <w:left w:val="single" w:sz="4" w:space="0" w:color="auto"/>
              <w:bottom w:val="single" w:sz="4" w:space="0" w:color="auto"/>
              <w:right w:val="single" w:sz="4" w:space="0" w:color="auto"/>
            </w:tcBorders>
          </w:tcPr>
          <w:p w14:paraId="755EAFBD" w14:textId="77777777" w:rsidR="005D004D" w:rsidRPr="0058396C" w:rsidRDefault="005D004D" w:rsidP="005C7E04">
            <w:pPr>
              <w:pStyle w:val="a4"/>
              <w:suppressAutoHyphens/>
              <w:jc w:val="center"/>
              <w:rPr>
                <w:b w:val="0"/>
                <w:bCs/>
                <w:sz w:val="24"/>
                <w:szCs w:val="24"/>
              </w:rPr>
            </w:pPr>
            <w:r w:rsidRPr="0058396C">
              <w:rPr>
                <w:b w:val="0"/>
                <w:bCs/>
                <w:sz w:val="24"/>
                <w:szCs w:val="24"/>
              </w:rPr>
              <w:t>1.</w:t>
            </w:r>
          </w:p>
        </w:tc>
        <w:tc>
          <w:tcPr>
            <w:tcW w:w="2329" w:type="pct"/>
            <w:tcBorders>
              <w:top w:val="single" w:sz="4" w:space="0" w:color="auto"/>
              <w:left w:val="single" w:sz="4" w:space="0" w:color="auto"/>
              <w:bottom w:val="single" w:sz="4" w:space="0" w:color="auto"/>
              <w:right w:val="single" w:sz="4" w:space="0" w:color="auto"/>
            </w:tcBorders>
          </w:tcPr>
          <w:p w14:paraId="4C88DBBF" w14:textId="77777777" w:rsidR="005D004D" w:rsidRPr="0058396C" w:rsidRDefault="005D004D" w:rsidP="005C7E04">
            <w:pPr>
              <w:suppressAutoHyphens/>
            </w:pPr>
            <w:r w:rsidRPr="0058396C">
              <w:t>Площадка для отдыха населения</w:t>
            </w:r>
          </w:p>
        </w:tc>
        <w:tc>
          <w:tcPr>
            <w:tcW w:w="665" w:type="pct"/>
            <w:tcBorders>
              <w:top w:val="single" w:sz="4" w:space="0" w:color="auto"/>
              <w:left w:val="single" w:sz="4" w:space="0" w:color="auto"/>
              <w:bottom w:val="single" w:sz="4" w:space="0" w:color="auto"/>
              <w:right w:val="single" w:sz="4" w:space="0" w:color="auto"/>
            </w:tcBorders>
          </w:tcPr>
          <w:p w14:paraId="3963126B" w14:textId="77777777" w:rsidR="005D004D" w:rsidRPr="0058396C" w:rsidRDefault="005D004D" w:rsidP="005C7E04">
            <w:pPr>
              <w:pStyle w:val="a4"/>
              <w:suppressAutoHyphens/>
              <w:jc w:val="center"/>
              <w:rPr>
                <w:bCs/>
                <w:sz w:val="24"/>
                <w:szCs w:val="24"/>
              </w:rPr>
            </w:pPr>
            <w:r w:rsidRPr="0058396C">
              <w:rPr>
                <w:bCs/>
                <w:sz w:val="24"/>
                <w:szCs w:val="24"/>
              </w:rPr>
              <w:t>м</w:t>
            </w:r>
            <w:r w:rsidRPr="0058396C">
              <w:rPr>
                <w:bCs/>
                <w:sz w:val="24"/>
                <w:szCs w:val="24"/>
                <w:vertAlign w:val="superscript"/>
              </w:rPr>
              <w:t>2</w:t>
            </w:r>
          </w:p>
        </w:tc>
        <w:tc>
          <w:tcPr>
            <w:tcW w:w="801" w:type="pct"/>
            <w:tcBorders>
              <w:top w:val="single" w:sz="4" w:space="0" w:color="auto"/>
              <w:left w:val="single" w:sz="4" w:space="0" w:color="auto"/>
              <w:bottom w:val="single" w:sz="4" w:space="0" w:color="auto"/>
              <w:right w:val="single" w:sz="4" w:space="0" w:color="auto"/>
            </w:tcBorders>
          </w:tcPr>
          <w:p w14:paraId="28C65928" w14:textId="77777777" w:rsidR="005D004D" w:rsidRPr="0058396C" w:rsidRDefault="005D004D" w:rsidP="005C7E04">
            <w:pPr>
              <w:pStyle w:val="a4"/>
              <w:suppressAutoHyphens/>
              <w:jc w:val="center"/>
              <w:rPr>
                <w:bCs/>
                <w:sz w:val="24"/>
                <w:szCs w:val="24"/>
              </w:rPr>
            </w:pPr>
            <w:r w:rsidRPr="0058396C">
              <w:rPr>
                <w:bCs/>
                <w:sz w:val="24"/>
                <w:szCs w:val="24"/>
              </w:rPr>
              <w:t>-</w:t>
            </w:r>
          </w:p>
        </w:tc>
        <w:tc>
          <w:tcPr>
            <w:tcW w:w="796" w:type="pct"/>
            <w:tcBorders>
              <w:top w:val="single" w:sz="4" w:space="0" w:color="auto"/>
              <w:left w:val="single" w:sz="4" w:space="0" w:color="auto"/>
              <w:bottom w:val="single" w:sz="4" w:space="0" w:color="auto"/>
              <w:right w:val="single" w:sz="4" w:space="0" w:color="auto"/>
            </w:tcBorders>
          </w:tcPr>
          <w:p w14:paraId="5C57158B" w14:textId="77777777" w:rsidR="005D004D" w:rsidRPr="0058396C" w:rsidRDefault="005D004D" w:rsidP="005C7E04">
            <w:pPr>
              <w:suppressAutoHyphens/>
              <w:jc w:val="center"/>
            </w:pPr>
            <w:r w:rsidRPr="0058396C">
              <w:t>2523</w:t>
            </w:r>
          </w:p>
        </w:tc>
      </w:tr>
      <w:tr w:rsidR="005D004D" w:rsidRPr="00784DC1" w14:paraId="7FD4B5F9" w14:textId="77777777" w:rsidTr="005C7E04">
        <w:tc>
          <w:tcPr>
            <w:tcW w:w="5000" w:type="pct"/>
            <w:gridSpan w:val="5"/>
            <w:tcBorders>
              <w:top w:val="single" w:sz="4" w:space="0" w:color="auto"/>
              <w:left w:val="single" w:sz="4" w:space="0" w:color="auto"/>
              <w:bottom w:val="single" w:sz="4" w:space="0" w:color="auto"/>
              <w:right w:val="single" w:sz="4" w:space="0" w:color="auto"/>
            </w:tcBorders>
          </w:tcPr>
          <w:p w14:paraId="6C2FC63B" w14:textId="77777777" w:rsidR="005D004D" w:rsidRPr="00784DC1" w:rsidRDefault="005D004D" w:rsidP="005C7E04">
            <w:pPr>
              <w:pStyle w:val="a4"/>
              <w:suppressAutoHyphens/>
              <w:jc w:val="center"/>
              <w:rPr>
                <w:bCs/>
                <w:sz w:val="24"/>
                <w:szCs w:val="24"/>
              </w:rPr>
            </w:pPr>
            <w:r w:rsidRPr="00784DC1">
              <w:rPr>
                <w:bCs/>
                <w:iCs/>
                <w:sz w:val="24"/>
                <w:szCs w:val="24"/>
                <w:lang w:val="en-US"/>
              </w:rPr>
              <w:t>V</w:t>
            </w:r>
            <w:r w:rsidRPr="00784DC1">
              <w:rPr>
                <w:bCs/>
                <w:iCs/>
                <w:sz w:val="24"/>
                <w:szCs w:val="24"/>
              </w:rPr>
              <w:t>. Транспортная инфраструктура</w:t>
            </w:r>
          </w:p>
        </w:tc>
      </w:tr>
      <w:tr w:rsidR="005D004D" w:rsidRPr="00784DC1" w14:paraId="355A4211" w14:textId="77777777" w:rsidTr="00CD02A2">
        <w:tc>
          <w:tcPr>
            <w:tcW w:w="409" w:type="pct"/>
            <w:tcBorders>
              <w:top w:val="single" w:sz="4" w:space="0" w:color="auto"/>
              <w:left w:val="single" w:sz="4" w:space="0" w:color="auto"/>
              <w:bottom w:val="single" w:sz="4" w:space="0" w:color="auto"/>
              <w:right w:val="single" w:sz="4" w:space="0" w:color="auto"/>
            </w:tcBorders>
            <w:vAlign w:val="center"/>
          </w:tcPr>
          <w:p w14:paraId="1E560B11" w14:textId="77777777" w:rsidR="005D004D" w:rsidRPr="00784DC1" w:rsidRDefault="005D004D" w:rsidP="005C7E04">
            <w:pPr>
              <w:suppressAutoHyphens/>
              <w:jc w:val="center"/>
              <w:rPr>
                <w:rFonts w:eastAsia="Calibri"/>
                <w:lang w:val="en-US"/>
              </w:rPr>
            </w:pPr>
            <w:r w:rsidRPr="00784DC1">
              <w:rPr>
                <w:rFonts w:eastAsia="Calibri"/>
              </w:rPr>
              <w:t>1</w:t>
            </w:r>
            <w:r w:rsidRPr="00784DC1">
              <w:rPr>
                <w:rFonts w:eastAsia="Calibri"/>
                <w:lang w:val="en-US"/>
              </w:rPr>
              <w:t>.</w:t>
            </w:r>
          </w:p>
        </w:tc>
        <w:tc>
          <w:tcPr>
            <w:tcW w:w="2329" w:type="pct"/>
            <w:tcBorders>
              <w:top w:val="single" w:sz="4" w:space="0" w:color="auto"/>
              <w:left w:val="single" w:sz="4" w:space="0" w:color="auto"/>
              <w:bottom w:val="single" w:sz="4" w:space="0" w:color="auto"/>
              <w:right w:val="single" w:sz="4" w:space="0" w:color="auto"/>
            </w:tcBorders>
            <w:vAlign w:val="center"/>
          </w:tcPr>
          <w:p w14:paraId="65F35D85" w14:textId="77777777" w:rsidR="005D004D" w:rsidRPr="00784DC1" w:rsidRDefault="005D004D" w:rsidP="005C7E04">
            <w:pPr>
              <w:suppressAutoHyphens/>
              <w:jc w:val="both"/>
              <w:rPr>
                <w:rFonts w:eastAsia="Calibri"/>
              </w:rPr>
            </w:pPr>
            <w:r w:rsidRPr="00784DC1">
              <w:rPr>
                <w:rFonts w:eastAsia="Calibri"/>
              </w:rPr>
              <w:t>Общая протяженность улично-дорожной сети</w:t>
            </w:r>
          </w:p>
        </w:tc>
        <w:tc>
          <w:tcPr>
            <w:tcW w:w="665" w:type="pct"/>
            <w:tcBorders>
              <w:top w:val="single" w:sz="4" w:space="0" w:color="auto"/>
              <w:left w:val="single" w:sz="4" w:space="0" w:color="auto"/>
              <w:bottom w:val="single" w:sz="4" w:space="0" w:color="auto"/>
              <w:right w:val="single" w:sz="4" w:space="0" w:color="auto"/>
            </w:tcBorders>
            <w:vAlign w:val="center"/>
          </w:tcPr>
          <w:p w14:paraId="4457A90F" w14:textId="77777777" w:rsidR="005D004D" w:rsidRPr="00784DC1" w:rsidRDefault="005D004D" w:rsidP="005C7E04">
            <w:pPr>
              <w:suppressAutoHyphens/>
              <w:jc w:val="center"/>
              <w:rPr>
                <w:rFonts w:eastAsia="Calibri"/>
              </w:rPr>
            </w:pPr>
            <w:r w:rsidRPr="00784DC1">
              <w:rPr>
                <w:rFonts w:eastAsia="Calibri"/>
              </w:rPr>
              <w:t>м</w:t>
            </w:r>
          </w:p>
        </w:tc>
        <w:tc>
          <w:tcPr>
            <w:tcW w:w="801" w:type="pct"/>
            <w:tcBorders>
              <w:top w:val="single" w:sz="4" w:space="0" w:color="auto"/>
              <w:left w:val="single" w:sz="4" w:space="0" w:color="auto"/>
              <w:bottom w:val="single" w:sz="4" w:space="0" w:color="auto"/>
              <w:right w:val="single" w:sz="4" w:space="0" w:color="auto"/>
            </w:tcBorders>
            <w:vAlign w:val="center"/>
          </w:tcPr>
          <w:p w14:paraId="71FD73F2" w14:textId="77777777" w:rsidR="005D004D" w:rsidRPr="00784DC1" w:rsidRDefault="005D004D" w:rsidP="005C7E04">
            <w:pPr>
              <w:suppressAutoHyphens/>
              <w:jc w:val="center"/>
              <w:rPr>
                <w:rFonts w:eastAsia="Calibri"/>
              </w:rPr>
            </w:pPr>
            <w:r w:rsidRPr="00784DC1">
              <w:rPr>
                <w:rFonts w:eastAsia="Calibri"/>
              </w:rPr>
              <w:t>-</w:t>
            </w:r>
          </w:p>
        </w:tc>
        <w:tc>
          <w:tcPr>
            <w:tcW w:w="796" w:type="pct"/>
            <w:tcBorders>
              <w:top w:val="single" w:sz="4" w:space="0" w:color="auto"/>
              <w:left w:val="single" w:sz="4" w:space="0" w:color="auto"/>
              <w:bottom w:val="single" w:sz="4" w:space="0" w:color="auto"/>
              <w:right w:val="single" w:sz="4" w:space="0" w:color="auto"/>
            </w:tcBorders>
            <w:vAlign w:val="center"/>
          </w:tcPr>
          <w:p w14:paraId="23560067" w14:textId="77777777" w:rsidR="005D004D" w:rsidRPr="00784DC1" w:rsidRDefault="005D004D" w:rsidP="005C7E04">
            <w:pPr>
              <w:suppressAutoHyphens/>
              <w:jc w:val="center"/>
              <w:rPr>
                <w:rFonts w:eastAsia="Calibri"/>
              </w:rPr>
            </w:pPr>
            <w:r w:rsidRPr="00784DC1">
              <w:rPr>
                <w:rFonts w:eastAsia="Calibri"/>
              </w:rPr>
              <w:t>631,0</w:t>
            </w:r>
          </w:p>
        </w:tc>
      </w:tr>
      <w:tr w:rsidR="005D004D" w:rsidRPr="00784DC1" w14:paraId="79A41630" w14:textId="77777777" w:rsidTr="005C7E04">
        <w:tc>
          <w:tcPr>
            <w:tcW w:w="5000" w:type="pct"/>
            <w:gridSpan w:val="5"/>
            <w:tcBorders>
              <w:top w:val="single" w:sz="4" w:space="0" w:color="auto"/>
              <w:left w:val="single" w:sz="4" w:space="0" w:color="auto"/>
              <w:bottom w:val="single" w:sz="4" w:space="0" w:color="auto"/>
              <w:right w:val="single" w:sz="4" w:space="0" w:color="auto"/>
            </w:tcBorders>
          </w:tcPr>
          <w:p w14:paraId="62A54710" w14:textId="77777777" w:rsidR="005D004D" w:rsidRPr="00784DC1" w:rsidRDefault="005D004D" w:rsidP="005C7E04">
            <w:pPr>
              <w:pStyle w:val="a4"/>
              <w:suppressAutoHyphens/>
              <w:jc w:val="center"/>
              <w:rPr>
                <w:bCs/>
                <w:sz w:val="24"/>
                <w:szCs w:val="24"/>
              </w:rPr>
            </w:pPr>
            <w:r w:rsidRPr="00784DC1">
              <w:rPr>
                <w:bCs/>
                <w:iCs/>
                <w:sz w:val="24"/>
                <w:szCs w:val="24"/>
                <w:lang w:val="en-US"/>
              </w:rPr>
              <w:t>VI</w:t>
            </w:r>
            <w:r w:rsidRPr="00784DC1">
              <w:rPr>
                <w:bCs/>
                <w:iCs/>
                <w:sz w:val="24"/>
                <w:szCs w:val="24"/>
              </w:rPr>
              <w:t>. Водоснабжение</w:t>
            </w:r>
          </w:p>
        </w:tc>
      </w:tr>
      <w:tr w:rsidR="005D004D" w:rsidRPr="00784DC1" w14:paraId="594E0DFE" w14:textId="77777777" w:rsidTr="00CD02A2">
        <w:tc>
          <w:tcPr>
            <w:tcW w:w="409" w:type="pct"/>
            <w:tcBorders>
              <w:top w:val="single" w:sz="4" w:space="0" w:color="auto"/>
              <w:left w:val="single" w:sz="4" w:space="0" w:color="auto"/>
              <w:bottom w:val="single" w:sz="4" w:space="0" w:color="auto"/>
              <w:right w:val="single" w:sz="4" w:space="0" w:color="auto"/>
            </w:tcBorders>
          </w:tcPr>
          <w:p w14:paraId="26F4266D" w14:textId="77777777" w:rsidR="005D004D" w:rsidRPr="00784DC1" w:rsidRDefault="005D004D" w:rsidP="005C7E04">
            <w:pPr>
              <w:pStyle w:val="a4"/>
              <w:suppressAutoHyphens/>
              <w:jc w:val="center"/>
              <w:rPr>
                <w:b w:val="0"/>
                <w:bCs/>
                <w:sz w:val="24"/>
                <w:szCs w:val="24"/>
              </w:rPr>
            </w:pPr>
            <w:r w:rsidRPr="00784DC1">
              <w:rPr>
                <w:b w:val="0"/>
                <w:bCs/>
                <w:sz w:val="24"/>
                <w:szCs w:val="24"/>
              </w:rPr>
              <w:t>1.</w:t>
            </w:r>
          </w:p>
        </w:tc>
        <w:tc>
          <w:tcPr>
            <w:tcW w:w="2329" w:type="pct"/>
            <w:tcBorders>
              <w:top w:val="single" w:sz="4" w:space="0" w:color="auto"/>
              <w:left w:val="single" w:sz="4" w:space="0" w:color="auto"/>
              <w:bottom w:val="single" w:sz="4" w:space="0" w:color="auto"/>
              <w:right w:val="single" w:sz="4" w:space="0" w:color="auto"/>
            </w:tcBorders>
          </w:tcPr>
          <w:p w14:paraId="7F72E827" w14:textId="77777777" w:rsidR="005D004D" w:rsidRPr="00784DC1" w:rsidRDefault="005D004D" w:rsidP="005C7E04">
            <w:pPr>
              <w:pStyle w:val="a4"/>
              <w:suppressAutoHyphens/>
              <w:rPr>
                <w:b w:val="0"/>
                <w:bCs/>
                <w:sz w:val="24"/>
                <w:szCs w:val="24"/>
              </w:rPr>
            </w:pPr>
            <w:r w:rsidRPr="00784DC1">
              <w:rPr>
                <w:b w:val="0"/>
                <w:bCs/>
                <w:sz w:val="24"/>
                <w:szCs w:val="24"/>
              </w:rPr>
              <w:t>Расходы воды на хоз-питьевые нужды</w:t>
            </w:r>
          </w:p>
        </w:tc>
        <w:tc>
          <w:tcPr>
            <w:tcW w:w="665" w:type="pct"/>
            <w:tcBorders>
              <w:top w:val="single" w:sz="4" w:space="0" w:color="auto"/>
              <w:left w:val="single" w:sz="4" w:space="0" w:color="auto"/>
              <w:bottom w:val="single" w:sz="4" w:space="0" w:color="auto"/>
              <w:right w:val="single" w:sz="4" w:space="0" w:color="auto"/>
            </w:tcBorders>
          </w:tcPr>
          <w:p w14:paraId="76412816" w14:textId="77777777" w:rsidR="005D004D" w:rsidRPr="00784DC1" w:rsidRDefault="005D004D" w:rsidP="005C7E04">
            <w:pPr>
              <w:pStyle w:val="a4"/>
              <w:suppressAutoHyphens/>
              <w:jc w:val="center"/>
              <w:rPr>
                <w:b w:val="0"/>
                <w:bCs/>
                <w:sz w:val="24"/>
                <w:szCs w:val="24"/>
              </w:rPr>
            </w:pPr>
            <w:r w:rsidRPr="00784DC1">
              <w:rPr>
                <w:b w:val="0"/>
                <w:bCs/>
                <w:sz w:val="24"/>
                <w:szCs w:val="24"/>
              </w:rPr>
              <w:t>м</w:t>
            </w:r>
            <w:r w:rsidRPr="00784DC1">
              <w:rPr>
                <w:b w:val="0"/>
                <w:bCs/>
                <w:sz w:val="24"/>
                <w:szCs w:val="24"/>
                <w:vertAlign w:val="superscript"/>
              </w:rPr>
              <w:t>3</w:t>
            </w:r>
            <w:r w:rsidRPr="00784DC1">
              <w:rPr>
                <w:b w:val="0"/>
                <w:bCs/>
                <w:sz w:val="24"/>
                <w:szCs w:val="24"/>
              </w:rPr>
              <w:t>/сут</w:t>
            </w:r>
          </w:p>
        </w:tc>
        <w:tc>
          <w:tcPr>
            <w:tcW w:w="801" w:type="pct"/>
            <w:tcBorders>
              <w:top w:val="single" w:sz="4" w:space="0" w:color="auto"/>
              <w:left w:val="single" w:sz="4" w:space="0" w:color="auto"/>
              <w:bottom w:val="single" w:sz="4" w:space="0" w:color="auto"/>
              <w:right w:val="single" w:sz="4" w:space="0" w:color="auto"/>
            </w:tcBorders>
          </w:tcPr>
          <w:p w14:paraId="3CABC103" w14:textId="77777777" w:rsidR="005D004D" w:rsidRPr="00784DC1" w:rsidRDefault="005D004D" w:rsidP="005C7E04">
            <w:pPr>
              <w:pStyle w:val="a4"/>
              <w:suppressAutoHyphens/>
              <w:jc w:val="center"/>
              <w:rPr>
                <w:bCs/>
                <w:sz w:val="24"/>
                <w:szCs w:val="24"/>
              </w:rPr>
            </w:pPr>
            <w:r w:rsidRPr="00784DC1">
              <w:rPr>
                <w:bCs/>
                <w:sz w:val="24"/>
                <w:szCs w:val="24"/>
              </w:rPr>
              <w:t>-</w:t>
            </w:r>
          </w:p>
        </w:tc>
        <w:tc>
          <w:tcPr>
            <w:tcW w:w="796" w:type="pct"/>
            <w:tcBorders>
              <w:top w:val="single" w:sz="4" w:space="0" w:color="auto"/>
              <w:left w:val="single" w:sz="4" w:space="0" w:color="auto"/>
              <w:bottom w:val="single" w:sz="4" w:space="0" w:color="auto"/>
              <w:right w:val="single" w:sz="4" w:space="0" w:color="auto"/>
            </w:tcBorders>
          </w:tcPr>
          <w:p w14:paraId="24187505" w14:textId="56228BEC" w:rsidR="005D004D" w:rsidRPr="006A21D1" w:rsidRDefault="00AA74E9" w:rsidP="005C7E04">
            <w:pPr>
              <w:pStyle w:val="a4"/>
              <w:suppressAutoHyphens/>
              <w:jc w:val="center"/>
              <w:rPr>
                <w:b w:val="0"/>
                <w:sz w:val="24"/>
                <w:szCs w:val="24"/>
                <w:lang w:val="en-US"/>
              </w:rPr>
            </w:pPr>
            <w:r>
              <w:rPr>
                <w:b w:val="0"/>
                <w:sz w:val="24"/>
                <w:szCs w:val="24"/>
              </w:rPr>
              <w:t>40,0</w:t>
            </w:r>
          </w:p>
        </w:tc>
      </w:tr>
      <w:tr w:rsidR="005D004D" w:rsidRPr="00784DC1" w14:paraId="40F7B297" w14:textId="77777777" w:rsidTr="00CD02A2">
        <w:tc>
          <w:tcPr>
            <w:tcW w:w="409" w:type="pct"/>
            <w:tcBorders>
              <w:top w:val="single" w:sz="4" w:space="0" w:color="auto"/>
              <w:left w:val="single" w:sz="4" w:space="0" w:color="auto"/>
              <w:bottom w:val="single" w:sz="4" w:space="0" w:color="auto"/>
              <w:right w:val="single" w:sz="4" w:space="0" w:color="auto"/>
            </w:tcBorders>
          </w:tcPr>
          <w:p w14:paraId="227BA690" w14:textId="77777777" w:rsidR="005D004D" w:rsidRPr="00784DC1" w:rsidRDefault="005D004D" w:rsidP="005C7E04">
            <w:pPr>
              <w:pStyle w:val="a4"/>
              <w:suppressAutoHyphens/>
              <w:jc w:val="center"/>
              <w:rPr>
                <w:b w:val="0"/>
                <w:bCs/>
                <w:sz w:val="24"/>
                <w:szCs w:val="24"/>
              </w:rPr>
            </w:pPr>
            <w:r w:rsidRPr="00784DC1">
              <w:rPr>
                <w:b w:val="0"/>
                <w:bCs/>
                <w:sz w:val="24"/>
                <w:szCs w:val="24"/>
              </w:rPr>
              <w:t>2.</w:t>
            </w:r>
          </w:p>
        </w:tc>
        <w:tc>
          <w:tcPr>
            <w:tcW w:w="2329" w:type="pct"/>
            <w:tcBorders>
              <w:top w:val="single" w:sz="4" w:space="0" w:color="auto"/>
              <w:left w:val="single" w:sz="4" w:space="0" w:color="auto"/>
              <w:bottom w:val="single" w:sz="4" w:space="0" w:color="auto"/>
              <w:right w:val="single" w:sz="4" w:space="0" w:color="auto"/>
            </w:tcBorders>
          </w:tcPr>
          <w:p w14:paraId="7CB19B41" w14:textId="77777777" w:rsidR="005D004D" w:rsidRPr="00784DC1" w:rsidRDefault="005D004D" w:rsidP="005C7E04">
            <w:pPr>
              <w:pStyle w:val="a4"/>
              <w:suppressAutoHyphens/>
              <w:rPr>
                <w:b w:val="0"/>
                <w:bCs/>
                <w:sz w:val="24"/>
                <w:szCs w:val="24"/>
              </w:rPr>
            </w:pPr>
            <w:r w:rsidRPr="00784DC1">
              <w:rPr>
                <w:b w:val="0"/>
                <w:bCs/>
                <w:sz w:val="24"/>
                <w:szCs w:val="24"/>
              </w:rPr>
              <w:t>Расходы воды на пожаротушение</w:t>
            </w:r>
          </w:p>
        </w:tc>
        <w:tc>
          <w:tcPr>
            <w:tcW w:w="665" w:type="pct"/>
            <w:tcBorders>
              <w:top w:val="single" w:sz="4" w:space="0" w:color="auto"/>
              <w:left w:val="single" w:sz="4" w:space="0" w:color="auto"/>
              <w:bottom w:val="single" w:sz="4" w:space="0" w:color="auto"/>
              <w:right w:val="single" w:sz="4" w:space="0" w:color="auto"/>
            </w:tcBorders>
          </w:tcPr>
          <w:p w14:paraId="449E0E9D" w14:textId="77777777" w:rsidR="005D004D" w:rsidRPr="00784DC1" w:rsidRDefault="005D004D" w:rsidP="005C7E04">
            <w:pPr>
              <w:pStyle w:val="a4"/>
              <w:suppressAutoHyphens/>
              <w:jc w:val="center"/>
              <w:rPr>
                <w:b w:val="0"/>
                <w:bCs/>
                <w:sz w:val="24"/>
                <w:szCs w:val="24"/>
              </w:rPr>
            </w:pPr>
            <w:r w:rsidRPr="00784DC1">
              <w:rPr>
                <w:b w:val="0"/>
                <w:bCs/>
                <w:sz w:val="24"/>
                <w:szCs w:val="24"/>
              </w:rPr>
              <w:t>м</w:t>
            </w:r>
            <w:r w:rsidRPr="00784DC1">
              <w:rPr>
                <w:b w:val="0"/>
                <w:bCs/>
                <w:sz w:val="24"/>
                <w:szCs w:val="24"/>
                <w:vertAlign w:val="superscript"/>
              </w:rPr>
              <w:t>3</w:t>
            </w:r>
          </w:p>
        </w:tc>
        <w:tc>
          <w:tcPr>
            <w:tcW w:w="801" w:type="pct"/>
            <w:tcBorders>
              <w:top w:val="single" w:sz="4" w:space="0" w:color="auto"/>
              <w:left w:val="single" w:sz="4" w:space="0" w:color="auto"/>
              <w:bottom w:val="single" w:sz="4" w:space="0" w:color="auto"/>
              <w:right w:val="single" w:sz="4" w:space="0" w:color="auto"/>
            </w:tcBorders>
          </w:tcPr>
          <w:p w14:paraId="7EA37C91" w14:textId="77777777" w:rsidR="005D004D" w:rsidRPr="00784DC1" w:rsidRDefault="005D004D" w:rsidP="005C7E04">
            <w:pPr>
              <w:pStyle w:val="a4"/>
              <w:suppressAutoHyphens/>
              <w:jc w:val="center"/>
              <w:rPr>
                <w:bCs/>
                <w:sz w:val="24"/>
                <w:szCs w:val="24"/>
              </w:rPr>
            </w:pPr>
            <w:r w:rsidRPr="00784DC1">
              <w:rPr>
                <w:bCs/>
                <w:sz w:val="24"/>
                <w:szCs w:val="24"/>
              </w:rPr>
              <w:t>-</w:t>
            </w:r>
          </w:p>
        </w:tc>
        <w:tc>
          <w:tcPr>
            <w:tcW w:w="796" w:type="pct"/>
            <w:tcBorders>
              <w:top w:val="single" w:sz="4" w:space="0" w:color="auto"/>
              <w:left w:val="single" w:sz="4" w:space="0" w:color="auto"/>
              <w:bottom w:val="single" w:sz="4" w:space="0" w:color="auto"/>
              <w:right w:val="single" w:sz="4" w:space="0" w:color="auto"/>
            </w:tcBorders>
          </w:tcPr>
          <w:p w14:paraId="60EEB737" w14:textId="79C00062" w:rsidR="005D004D" w:rsidRPr="00784DC1" w:rsidRDefault="005D004D" w:rsidP="005C7E04">
            <w:pPr>
              <w:pStyle w:val="a4"/>
              <w:suppressAutoHyphens/>
              <w:jc w:val="center"/>
              <w:rPr>
                <w:b w:val="0"/>
                <w:sz w:val="24"/>
                <w:szCs w:val="24"/>
              </w:rPr>
            </w:pPr>
            <w:r w:rsidRPr="00784DC1">
              <w:rPr>
                <w:b w:val="0"/>
                <w:sz w:val="24"/>
                <w:szCs w:val="24"/>
              </w:rPr>
              <w:t>1</w:t>
            </w:r>
            <w:r w:rsidR="00AA74E9">
              <w:rPr>
                <w:b w:val="0"/>
                <w:sz w:val="24"/>
                <w:szCs w:val="24"/>
              </w:rPr>
              <w:t>9</w:t>
            </w:r>
            <w:r w:rsidRPr="00784DC1">
              <w:rPr>
                <w:b w:val="0"/>
                <w:sz w:val="24"/>
                <w:szCs w:val="24"/>
              </w:rPr>
              <w:t>5,0</w:t>
            </w:r>
          </w:p>
        </w:tc>
      </w:tr>
      <w:tr w:rsidR="00A06040" w:rsidRPr="00784DC1" w14:paraId="280F9073" w14:textId="77777777" w:rsidTr="00CD02A2">
        <w:tc>
          <w:tcPr>
            <w:tcW w:w="409" w:type="pct"/>
            <w:tcBorders>
              <w:top w:val="single" w:sz="4" w:space="0" w:color="auto"/>
              <w:left w:val="single" w:sz="4" w:space="0" w:color="auto"/>
              <w:bottom w:val="single" w:sz="4" w:space="0" w:color="auto"/>
              <w:right w:val="single" w:sz="4" w:space="0" w:color="auto"/>
            </w:tcBorders>
          </w:tcPr>
          <w:p w14:paraId="798B1D20" w14:textId="77777777" w:rsidR="00A06040" w:rsidRPr="00784DC1" w:rsidRDefault="00A06040" w:rsidP="00A06040">
            <w:pPr>
              <w:pStyle w:val="a4"/>
              <w:suppressAutoHyphens/>
              <w:jc w:val="center"/>
              <w:rPr>
                <w:b w:val="0"/>
                <w:bCs/>
                <w:sz w:val="24"/>
                <w:szCs w:val="24"/>
              </w:rPr>
            </w:pPr>
            <w:r w:rsidRPr="00784DC1">
              <w:rPr>
                <w:b w:val="0"/>
                <w:bCs/>
                <w:sz w:val="24"/>
                <w:szCs w:val="24"/>
              </w:rPr>
              <w:t>3.</w:t>
            </w:r>
          </w:p>
        </w:tc>
        <w:tc>
          <w:tcPr>
            <w:tcW w:w="2329" w:type="pct"/>
            <w:tcBorders>
              <w:top w:val="single" w:sz="4" w:space="0" w:color="auto"/>
              <w:left w:val="single" w:sz="4" w:space="0" w:color="auto"/>
              <w:bottom w:val="single" w:sz="4" w:space="0" w:color="auto"/>
              <w:right w:val="single" w:sz="4" w:space="0" w:color="auto"/>
            </w:tcBorders>
          </w:tcPr>
          <w:p w14:paraId="68E93F65" w14:textId="2C06172E" w:rsidR="00A06040" w:rsidRPr="00784DC1" w:rsidRDefault="00A06040" w:rsidP="00A06040">
            <w:pPr>
              <w:pStyle w:val="a4"/>
              <w:suppressAutoHyphens/>
              <w:rPr>
                <w:b w:val="0"/>
                <w:bCs/>
                <w:sz w:val="24"/>
                <w:szCs w:val="24"/>
              </w:rPr>
            </w:pPr>
            <w:r w:rsidRPr="003906B2">
              <w:rPr>
                <w:b w:val="0"/>
                <w:bCs/>
                <w:sz w:val="24"/>
                <w:szCs w:val="24"/>
              </w:rPr>
              <w:t>Протяженность сетей водоснабжения в границах проектирования</w:t>
            </w:r>
          </w:p>
        </w:tc>
        <w:tc>
          <w:tcPr>
            <w:tcW w:w="665" w:type="pct"/>
            <w:tcBorders>
              <w:top w:val="single" w:sz="4" w:space="0" w:color="auto"/>
              <w:left w:val="single" w:sz="4" w:space="0" w:color="auto"/>
              <w:bottom w:val="single" w:sz="4" w:space="0" w:color="auto"/>
              <w:right w:val="single" w:sz="4" w:space="0" w:color="auto"/>
            </w:tcBorders>
          </w:tcPr>
          <w:p w14:paraId="5731FFC0" w14:textId="16B579E0" w:rsidR="00A06040" w:rsidRPr="00784DC1" w:rsidRDefault="00A06040" w:rsidP="00A06040">
            <w:pPr>
              <w:pStyle w:val="a4"/>
              <w:suppressAutoHyphens/>
              <w:jc w:val="center"/>
              <w:rPr>
                <w:b w:val="0"/>
                <w:bCs/>
                <w:sz w:val="24"/>
                <w:szCs w:val="24"/>
              </w:rPr>
            </w:pPr>
            <w:r w:rsidRPr="003906B2">
              <w:rPr>
                <w:b w:val="0"/>
                <w:bCs/>
                <w:sz w:val="24"/>
                <w:szCs w:val="24"/>
              </w:rPr>
              <w:t>м</w:t>
            </w:r>
          </w:p>
        </w:tc>
        <w:tc>
          <w:tcPr>
            <w:tcW w:w="801" w:type="pct"/>
            <w:tcBorders>
              <w:top w:val="single" w:sz="4" w:space="0" w:color="auto"/>
              <w:left w:val="single" w:sz="4" w:space="0" w:color="auto"/>
              <w:bottom w:val="single" w:sz="4" w:space="0" w:color="auto"/>
              <w:right w:val="single" w:sz="4" w:space="0" w:color="auto"/>
            </w:tcBorders>
          </w:tcPr>
          <w:p w14:paraId="342D3E78" w14:textId="6E6F62AB" w:rsidR="00A06040" w:rsidRPr="00784DC1" w:rsidRDefault="00A06040" w:rsidP="00A06040">
            <w:pPr>
              <w:pStyle w:val="a4"/>
              <w:suppressAutoHyphens/>
              <w:jc w:val="center"/>
              <w:rPr>
                <w:bCs/>
                <w:sz w:val="24"/>
                <w:szCs w:val="24"/>
              </w:rPr>
            </w:pPr>
            <w:r w:rsidRPr="003906B2">
              <w:rPr>
                <w:bCs/>
                <w:sz w:val="24"/>
                <w:szCs w:val="24"/>
              </w:rPr>
              <w:t>-</w:t>
            </w:r>
          </w:p>
        </w:tc>
        <w:tc>
          <w:tcPr>
            <w:tcW w:w="796" w:type="pct"/>
            <w:tcBorders>
              <w:top w:val="single" w:sz="4" w:space="0" w:color="auto"/>
              <w:left w:val="single" w:sz="4" w:space="0" w:color="auto"/>
              <w:bottom w:val="single" w:sz="4" w:space="0" w:color="auto"/>
              <w:right w:val="single" w:sz="4" w:space="0" w:color="auto"/>
            </w:tcBorders>
          </w:tcPr>
          <w:p w14:paraId="46C253A4" w14:textId="4164C2B2" w:rsidR="00A06040" w:rsidRPr="00784DC1" w:rsidRDefault="00A06040" w:rsidP="00A06040">
            <w:pPr>
              <w:pStyle w:val="a4"/>
              <w:suppressAutoHyphens/>
              <w:jc w:val="center"/>
              <w:rPr>
                <w:b w:val="0"/>
                <w:sz w:val="24"/>
                <w:szCs w:val="24"/>
              </w:rPr>
            </w:pPr>
            <w:r>
              <w:rPr>
                <w:b w:val="0"/>
                <w:sz w:val="24"/>
                <w:szCs w:val="24"/>
              </w:rPr>
              <w:t>590</w:t>
            </w:r>
            <w:r w:rsidRPr="003906B2">
              <w:rPr>
                <w:b w:val="0"/>
                <w:sz w:val="24"/>
                <w:szCs w:val="24"/>
              </w:rPr>
              <w:t>,0</w:t>
            </w:r>
          </w:p>
        </w:tc>
      </w:tr>
      <w:tr w:rsidR="00A06040" w:rsidRPr="00784DC1" w14:paraId="74EA46D7" w14:textId="77777777" w:rsidTr="00CD02A2">
        <w:tc>
          <w:tcPr>
            <w:tcW w:w="409" w:type="pct"/>
            <w:tcBorders>
              <w:top w:val="single" w:sz="4" w:space="0" w:color="auto"/>
              <w:left w:val="single" w:sz="4" w:space="0" w:color="auto"/>
              <w:bottom w:val="single" w:sz="4" w:space="0" w:color="auto"/>
              <w:right w:val="single" w:sz="4" w:space="0" w:color="auto"/>
            </w:tcBorders>
          </w:tcPr>
          <w:p w14:paraId="06F57C13" w14:textId="4FB9246F" w:rsidR="00A06040" w:rsidRPr="00784DC1" w:rsidRDefault="00A06040" w:rsidP="00A06040">
            <w:pPr>
              <w:pStyle w:val="a4"/>
              <w:suppressAutoHyphens/>
              <w:jc w:val="center"/>
              <w:rPr>
                <w:b w:val="0"/>
                <w:bCs/>
                <w:sz w:val="24"/>
                <w:szCs w:val="24"/>
              </w:rPr>
            </w:pPr>
            <w:r>
              <w:rPr>
                <w:b w:val="0"/>
                <w:bCs/>
                <w:sz w:val="24"/>
                <w:szCs w:val="24"/>
              </w:rPr>
              <w:t>4.</w:t>
            </w:r>
          </w:p>
        </w:tc>
        <w:tc>
          <w:tcPr>
            <w:tcW w:w="2329" w:type="pct"/>
            <w:tcBorders>
              <w:top w:val="single" w:sz="4" w:space="0" w:color="auto"/>
              <w:left w:val="single" w:sz="4" w:space="0" w:color="auto"/>
              <w:bottom w:val="single" w:sz="4" w:space="0" w:color="auto"/>
              <w:right w:val="single" w:sz="4" w:space="0" w:color="auto"/>
            </w:tcBorders>
          </w:tcPr>
          <w:p w14:paraId="12A58BCB" w14:textId="518E0D9D" w:rsidR="00A06040" w:rsidRPr="00784DC1" w:rsidRDefault="00A06040" w:rsidP="00A06040">
            <w:pPr>
              <w:pStyle w:val="a4"/>
              <w:suppressAutoHyphens/>
              <w:rPr>
                <w:b w:val="0"/>
                <w:bCs/>
                <w:sz w:val="24"/>
                <w:szCs w:val="24"/>
              </w:rPr>
            </w:pPr>
            <w:r w:rsidRPr="003906B2">
              <w:rPr>
                <w:b w:val="0"/>
                <w:bCs/>
                <w:sz w:val="24"/>
                <w:szCs w:val="24"/>
              </w:rPr>
              <w:t>Протяженность сетей водоснабжения за границами проектирования</w:t>
            </w:r>
          </w:p>
        </w:tc>
        <w:tc>
          <w:tcPr>
            <w:tcW w:w="665" w:type="pct"/>
            <w:tcBorders>
              <w:top w:val="single" w:sz="4" w:space="0" w:color="auto"/>
              <w:left w:val="single" w:sz="4" w:space="0" w:color="auto"/>
              <w:bottom w:val="single" w:sz="4" w:space="0" w:color="auto"/>
              <w:right w:val="single" w:sz="4" w:space="0" w:color="auto"/>
            </w:tcBorders>
          </w:tcPr>
          <w:p w14:paraId="73F0A8A2" w14:textId="51AD2FE7" w:rsidR="00A06040" w:rsidRPr="00784DC1" w:rsidRDefault="00A06040" w:rsidP="00A06040">
            <w:pPr>
              <w:pStyle w:val="a4"/>
              <w:suppressAutoHyphens/>
              <w:jc w:val="center"/>
              <w:rPr>
                <w:b w:val="0"/>
                <w:bCs/>
                <w:sz w:val="24"/>
                <w:szCs w:val="24"/>
              </w:rPr>
            </w:pPr>
            <w:r>
              <w:rPr>
                <w:b w:val="0"/>
                <w:bCs/>
                <w:sz w:val="24"/>
                <w:szCs w:val="24"/>
              </w:rPr>
              <w:t>м</w:t>
            </w:r>
          </w:p>
        </w:tc>
        <w:tc>
          <w:tcPr>
            <w:tcW w:w="801" w:type="pct"/>
            <w:tcBorders>
              <w:top w:val="single" w:sz="4" w:space="0" w:color="auto"/>
              <w:left w:val="single" w:sz="4" w:space="0" w:color="auto"/>
              <w:bottom w:val="single" w:sz="4" w:space="0" w:color="auto"/>
              <w:right w:val="single" w:sz="4" w:space="0" w:color="auto"/>
            </w:tcBorders>
          </w:tcPr>
          <w:p w14:paraId="72825066" w14:textId="7C139206" w:rsidR="00A06040" w:rsidRPr="00784DC1" w:rsidRDefault="00A06040" w:rsidP="00A06040">
            <w:pPr>
              <w:pStyle w:val="a4"/>
              <w:suppressAutoHyphens/>
              <w:jc w:val="center"/>
              <w:rPr>
                <w:bCs/>
                <w:sz w:val="24"/>
                <w:szCs w:val="24"/>
              </w:rPr>
            </w:pPr>
            <w:r>
              <w:rPr>
                <w:bCs/>
                <w:sz w:val="24"/>
                <w:szCs w:val="24"/>
              </w:rPr>
              <w:t>-</w:t>
            </w:r>
          </w:p>
        </w:tc>
        <w:tc>
          <w:tcPr>
            <w:tcW w:w="796" w:type="pct"/>
            <w:tcBorders>
              <w:top w:val="single" w:sz="4" w:space="0" w:color="auto"/>
              <w:left w:val="single" w:sz="4" w:space="0" w:color="auto"/>
              <w:bottom w:val="single" w:sz="4" w:space="0" w:color="auto"/>
              <w:right w:val="single" w:sz="4" w:space="0" w:color="auto"/>
            </w:tcBorders>
          </w:tcPr>
          <w:p w14:paraId="0C535B82" w14:textId="15D5D99B" w:rsidR="00A06040" w:rsidRPr="00671B8C" w:rsidRDefault="00A06040" w:rsidP="00A06040">
            <w:pPr>
              <w:pStyle w:val="a4"/>
              <w:suppressAutoHyphens/>
              <w:jc w:val="center"/>
              <w:rPr>
                <w:b w:val="0"/>
                <w:sz w:val="24"/>
                <w:szCs w:val="24"/>
                <w:highlight w:val="yellow"/>
              </w:rPr>
            </w:pPr>
            <w:r>
              <w:rPr>
                <w:b w:val="0"/>
                <w:sz w:val="24"/>
                <w:szCs w:val="24"/>
              </w:rPr>
              <w:t>150,0</w:t>
            </w:r>
          </w:p>
        </w:tc>
      </w:tr>
      <w:tr w:rsidR="005D004D" w:rsidRPr="00784DC1" w14:paraId="48E427AE" w14:textId="77777777" w:rsidTr="005C7E04">
        <w:tc>
          <w:tcPr>
            <w:tcW w:w="5000" w:type="pct"/>
            <w:gridSpan w:val="5"/>
            <w:tcBorders>
              <w:top w:val="single" w:sz="4" w:space="0" w:color="auto"/>
              <w:left w:val="single" w:sz="4" w:space="0" w:color="auto"/>
              <w:bottom w:val="single" w:sz="4" w:space="0" w:color="auto"/>
              <w:right w:val="single" w:sz="4" w:space="0" w:color="auto"/>
            </w:tcBorders>
          </w:tcPr>
          <w:p w14:paraId="78254565" w14:textId="77777777" w:rsidR="005D004D" w:rsidRPr="00784DC1" w:rsidRDefault="005D004D" w:rsidP="005C7E04">
            <w:pPr>
              <w:pStyle w:val="a4"/>
              <w:suppressAutoHyphens/>
              <w:jc w:val="center"/>
              <w:rPr>
                <w:bCs/>
                <w:sz w:val="24"/>
                <w:szCs w:val="24"/>
              </w:rPr>
            </w:pPr>
            <w:r w:rsidRPr="00784DC1">
              <w:rPr>
                <w:bCs/>
                <w:iCs/>
                <w:sz w:val="24"/>
                <w:szCs w:val="24"/>
                <w:lang w:val="en-US"/>
              </w:rPr>
              <w:lastRenderedPageBreak/>
              <w:t>VII</w:t>
            </w:r>
            <w:r w:rsidRPr="00784DC1">
              <w:rPr>
                <w:bCs/>
                <w:iCs/>
                <w:sz w:val="24"/>
                <w:szCs w:val="24"/>
              </w:rPr>
              <w:t>. Канализация</w:t>
            </w:r>
          </w:p>
        </w:tc>
      </w:tr>
      <w:tr w:rsidR="005D004D" w:rsidRPr="00784DC1" w14:paraId="4EA73094" w14:textId="77777777" w:rsidTr="00CD02A2">
        <w:tc>
          <w:tcPr>
            <w:tcW w:w="409" w:type="pct"/>
            <w:tcBorders>
              <w:top w:val="single" w:sz="4" w:space="0" w:color="auto"/>
              <w:left w:val="single" w:sz="4" w:space="0" w:color="auto"/>
              <w:bottom w:val="single" w:sz="4" w:space="0" w:color="auto"/>
              <w:right w:val="single" w:sz="4" w:space="0" w:color="auto"/>
            </w:tcBorders>
          </w:tcPr>
          <w:p w14:paraId="73D31EF1" w14:textId="77777777" w:rsidR="005D004D" w:rsidRPr="00784DC1" w:rsidRDefault="005D004D" w:rsidP="005C7E04">
            <w:pPr>
              <w:pStyle w:val="a4"/>
              <w:suppressAutoHyphens/>
              <w:jc w:val="center"/>
              <w:rPr>
                <w:b w:val="0"/>
                <w:bCs/>
                <w:sz w:val="24"/>
                <w:szCs w:val="24"/>
              </w:rPr>
            </w:pPr>
            <w:r w:rsidRPr="00784DC1">
              <w:rPr>
                <w:b w:val="0"/>
                <w:bCs/>
                <w:sz w:val="24"/>
                <w:szCs w:val="24"/>
              </w:rPr>
              <w:t>1.</w:t>
            </w:r>
          </w:p>
        </w:tc>
        <w:tc>
          <w:tcPr>
            <w:tcW w:w="2329" w:type="pct"/>
            <w:tcBorders>
              <w:top w:val="single" w:sz="4" w:space="0" w:color="auto"/>
              <w:left w:val="single" w:sz="4" w:space="0" w:color="auto"/>
              <w:bottom w:val="single" w:sz="4" w:space="0" w:color="auto"/>
              <w:right w:val="single" w:sz="4" w:space="0" w:color="auto"/>
            </w:tcBorders>
          </w:tcPr>
          <w:p w14:paraId="0556F080" w14:textId="77777777" w:rsidR="005D004D" w:rsidRPr="00784DC1" w:rsidRDefault="005D004D" w:rsidP="005C7E04">
            <w:pPr>
              <w:pStyle w:val="a4"/>
              <w:suppressAutoHyphens/>
              <w:jc w:val="left"/>
              <w:rPr>
                <w:b w:val="0"/>
                <w:bCs/>
                <w:sz w:val="24"/>
                <w:szCs w:val="24"/>
              </w:rPr>
            </w:pPr>
            <w:r w:rsidRPr="00784DC1">
              <w:rPr>
                <w:b w:val="0"/>
                <w:bCs/>
                <w:sz w:val="24"/>
                <w:szCs w:val="24"/>
              </w:rPr>
              <w:t>Объем хозяйственно-бытовых стоков</w:t>
            </w:r>
          </w:p>
        </w:tc>
        <w:tc>
          <w:tcPr>
            <w:tcW w:w="665" w:type="pct"/>
            <w:tcBorders>
              <w:top w:val="single" w:sz="4" w:space="0" w:color="auto"/>
              <w:left w:val="single" w:sz="4" w:space="0" w:color="auto"/>
              <w:bottom w:val="single" w:sz="4" w:space="0" w:color="auto"/>
              <w:right w:val="single" w:sz="4" w:space="0" w:color="auto"/>
            </w:tcBorders>
          </w:tcPr>
          <w:p w14:paraId="7355162B" w14:textId="77777777" w:rsidR="005D004D" w:rsidRPr="00784DC1" w:rsidRDefault="005D004D" w:rsidP="005C7E04">
            <w:pPr>
              <w:pStyle w:val="a4"/>
              <w:suppressAutoHyphens/>
              <w:jc w:val="center"/>
              <w:rPr>
                <w:bCs/>
                <w:sz w:val="24"/>
                <w:szCs w:val="24"/>
              </w:rPr>
            </w:pPr>
            <w:r w:rsidRPr="00784DC1">
              <w:rPr>
                <w:b w:val="0"/>
                <w:bCs/>
                <w:sz w:val="24"/>
                <w:szCs w:val="24"/>
              </w:rPr>
              <w:t>м</w:t>
            </w:r>
            <w:r w:rsidRPr="00784DC1">
              <w:rPr>
                <w:b w:val="0"/>
                <w:bCs/>
                <w:sz w:val="24"/>
                <w:szCs w:val="24"/>
                <w:vertAlign w:val="superscript"/>
              </w:rPr>
              <w:t>3</w:t>
            </w:r>
            <w:r w:rsidRPr="00784DC1">
              <w:rPr>
                <w:b w:val="0"/>
                <w:bCs/>
                <w:sz w:val="24"/>
                <w:szCs w:val="24"/>
              </w:rPr>
              <w:t>/сут</w:t>
            </w:r>
          </w:p>
        </w:tc>
        <w:tc>
          <w:tcPr>
            <w:tcW w:w="801" w:type="pct"/>
            <w:tcBorders>
              <w:top w:val="single" w:sz="4" w:space="0" w:color="auto"/>
              <w:left w:val="single" w:sz="4" w:space="0" w:color="auto"/>
              <w:bottom w:val="single" w:sz="4" w:space="0" w:color="auto"/>
              <w:right w:val="single" w:sz="4" w:space="0" w:color="auto"/>
            </w:tcBorders>
          </w:tcPr>
          <w:p w14:paraId="22406E41" w14:textId="77777777" w:rsidR="005D004D" w:rsidRPr="00784DC1" w:rsidRDefault="005D004D" w:rsidP="005C7E04">
            <w:pPr>
              <w:pStyle w:val="a4"/>
              <w:suppressAutoHyphens/>
              <w:jc w:val="center"/>
              <w:rPr>
                <w:bCs/>
                <w:sz w:val="24"/>
                <w:szCs w:val="24"/>
              </w:rPr>
            </w:pPr>
          </w:p>
        </w:tc>
        <w:tc>
          <w:tcPr>
            <w:tcW w:w="796" w:type="pct"/>
            <w:tcBorders>
              <w:top w:val="single" w:sz="4" w:space="0" w:color="auto"/>
              <w:left w:val="single" w:sz="4" w:space="0" w:color="auto"/>
              <w:bottom w:val="single" w:sz="4" w:space="0" w:color="auto"/>
              <w:right w:val="single" w:sz="4" w:space="0" w:color="auto"/>
            </w:tcBorders>
          </w:tcPr>
          <w:p w14:paraId="1CD26631" w14:textId="58C7993D" w:rsidR="005D004D" w:rsidRPr="00784DC1" w:rsidRDefault="00AA74E9" w:rsidP="005C7E04">
            <w:pPr>
              <w:pStyle w:val="a4"/>
              <w:suppressAutoHyphens/>
              <w:jc w:val="center"/>
              <w:rPr>
                <w:b w:val="0"/>
                <w:bCs/>
                <w:sz w:val="24"/>
                <w:szCs w:val="24"/>
              </w:rPr>
            </w:pPr>
            <w:r>
              <w:rPr>
                <w:b w:val="0"/>
                <w:bCs/>
                <w:sz w:val="24"/>
                <w:szCs w:val="24"/>
              </w:rPr>
              <w:t>29,27</w:t>
            </w:r>
          </w:p>
        </w:tc>
      </w:tr>
      <w:tr w:rsidR="005D004D" w:rsidRPr="00784DC1" w14:paraId="5AC6A037" w14:textId="77777777" w:rsidTr="00CD02A2">
        <w:tc>
          <w:tcPr>
            <w:tcW w:w="409" w:type="pct"/>
            <w:tcBorders>
              <w:top w:val="single" w:sz="4" w:space="0" w:color="auto"/>
              <w:left w:val="single" w:sz="4" w:space="0" w:color="auto"/>
              <w:bottom w:val="single" w:sz="4" w:space="0" w:color="auto"/>
              <w:right w:val="single" w:sz="4" w:space="0" w:color="auto"/>
            </w:tcBorders>
          </w:tcPr>
          <w:p w14:paraId="7EFF823E" w14:textId="77777777" w:rsidR="005D004D" w:rsidRPr="00784DC1" w:rsidRDefault="005D004D" w:rsidP="005C7E04">
            <w:pPr>
              <w:pStyle w:val="a4"/>
              <w:suppressAutoHyphens/>
              <w:jc w:val="center"/>
              <w:rPr>
                <w:b w:val="0"/>
                <w:bCs/>
                <w:sz w:val="24"/>
                <w:szCs w:val="24"/>
              </w:rPr>
            </w:pPr>
            <w:r w:rsidRPr="00784DC1">
              <w:rPr>
                <w:b w:val="0"/>
                <w:bCs/>
                <w:sz w:val="24"/>
                <w:szCs w:val="24"/>
              </w:rPr>
              <w:t>2.</w:t>
            </w:r>
          </w:p>
        </w:tc>
        <w:tc>
          <w:tcPr>
            <w:tcW w:w="2329" w:type="pct"/>
            <w:tcBorders>
              <w:top w:val="single" w:sz="4" w:space="0" w:color="auto"/>
              <w:left w:val="single" w:sz="4" w:space="0" w:color="auto"/>
              <w:bottom w:val="single" w:sz="4" w:space="0" w:color="auto"/>
              <w:right w:val="single" w:sz="4" w:space="0" w:color="auto"/>
            </w:tcBorders>
          </w:tcPr>
          <w:p w14:paraId="2B34749E" w14:textId="77777777" w:rsidR="005D004D" w:rsidRPr="00784DC1" w:rsidRDefault="005D004D" w:rsidP="005C7E04">
            <w:pPr>
              <w:pStyle w:val="a4"/>
              <w:suppressAutoHyphens/>
              <w:jc w:val="left"/>
              <w:rPr>
                <w:b w:val="0"/>
                <w:bCs/>
                <w:sz w:val="24"/>
                <w:szCs w:val="24"/>
              </w:rPr>
            </w:pPr>
            <w:r w:rsidRPr="00784DC1">
              <w:rPr>
                <w:b w:val="0"/>
                <w:bCs/>
                <w:sz w:val="24"/>
                <w:szCs w:val="24"/>
              </w:rPr>
              <w:t>Среднегодовые объемы поверхностных сточных вод</w:t>
            </w:r>
          </w:p>
        </w:tc>
        <w:tc>
          <w:tcPr>
            <w:tcW w:w="665" w:type="pct"/>
            <w:tcBorders>
              <w:top w:val="single" w:sz="4" w:space="0" w:color="auto"/>
              <w:left w:val="single" w:sz="4" w:space="0" w:color="auto"/>
              <w:bottom w:val="single" w:sz="4" w:space="0" w:color="auto"/>
              <w:right w:val="single" w:sz="4" w:space="0" w:color="auto"/>
            </w:tcBorders>
          </w:tcPr>
          <w:p w14:paraId="166AA10D" w14:textId="77777777" w:rsidR="005D004D" w:rsidRPr="00784DC1" w:rsidRDefault="005D004D" w:rsidP="005C7E04">
            <w:pPr>
              <w:pStyle w:val="a4"/>
              <w:suppressAutoHyphens/>
              <w:jc w:val="center"/>
              <w:rPr>
                <w:bCs/>
                <w:sz w:val="24"/>
                <w:szCs w:val="24"/>
              </w:rPr>
            </w:pPr>
            <w:r w:rsidRPr="00784DC1">
              <w:rPr>
                <w:b w:val="0"/>
                <w:bCs/>
                <w:sz w:val="24"/>
                <w:szCs w:val="24"/>
              </w:rPr>
              <w:t>м</w:t>
            </w:r>
            <w:r w:rsidRPr="00784DC1">
              <w:rPr>
                <w:b w:val="0"/>
                <w:bCs/>
                <w:sz w:val="24"/>
                <w:szCs w:val="24"/>
                <w:vertAlign w:val="superscript"/>
              </w:rPr>
              <w:t>3</w:t>
            </w:r>
            <w:r w:rsidRPr="00784DC1">
              <w:rPr>
                <w:b w:val="0"/>
                <w:bCs/>
                <w:sz w:val="24"/>
                <w:szCs w:val="24"/>
              </w:rPr>
              <w:t>/год</w:t>
            </w:r>
          </w:p>
        </w:tc>
        <w:tc>
          <w:tcPr>
            <w:tcW w:w="801" w:type="pct"/>
            <w:tcBorders>
              <w:top w:val="single" w:sz="4" w:space="0" w:color="auto"/>
              <w:left w:val="single" w:sz="4" w:space="0" w:color="auto"/>
              <w:bottom w:val="single" w:sz="4" w:space="0" w:color="auto"/>
              <w:right w:val="single" w:sz="4" w:space="0" w:color="auto"/>
            </w:tcBorders>
          </w:tcPr>
          <w:p w14:paraId="13B1266C" w14:textId="77777777" w:rsidR="005D004D" w:rsidRPr="00784DC1" w:rsidRDefault="005D004D" w:rsidP="005C7E04">
            <w:pPr>
              <w:pStyle w:val="a4"/>
              <w:suppressAutoHyphens/>
              <w:jc w:val="center"/>
              <w:rPr>
                <w:bCs/>
                <w:sz w:val="24"/>
                <w:szCs w:val="24"/>
              </w:rPr>
            </w:pPr>
            <w:r w:rsidRPr="00784DC1">
              <w:rPr>
                <w:bCs/>
                <w:sz w:val="24"/>
                <w:szCs w:val="24"/>
              </w:rPr>
              <w:t>-</w:t>
            </w:r>
          </w:p>
        </w:tc>
        <w:tc>
          <w:tcPr>
            <w:tcW w:w="796" w:type="pct"/>
            <w:tcBorders>
              <w:top w:val="single" w:sz="4" w:space="0" w:color="auto"/>
              <w:left w:val="single" w:sz="4" w:space="0" w:color="auto"/>
              <w:bottom w:val="single" w:sz="4" w:space="0" w:color="auto"/>
              <w:right w:val="single" w:sz="4" w:space="0" w:color="auto"/>
            </w:tcBorders>
          </w:tcPr>
          <w:p w14:paraId="0E1BC7A4" w14:textId="77777777" w:rsidR="005D004D" w:rsidRPr="00784DC1" w:rsidRDefault="005D004D" w:rsidP="005C7E04">
            <w:pPr>
              <w:pStyle w:val="a4"/>
              <w:suppressAutoHyphens/>
              <w:jc w:val="center"/>
              <w:rPr>
                <w:b w:val="0"/>
                <w:bCs/>
                <w:sz w:val="24"/>
                <w:szCs w:val="24"/>
              </w:rPr>
            </w:pPr>
            <w:r w:rsidRPr="00784DC1">
              <w:rPr>
                <w:b w:val="0"/>
                <w:bCs/>
                <w:sz w:val="24"/>
                <w:szCs w:val="24"/>
              </w:rPr>
              <w:t>3059,3</w:t>
            </w:r>
          </w:p>
        </w:tc>
      </w:tr>
      <w:tr w:rsidR="005D004D" w:rsidRPr="00784DC1" w14:paraId="477A88CE" w14:textId="77777777" w:rsidTr="00CD02A2">
        <w:tc>
          <w:tcPr>
            <w:tcW w:w="409" w:type="pct"/>
            <w:tcBorders>
              <w:top w:val="single" w:sz="4" w:space="0" w:color="auto"/>
              <w:left w:val="single" w:sz="4" w:space="0" w:color="auto"/>
              <w:bottom w:val="single" w:sz="4" w:space="0" w:color="auto"/>
              <w:right w:val="single" w:sz="4" w:space="0" w:color="auto"/>
            </w:tcBorders>
          </w:tcPr>
          <w:p w14:paraId="10FD3C52" w14:textId="77777777" w:rsidR="005D004D" w:rsidRPr="00784DC1" w:rsidRDefault="005D004D" w:rsidP="005C7E04">
            <w:pPr>
              <w:pStyle w:val="a4"/>
              <w:suppressAutoHyphens/>
              <w:jc w:val="center"/>
              <w:rPr>
                <w:b w:val="0"/>
                <w:bCs/>
                <w:sz w:val="24"/>
                <w:szCs w:val="24"/>
              </w:rPr>
            </w:pPr>
            <w:r w:rsidRPr="00784DC1">
              <w:rPr>
                <w:b w:val="0"/>
                <w:bCs/>
                <w:sz w:val="24"/>
                <w:szCs w:val="24"/>
              </w:rPr>
              <w:t>3.</w:t>
            </w:r>
          </w:p>
        </w:tc>
        <w:tc>
          <w:tcPr>
            <w:tcW w:w="2329" w:type="pct"/>
            <w:tcBorders>
              <w:top w:val="single" w:sz="4" w:space="0" w:color="auto"/>
              <w:left w:val="single" w:sz="4" w:space="0" w:color="auto"/>
              <w:bottom w:val="single" w:sz="4" w:space="0" w:color="auto"/>
              <w:right w:val="single" w:sz="4" w:space="0" w:color="auto"/>
            </w:tcBorders>
          </w:tcPr>
          <w:p w14:paraId="5DFFBD33" w14:textId="77777777" w:rsidR="005D004D" w:rsidRPr="00784DC1" w:rsidRDefault="005D004D" w:rsidP="005C7E04">
            <w:pPr>
              <w:pStyle w:val="a4"/>
              <w:suppressAutoHyphens/>
              <w:jc w:val="left"/>
              <w:rPr>
                <w:b w:val="0"/>
                <w:bCs/>
                <w:sz w:val="24"/>
                <w:szCs w:val="24"/>
              </w:rPr>
            </w:pPr>
            <w:r w:rsidRPr="00784DC1">
              <w:rPr>
                <w:b w:val="0"/>
                <w:bCs/>
                <w:sz w:val="24"/>
                <w:szCs w:val="24"/>
              </w:rPr>
              <w:t>Производительность очистных сооружений поверхностного стока</w:t>
            </w:r>
          </w:p>
        </w:tc>
        <w:tc>
          <w:tcPr>
            <w:tcW w:w="665" w:type="pct"/>
            <w:tcBorders>
              <w:top w:val="single" w:sz="4" w:space="0" w:color="auto"/>
              <w:left w:val="single" w:sz="4" w:space="0" w:color="auto"/>
              <w:bottom w:val="single" w:sz="4" w:space="0" w:color="auto"/>
              <w:right w:val="single" w:sz="4" w:space="0" w:color="auto"/>
            </w:tcBorders>
          </w:tcPr>
          <w:p w14:paraId="370A3C33" w14:textId="77777777" w:rsidR="005D004D" w:rsidRPr="00784DC1" w:rsidRDefault="005D004D" w:rsidP="005C7E04">
            <w:pPr>
              <w:pStyle w:val="a4"/>
              <w:suppressAutoHyphens/>
              <w:jc w:val="center"/>
              <w:rPr>
                <w:b w:val="0"/>
                <w:bCs/>
                <w:sz w:val="24"/>
                <w:szCs w:val="24"/>
              </w:rPr>
            </w:pPr>
            <w:r w:rsidRPr="00784DC1">
              <w:rPr>
                <w:b w:val="0"/>
                <w:bCs/>
                <w:sz w:val="24"/>
                <w:szCs w:val="24"/>
              </w:rPr>
              <w:t>л/с</w:t>
            </w:r>
          </w:p>
        </w:tc>
        <w:tc>
          <w:tcPr>
            <w:tcW w:w="801" w:type="pct"/>
            <w:tcBorders>
              <w:top w:val="single" w:sz="4" w:space="0" w:color="auto"/>
              <w:left w:val="single" w:sz="4" w:space="0" w:color="auto"/>
              <w:bottom w:val="single" w:sz="4" w:space="0" w:color="auto"/>
              <w:right w:val="single" w:sz="4" w:space="0" w:color="auto"/>
            </w:tcBorders>
          </w:tcPr>
          <w:p w14:paraId="1EB42EDF" w14:textId="77777777" w:rsidR="005D004D" w:rsidRPr="00784DC1" w:rsidRDefault="005D004D" w:rsidP="005C7E04">
            <w:pPr>
              <w:pStyle w:val="a4"/>
              <w:suppressAutoHyphens/>
              <w:jc w:val="center"/>
              <w:rPr>
                <w:bCs/>
                <w:sz w:val="24"/>
                <w:szCs w:val="24"/>
              </w:rPr>
            </w:pPr>
            <w:r w:rsidRPr="00784DC1">
              <w:rPr>
                <w:bCs/>
                <w:sz w:val="24"/>
                <w:szCs w:val="24"/>
              </w:rPr>
              <w:t>-</w:t>
            </w:r>
          </w:p>
        </w:tc>
        <w:tc>
          <w:tcPr>
            <w:tcW w:w="796" w:type="pct"/>
            <w:tcBorders>
              <w:top w:val="single" w:sz="4" w:space="0" w:color="auto"/>
              <w:left w:val="single" w:sz="4" w:space="0" w:color="auto"/>
              <w:bottom w:val="single" w:sz="4" w:space="0" w:color="auto"/>
              <w:right w:val="single" w:sz="4" w:space="0" w:color="auto"/>
            </w:tcBorders>
          </w:tcPr>
          <w:p w14:paraId="0176D949" w14:textId="77777777" w:rsidR="005D004D" w:rsidRPr="00784DC1" w:rsidRDefault="005D004D" w:rsidP="005C7E04">
            <w:pPr>
              <w:pStyle w:val="a4"/>
              <w:suppressAutoHyphens/>
              <w:jc w:val="center"/>
              <w:rPr>
                <w:b w:val="0"/>
                <w:bCs/>
                <w:sz w:val="24"/>
                <w:szCs w:val="24"/>
              </w:rPr>
            </w:pPr>
            <w:r w:rsidRPr="00784DC1">
              <w:rPr>
                <w:b w:val="0"/>
                <w:bCs/>
                <w:sz w:val="24"/>
                <w:szCs w:val="24"/>
              </w:rPr>
              <w:t>20,0</w:t>
            </w:r>
          </w:p>
        </w:tc>
      </w:tr>
      <w:tr w:rsidR="00F56948" w:rsidRPr="00784DC1" w14:paraId="7DF46BEB" w14:textId="77777777" w:rsidTr="00CD02A2">
        <w:tc>
          <w:tcPr>
            <w:tcW w:w="409" w:type="pct"/>
            <w:tcBorders>
              <w:top w:val="single" w:sz="4" w:space="0" w:color="auto"/>
              <w:left w:val="single" w:sz="4" w:space="0" w:color="auto"/>
              <w:bottom w:val="single" w:sz="4" w:space="0" w:color="auto"/>
              <w:right w:val="single" w:sz="4" w:space="0" w:color="auto"/>
            </w:tcBorders>
          </w:tcPr>
          <w:p w14:paraId="08481C09" w14:textId="779BD8F4" w:rsidR="00F56948" w:rsidRPr="00784DC1" w:rsidRDefault="00F56948" w:rsidP="00F56948">
            <w:pPr>
              <w:pStyle w:val="a4"/>
              <w:suppressAutoHyphens/>
              <w:jc w:val="center"/>
              <w:rPr>
                <w:b w:val="0"/>
                <w:bCs/>
                <w:sz w:val="24"/>
                <w:szCs w:val="24"/>
              </w:rPr>
            </w:pPr>
            <w:r>
              <w:rPr>
                <w:b w:val="0"/>
                <w:bCs/>
                <w:sz w:val="24"/>
                <w:szCs w:val="24"/>
              </w:rPr>
              <w:t>4.</w:t>
            </w:r>
          </w:p>
        </w:tc>
        <w:tc>
          <w:tcPr>
            <w:tcW w:w="2329" w:type="pct"/>
            <w:tcBorders>
              <w:top w:val="single" w:sz="4" w:space="0" w:color="auto"/>
              <w:left w:val="single" w:sz="4" w:space="0" w:color="auto"/>
              <w:bottom w:val="single" w:sz="4" w:space="0" w:color="auto"/>
              <w:right w:val="single" w:sz="4" w:space="0" w:color="auto"/>
            </w:tcBorders>
          </w:tcPr>
          <w:p w14:paraId="51684329" w14:textId="29A430A3" w:rsidR="00F56948" w:rsidRPr="00784DC1" w:rsidRDefault="00F56948" w:rsidP="00F56948">
            <w:pPr>
              <w:pStyle w:val="a4"/>
              <w:suppressAutoHyphens/>
              <w:jc w:val="left"/>
              <w:rPr>
                <w:b w:val="0"/>
                <w:bCs/>
                <w:sz w:val="24"/>
                <w:szCs w:val="24"/>
              </w:rPr>
            </w:pPr>
            <w:r w:rsidRPr="004437C3">
              <w:rPr>
                <w:b w:val="0"/>
                <w:bCs/>
                <w:sz w:val="24"/>
                <w:szCs w:val="24"/>
              </w:rPr>
              <w:t xml:space="preserve">Протяженность напорных сетей х/б канализации </w:t>
            </w:r>
          </w:p>
        </w:tc>
        <w:tc>
          <w:tcPr>
            <w:tcW w:w="665" w:type="pct"/>
            <w:tcBorders>
              <w:top w:val="single" w:sz="4" w:space="0" w:color="auto"/>
              <w:left w:val="single" w:sz="4" w:space="0" w:color="auto"/>
              <w:bottom w:val="single" w:sz="4" w:space="0" w:color="auto"/>
              <w:right w:val="single" w:sz="4" w:space="0" w:color="auto"/>
            </w:tcBorders>
          </w:tcPr>
          <w:p w14:paraId="27E55716" w14:textId="1AEAAFB7" w:rsidR="00F56948" w:rsidRPr="00784DC1" w:rsidRDefault="00F56948" w:rsidP="00F56948">
            <w:pPr>
              <w:pStyle w:val="a4"/>
              <w:suppressAutoHyphens/>
              <w:jc w:val="center"/>
              <w:rPr>
                <w:b w:val="0"/>
                <w:bCs/>
                <w:sz w:val="24"/>
                <w:szCs w:val="24"/>
              </w:rPr>
            </w:pPr>
            <w:r w:rsidRPr="004437C3">
              <w:rPr>
                <w:b w:val="0"/>
                <w:bCs/>
                <w:sz w:val="24"/>
                <w:szCs w:val="24"/>
              </w:rPr>
              <w:t>м</w:t>
            </w:r>
          </w:p>
        </w:tc>
        <w:tc>
          <w:tcPr>
            <w:tcW w:w="801" w:type="pct"/>
            <w:tcBorders>
              <w:top w:val="single" w:sz="4" w:space="0" w:color="auto"/>
              <w:left w:val="single" w:sz="4" w:space="0" w:color="auto"/>
              <w:bottom w:val="single" w:sz="4" w:space="0" w:color="auto"/>
              <w:right w:val="single" w:sz="4" w:space="0" w:color="auto"/>
            </w:tcBorders>
          </w:tcPr>
          <w:p w14:paraId="244A9CA5" w14:textId="3863B26F" w:rsidR="00F56948" w:rsidRPr="00784DC1" w:rsidRDefault="00F56948" w:rsidP="00F56948">
            <w:pPr>
              <w:pStyle w:val="a4"/>
              <w:suppressAutoHyphens/>
              <w:jc w:val="center"/>
              <w:rPr>
                <w:bCs/>
                <w:sz w:val="24"/>
                <w:szCs w:val="24"/>
              </w:rPr>
            </w:pPr>
            <w:r w:rsidRPr="004437C3">
              <w:rPr>
                <w:bCs/>
                <w:sz w:val="24"/>
                <w:szCs w:val="24"/>
              </w:rPr>
              <w:t>-</w:t>
            </w:r>
          </w:p>
        </w:tc>
        <w:tc>
          <w:tcPr>
            <w:tcW w:w="796" w:type="pct"/>
            <w:tcBorders>
              <w:top w:val="single" w:sz="4" w:space="0" w:color="auto"/>
              <w:left w:val="single" w:sz="4" w:space="0" w:color="auto"/>
              <w:bottom w:val="single" w:sz="4" w:space="0" w:color="auto"/>
              <w:right w:val="single" w:sz="4" w:space="0" w:color="auto"/>
            </w:tcBorders>
          </w:tcPr>
          <w:p w14:paraId="5D681B83" w14:textId="63C11394" w:rsidR="00F56948" w:rsidRPr="00784DC1" w:rsidRDefault="00F56948" w:rsidP="00F56948">
            <w:pPr>
              <w:pStyle w:val="a4"/>
              <w:suppressAutoHyphens/>
              <w:jc w:val="center"/>
              <w:rPr>
                <w:b w:val="0"/>
                <w:bCs/>
                <w:sz w:val="24"/>
                <w:szCs w:val="24"/>
              </w:rPr>
            </w:pPr>
            <w:r w:rsidRPr="004437C3">
              <w:rPr>
                <w:b w:val="0"/>
                <w:bCs/>
                <w:sz w:val="24"/>
                <w:szCs w:val="24"/>
              </w:rPr>
              <w:t>85,0</w:t>
            </w:r>
          </w:p>
        </w:tc>
      </w:tr>
      <w:tr w:rsidR="00F56948" w:rsidRPr="00784DC1" w14:paraId="21CE2132" w14:textId="77777777" w:rsidTr="00CD02A2">
        <w:tc>
          <w:tcPr>
            <w:tcW w:w="409" w:type="pct"/>
            <w:tcBorders>
              <w:top w:val="single" w:sz="4" w:space="0" w:color="auto"/>
              <w:left w:val="single" w:sz="4" w:space="0" w:color="auto"/>
              <w:bottom w:val="single" w:sz="4" w:space="0" w:color="auto"/>
              <w:right w:val="single" w:sz="4" w:space="0" w:color="auto"/>
            </w:tcBorders>
          </w:tcPr>
          <w:p w14:paraId="42DF2506" w14:textId="5E2EE5E8" w:rsidR="00F56948" w:rsidRPr="00671B8C" w:rsidRDefault="00F56948" w:rsidP="00F56948">
            <w:pPr>
              <w:pStyle w:val="a4"/>
              <w:suppressAutoHyphens/>
              <w:jc w:val="center"/>
              <w:rPr>
                <w:b w:val="0"/>
                <w:bCs/>
                <w:sz w:val="24"/>
                <w:szCs w:val="24"/>
                <w:highlight w:val="yellow"/>
              </w:rPr>
            </w:pPr>
            <w:r w:rsidRPr="004437C3">
              <w:rPr>
                <w:b w:val="0"/>
                <w:bCs/>
                <w:sz w:val="24"/>
                <w:szCs w:val="24"/>
              </w:rPr>
              <w:t>5.</w:t>
            </w:r>
          </w:p>
        </w:tc>
        <w:tc>
          <w:tcPr>
            <w:tcW w:w="2329" w:type="pct"/>
            <w:tcBorders>
              <w:top w:val="single" w:sz="4" w:space="0" w:color="auto"/>
              <w:left w:val="single" w:sz="4" w:space="0" w:color="auto"/>
              <w:bottom w:val="single" w:sz="4" w:space="0" w:color="auto"/>
              <w:right w:val="single" w:sz="4" w:space="0" w:color="auto"/>
            </w:tcBorders>
          </w:tcPr>
          <w:p w14:paraId="059C227D" w14:textId="4836CD79" w:rsidR="00F56948" w:rsidRPr="00671B8C" w:rsidRDefault="00F56948" w:rsidP="00F56948">
            <w:pPr>
              <w:pStyle w:val="a4"/>
              <w:suppressAutoHyphens/>
              <w:rPr>
                <w:b w:val="0"/>
                <w:bCs/>
                <w:sz w:val="24"/>
                <w:szCs w:val="24"/>
                <w:highlight w:val="yellow"/>
              </w:rPr>
            </w:pPr>
            <w:r w:rsidRPr="004437C3">
              <w:rPr>
                <w:b w:val="0"/>
                <w:bCs/>
                <w:sz w:val="24"/>
                <w:szCs w:val="24"/>
              </w:rPr>
              <w:t>Протяженность самотечных сетей х/б канализации в границах проектирования</w:t>
            </w:r>
          </w:p>
        </w:tc>
        <w:tc>
          <w:tcPr>
            <w:tcW w:w="665" w:type="pct"/>
            <w:tcBorders>
              <w:top w:val="single" w:sz="4" w:space="0" w:color="auto"/>
              <w:left w:val="single" w:sz="4" w:space="0" w:color="auto"/>
              <w:bottom w:val="single" w:sz="4" w:space="0" w:color="auto"/>
              <w:right w:val="single" w:sz="4" w:space="0" w:color="auto"/>
            </w:tcBorders>
          </w:tcPr>
          <w:p w14:paraId="51E3B794" w14:textId="79756CC7" w:rsidR="00F56948" w:rsidRPr="00671B8C" w:rsidRDefault="00F56948" w:rsidP="00F56948">
            <w:pPr>
              <w:pStyle w:val="a4"/>
              <w:suppressAutoHyphens/>
              <w:jc w:val="center"/>
              <w:rPr>
                <w:b w:val="0"/>
                <w:bCs/>
                <w:sz w:val="24"/>
                <w:szCs w:val="24"/>
                <w:highlight w:val="yellow"/>
              </w:rPr>
            </w:pPr>
            <w:r w:rsidRPr="004437C3">
              <w:rPr>
                <w:b w:val="0"/>
                <w:bCs/>
                <w:sz w:val="24"/>
                <w:szCs w:val="24"/>
              </w:rPr>
              <w:t>м</w:t>
            </w:r>
          </w:p>
        </w:tc>
        <w:tc>
          <w:tcPr>
            <w:tcW w:w="801" w:type="pct"/>
            <w:tcBorders>
              <w:top w:val="single" w:sz="4" w:space="0" w:color="auto"/>
              <w:left w:val="single" w:sz="4" w:space="0" w:color="auto"/>
              <w:bottom w:val="single" w:sz="4" w:space="0" w:color="auto"/>
              <w:right w:val="single" w:sz="4" w:space="0" w:color="auto"/>
            </w:tcBorders>
          </w:tcPr>
          <w:p w14:paraId="28067C03" w14:textId="28DAF59F" w:rsidR="00F56948" w:rsidRPr="00671B8C" w:rsidRDefault="00F56948" w:rsidP="00F56948">
            <w:pPr>
              <w:pStyle w:val="a4"/>
              <w:suppressAutoHyphens/>
              <w:jc w:val="center"/>
              <w:rPr>
                <w:bCs/>
                <w:sz w:val="24"/>
                <w:szCs w:val="24"/>
                <w:highlight w:val="yellow"/>
              </w:rPr>
            </w:pPr>
            <w:r w:rsidRPr="004437C3">
              <w:rPr>
                <w:bCs/>
                <w:sz w:val="24"/>
                <w:szCs w:val="24"/>
              </w:rPr>
              <w:t>-</w:t>
            </w:r>
          </w:p>
        </w:tc>
        <w:tc>
          <w:tcPr>
            <w:tcW w:w="796" w:type="pct"/>
            <w:tcBorders>
              <w:top w:val="single" w:sz="4" w:space="0" w:color="auto"/>
              <w:left w:val="single" w:sz="4" w:space="0" w:color="auto"/>
              <w:bottom w:val="single" w:sz="4" w:space="0" w:color="auto"/>
              <w:right w:val="single" w:sz="4" w:space="0" w:color="auto"/>
            </w:tcBorders>
          </w:tcPr>
          <w:p w14:paraId="1BD0515D" w14:textId="730D9AD1" w:rsidR="00F56948" w:rsidRPr="00671B8C" w:rsidRDefault="00F56948" w:rsidP="00F56948">
            <w:pPr>
              <w:pStyle w:val="a4"/>
              <w:suppressAutoHyphens/>
              <w:jc w:val="center"/>
              <w:rPr>
                <w:b w:val="0"/>
                <w:bCs/>
                <w:sz w:val="24"/>
                <w:szCs w:val="24"/>
                <w:highlight w:val="yellow"/>
              </w:rPr>
            </w:pPr>
            <w:r w:rsidRPr="004437C3">
              <w:rPr>
                <w:b w:val="0"/>
                <w:bCs/>
                <w:sz w:val="24"/>
                <w:szCs w:val="24"/>
              </w:rPr>
              <w:t>565,0</w:t>
            </w:r>
          </w:p>
        </w:tc>
      </w:tr>
      <w:tr w:rsidR="00F56948" w:rsidRPr="00784DC1" w14:paraId="689BC1B6" w14:textId="77777777" w:rsidTr="00CD02A2">
        <w:tc>
          <w:tcPr>
            <w:tcW w:w="409" w:type="pct"/>
            <w:tcBorders>
              <w:top w:val="single" w:sz="4" w:space="0" w:color="auto"/>
              <w:left w:val="single" w:sz="4" w:space="0" w:color="auto"/>
              <w:bottom w:val="single" w:sz="4" w:space="0" w:color="auto"/>
              <w:right w:val="single" w:sz="4" w:space="0" w:color="auto"/>
            </w:tcBorders>
          </w:tcPr>
          <w:p w14:paraId="7BDC4EC8" w14:textId="6BF93DC2" w:rsidR="00F56948" w:rsidRPr="00671B8C" w:rsidRDefault="00F56948" w:rsidP="00F56948">
            <w:pPr>
              <w:pStyle w:val="a4"/>
              <w:suppressAutoHyphens/>
              <w:jc w:val="center"/>
              <w:rPr>
                <w:b w:val="0"/>
                <w:bCs/>
                <w:sz w:val="24"/>
                <w:szCs w:val="24"/>
                <w:highlight w:val="yellow"/>
              </w:rPr>
            </w:pPr>
            <w:r w:rsidRPr="004437C3">
              <w:rPr>
                <w:b w:val="0"/>
                <w:bCs/>
                <w:sz w:val="24"/>
                <w:szCs w:val="24"/>
              </w:rPr>
              <w:t>6.</w:t>
            </w:r>
          </w:p>
        </w:tc>
        <w:tc>
          <w:tcPr>
            <w:tcW w:w="2329" w:type="pct"/>
            <w:tcBorders>
              <w:top w:val="single" w:sz="4" w:space="0" w:color="auto"/>
              <w:left w:val="single" w:sz="4" w:space="0" w:color="auto"/>
              <w:bottom w:val="single" w:sz="4" w:space="0" w:color="auto"/>
              <w:right w:val="single" w:sz="4" w:space="0" w:color="auto"/>
            </w:tcBorders>
          </w:tcPr>
          <w:p w14:paraId="4DC743C5" w14:textId="53C322CD" w:rsidR="00F56948" w:rsidRPr="00671B8C" w:rsidRDefault="00F56948" w:rsidP="00F56948">
            <w:pPr>
              <w:pStyle w:val="a4"/>
              <w:suppressAutoHyphens/>
              <w:rPr>
                <w:b w:val="0"/>
                <w:bCs/>
                <w:sz w:val="24"/>
                <w:szCs w:val="24"/>
                <w:highlight w:val="yellow"/>
              </w:rPr>
            </w:pPr>
            <w:r w:rsidRPr="004437C3">
              <w:rPr>
                <w:b w:val="0"/>
                <w:bCs/>
                <w:sz w:val="24"/>
                <w:szCs w:val="24"/>
              </w:rPr>
              <w:t>Протяженность самотечных сетей х/б канализации вне границ проектирования</w:t>
            </w:r>
          </w:p>
        </w:tc>
        <w:tc>
          <w:tcPr>
            <w:tcW w:w="665" w:type="pct"/>
            <w:tcBorders>
              <w:top w:val="single" w:sz="4" w:space="0" w:color="auto"/>
              <w:left w:val="single" w:sz="4" w:space="0" w:color="auto"/>
              <w:bottom w:val="single" w:sz="4" w:space="0" w:color="auto"/>
              <w:right w:val="single" w:sz="4" w:space="0" w:color="auto"/>
            </w:tcBorders>
          </w:tcPr>
          <w:p w14:paraId="707FB2CE" w14:textId="001AFEE6" w:rsidR="00F56948" w:rsidRPr="00671B8C" w:rsidRDefault="00F56948" w:rsidP="00F56948">
            <w:pPr>
              <w:pStyle w:val="a4"/>
              <w:suppressAutoHyphens/>
              <w:jc w:val="center"/>
              <w:rPr>
                <w:b w:val="0"/>
                <w:bCs/>
                <w:sz w:val="24"/>
                <w:szCs w:val="24"/>
                <w:highlight w:val="yellow"/>
              </w:rPr>
            </w:pPr>
            <w:r w:rsidRPr="004437C3">
              <w:rPr>
                <w:b w:val="0"/>
                <w:bCs/>
                <w:sz w:val="24"/>
                <w:szCs w:val="24"/>
              </w:rPr>
              <w:t>м</w:t>
            </w:r>
          </w:p>
        </w:tc>
        <w:tc>
          <w:tcPr>
            <w:tcW w:w="801" w:type="pct"/>
            <w:tcBorders>
              <w:top w:val="single" w:sz="4" w:space="0" w:color="auto"/>
              <w:left w:val="single" w:sz="4" w:space="0" w:color="auto"/>
              <w:bottom w:val="single" w:sz="4" w:space="0" w:color="auto"/>
              <w:right w:val="single" w:sz="4" w:space="0" w:color="auto"/>
            </w:tcBorders>
          </w:tcPr>
          <w:p w14:paraId="6DFB8BA9" w14:textId="26B16AAA" w:rsidR="00F56948" w:rsidRPr="00671B8C" w:rsidRDefault="00F56948" w:rsidP="00F56948">
            <w:pPr>
              <w:pStyle w:val="a4"/>
              <w:suppressAutoHyphens/>
              <w:jc w:val="center"/>
              <w:rPr>
                <w:bCs/>
                <w:sz w:val="24"/>
                <w:szCs w:val="24"/>
                <w:highlight w:val="yellow"/>
              </w:rPr>
            </w:pPr>
            <w:r w:rsidRPr="004437C3">
              <w:rPr>
                <w:bCs/>
                <w:sz w:val="24"/>
                <w:szCs w:val="24"/>
              </w:rPr>
              <w:t>-</w:t>
            </w:r>
          </w:p>
        </w:tc>
        <w:tc>
          <w:tcPr>
            <w:tcW w:w="796" w:type="pct"/>
            <w:tcBorders>
              <w:top w:val="single" w:sz="4" w:space="0" w:color="auto"/>
              <w:left w:val="single" w:sz="4" w:space="0" w:color="auto"/>
              <w:bottom w:val="single" w:sz="4" w:space="0" w:color="auto"/>
              <w:right w:val="single" w:sz="4" w:space="0" w:color="auto"/>
            </w:tcBorders>
          </w:tcPr>
          <w:p w14:paraId="6629B1ED" w14:textId="7F55BC92" w:rsidR="00F56948" w:rsidRPr="00671B8C" w:rsidRDefault="00F56948" w:rsidP="00F56948">
            <w:pPr>
              <w:pStyle w:val="a4"/>
              <w:suppressAutoHyphens/>
              <w:jc w:val="center"/>
              <w:rPr>
                <w:b w:val="0"/>
                <w:bCs/>
                <w:sz w:val="24"/>
                <w:szCs w:val="24"/>
                <w:highlight w:val="yellow"/>
              </w:rPr>
            </w:pPr>
            <w:r w:rsidRPr="004437C3">
              <w:rPr>
                <w:b w:val="0"/>
                <w:bCs/>
                <w:sz w:val="24"/>
                <w:szCs w:val="24"/>
              </w:rPr>
              <w:t>125,0</w:t>
            </w:r>
          </w:p>
        </w:tc>
      </w:tr>
      <w:tr w:rsidR="00F56948" w:rsidRPr="00784DC1" w14:paraId="153DE8A4" w14:textId="77777777" w:rsidTr="00CD02A2">
        <w:tc>
          <w:tcPr>
            <w:tcW w:w="409" w:type="pct"/>
            <w:tcBorders>
              <w:top w:val="single" w:sz="4" w:space="0" w:color="auto"/>
              <w:left w:val="single" w:sz="4" w:space="0" w:color="auto"/>
              <w:bottom w:val="single" w:sz="4" w:space="0" w:color="auto"/>
              <w:right w:val="single" w:sz="4" w:space="0" w:color="auto"/>
            </w:tcBorders>
          </w:tcPr>
          <w:p w14:paraId="3A63638C" w14:textId="173019D6" w:rsidR="00F56948" w:rsidRPr="00671B8C" w:rsidRDefault="00F56948" w:rsidP="00F56948">
            <w:pPr>
              <w:pStyle w:val="a4"/>
              <w:suppressAutoHyphens/>
              <w:jc w:val="center"/>
              <w:rPr>
                <w:b w:val="0"/>
                <w:bCs/>
                <w:sz w:val="24"/>
                <w:szCs w:val="24"/>
                <w:highlight w:val="yellow"/>
              </w:rPr>
            </w:pPr>
            <w:r w:rsidRPr="004437C3">
              <w:rPr>
                <w:b w:val="0"/>
                <w:bCs/>
                <w:sz w:val="24"/>
                <w:szCs w:val="24"/>
              </w:rPr>
              <w:t>7.</w:t>
            </w:r>
          </w:p>
        </w:tc>
        <w:tc>
          <w:tcPr>
            <w:tcW w:w="2329" w:type="pct"/>
            <w:tcBorders>
              <w:top w:val="single" w:sz="4" w:space="0" w:color="auto"/>
              <w:left w:val="single" w:sz="4" w:space="0" w:color="auto"/>
              <w:bottom w:val="single" w:sz="4" w:space="0" w:color="auto"/>
              <w:right w:val="single" w:sz="4" w:space="0" w:color="auto"/>
            </w:tcBorders>
          </w:tcPr>
          <w:p w14:paraId="11EEB213" w14:textId="2B5BF6B1" w:rsidR="00F56948" w:rsidRPr="00671B8C" w:rsidRDefault="00F56948" w:rsidP="00F56948">
            <w:pPr>
              <w:pStyle w:val="a4"/>
              <w:suppressAutoHyphens/>
              <w:rPr>
                <w:b w:val="0"/>
                <w:bCs/>
                <w:sz w:val="24"/>
                <w:szCs w:val="24"/>
                <w:highlight w:val="yellow"/>
              </w:rPr>
            </w:pPr>
            <w:r w:rsidRPr="004437C3">
              <w:rPr>
                <w:b w:val="0"/>
                <w:bCs/>
                <w:sz w:val="24"/>
                <w:szCs w:val="24"/>
              </w:rPr>
              <w:t>Протяженность сетей самотечной дождевой канализации открытого типа в границах проектирования</w:t>
            </w:r>
          </w:p>
        </w:tc>
        <w:tc>
          <w:tcPr>
            <w:tcW w:w="665" w:type="pct"/>
            <w:tcBorders>
              <w:top w:val="single" w:sz="4" w:space="0" w:color="auto"/>
              <w:left w:val="single" w:sz="4" w:space="0" w:color="auto"/>
              <w:bottom w:val="single" w:sz="4" w:space="0" w:color="auto"/>
              <w:right w:val="single" w:sz="4" w:space="0" w:color="auto"/>
            </w:tcBorders>
          </w:tcPr>
          <w:p w14:paraId="0D324FEF" w14:textId="0213B6E0" w:rsidR="00F56948" w:rsidRPr="00671B8C" w:rsidRDefault="00F56948" w:rsidP="00F56948">
            <w:pPr>
              <w:pStyle w:val="a4"/>
              <w:suppressAutoHyphens/>
              <w:jc w:val="center"/>
              <w:rPr>
                <w:b w:val="0"/>
                <w:bCs/>
                <w:sz w:val="24"/>
                <w:szCs w:val="24"/>
                <w:highlight w:val="yellow"/>
              </w:rPr>
            </w:pPr>
            <w:r w:rsidRPr="004437C3">
              <w:rPr>
                <w:b w:val="0"/>
                <w:bCs/>
                <w:sz w:val="24"/>
                <w:szCs w:val="24"/>
              </w:rPr>
              <w:t>м</w:t>
            </w:r>
          </w:p>
        </w:tc>
        <w:tc>
          <w:tcPr>
            <w:tcW w:w="801" w:type="pct"/>
            <w:tcBorders>
              <w:top w:val="single" w:sz="4" w:space="0" w:color="auto"/>
              <w:left w:val="single" w:sz="4" w:space="0" w:color="auto"/>
              <w:bottom w:val="single" w:sz="4" w:space="0" w:color="auto"/>
              <w:right w:val="single" w:sz="4" w:space="0" w:color="auto"/>
            </w:tcBorders>
          </w:tcPr>
          <w:p w14:paraId="5E312CCF" w14:textId="495B694B" w:rsidR="00F56948" w:rsidRPr="00671B8C" w:rsidRDefault="00F56948" w:rsidP="00F56948">
            <w:pPr>
              <w:pStyle w:val="a4"/>
              <w:suppressAutoHyphens/>
              <w:jc w:val="center"/>
              <w:rPr>
                <w:bCs/>
                <w:sz w:val="24"/>
                <w:szCs w:val="24"/>
                <w:highlight w:val="yellow"/>
              </w:rPr>
            </w:pPr>
            <w:r w:rsidRPr="004437C3">
              <w:rPr>
                <w:bCs/>
                <w:sz w:val="24"/>
                <w:szCs w:val="24"/>
              </w:rPr>
              <w:t>-</w:t>
            </w:r>
          </w:p>
        </w:tc>
        <w:tc>
          <w:tcPr>
            <w:tcW w:w="796" w:type="pct"/>
            <w:tcBorders>
              <w:top w:val="single" w:sz="4" w:space="0" w:color="auto"/>
              <w:left w:val="single" w:sz="4" w:space="0" w:color="auto"/>
              <w:bottom w:val="single" w:sz="4" w:space="0" w:color="auto"/>
              <w:right w:val="single" w:sz="4" w:space="0" w:color="auto"/>
            </w:tcBorders>
          </w:tcPr>
          <w:p w14:paraId="1F90E8C1" w14:textId="52E34BBF" w:rsidR="00F56948" w:rsidRPr="00671B8C" w:rsidRDefault="00F56948" w:rsidP="00F56948">
            <w:pPr>
              <w:pStyle w:val="a4"/>
              <w:suppressAutoHyphens/>
              <w:jc w:val="center"/>
              <w:rPr>
                <w:b w:val="0"/>
                <w:bCs/>
                <w:sz w:val="24"/>
                <w:szCs w:val="24"/>
                <w:highlight w:val="yellow"/>
              </w:rPr>
            </w:pPr>
            <w:r w:rsidRPr="004437C3">
              <w:rPr>
                <w:b w:val="0"/>
                <w:bCs/>
                <w:sz w:val="24"/>
                <w:szCs w:val="24"/>
              </w:rPr>
              <w:t>510,0</w:t>
            </w:r>
          </w:p>
        </w:tc>
      </w:tr>
      <w:tr w:rsidR="00F56948" w:rsidRPr="00784DC1" w14:paraId="18563E7B" w14:textId="77777777" w:rsidTr="00CD02A2">
        <w:tc>
          <w:tcPr>
            <w:tcW w:w="409" w:type="pct"/>
            <w:tcBorders>
              <w:top w:val="single" w:sz="4" w:space="0" w:color="auto"/>
              <w:left w:val="single" w:sz="4" w:space="0" w:color="auto"/>
              <w:bottom w:val="single" w:sz="4" w:space="0" w:color="auto"/>
              <w:right w:val="single" w:sz="4" w:space="0" w:color="auto"/>
            </w:tcBorders>
          </w:tcPr>
          <w:p w14:paraId="03129BB9" w14:textId="74DDC5A3" w:rsidR="00F56948" w:rsidRPr="00671B8C" w:rsidRDefault="00F56948" w:rsidP="00F56948">
            <w:pPr>
              <w:pStyle w:val="a4"/>
              <w:suppressAutoHyphens/>
              <w:jc w:val="center"/>
              <w:rPr>
                <w:b w:val="0"/>
                <w:bCs/>
                <w:sz w:val="24"/>
                <w:szCs w:val="24"/>
                <w:highlight w:val="yellow"/>
              </w:rPr>
            </w:pPr>
            <w:r w:rsidRPr="004437C3">
              <w:rPr>
                <w:b w:val="0"/>
                <w:bCs/>
                <w:sz w:val="24"/>
                <w:szCs w:val="24"/>
              </w:rPr>
              <w:t>8.</w:t>
            </w:r>
          </w:p>
        </w:tc>
        <w:tc>
          <w:tcPr>
            <w:tcW w:w="2329" w:type="pct"/>
            <w:tcBorders>
              <w:top w:val="single" w:sz="4" w:space="0" w:color="auto"/>
              <w:left w:val="single" w:sz="4" w:space="0" w:color="auto"/>
              <w:bottom w:val="single" w:sz="4" w:space="0" w:color="auto"/>
              <w:right w:val="single" w:sz="4" w:space="0" w:color="auto"/>
            </w:tcBorders>
          </w:tcPr>
          <w:p w14:paraId="7BECA7E6" w14:textId="7AF3E397" w:rsidR="00F56948" w:rsidRPr="00671B8C" w:rsidRDefault="00F56948" w:rsidP="00F56948">
            <w:pPr>
              <w:pStyle w:val="a4"/>
              <w:suppressAutoHyphens/>
              <w:rPr>
                <w:b w:val="0"/>
                <w:bCs/>
                <w:sz w:val="24"/>
                <w:szCs w:val="24"/>
                <w:highlight w:val="yellow"/>
              </w:rPr>
            </w:pPr>
            <w:r w:rsidRPr="004437C3">
              <w:rPr>
                <w:b w:val="0"/>
                <w:bCs/>
                <w:sz w:val="24"/>
                <w:szCs w:val="24"/>
              </w:rPr>
              <w:t>Протяженность сетей самотечной дождевой канализации закрытого типа в границах проектирования</w:t>
            </w:r>
          </w:p>
        </w:tc>
        <w:tc>
          <w:tcPr>
            <w:tcW w:w="665" w:type="pct"/>
            <w:tcBorders>
              <w:top w:val="single" w:sz="4" w:space="0" w:color="auto"/>
              <w:left w:val="single" w:sz="4" w:space="0" w:color="auto"/>
              <w:bottom w:val="single" w:sz="4" w:space="0" w:color="auto"/>
              <w:right w:val="single" w:sz="4" w:space="0" w:color="auto"/>
            </w:tcBorders>
          </w:tcPr>
          <w:p w14:paraId="40F21C64" w14:textId="796F0EEA" w:rsidR="00F56948" w:rsidRPr="00671B8C" w:rsidRDefault="00F56948" w:rsidP="00F56948">
            <w:pPr>
              <w:pStyle w:val="a4"/>
              <w:suppressAutoHyphens/>
              <w:jc w:val="center"/>
              <w:rPr>
                <w:b w:val="0"/>
                <w:bCs/>
                <w:sz w:val="24"/>
                <w:szCs w:val="24"/>
                <w:highlight w:val="yellow"/>
              </w:rPr>
            </w:pPr>
            <w:r w:rsidRPr="004437C3">
              <w:rPr>
                <w:b w:val="0"/>
                <w:bCs/>
                <w:sz w:val="24"/>
                <w:szCs w:val="24"/>
              </w:rPr>
              <w:t>м</w:t>
            </w:r>
          </w:p>
        </w:tc>
        <w:tc>
          <w:tcPr>
            <w:tcW w:w="801" w:type="pct"/>
            <w:tcBorders>
              <w:top w:val="single" w:sz="4" w:space="0" w:color="auto"/>
              <w:left w:val="single" w:sz="4" w:space="0" w:color="auto"/>
              <w:bottom w:val="single" w:sz="4" w:space="0" w:color="auto"/>
              <w:right w:val="single" w:sz="4" w:space="0" w:color="auto"/>
            </w:tcBorders>
          </w:tcPr>
          <w:p w14:paraId="23380039" w14:textId="349C18FA" w:rsidR="00F56948" w:rsidRPr="00671B8C" w:rsidRDefault="00F56948" w:rsidP="00F56948">
            <w:pPr>
              <w:pStyle w:val="a4"/>
              <w:suppressAutoHyphens/>
              <w:jc w:val="center"/>
              <w:rPr>
                <w:bCs/>
                <w:sz w:val="24"/>
                <w:szCs w:val="24"/>
                <w:highlight w:val="yellow"/>
              </w:rPr>
            </w:pPr>
            <w:r w:rsidRPr="004437C3">
              <w:rPr>
                <w:bCs/>
                <w:sz w:val="24"/>
                <w:szCs w:val="24"/>
              </w:rPr>
              <w:t>-</w:t>
            </w:r>
          </w:p>
        </w:tc>
        <w:tc>
          <w:tcPr>
            <w:tcW w:w="796" w:type="pct"/>
            <w:tcBorders>
              <w:top w:val="single" w:sz="4" w:space="0" w:color="auto"/>
              <w:left w:val="single" w:sz="4" w:space="0" w:color="auto"/>
              <w:bottom w:val="single" w:sz="4" w:space="0" w:color="auto"/>
              <w:right w:val="single" w:sz="4" w:space="0" w:color="auto"/>
            </w:tcBorders>
          </w:tcPr>
          <w:p w14:paraId="366D40A8" w14:textId="6376ECEF" w:rsidR="00F56948" w:rsidRPr="00671B8C" w:rsidRDefault="00F56948" w:rsidP="00F56948">
            <w:pPr>
              <w:pStyle w:val="a4"/>
              <w:suppressAutoHyphens/>
              <w:jc w:val="center"/>
              <w:rPr>
                <w:b w:val="0"/>
                <w:bCs/>
                <w:sz w:val="24"/>
                <w:szCs w:val="24"/>
                <w:highlight w:val="yellow"/>
              </w:rPr>
            </w:pPr>
            <w:r w:rsidRPr="004437C3">
              <w:rPr>
                <w:b w:val="0"/>
                <w:bCs/>
                <w:sz w:val="24"/>
                <w:szCs w:val="24"/>
              </w:rPr>
              <w:t>115,0</w:t>
            </w:r>
          </w:p>
        </w:tc>
      </w:tr>
      <w:tr w:rsidR="00F56948" w:rsidRPr="00784DC1" w14:paraId="050F184D" w14:textId="77777777" w:rsidTr="00CD02A2">
        <w:tc>
          <w:tcPr>
            <w:tcW w:w="409" w:type="pct"/>
            <w:tcBorders>
              <w:top w:val="single" w:sz="4" w:space="0" w:color="auto"/>
              <w:left w:val="single" w:sz="4" w:space="0" w:color="auto"/>
              <w:bottom w:val="single" w:sz="4" w:space="0" w:color="auto"/>
              <w:right w:val="single" w:sz="4" w:space="0" w:color="auto"/>
            </w:tcBorders>
          </w:tcPr>
          <w:p w14:paraId="44E46A8E" w14:textId="646C7CEA" w:rsidR="00F56948" w:rsidRPr="00671B8C" w:rsidRDefault="00F56948" w:rsidP="00F56948">
            <w:pPr>
              <w:pStyle w:val="a4"/>
              <w:suppressAutoHyphens/>
              <w:jc w:val="center"/>
              <w:rPr>
                <w:b w:val="0"/>
                <w:bCs/>
                <w:sz w:val="24"/>
                <w:szCs w:val="24"/>
                <w:highlight w:val="yellow"/>
              </w:rPr>
            </w:pPr>
            <w:r w:rsidRPr="004437C3">
              <w:rPr>
                <w:b w:val="0"/>
                <w:bCs/>
                <w:sz w:val="24"/>
                <w:szCs w:val="24"/>
              </w:rPr>
              <w:t>9.</w:t>
            </w:r>
          </w:p>
        </w:tc>
        <w:tc>
          <w:tcPr>
            <w:tcW w:w="2329" w:type="pct"/>
            <w:tcBorders>
              <w:top w:val="single" w:sz="4" w:space="0" w:color="auto"/>
              <w:left w:val="single" w:sz="4" w:space="0" w:color="auto"/>
              <w:bottom w:val="single" w:sz="4" w:space="0" w:color="auto"/>
              <w:right w:val="single" w:sz="4" w:space="0" w:color="auto"/>
            </w:tcBorders>
          </w:tcPr>
          <w:p w14:paraId="09D8AE85" w14:textId="31011305" w:rsidR="00F56948" w:rsidRPr="00671B8C" w:rsidRDefault="00F56948" w:rsidP="00F56948">
            <w:pPr>
              <w:pStyle w:val="a4"/>
              <w:suppressAutoHyphens/>
              <w:rPr>
                <w:b w:val="0"/>
                <w:bCs/>
                <w:sz w:val="24"/>
                <w:szCs w:val="24"/>
                <w:highlight w:val="yellow"/>
              </w:rPr>
            </w:pPr>
            <w:r w:rsidRPr="004437C3">
              <w:rPr>
                <w:b w:val="0"/>
                <w:bCs/>
                <w:sz w:val="24"/>
                <w:szCs w:val="24"/>
              </w:rPr>
              <w:t>Протяженность сетей самотечной дождевой канализации закрытого типа вне границ проектирования</w:t>
            </w:r>
          </w:p>
        </w:tc>
        <w:tc>
          <w:tcPr>
            <w:tcW w:w="665" w:type="pct"/>
            <w:tcBorders>
              <w:top w:val="single" w:sz="4" w:space="0" w:color="auto"/>
              <w:left w:val="single" w:sz="4" w:space="0" w:color="auto"/>
              <w:bottom w:val="single" w:sz="4" w:space="0" w:color="auto"/>
              <w:right w:val="single" w:sz="4" w:space="0" w:color="auto"/>
            </w:tcBorders>
          </w:tcPr>
          <w:p w14:paraId="58ABCB21" w14:textId="114383E1" w:rsidR="00F56948" w:rsidRPr="00671B8C" w:rsidRDefault="00F56948" w:rsidP="00F56948">
            <w:pPr>
              <w:pStyle w:val="a4"/>
              <w:suppressAutoHyphens/>
              <w:jc w:val="center"/>
              <w:rPr>
                <w:b w:val="0"/>
                <w:bCs/>
                <w:sz w:val="24"/>
                <w:szCs w:val="24"/>
                <w:highlight w:val="yellow"/>
              </w:rPr>
            </w:pPr>
            <w:r w:rsidRPr="004437C3">
              <w:rPr>
                <w:b w:val="0"/>
                <w:bCs/>
                <w:sz w:val="24"/>
                <w:szCs w:val="24"/>
              </w:rPr>
              <w:t>м</w:t>
            </w:r>
          </w:p>
        </w:tc>
        <w:tc>
          <w:tcPr>
            <w:tcW w:w="801" w:type="pct"/>
            <w:tcBorders>
              <w:top w:val="single" w:sz="4" w:space="0" w:color="auto"/>
              <w:left w:val="single" w:sz="4" w:space="0" w:color="auto"/>
              <w:bottom w:val="single" w:sz="4" w:space="0" w:color="auto"/>
              <w:right w:val="single" w:sz="4" w:space="0" w:color="auto"/>
            </w:tcBorders>
          </w:tcPr>
          <w:p w14:paraId="519C8E46" w14:textId="66271924" w:rsidR="00F56948" w:rsidRPr="00671B8C" w:rsidRDefault="00F56948" w:rsidP="00F56948">
            <w:pPr>
              <w:pStyle w:val="a4"/>
              <w:suppressAutoHyphens/>
              <w:jc w:val="center"/>
              <w:rPr>
                <w:bCs/>
                <w:sz w:val="24"/>
                <w:szCs w:val="24"/>
                <w:highlight w:val="yellow"/>
              </w:rPr>
            </w:pPr>
            <w:r w:rsidRPr="004437C3">
              <w:rPr>
                <w:bCs/>
                <w:sz w:val="24"/>
                <w:szCs w:val="24"/>
              </w:rPr>
              <w:t>-</w:t>
            </w:r>
          </w:p>
        </w:tc>
        <w:tc>
          <w:tcPr>
            <w:tcW w:w="796" w:type="pct"/>
            <w:tcBorders>
              <w:top w:val="single" w:sz="4" w:space="0" w:color="auto"/>
              <w:left w:val="single" w:sz="4" w:space="0" w:color="auto"/>
              <w:bottom w:val="single" w:sz="4" w:space="0" w:color="auto"/>
              <w:right w:val="single" w:sz="4" w:space="0" w:color="auto"/>
            </w:tcBorders>
          </w:tcPr>
          <w:p w14:paraId="7E0AF2BC" w14:textId="04FC6215" w:rsidR="00F56948" w:rsidRPr="00671B8C" w:rsidRDefault="00F56948" w:rsidP="00F56948">
            <w:pPr>
              <w:pStyle w:val="a4"/>
              <w:suppressAutoHyphens/>
              <w:jc w:val="center"/>
              <w:rPr>
                <w:b w:val="0"/>
                <w:bCs/>
                <w:sz w:val="24"/>
                <w:szCs w:val="24"/>
                <w:highlight w:val="yellow"/>
              </w:rPr>
            </w:pPr>
            <w:r w:rsidRPr="004437C3">
              <w:rPr>
                <w:b w:val="0"/>
                <w:bCs/>
                <w:sz w:val="24"/>
                <w:szCs w:val="24"/>
              </w:rPr>
              <w:t>175,0</w:t>
            </w:r>
          </w:p>
        </w:tc>
      </w:tr>
      <w:tr w:rsidR="00F56948" w:rsidRPr="00784DC1" w14:paraId="3FED5D25" w14:textId="77777777" w:rsidTr="00CD02A2">
        <w:tc>
          <w:tcPr>
            <w:tcW w:w="409" w:type="pct"/>
            <w:tcBorders>
              <w:top w:val="single" w:sz="4" w:space="0" w:color="auto"/>
              <w:left w:val="single" w:sz="4" w:space="0" w:color="auto"/>
              <w:bottom w:val="single" w:sz="4" w:space="0" w:color="auto"/>
              <w:right w:val="single" w:sz="4" w:space="0" w:color="auto"/>
            </w:tcBorders>
          </w:tcPr>
          <w:p w14:paraId="27A25BA9" w14:textId="614B7799" w:rsidR="00F56948" w:rsidRPr="00671B8C" w:rsidRDefault="00F56948" w:rsidP="00F56948">
            <w:pPr>
              <w:pStyle w:val="a4"/>
              <w:suppressAutoHyphens/>
              <w:jc w:val="center"/>
              <w:rPr>
                <w:b w:val="0"/>
                <w:bCs/>
                <w:sz w:val="24"/>
                <w:szCs w:val="24"/>
                <w:highlight w:val="yellow"/>
              </w:rPr>
            </w:pPr>
            <w:r w:rsidRPr="004437C3">
              <w:rPr>
                <w:b w:val="0"/>
                <w:bCs/>
                <w:sz w:val="24"/>
                <w:szCs w:val="24"/>
              </w:rPr>
              <w:t>10.</w:t>
            </w:r>
          </w:p>
        </w:tc>
        <w:tc>
          <w:tcPr>
            <w:tcW w:w="2329" w:type="pct"/>
            <w:tcBorders>
              <w:top w:val="single" w:sz="4" w:space="0" w:color="auto"/>
              <w:left w:val="single" w:sz="4" w:space="0" w:color="auto"/>
              <w:bottom w:val="single" w:sz="4" w:space="0" w:color="auto"/>
              <w:right w:val="single" w:sz="4" w:space="0" w:color="auto"/>
            </w:tcBorders>
          </w:tcPr>
          <w:p w14:paraId="1AA31F17" w14:textId="27381CB9" w:rsidR="00F56948" w:rsidRPr="00671B8C" w:rsidRDefault="00F56948" w:rsidP="00F56948">
            <w:pPr>
              <w:pStyle w:val="a4"/>
              <w:suppressAutoHyphens/>
              <w:rPr>
                <w:b w:val="0"/>
                <w:bCs/>
                <w:sz w:val="24"/>
                <w:szCs w:val="24"/>
                <w:highlight w:val="yellow"/>
              </w:rPr>
            </w:pPr>
            <w:r w:rsidRPr="004437C3">
              <w:rPr>
                <w:b w:val="0"/>
                <w:bCs/>
                <w:sz w:val="24"/>
                <w:szCs w:val="24"/>
              </w:rPr>
              <w:t>Протяженность сетей напорной дождевой канализации в границах проектирования</w:t>
            </w:r>
          </w:p>
        </w:tc>
        <w:tc>
          <w:tcPr>
            <w:tcW w:w="665" w:type="pct"/>
            <w:tcBorders>
              <w:top w:val="single" w:sz="4" w:space="0" w:color="auto"/>
              <w:left w:val="single" w:sz="4" w:space="0" w:color="auto"/>
              <w:bottom w:val="single" w:sz="4" w:space="0" w:color="auto"/>
              <w:right w:val="single" w:sz="4" w:space="0" w:color="auto"/>
            </w:tcBorders>
          </w:tcPr>
          <w:p w14:paraId="7EEC6DC6" w14:textId="2EB2AD84" w:rsidR="00F56948" w:rsidRPr="00671B8C" w:rsidRDefault="00F56948" w:rsidP="00F56948">
            <w:pPr>
              <w:pStyle w:val="a4"/>
              <w:suppressAutoHyphens/>
              <w:jc w:val="center"/>
              <w:rPr>
                <w:b w:val="0"/>
                <w:bCs/>
                <w:sz w:val="24"/>
                <w:szCs w:val="24"/>
                <w:highlight w:val="yellow"/>
              </w:rPr>
            </w:pPr>
            <w:r w:rsidRPr="004437C3">
              <w:rPr>
                <w:b w:val="0"/>
                <w:bCs/>
                <w:sz w:val="24"/>
                <w:szCs w:val="24"/>
              </w:rPr>
              <w:t>м</w:t>
            </w:r>
          </w:p>
        </w:tc>
        <w:tc>
          <w:tcPr>
            <w:tcW w:w="801" w:type="pct"/>
            <w:tcBorders>
              <w:top w:val="single" w:sz="4" w:space="0" w:color="auto"/>
              <w:left w:val="single" w:sz="4" w:space="0" w:color="auto"/>
              <w:bottom w:val="single" w:sz="4" w:space="0" w:color="auto"/>
              <w:right w:val="single" w:sz="4" w:space="0" w:color="auto"/>
            </w:tcBorders>
          </w:tcPr>
          <w:p w14:paraId="4F3C3C84" w14:textId="17B75F4C" w:rsidR="00F56948" w:rsidRPr="00671B8C" w:rsidRDefault="00F56948" w:rsidP="00F56948">
            <w:pPr>
              <w:pStyle w:val="a4"/>
              <w:suppressAutoHyphens/>
              <w:jc w:val="center"/>
              <w:rPr>
                <w:bCs/>
                <w:sz w:val="24"/>
                <w:szCs w:val="24"/>
                <w:highlight w:val="yellow"/>
              </w:rPr>
            </w:pPr>
            <w:r w:rsidRPr="004437C3">
              <w:rPr>
                <w:bCs/>
                <w:sz w:val="24"/>
                <w:szCs w:val="24"/>
              </w:rPr>
              <w:t>-</w:t>
            </w:r>
          </w:p>
        </w:tc>
        <w:tc>
          <w:tcPr>
            <w:tcW w:w="796" w:type="pct"/>
            <w:tcBorders>
              <w:top w:val="single" w:sz="4" w:space="0" w:color="auto"/>
              <w:left w:val="single" w:sz="4" w:space="0" w:color="auto"/>
              <w:bottom w:val="single" w:sz="4" w:space="0" w:color="auto"/>
              <w:right w:val="single" w:sz="4" w:space="0" w:color="auto"/>
            </w:tcBorders>
          </w:tcPr>
          <w:p w14:paraId="54EA69E5" w14:textId="70CF9EE1" w:rsidR="00F56948" w:rsidRPr="00671B8C" w:rsidRDefault="00F56948" w:rsidP="00F56948">
            <w:pPr>
              <w:pStyle w:val="a4"/>
              <w:suppressAutoHyphens/>
              <w:jc w:val="center"/>
              <w:rPr>
                <w:b w:val="0"/>
                <w:bCs/>
                <w:sz w:val="24"/>
                <w:szCs w:val="24"/>
                <w:highlight w:val="yellow"/>
              </w:rPr>
            </w:pPr>
            <w:r w:rsidRPr="004437C3">
              <w:rPr>
                <w:b w:val="0"/>
                <w:bCs/>
                <w:sz w:val="24"/>
                <w:szCs w:val="24"/>
              </w:rPr>
              <w:t>222,0</w:t>
            </w:r>
          </w:p>
        </w:tc>
      </w:tr>
      <w:tr w:rsidR="00F56948" w:rsidRPr="00784DC1" w14:paraId="20778136" w14:textId="77777777" w:rsidTr="005C7E04">
        <w:tc>
          <w:tcPr>
            <w:tcW w:w="5000" w:type="pct"/>
            <w:gridSpan w:val="5"/>
            <w:tcBorders>
              <w:top w:val="single" w:sz="4" w:space="0" w:color="auto"/>
              <w:left w:val="single" w:sz="4" w:space="0" w:color="auto"/>
              <w:bottom w:val="single" w:sz="4" w:space="0" w:color="auto"/>
              <w:right w:val="single" w:sz="4" w:space="0" w:color="auto"/>
            </w:tcBorders>
          </w:tcPr>
          <w:p w14:paraId="3FA7B92B" w14:textId="77777777" w:rsidR="00F56948" w:rsidRPr="00784DC1" w:rsidRDefault="00F56948" w:rsidP="00F56948">
            <w:pPr>
              <w:pStyle w:val="a4"/>
              <w:suppressAutoHyphens/>
              <w:jc w:val="center"/>
              <w:rPr>
                <w:bCs/>
                <w:sz w:val="24"/>
                <w:szCs w:val="24"/>
              </w:rPr>
            </w:pPr>
            <w:r w:rsidRPr="00784DC1">
              <w:rPr>
                <w:bCs/>
                <w:iCs/>
                <w:sz w:val="24"/>
                <w:szCs w:val="24"/>
                <w:lang w:val="en-US"/>
              </w:rPr>
              <w:t>VIII</w:t>
            </w:r>
            <w:r w:rsidRPr="00784DC1">
              <w:rPr>
                <w:bCs/>
                <w:iCs/>
                <w:sz w:val="24"/>
                <w:szCs w:val="24"/>
              </w:rPr>
              <w:t>. Электроснабжение</w:t>
            </w:r>
          </w:p>
        </w:tc>
      </w:tr>
      <w:tr w:rsidR="00F56948" w:rsidRPr="00784DC1" w14:paraId="076E6D9D" w14:textId="77777777" w:rsidTr="00CD02A2">
        <w:tc>
          <w:tcPr>
            <w:tcW w:w="409" w:type="pct"/>
            <w:tcBorders>
              <w:top w:val="single" w:sz="4" w:space="0" w:color="auto"/>
              <w:left w:val="single" w:sz="4" w:space="0" w:color="auto"/>
              <w:bottom w:val="single" w:sz="4" w:space="0" w:color="auto"/>
              <w:right w:val="single" w:sz="4" w:space="0" w:color="auto"/>
            </w:tcBorders>
          </w:tcPr>
          <w:p w14:paraId="23A4BF3F" w14:textId="77777777" w:rsidR="00F56948" w:rsidRPr="00784DC1" w:rsidRDefault="00F56948" w:rsidP="00F56948">
            <w:pPr>
              <w:pStyle w:val="a4"/>
              <w:suppressAutoHyphens/>
              <w:jc w:val="center"/>
              <w:rPr>
                <w:b w:val="0"/>
                <w:bCs/>
                <w:sz w:val="24"/>
                <w:szCs w:val="24"/>
              </w:rPr>
            </w:pPr>
            <w:r w:rsidRPr="00784DC1">
              <w:rPr>
                <w:b w:val="0"/>
                <w:bCs/>
                <w:sz w:val="24"/>
                <w:szCs w:val="24"/>
              </w:rPr>
              <w:t>1.</w:t>
            </w:r>
          </w:p>
        </w:tc>
        <w:tc>
          <w:tcPr>
            <w:tcW w:w="2329" w:type="pct"/>
            <w:tcBorders>
              <w:top w:val="single" w:sz="4" w:space="0" w:color="auto"/>
              <w:left w:val="single" w:sz="4" w:space="0" w:color="auto"/>
              <w:bottom w:val="single" w:sz="4" w:space="0" w:color="auto"/>
              <w:right w:val="single" w:sz="4" w:space="0" w:color="auto"/>
            </w:tcBorders>
          </w:tcPr>
          <w:p w14:paraId="0249AA6F" w14:textId="77777777" w:rsidR="00F56948" w:rsidRPr="00784DC1" w:rsidRDefault="00F56948" w:rsidP="00F56948">
            <w:pPr>
              <w:pStyle w:val="a4"/>
              <w:suppressAutoHyphens/>
              <w:rPr>
                <w:b w:val="0"/>
                <w:bCs/>
                <w:sz w:val="24"/>
                <w:szCs w:val="24"/>
              </w:rPr>
            </w:pPr>
            <w:r w:rsidRPr="00784DC1">
              <w:rPr>
                <w:b w:val="0"/>
                <w:bCs/>
                <w:sz w:val="24"/>
                <w:szCs w:val="24"/>
              </w:rPr>
              <w:t>Потребность в электроэнергии всего, в т. ч.:</w:t>
            </w:r>
          </w:p>
        </w:tc>
        <w:tc>
          <w:tcPr>
            <w:tcW w:w="665" w:type="pct"/>
            <w:tcBorders>
              <w:top w:val="single" w:sz="4" w:space="0" w:color="auto"/>
              <w:left w:val="single" w:sz="4" w:space="0" w:color="auto"/>
              <w:bottom w:val="single" w:sz="4" w:space="0" w:color="auto"/>
              <w:right w:val="single" w:sz="4" w:space="0" w:color="auto"/>
            </w:tcBorders>
          </w:tcPr>
          <w:p w14:paraId="5F1C0FEE" w14:textId="77777777" w:rsidR="00F56948" w:rsidRPr="00784DC1" w:rsidRDefault="00F56948" w:rsidP="00F56948">
            <w:pPr>
              <w:pStyle w:val="a4"/>
              <w:suppressAutoHyphens/>
              <w:jc w:val="center"/>
              <w:rPr>
                <w:b w:val="0"/>
                <w:bCs/>
                <w:sz w:val="24"/>
                <w:szCs w:val="24"/>
              </w:rPr>
            </w:pPr>
            <w:r w:rsidRPr="00784DC1">
              <w:rPr>
                <w:b w:val="0"/>
                <w:bCs/>
                <w:sz w:val="24"/>
                <w:szCs w:val="24"/>
              </w:rPr>
              <w:t>кВА</w:t>
            </w:r>
          </w:p>
        </w:tc>
        <w:tc>
          <w:tcPr>
            <w:tcW w:w="801" w:type="pct"/>
            <w:tcBorders>
              <w:top w:val="single" w:sz="4" w:space="0" w:color="auto"/>
              <w:left w:val="single" w:sz="4" w:space="0" w:color="auto"/>
              <w:bottom w:val="single" w:sz="4" w:space="0" w:color="auto"/>
              <w:right w:val="single" w:sz="4" w:space="0" w:color="auto"/>
            </w:tcBorders>
          </w:tcPr>
          <w:p w14:paraId="529C12BA" w14:textId="77777777" w:rsidR="00F56948" w:rsidRPr="00784DC1" w:rsidRDefault="00F56948" w:rsidP="00F56948">
            <w:pPr>
              <w:pStyle w:val="a4"/>
              <w:suppressAutoHyphens/>
              <w:jc w:val="center"/>
              <w:rPr>
                <w:b w:val="0"/>
                <w:bCs/>
                <w:sz w:val="24"/>
                <w:szCs w:val="24"/>
              </w:rPr>
            </w:pPr>
            <w:r w:rsidRPr="00784DC1">
              <w:rPr>
                <w:b w:val="0"/>
                <w:bCs/>
                <w:sz w:val="24"/>
                <w:szCs w:val="24"/>
              </w:rPr>
              <w:t>-</w:t>
            </w:r>
          </w:p>
        </w:tc>
        <w:tc>
          <w:tcPr>
            <w:tcW w:w="796" w:type="pct"/>
            <w:tcBorders>
              <w:top w:val="single" w:sz="4" w:space="0" w:color="auto"/>
              <w:left w:val="single" w:sz="4" w:space="0" w:color="auto"/>
              <w:bottom w:val="single" w:sz="4" w:space="0" w:color="auto"/>
              <w:right w:val="single" w:sz="4" w:space="0" w:color="auto"/>
            </w:tcBorders>
          </w:tcPr>
          <w:p w14:paraId="48873E50" w14:textId="77777777" w:rsidR="00F56948" w:rsidRPr="00784DC1" w:rsidRDefault="00F56948" w:rsidP="00F56948">
            <w:pPr>
              <w:pStyle w:val="a4"/>
              <w:suppressAutoHyphens/>
              <w:jc w:val="center"/>
              <w:rPr>
                <w:b w:val="0"/>
                <w:bCs/>
                <w:sz w:val="24"/>
                <w:szCs w:val="24"/>
              </w:rPr>
            </w:pPr>
            <w:r w:rsidRPr="00784DC1">
              <w:rPr>
                <w:b w:val="0"/>
                <w:bCs/>
                <w:sz w:val="24"/>
                <w:szCs w:val="24"/>
              </w:rPr>
              <w:t>424,8</w:t>
            </w:r>
          </w:p>
        </w:tc>
      </w:tr>
      <w:tr w:rsidR="00F56948" w:rsidRPr="00784DC1" w14:paraId="2031ECFE" w14:textId="77777777" w:rsidTr="00CD02A2">
        <w:tc>
          <w:tcPr>
            <w:tcW w:w="409" w:type="pct"/>
            <w:tcBorders>
              <w:top w:val="single" w:sz="4" w:space="0" w:color="auto"/>
              <w:left w:val="single" w:sz="4" w:space="0" w:color="auto"/>
              <w:bottom w:val="single" w:sz="4" w:space="0" w:color="auto"/>
              <w:right w:val="single" w:sz="4" w:space="0" w:color="auto"/>
            </w:tcBorders>
          </w:tcPr>
          <w:p w14:paraId="326FDEC0" w14:textId="77777777" w:rsidR="00F56948" w:rsidRPr="00784DC1" w:rsidRDefault="00F56948" w:rsidP="00F56948">
            <w:pPr>
              <w:pStyle w:val="a4"/>
              <w:suppressAutoHyphens/>
              <w:jc w:val="center"/>
              <w:rPr>
                <w:b w:val="0"/>
                <w:bCs/>
                <w:sz w:val="24"/>
                <w:szCs w:val="24"/>
                <w:lang w:val="en-US"/>
              </w:rPr>
            </w:pPr>
            <w:r w:rsidRPr="00784DC1">
              <w:rPr>
                <w:b w:val="0"/>
                <w:bCs/>
                <w:sz w:val="24"/>
                <w:szCs w:val="24"/>
              </w:rPr>
              <w:t>3</w:t>
            </w:r>
            <w:r w:rsidRPr="00784DC1">
              <w:rPr>
                <w:b w:val="0"/>
                <w:bCs/>
                <w:sz w:val="24"/>
                <w:szCs w:val="24"/>
                <w:lang w:val="en-US"/>
              </w:rPr>
              <w:t>.</w:t>
            </w:r>
          </w:p>
        </w:tc>
        <w:tc>
          <w:tcPr>
            <w:tcW w:w="2329" w:type="pct"/>
            <w:tcBorders>
              <w:top w:val="single" w:sz="4" w:space="0" w:color="auto"/>
              <w:left w:val="single" w:sz="4" w:space="0" w:color="auto"/>
              <w:bottom w:val="single" w:sz="4" w:space="0" w:color="auto"/>
              <w:right w:val="single" w:sz="4" w:space="0" w:color="auto"/>
            </w:tcBorders>
          </w:tcPr>
          <w:p w14:paraId="08C146DE" w14:textId="77777777" w:rsidR="00F56948" w:rsidRPr="00784DC1" w:rsidRDefault="00F56948" w:rsidP="00F56948">
            <w:pPr>
              <w:pStyle w:val="a4"/>
              <w:suppressAutoHyphens/>
              <w:rPr>
                <w:b w:val="0"/>
                <w:bCs/>
                <w:sz w:val="24"/>
                <w:szCs w:val="24"/>
              </w:rPr>
            </w:pPr>
            <w:r w:rsidRPr="00784DC1">
              <w:rPr>
                <w:b w:val="0"/>
                <w:bCs/>
                <w:sz w:val="24"/>
                <w:szCs w:val="24"/>
              </w:rPr>
              <w:t>Протяженность ЛЭП 6 кВ в границах проектирования</w:t>
            </w:r>
          </w:p>
        </w:tc>
        <w:tc>
          <w:tcPr>
            <w:tcW w:w="665" w:type="pct"/>
            <w:tcBorders>
              <w:top w:val="single" w:sz="4" w:space="0" w:color="auto"/>
              <w:left w:val="single" w:sz="4" w:space="0" w:color="auto"/>
              <w:bottom w:val="single" w:sz="4" w:space="0" w:color="auto"/>
              <w:right w:val="single" w:sz="4" w:space="0" w:color="auto"/>
            </w:tcBorders>
          </w:tcPr>
          <w:p w14:paraId="79C86153" w14:textId="79A40AA9" w:rsidR="00F56948" w:rsidRPr="00784DC1" w:rsidRDefault="00F56948" w:rsidP="00F56948">
            <w:pPr>
              <w:pStyle w:val="a4"/>
              <w:suppressAutoHyphens/>
              <w:jc w:val="center"/>
              <w:rPr>
                <w:b w:val="0"/>
                <w:bCs/>
                <w:sz w:val="24"/>
                <w:szCs w:val="24"/>
              </w:rPr>
            </w:pPr>
            <w:r w:rsidRPr="00784DC1">
              <w:rPr>
                <w:b w:val="0"/>
                <w:bCs/>
                <w:sz w:val="24"/>
                <w:szCs w:val="24"/>
              </w:rPr>
              <w:t>м</w:t>
            </w:r>
          </w:p>
        </w:tc>
        <w:tc>
          <w:tcPr>
            <w:tcW w:w="801" w:type="pct"/>
            <w:tcBorders>
              <w:top w:val="single" w:sz="4" w:space="0" w:color="auto"/>
              <w:left w:val="single" w:sz="4" w:space="0" w:color="auto"/>
              <w:bottom w:val="single" w:sz="4" w:space="0" w:color="auto"/>
              <w:right w:val="single" w:sz="4" w:space="0" w:color="auto"/>
            </w:tcBorders>
          </w:tcPr>
          <w:p w14:paraId="174AB394" w14:textId="77777777" w:rsidR="00F56948" w:rsidRPr="00784DC1" w:rsidRDefault="00F56948" w:rsidP="00F56948">
            <w:pPr>
              <w:pStyle w:val="a4"/>
              <w:suppressAutoHyphens/>
              <w:jc w:val="center"/>
              <w:rPr>
                <w:b w:val="0"/>
                <w:bCs/>
                <w:sz w:val="24"/>
                <w:szCs w:val="24"/>
              </w:rPr>
            </w:pPr>
            <w:r w:rsidRPr="00784DC1">
              <w:rPr>
                <w:b w:val="0"/>
                <w:bCs/>
                <w:sz w:val="24"/>
                <w:szCs w:val="24"/>
              </w:rPr>
              <w:t>-</w:t>
            </w:r>
          </w:p>
        </w:tc>
        <w:tc>
          <w:tcPr>
            <w:tcW w:w="796" w:type="pct"/>
            <w:tcBorders>
              <w:top w:val="single" w:sz="4" w:space="0" w:color="auto"/>
              <w:left w:val="single" w:sz="4" w:space="0" w:color="auto"/>
              <w:bottom w:val="single" w:sz="4" w:space="0" w:color="auto"/>
              <w:right w:val="single" w:sz="4" w:space="0" w:color="auto"/>
            </w:tcBorders>
          </w:tcPr>
          <w:p w14:paraId="27D7E326" w14:textId="77777777" w:rsidR="00F56948" w:rsidRPr="00671B8C" w:rsidRDefault="00F56948" w:rsidP="00F56948">
            <w:pPr>
              <w:pStyle w:val="a4"/>
              <w:suppressAutoHyphens/>
              <w:jc w:val="center"/>
              <w:rPr>
                <w:b w:val="0"/>
                <w:bCs/>
                <w:sz w:val="24"/>
                <w:szCs w:val="24"/>
                <w:highlight w:val="yellow"/>
              </w:rPr>
            </w:pPr>
            <w:r w:rsidRPr="00F56948">
              <w:rPr>
                <w:b w:val="0"/>
                <w:bCs/>
                <w:sz w:val="24"/>
                <w:szCs w:val="24"/>
              </w:rPr>
              <w:t>120,0</w:t>
            </w:r>
          </w:p>
        </w:tc>
      </w:tr>
      <w:tr w:rsidR="00F56948" w:rsidRPr="00784DC1" w14:paraId="5C276DB8" w14:textId="77777777" w:rsidTr="00CD02A2">
        <w:tc>
          <w:tcPr>
            <w:tcW w:w="409" w:type="pct"/>
            <w:tcBorders>
              <w:top w:val="single" w:sz="4" w:space="0" w:color="auto"/>
              <w:left w:val="single" w:sz="4" w:space="0" w:color="auto"/>
              <w:bottom w:val="single" w:sz="4" w:space="0" w:color="auto"/>
              <w:right w:val="single" w:sz="4" w:space="0" w:color="auto"/>
            </w:tcBorders>
          </w:tcPr>
          <w:p w14:paraId="365D8AFD" w14:textId="77777777" w:rsidR="00F56948" w:rsidRPr="00784DC1" w:rsidRDefault="00F56948" w:rsidP="00F56948">
            <w:pPr>
              <w:pStyle w:val="a4"/>
              <w:suppressAutoHyphens/>
              <w:jc w:val="center"/>
              <w:rPr>
                <w:b w:val="0"/>
                <w:bCs/>
                <w:sz w:val="24"/>
                <w:szCs w:val="24"/>
                <w:lang w:val="en-US"/>
              </w:rPr>
            </w:pPr>
            <w:r w:rsidRPr="00784DC1">
              <w:rPr>
                <w:b w:val="0"/>
                <w:bCs/>
                <w:sz w:val="24"/>
                <w:szCs w:val="24"/>
              </w:rPr>
              <w:t>4</w:t>
            </w:r>
            <w:r w:rsidRPr="00784DC1">
              <w:rPr>
                <w:b w:val="0"/>
                <w:bCs/>
                <w:sz w:val="24"/>
                <w:szCs w:val="24"/>
                <w:lang w:val="en-US"/>
              </w:rPr>
              <w:t>.</w:t>
            </w:r>
          </w:p>
        </w:tc>
        <w:tc>
          <w:tcPr>
            <w:tcW w:w="2329" w:type="pct"/>
            <w:tcBorders>
              <w:top w:val="single" w:sz="4" w:space="0" w:color="auto"/>
              <w:left w:val="single" w:sz="4" w:space="0" w:color="auto"/>
              <w:bottom w:val="single" w:sz="4" w:space="0" w:color="auto"/>
              <w:right w:val="single" w:sz="4" w:space="0" w:color="auto"/>
            </w:tcBorders>
          </w:tcPr>
          <w:p w14:paraId="3DA9E706" w14:textId="77777777" w:rsidR="00F56948" w:rsidRPr="00784DC1" w:rsidRDefault="00F56948" w:rsidP="00F56948">
            <w:pPr>
              <w:pStyle w:val="a4"/>
              <w:suppressAutoHyphens/>
              <w:rPr>
                <w:b w:val="0"/>
                <w:bCs/>
                <w:sz w:val="24"/>
                <w:szCs w:val="24"/>
              </w:rPr>
            </w:pPr>
            <w:r w:rsidRPr="00784DC1">
              <w:rPr>
                <w:b w:val="0"/>
                <w:bCs/>
                <w:sz w:val="24"/>
                <w:szCs w:val="24"/>
              </w:rPr>
              <w:t>Протяженность ЛЭП 6 кВ за границами проектирования</w:t>
            </w:r>
          </w:p>
        </w:tc>
        <w:tc>
          <w:tcPr>
            <w:tcW w:w="665" w:type="pct"/>
            <w:tcBorders>
              <w:top w:val="single" w:sz="4" w:space="0" w:color="auto"/>
              <w:left w:val="single" w:sz="4" w:space="0" w:color="auto"/>
              <w:bottom w:val="single" w:sz="4" w:space="0" w:color="auto"/>
              <w:right w:val="single" w:sz="4" w:space="0" w:color="auto"/>
            </w:tcBorders>
          </w:tcPr>
          <w:p w14:paraId="3A10A639" w14:textId="2539F081" w:rsidR="00F56948" w:rsidRPr="00784DC1" w:rsidRDefault="00F56948" w:rsidP="00F56948">
            <w:pPr>
              <w:pStyle w:val="a4"/>
              <w:suppressAutoHyphens/>
              <w:jc w:val="center"/>
              <w:rPr>
                <w:b w:val="0"/>
                <w:bCs/>
                <w:sz w:val="24"/>
                <w:szCs w:val="24"/>
              </w:rPr>
            </w:pPr>
            <w:r w:rsidRPr="00784DC1">
              <w:rPr>
                <w:b w:val="0"/>
                <w:bCs/>
                <w:sz w:val="24"/>
                <w:szCs w:val="24"/>
              </w:rPr>
              <w:t>м</w:t>
            </w:r>
          </w:p>
        </w:tc>
        <w:tc>
          <w:tcPr>
            <w:tcW w:w="801" w:type="pct"/>
            <w:tcBorders>
              <w:top w:val="single" w:sz="4" w:space="0" w:color="auto"/>
              <w:left w:val="single" w:sz="4" w:space="0" w:color="auto"/>
              <w:bottom w:val="single" w:sz="4" w:space="0" w:color="auto"/>
              <w:right w:val="single" w:sz="4" w:space="0" w:color="auto"/>
            </w:tcBorders>
          </w:tcPr>
          <w:p w14:paraId="2BC5B8C4" w14:textId="77777777" w:rsidR="00F56948" w:rsidRPr="00784DC1" w:rsidRDefault="00F56948" w:rsidP="00F56948">
            <w:pPr>
              <w:pStyle w:val="a4"/>
              <w:suppressAutoHyphens/>
              <w:jc w:val="center"/>
              <w:rPr>
                <w:b w:val="0"/>
                <w:bCs/>
                <w:sz w:val="24"/>
                <w:szCs w:val="24"/>
              </w:rPr>
            </w:pPr>
            <w:r w:rsidRPr="00784DC1">
              <w:rPr>
                <w:b w:val="0"/>
                <w:bCs/>
                <w:sz w:val="24"/>
                <w:szCs w:val="24"/>
              </w:rPr>
              <w:t>-</w:t>
            </w:r>
          </w:p>
        </w:tc>
        <w:tc>
          <w:tcPr>
            <w:tcW w:w="796" w:type="pct"/>
            <w:tcBorders>
              <w:top w:val="single" w:sz="4" w:space="0" w:color="auto"/>
              <w:left w:val="single" w:sz="4" w:space="0" w:color="auto"/>
              <w:bottom w:val="single" w:sz="4" w:space="0" w:color="auto"/>
              <w:right w:val="single" w:sz="4" w:space="0" w:color="auto"/>
            </w:tcBorders>
          </w:tcPr>
          <w:p w14:paraId="5B4E0BCC" w14:textId="710F0E3C" w:rsidR="00F56948" w:rsidRPr="00671B8C" w:rsidRDefault="00F56948" w:rsidP="00F56948">
            <w:pPr>
              <w:pStyle w:val="a4"/>
              <w:suppressAutoHyphens/>
              <w:jc w:val="center"/>
              <w:rPr>
                <w:b w:val="0"/>
                <w:bCs/>
                <w:sz w:val="24"/>
                <w:szCs w:val="24"/>
                <w:highlight w:val="yellow"/>
              </w:rPr>
            </w:pPr>
            <w:r>
              <w:rPr>
                <w:b w:val="0"/>
                <w:bCs/>
                <w:sz w:val="24"/>
                <w:szCs w:val="24"/>
              </w:rPr>
              <w:t>160</w:t>
            </w:r>
            <w:r w:rsidRPr="00F56948">
              <w:rPr>
                <w:b w:val="0"/>
                <w:bCs/>
                <w:sz w:val="24"/>
                <w:szCs w:val="24"/>
              </w:rPr>
              <w:t>0,0</w:t>
            </w:r>
          </w:p>
        </w:tc>
      </w:tr>
      <w:tr w:rsidR="00F56948" w:rsidRPr="00784DC1" w14:paraId="45373A9F" w14:textId="77777777" w:rsidTr="005C7E04">
        <w:tc>
          <w:tcPr>
            <w:tcW w:w="5000" w:type="pct"/>
            <w:gridSpan w:val="5"/>
            <w:tcBorders>
              <w:top w:val="single" w:sz="4" w:space="0" w:color="auto"/>
              <w:left w:val="single" w:sz="4" w:space="0" w:color="auto"/>
              <w:bottom w:val="single" w:sz="4" w:space="0" w:color="auto"/>
              <w:right w:val="single" w:sz="4" w:space="0" w:color="auto"/>
            </w:tcBorders>
          </w:tcPr>
          <w:p w14:paraId="6FA91929" w14:textId="77777777" w:rsidR="00F56948" w:rsidRPr="00784DC1" w:rsidRDefault="00F56948" w:rsidP="00F56948">
            <w:pPr>
              <w:pStyle w:val="a4"/>
              <w:suppressAutoHyphens/>
              <w:jc w:val="center"/>
              <w:rPr>
                <w:bCs/>
                <w:sz w:val="24"/>
                <w:szCs w:val="24"/>
              </w:rPr>
            </w:pPr>
            <w:r w:rsidRPr="00784DC1">
              <w:rPr>
                <w:bCs/>
                <w:iCs/>
                <w:sz w:val="24"/>
                <w:szCs w:val="24"/>
                <w:lang w:val="en-US"/>
              </w:rPr>
              <w:t>I</w:t>
            </w:r>
            <w:r w:rsidRPr="00784DC1">
              <w:rPr>
                <w:bCs/>
                <w:sz w:val="24"/>
                <w:szCs w:val="24"/>
              </w:rPr>
              <w:t>Х. Связь</w:t>
            </w:r>
          </w:p>
        </w:tc>
      </w:tr>
      <w:tr w:rsidR="00F56948" w:rsidRPr="00784DC1" w14:paraId="5D5F6BFC" w14:textId="77777777" w:rsidTr="00CD02A2">
        <w:tc>
          <w:tcPr>
            <w:tcW w:w="409" w:type="pct"/>
            <w:tcBorders>
              <w:top w:val="single" w:sz="4" w:space="0" w:color="auto"/>
              <w:left w:val="single" w:sz="4" w:space="0" w:color="auto"/>
              <w:bottom w:val="single" w:sz="4" w:space="0" w:color="auto"/>
              <w:right w:val="single" w:sz="4" w:space="0" w:color="auto"/>
            </w:tcBorders>
          </w:tcPr>
          <w:p w14:paraId="72D0C1FF" w14:textId="77777777" w:rsidR="00F56948" w:rsidRPr="00784DC1" w:rsidRDefault="00F56948" w:rsidP="00F56948">
            <w:pPr>
              <w:pStyle w:val="a4"/>
              <w:suppressAutoHyphens/>
              <w:jc w:val="center"/>
              <w:rPr>
                <w:b w:val="0"/>
                <w:bCs/>
                <w:sz w:val="24"/>
                <w:szCs w:val="24"/>
              </w:rPr>
            </w:pPr>
            <w:r w:rsidRPr="00784DC1">
              <w:rPr>
                <w:b w:val="0"/>
                <w:bCs/>
                <w:sz w:val="24"/>
                <w:szCs w:val="24"/>
              </w:rPr>
              <w:t>1.</w:t>
            </w:r>
          </w:p>
        </w:tc>
        <w:tc>
          <w:tcPr>
            <w:tcW w:w="2329" w:type="pct"/>
            <w:tcBorders>
              <w:top w:val="single" w:sz="4" w:space="0" w:color="auto"/>
              <w:left w:val="single" w:sz="4" w:space="0" w:color="auto"/>
              <w:bottom w:val="single" w:sz="4" w:space="0" w:color="auto"/>
              <w:right w:val="single" w:sz="4" w:space="0" w:color="auto"/>
            </w:tcBorders>
          </w:tcPr>
          <w:p w14:paraId="4DAF447A" w14:textId="77777777" w:rsidR="00F56948" w:rsidRPr="00784DC1" w:rsidRDefault="00F56948" w:rsidP="00F56948">
            <w:pPr>
              <w:pStyle w:val="a4"/>
              <w:suppressAutoHyphens/>
              <w:rPr>
                <w:b w:val="0"/>
                <w:bCs/>
                <w:sz w:val="24"/>
                <w:szCs w:val="24"/>
              </w:rPr>
            </w:pPr>
            <w:r w:rsidRPr="00784DC1">
              <w:rPr>
                <w:b w:val="0"/>
                <w:sz w:val="24"/>
                <w:szCs w:val="24"/>
              </w:rPr>
              <w:t>Охват населения телефонизацией</w:t>
            </w:r>
          </w:p>
        </w:tc>
        <w:tc>
          <w:tcPr>
            <w:tcW w:w="665" w:type="pct"/>
            <w:tcBorders>
              <w:top w:val="single" w:sz="4" w:space="0" w:color="auto"/>
              <w:left w:val="single" w:sz="4" w:space="0" w:color="auto"/>
              <w:bottom w:val="single" w:sz="4" w:space="0" w:color="auto"/>
              <w:right w:val="single" w:sz="4" w:space="0" w:color="auto"/>
            </w:tcBorders>
          </w:tcPr>
          <w:p w14:paraId="57E2EB70" w14:textId="77777777" w:rsidR="00F56948" w:rsidRPr="00784DC1" w:rsidRDefault="00F56948" w:rsidP="00F56948">
            <w:pPr>
              <w:pStyle w:val="a4"/>
              <w:suppressAutoHyphens/>
              <w:jc w:val="center"/>
              <w:rPr>
                <w:b w:val="0"/>
                <w:bCs/>
                <w:sz w:val="24"/>
                <w:szCs w:val="24"/>
              </w:rPr>
            </w:pPr>
            <w:r w:rsidRPr="00784DC1">
              <w:rPr>
                <w:b w:val="0"/>
                <w:bCs/>
                <w:sz w:val="24"/>
                <w:szCs w:val="24"/>
              </w:rPr>
              <w:t>% от населения</w:t>
            </w:r>
          </w:p>
        </w:tc>
        <w:tc>
          <w:tcPr>
            <w:tcW w:w="801" w:type="pct"/>
            <w:tcBorders>
              <w:top w:val="single" w:sz="4" w:space="0" w:color="auto"/>
              <w:left w:val="single" w:sz="4" w:space="0" w:color="auto"/>
              <w:bottom w:val="single" w:sz="4" w:space="0" w:color="auto"/>
              <w:right w:val="single" w:sz="4" w:space="0" w:color="auto"/>
            </w:tcBorders>
          </w:tcPr>
          <w:p w14:paraId="376F0FD7" w14:textId="77777777" w:rsidR="00F56948" w:rsidRPr="00784DC1" w:rsidRDefault="00F56948" w:rsidP="00F56948">
            <w:pPr>
              <w:pStyle w:val="a4"/>
              <w:suppressAutoHyphens/>
              <w:jc w:val="center"/>
              <w:rPr>
                <w:b w:val="0"/>
                <w:bCs/>
                <w:sz w:val="24"/>
                <w:szCs w:val="24"/>
              </w:rPr>
            </w:pPr>
            <w:r w:rsidRPr="00784DC1">
              <w:rPr>
                <w:b w:val="0"/>
                <w:bCs/>
                <w:sz w:val="24"/>
                <w:szCs w:val="24"/>
              </w:rPr>
              <w:t>-</w:t>
            </w:r>
          </w:p>
        </w:tc>
        <w:tc>
          <w:tcPr>
            <w:tcW w:w="796" w:type="pct"/>
            <w:tcBorders>
              <w:top w:val="single" w:sz="4" w:space="0" w:color="auto"/>
              <w:left w:val="single" w:sz="4" w:space="0" w:color="auto"/>
              <w:bottom w:val="single" w:sz="4" w:space="0" w:color="auto"/>
              <w:right w:val="single" w:sz="4" w:space="0" w:color="auto"/>
            </w:tcBorders>
          </w:tcPr>
          <w:p w14:paraId="3ABF7104" w14:textId="77777777" w:rsidR="00F56948" w:rsidRPr="00784DC1" w:rsidRDefault="00F56948" w:rsidP="00F56948">
            <w:pPr>
              <w:pStyle w:val="a4"/>
              <w:suppressAutoHyphens/>
              <w:jc w:val="center"/>
              <w:rPr>
                <w:b w:val="0"/>
                <w:bCs/>
                <w:sz w:val="24"/>
                <w:szCs w:val="24"/>
              </w:rPr>
            </w:pPr>
            <w:r w:rsidRPr="00784DC1">
              <w:rPr>
                <w:b w:val="0"/>
                <w:bCs/>
                <w:sz w:val="24"/>
                <w:szCs w:val="24"/>
              </w:rPr>
              <w:t>100</w:t>
            </w:r>
          </w:p>
        </w:tc>
      </w:tr>
      <w:tr w:rsidR="00F56948" w:rsidRPr="00784DC1" w14:paraId="77F43B09" w14:textId="77777777" w:rsidTr="005C7E04">
        <w:tc>
          <w:tcPr>
            <w:tcW w:w="5000" w:type="pct"/>
            <w:gridSpan w:val="5"/>
            <w:tcBorders>
              <w:top w:val="single" w:sz="4" w:space="0" w:color="auto"/>
              <w:left w:val="single" w:sz="4" w:space="0" w:color="auto"/>
              <w:bottom w:val="single" w:sz="4" w:space="0" w:color="auto"/>
              <w:right w:val="single" w:sz="4" w:space="0" w:color="auto"/>
            </w:tcBorders>
          </w:tcPr>
          <w:p w14:paraId="374F4AC5" w14:textId="77777777" w:rsidR="00F56948" w:rsidRPr="00784DC1" w:rsidRDefault="00F56948" w:rsidP="00F56948">
            <w:pPr>
              <w:pStyle w:val="a4"/>
              <w:suppressAutoHyphens/>
              <w:jc w:val="center"/>
              <w:rPr>
                <w:bCs/>
                <w:sz w:val="24"/>
                <w:szCs w:val="24"/>
              </w:rPr>
            </w:pPr>
            <w:r w:rsidRPr="00784DC1">
              <w:rPr>
                <w:bCs/>
                <w:iCs/>
                <w:sz w:val="24"/>
                <w:szCs w:val="24"/>
              </w:rPr>
              <w:t>Х. Санитарная очистка и благоустройство территории</w:t>
            </w:r>
          </w:p>
        </w:tc>
      </w:tr>
      <w:tr w:rsidR="00F56948" w:rsidRPr="00784DC1" w14:paraId="5EE345D8" w14:textId="77777777" w:rsidTr="00CD02A2">
        <w:tc>
          <w:tcPr>
            <w:tcW w:w="409" w:type="pct"/>
            <w:tcBorders>
              <w:top w:val="single" w:sz="4" w:space="0" w:color="auto"/>
              <w:left w:val="single" w:sz="4" w:space="0" w:color="auto"/>
              <w:bottom w:val="single" w:sz="4" w:space="0" w:color="auto"/>
              <w:right w:val="single" w:sz="4" w:space="0" w:color="auto"/>
            </w:tcBorders>
          </w:tcPr>
          <w:p w14:paraId="6F89AF71" w14:textId="77777777" w:rsidR="00F56948" w:rsidRPr="00784DC1" w:rsidRDefault="00F56948" w:rsidP="00F56948">
            <w:pPr>
              <w:pStyle w:val="a4"/>
              <w:suppressAutoHyphens/>
              <w:jc w:val="center"/>
              <w:rPr>
                <w:b w:val="0"/>
                <w:bCs/>
                <w:sz w:val="24"/>
                <w:szCs w:val="24"/>
              </w:rPr>
            </w:pPr>
            <w:r w:rsidRPr="00784DC1">
              <w:rPr>
                <w:b w:val="0"/>
                <w:bCs/>
                <w:sz w:val="24"/>
                <w:szCs w:val="24"/>
              </w:rPr>
              <w:t>1.</w:t>
            </w:r>
          </w:p>
        </w:tc>
        <w:tc>
          <w:tcPr>
            <w:tcW w:w="2329" w:type="pct"/>
            <w:tcBorders>
              <w:top w:val="single" w:sz="4" w:space="0" w:color="auto"/>
              <w:left w:val="single" w:sz="4" w:space="0" w:color="auto"/>
              <w:bottom w:val="single" w:sz="4" w:space="0" w:color="auto"/>
              <w:right w:val="single" w:sz="4" w:space="0" w:color="auto"/>
            </w:tcBorders>
          </w:tcPr>
          <w:p w14:paraId="101C86E7" w14:textId="77777777" w:rsidR="00F56948" w:rsidRPr="00784DC1" w:rsidRDefault="00F56948" w:rsidP="00F56948">
            <w:pPr>
              <w:pStyle w:val="a4"/>
              <w:suppressAutoHyphens/>
              <w:jc w:val="left"/>
              <w:rPr>
                <w:b w:val="0"/>
                <w:bCs/>
                <w:sz w:val="24"/>
                <w:szCs w:val="24"/>
              </w:rPr>
            </w:pPr>
            <w:r w:rsidRPr="00784DC1">
              <w:rPr>
                <w:b w:val="0"/>
                <w:bCs/>
                <w:sz w:val="24"/>
                <w:szCs w:val="24"/>
              </w:rPr>
              <w:t>Количество твердых бытовых отходов</w:t>
            </w:r>
          </w:p>
        </w:tc>
        <w:tc>
          <w:tcPr>
            <w:tcW w:w="665" w:type="pct"/>
            <w:tcBorders>
              <w:top w:val="single" w:sz="4" w:space="0" w:color="auto"/>
              <w:left w:val="single" w:sz="4" w:space="0" w:color="auto"/>
              <w:bottom w:val="single" w:sz="4" w:space="0" w:color="auto"/>
              <w:right w:val="single" w:sz="4" w:space="0" w:color="auto"/>
            </w:tcBorders>
          </w:tcPr>
          <w:p w14:paraId="31700158" w14:textId="77777777" w:rsidR="00F56948" w:rsidRPr="00784DC1" w:rsidRDefault="00F56948" w:rsidP="00F56948">
            <w:pPr>
              <w:pStyle w:val="a4"/>
              <w:suppressAutoHyphens/>
              <w:jc w:val="center"/>
              <w:rPr>
                <w:b w:val="0"/>
                <w:bCs/>
                <w:sz w:val="24"/>
                <w:szCs w:val="24"/>
              </w:rPr>
            </w:pPr>
            <w:r w:rsidRPr="00784DC1">
              <w:rPr>
                <w:b w:val="0"/>
                <w:bCs/>
                <w:sz w:val="24"/>
                <w:szCs w:val="24"/>
              </w:rPr>
              <w:t>м</w:t>
            </w:r>
            <w:r w:rsidRPr="00784DC1">
              <w:rPr>
                <w:b w:val="0"/>
                <w:bCs/>
                <w:sz w:val="24"/>
                <w:szCs w:val="24"/>
                <w:vertAlign w:val="superscript"/>
              </w:rPr>
              <w:t>3</w:t>
            </w:r>
            <w:r w:rsidRPr="00784DC1">
              <w:rPr>
                <w:b w:val="0"/>
                <w:bCs/>
                <w:sz w:val="24"/>
                <w:szCs w:val="24"/>
              </w:rPr>
              <w:t>/год</w:t>
            </w:r>
          </w:p>
        </w:tc>
        <w:tc>
          <w:tcPr>
            <w:tcW w:w="801" w:type="pct"/>
            <w:tcBorders>
              <w:top w:val="single" w:sz="4" w:space="0" w:color="auto"/>
              <w:left w:val="single" w:sz="4" w:space="0" w:color="auto"/>
              <w:bottom w:val="single" w:sz="4" w:space="0" w:color="auto"/>
              <w:right w:val="single" w:sz="4" w:space="0" w:color="auto"/>
            </w:tcBorders>
          </w:tcPr>
          <w:p w14:paraId="30F05401" w14:textId="77777777" w:rsidR="00F56948" w:rsidRPr="00784DC1" w:rsidRDefault="00F56948" w:rsidP="00F56948">
            <w:pPr>
              <w:pStyle w:val="a4"/>
              <w:suppressAutoHyphens/>
              <w:jc w:val="center"/>
              <w:rPr>
                <w:b w:val="0"/>
                <w:bCs/>
                <w:sz w:val="24"/>
                <w:szCs w:val="24"/>
              </w:rPr>
            </w:pPr>
            <w:r w:rsidRPr="00784DC1">
              <w:rPr>
                <w:b w:val="0"/>
                <w:bCs/>
                <w:sz w:val="24"/>
                <w:szCs w:val="24"/>
              </w:rPr>
              <w:t>-</w:t>
            </w:r>
          </w:p>
        </w:tc>
        <w:tc>
          <w:tcPr>
            <w:tcW w:w="796" w:type="pct"/>
            <w:tcBorders>
              <w:top w:val="single" w:sz="4" w:space="0" w:color="auto"/>
              <w:left w:val="single" w:sz="4" w:space="0" w:color="auto"/>
              <w:bottom w:val="single" w:sz="4" w:space="0" w:color="auto"/>
              <w:right w:val="single" w:sz="4" w:space="0" w:color="auto"/>
            </w:tcBorders>
          </w:tcPr>
          <w:p w14:paraId="0ED36556" w14:textId="7A66C45C" w:rsidR="00F56948" w:rsidRPr="00784DC1" w:rsidRDefault="00F56948" w:rsidP="00F56948">
            <w:pPr>
              <w:pStyle w:val="a4"/>
              <w:suppressAutoHyphens/>
              <w:jc w:val="center"/>
              <w:rPr>
                <w:b w:val="0"/>
                <w:bCs/>
                <w:sz w:val="24"/>
                <w:szCs w:val="24"/>
              </w:rPr>
            </w:pPr>
            <w:r w:rsidRPr="00DC1E0F">
              <w:rPr>
                <w:b w:val="0"/>
                <w:bCs/>
                <w:sz w:val="24"/>
                <w:szCs w:val="24"/>
              </w:rPr>
              <w:t>370,2</w:t>
            </w:r>
          </w:p>
        </w:tc>
      </w:tr>
      <w:tr w:rsidR="00F56948" w:rsidRPr="00784DC1" w14:paraId="66222F64" w14:textId="77777777" w:rsidTr="00CD02A2">
        <w:tc>
          <w:tcPr>
            <w:tcW w:w="409" w:type="pct"/>
            <w:tcBorders>
              <w:top w:val="single" w:sz="4" w:space="0" w:color="auto"/>
              <w:left w:val="single" w:sz="4" w:space="0" w:color="auto"/>
              <w:bottom w:val="single" w:sz="4" w:space="0" w:color="auto"/>
              <w:right w:val="single" w:sz="4" w:space="0" w:color="auto"/>
            </w:tcBorders>
          </w:tcPr>
          <w:p w14:paraId="4FFB52C0" w14:textId="77777777" w:rsidR="00F56948" w:rsidRPr="00784DC1" w:rsidRDefault="00F56948" w:rsidP="00F56948">
            <w:pPr>
              <w:pStyle w:val="a4"/>
              <w:suppressAutoHyphens/>
              <w:jc w:val="center"/>
              <w:rPr>
                <w:b w:val="0"/>
                <w:bCs/>
                <w:sz w:val="24"/>
                <w:szCs w:val="24"/>
              </w:rPr>
            </w:pPr>
            <w:r w:rsidRPr="00784DC1">
              <w:rPr>
                <w:b w:val="0"/>
                <w:bCs/>
                <w:sz w:val="24"/>
                <w:szCs w:val="24"/>
              </w:rPr>
              <w:t>1.1</w:t>
            </w:r>
          </w:p>
        </w:tc>
        <w:tc>
          <w:tcPr>
            <w:tcW w:w="2329" w:type="pct"/>
            <w:tcBorders>
              <w:top w:val="single" w:sz="4" w:space="0" w:color="auto"/>
              <w:left w:val="single" w:sz="4" w:space="0" w:color="auto"/>
              <w:bottom w:val="single" w:sz="4" w:space="0" w:color="auto"/>
              <w:right w:val="single" w:sz="4" w:space="0" w:color="auto"/>
            </w:tcBorders>
          </w:tcPr>
          <w:p w14:paraId="77A25D13" w14:textId="77777777" w:rsidR="00F56948" w:rsidRPr="00784DC1" w:rsidRDefault="00F56948" w:rsidP="00F56948">
            <w:pPr>
              <w:pStyle w:val="a4"/>
              <w:suppressAutoHyphens/>
              <w:jc w:val="left"/>
              <w:rPr>
                <w:b w:val="0"/>
                <w:bCs/>
                <w:sz w:val="24"/>
                <w:szCs w:val="24"/>
              </w:rPr>
            </w:pPr>
            <w:r w:rsidRPr="00784DC1">
              <w:rPr>
                <w:b w:val="0"/>
                <w:bCs/>
                <w:sz w:val="24"/>
                <w:szCs w:val="24"/>
              </w:rPr>
              <w:t>Из них крупногабаритные</w:t>
            </w:r>
          </w:p>
        </w:tc>
        <w:tc>
          <w:tcPr>
            <w:tcW w:w="665" w:type="pct"/>
            <w:tcBorders>
              <w:top w:val="single" w:sz="4" w:space="0" w:color="auto"/>
              <w:left w:val="single" w:sz="4" w:space="0" w:color="auto"/>
              <w:bottom w:val="single" w:sz="4" w:space="0" w:color="auto"/>
              <w:right w:val="single" w:sz="4" w:space="0" w:color="auto"/>
            </w:tcBorders>
          </w:tcPr>
          <w:p w14:paraId="2AD98D20" w14:textId="77777777" w:rsidR="00F56948" w:rsidRPr="00784DC1" w:rsidRDefault="00F56948" w:rsidP="00F56948">
            <w:pPr>
              <w:pStyle w:val="a4"/>
              <w:suppressAutoHyphens/>
              <w:jc w:val="center"/>
              <w:rPr>
                <w:b w:val="0"/>
                <w:bCs/>
                <w:sz w:val="24"/>
                <w:szCs w:val="24"/>
              </w:rPr>
            </w:pPr>
            <w:r w:rsidRPr="00784DC1">
              <w:rPr>
                <w:b w:val="0"/>
                <w:bCs/>
                <w:sz w:val="24"/>
                <w:szCs w:val="24"/>
              </w:rPr>
              <w:t>м</w:t>
            </w:r>
            <w:r w:rsidRPr="00784DC1">
              <w:rPr>
                <w:b w:val="0"/>
                <w:bCs/>
                <w:sz w:val="24"/>
                <w:szCs w:val="24"/>
                <w:vertAlign w:val="superscript"/>
              </w:rPr>
              <w:t>3</w:t>
            </w:r>
            <w:r w:rsidRPr="00784DC1">
              <w:rPr>
                <w:b w:val="0"/>
                <w:bCs/>
                <w:sz w:val="24"/>
                <w:szCs w:val="24"/>
              </w:rPr>
              <w:t>/год</w:t>
            </w:r>
          </w:p>
        </w:tc>
        <w:tc>
          <w:tcPr>
            <w:tcW w:w="801" w:type="pct"/>
            <w:tcBorders>
              <w:top w:val="single" w:sz="4" w:space="0" w:color="auto"/>
              <w:left w:val="single" w:sz="4" w:space="0" w:color="auto"/>
              <w:bottom w:val="single" w:sz="4" w:space="0" w:color="auto"/>
              <w:right w:val="single" w:sz="4" w:space="0" w:color="auto"/>
            </w:tcBorders>
          </w:tcPr>
          <w:p w14:paraId="7707DBC3" w14:textId="77777777" w:rsidR="00F56948" w:rsidRPr="00784DC1" w:rsidRDefault="00F56948" w:rsidP="00F56948">
            <w:pPr>
              <w:pStyle w:val="a4"/>
              <w:suppressAutoHyphens/>
              <w:jc w:val="center"/>
              <w:rPr>
                <w:b w:val="0"/>
                <w:bCs/>
                <w:sz w:val="24"/>
                <w:szCs w:val="24"/>
              </w:rPr>
            </w:pPr>
          </w:p>
        </w:tc>
        <w:tc>
          <w:tcPr>
            <w:tcW w:w="796" w:type="pct"/>
            <w:tcBorders>
              <w:top w:val="single" w:sz="4" w:space="0" w:color="auto"/>
              <w:left w:val="single" w:sz="4" w:space="0" w:color="auto"/>
              <w:bottom w:val="single" w:sz="4" w:space="0" w:color="auto"/>
              <w:right w:val="single" w:sz="4" w:space="0" w:color="auto"/>
            </w:tcBorders>
          </w:tcPr>
          <w:p w14:paraId="0386D190" w14:textId="77777777" w:rsidR="00F56948" w:rsidRPr="00784DC1" w:rsidRDefault="00F56948" w:rsidP="00F56948">
            <w:pPr>
              <w:pStyle w:val="a4"/>
              <w:suppressAutoHyphens/>
              <w:jc w:val="center"/>
              <w:rPr>
                <w:b w:val="0"/>
                <w:bCs/>
                <w:sz w:val="24"/>
                <w:szCs w:val="24"/>
              </w:rPr>
            </w:pPr>
            <w:r w:rsidRPr="00784DC1">
              <w:rPr>
                <w:b w:val="0"/>
                <w:bCs/>
                <w:sz w:val="24"/>
                <w:szCs w:val="24"/>
              </w:rPr>
              <w:t>97,0</w:t>
            </w:r>
          </w:p>
        </w:tc>
      </w:tr>
      <w:tr w:rsidR="00F56948" w:rsidRPr="00784DC1" w14:paraId="372A44DA" w14:textId="77777777" w:rsidTr="00CD02A2">
        <w:tc>
          <w:tcPr>
            <w:tcW w:w="409" w:type="pct"/>
            <w:tcBorders>
              <w:top w:val="single" w:sz="4" w:space="0" w:color="auto"/>
              <w:left w:val="single" w:sz="4" w:space="0" w:color="auto"/>
              <w:bottom w:val="single" w:sz="4" w:space="0" w:color="auto"/>
              <w:right w:val="single" w:sz="4" w:space="0" w:color="auto"/>
            </w:tcBorders>
          </w:tcPr>
          <w:p w14:paraId="4881045E" w14:textId="77777777" w:rsidR="00F56948" w:rsidRPr="00784DC1" w:rsidRDefault="00F56948" w:rsidP="00F56948">
            <w:pPr>
              <w:pStyle w:val="a4"/>
              <w:suppressAutoHyphens/>
              <w:jc w:val="center"/>
              <w:rPr>
                <w:b w:val="0"/>
                <w:bCs/>
                <w:sz w:val="24"/>
                <w:szCs w:val="24"/>
              </w:rPr>
            </w:pPr>
            <w:r w:rsidRPr="00784DC1">
              <w:rPr>
                <w:b w:val="0"/>
                <w:bCs/>
                <w:sz w:val="24"/>
                <w:szCs w:val="24"/>
              </w:rPr>
              <w:t>2.</w:t>
            </w:r>
          </w:p>
        </w:tc>
        <w:tc>
          <w:tcPr>
            <w:tcW w:w="2329" w:type="pct"/>
            <w:tcBorders>
              <w:top w:val="single" w:sz="4" w:space="0" w:color="auto"/>
              <w:left w:val="single" w:sz="4" w:space="0" w:color="auto"/>
              <w:bottom w:val="single" w:sz="4" w:space="0" w:color="auto"/>
              <w:right w:val="single" w:sz="4" w:space="0" w:color="auto"/>
            </w:tcBorders>
          </w:tcPr>
          <w:p w14:paraId="1891595A" w14:textId="77777777" w:rsidR="00F56948" w:rsidRPr="00784DC1" w:rsidRDefault="00F56948" w:rsidP="00F56948">
            <w:pPr>
              <w:pStyle w:val="a4"/>
              <w:suppressAutoHyphens/>
              <w:jc w:val="left"/>
              <w:rPr>
                <w:b w:val="0"/>
                <w:bCs/>
                <w:sz w:val="24"/>
                <w:szCs w:val="24"/>
              </w:rPr>
            </w:pPr>
            <w:r w:rsidRPr="00784DC1">
              <w:rPr>
                <w:b w:val="0"/>
                <w:bCs/>
                <w:sz w:val="24"/>
                <w:szCs w:val="24"/>
              </w:rPr>
              <w:t>Смет с усовершенствованных покрытий в границах территории проектирования</w:t>
            </w:r>
          </w:p>
        </w:tc>
        <w:tc>
          <w:tcPr>
            <w:tcW w:w="665" w:type="pct"/>
            <w:tcBorders>
              <w:top w:val="single" w:sz="4" w:space="0" w:color="auto"/>
              <w:left w:val="single" w:sz="4" w:space="0" w:color="auto"/>
              <w:bottom w:val="single" w:sz="4" w:space="0" w:color="auto"/>
              <w:right w:val="single" w:sz="4" w:space="0" w:color="auto"/>
            </w:tcBorders>
          </w:tcPr>
          <w:p w14:paraId="1B1D84F3" w14:textId="77777777" w:rsidR="00F56948" w:rsidRPr="00784DC1" w:rsidRDefault="00F56948" w:rsidP="00F56948">
            <w:pPr>
              <w:pStyle w:val="a4"/>
              <w:suppressAutoHyphens/>
              <w:jc w:val="center"/>
              <w:rPr>
                <w:b w:val="0"/>
                <w:bCs/>
                <w:sz w:val="24"/>
                <w:szCs w:val="24"/>
              </w:rPr>
            </w:pPr>
            <w:r w:rsidRPr="00784DC1">
              <w:rPr>
                <w:b w:val="0"/>
                <w:bCs/>
                <w:sz w:val="24"/>
                <w:szCs w:val="24"/>
              </w:rPr>
              <w:t>м</w:t>
            </w:r>
            <w:r w:rsidRPr="00784DC1">
              <w:rPr>
                <w:b w:val="0"/>
                <w:bCs/>
                <w:sz w:val="24"/>
                <w:szCs w:val="24"/>
                <w:vertAlign w:val="superscript"/>
              </w:rPr>
              <w:t>3</w:t>
            </w:r>
            <w:r w:rsidRPr="00784DC1">
              <w:rPr>
                <w:b w:val="0"/>
                <w:bCs/>
                <w:sz w:val="24"/>
                <w:szCs w:val="24"/>
              </w:rPr>
              <w:t>/год</w:t>
            </w:r>
          </w:p>
        </w:tc>
        <w:tc>
          <w:tcPr>
            <w:tcW w:w="801" w:type="pct"/>
            <w:tcBorders>
              <w:top w:val="single" w:sz="4" w:space="0" w:color="auto"/>
              <w:left w:val="single" w:sz="4" w:space="0" w:color="auto"/>
              <w:bottom w:val="single" w:sz="4" w:space="0" w:color="auto"/>
              <w:right w:val="single" w:sz="4" w:space="0" w:color="auto"/>
            </w:tcBorders>
          </w:tcPr>
          <w:p w14:paraId="56821B0B" w14:textId="77777777" w:rsidR="00F56948" w:rsidRPr="00784DC1" w:rsidRDefault="00F56948" w:rsidP="00F56948">
            <w:pPr>
              <w:pStyle w:val="a4"/>
              <w:suppressAutoHyphens/>
              <w:jc w:val="center"/>
              <w:rPr>
                <w:b w:val="0"/>
                <w:bCs/>
                <w:sz w:val="24"/>
                <w:szCs w:val="24"/>
              </w:rPr>
            </w:pPr>
            <w:r w:rsidRPr="00784DC1">
              <w:rPr>
                <w:b w:val="0"/>
                <w:bCs/>
                <w:sz w:val="24"/>
                <w:szCs w:val="24"/>
              </w:rPr>
              <w:t>-</w:t>
            </w:r>
          </w:p>
        </w:tc>
        <w:tc>
          <w:tcPr>
            <w:tcW w:w="796" w:type="pct"/>
            <w:tcBorders>
              <w:top w:val="single" w:sz="4" w:space="0" w:color="auto"/>
              <w:left w:val="single" w:sz="4" w:space="0" w:color="auto"/>
              <w:bottom w:val="single" w:sz="4" w:space="0" w:color="auto"/>
              <w:right w:val="single" w:sz="4" w:space="0" w:color="auto"/>
            </w:tcBorders>
          </w:tcPr>
          <w:p w14:paraId="58545ABF" w14:textId="77777777" w:rsidR="00F56948" w:rsidRPr="00784DC1" w:rsidRDefault="00F56948" w:rsidP="00F56948">
            <w:pPr>
              <w:pStyle w:val="a4"/>
              <w:suppressAutoHyphens/>
              <w:jc w:val="center"/>
              <w:rPr>
                <w:b w:val="0"/>
                <w:bCs/>
                <w:sz w:val="24"/>
                <w:szCs w:val="24"/>
              </w:rPr>
            </w:pPr>
            <w:r w:rsidRPr="00784DC1">
              <w:rPr>
                <w:b w:val="0"/>
                <w:bCs/>
                <w:sz w:val="24"/>
                <w:szCs w:val="24"/>
              </w:rPr>
              <w:t>47,0</w:t>
            </w:r>
          </w:p>
        </w:tc>
      </w:tr>
      <w:tr w:rsidR="00F56948" w:rsidRPr="00784DC1" w14:paraId="5E7DCFFA" w14:textId="77777777" w:rsidTr="00CD02A2">
        <w:tc>
          <w:tcPr>
            <w:tcW w:w="409" w:type="pct"/>
            <w:tcBorders>
              <w:top w:val="single" w:sz="4" w:space="0" w:color="auto"/>
              <w:left w:val="single" w:sz="4" w:space="0" w:color="auto"/>
              <w:bottom w:val="single" w:sz="4" w:space="0" w:color="auto"/>
              <w:right w:val="single" w:sz="4" w:space="0" w:color="auto"/>
            </w:tcBorders>
          </w:tcPr>
          <w:p w14:paraId="6BA03583" w14:textId="77777777" w:rsidR="00F56948" w:rsidRPr="00784DC1" w:rsidRDefault="00F56948" w:rsidP="00F56948">
            <w:pPr>
              <w:pStyle w:val="a4"/>
              <w:suppressAutoHyphens/>
              <w:jc w:val="center"/>
              <w:rPr>
                <w:b w:val="0"/>
                <w:bCs/>
                <w:sz w:val="24"/>
                <w:szCs w:val="24"/>
              </w:rPr>
            </w:pPr>
            <w:r w:rsidRPr="00784DC1">
              <w:rPr>
                <w:b w:val="0"/>
                <w:bCs/>
                <w:sz w:val="24"/>
                <w:szCs w:val="24"/>
              </w:rPr>
              <w:t>3.</w:t>
            </w:r>
          </w:p>
        </w:tc>
        <w:tc>
          <w:tcPr>
            <w:tcW w:w="2329" w:type="pct"/>
            <w:tcBorders>
              <w:top w:val="single" w:sz="4" w:space="0" w:color="auto"/>
              <w:left w:val="single" w:sz="4" w:space="0" w:color="auto"/>
              <w:bottom w:val="single" w:sz="4" w:space="0" w:color="auto"/>
              <w:right w:val="single" w:sz="4" w:space="0" w:color="auto"/>
            </w:tcBorders>
          </w:tcPr>
          <w:p w14:paraId="7C31C604" w14:textId="77777777" w:rsidR="00F56948" w:rsidRPr="00784DC1" w:rsidRDefault="00F56948" w:rsidP="00F56948">
            <w:pPr>
              <w:pStyle w:val="a4"/>
              <w:suppressAutoHyphens/>
              <w:jc w:val="left"/>
              <w:rPr>
                <w:b w:val="0"/>
                <w:bCs/>
                <w:sz w:val="24"/>
                <w:szCs w:val="24"/>
              </w:rPr>
            </w:pPr>
            <w:r w:rsidRPr="00784DC1">
              <w:rPr>
                <w:b w:val="0"/>
                <w:bCs/>
                <w:sz w:val="24"/>
                <w:szCs w:val="24"/>
              </w:rPr>
              <w:t>Количество контейнеров объемом 0,75 м</w:t>
            </w:r>
            <w:r w:rsidRPr="00784DC1">
              <w:rPr>
                <w:b w:val="0"/>
                <w:bCs/>
                <w:sz w:val="24"/>
                <w:szCs w:val="24"/>
                <w:vertAlign w:val="superscript"/>
              </w:rPr>
              <w:t>3</w:t>
            </w:r>
          </w:p>
        </w:tc>
        <w:tc>
          <w:tcPr>
            <w:tcW w:w="665" w:type="pct"/>
            <w:tcBorders>
              <w:top w:val="single" w:sz="4" w:space="0" w:color="auto"/>
              <w:left w:val="single" w:sz="4" w:space="0" w:color="auto"/>
              <w:bottom w:val="single" w:sz="4" w:space="0" w:color="auto"/>
              <w:right w:val="single" w:sz="4" w:space="0" w:color="auto"/>
            </w:tcBorders>
          </w:tcPr>
          <w:p w14:paraId="1C868928" w14:textId="77777777" w:rsidR="00F56948" w:rsidRPr="00784DC1" w:rsidRDefault="00F56948" w:rsidP="00F56948">
            <w:pPr>
              <w:pStyle w:val="a4"/>
              <w:suppressAutoHyphens/>
              <w:jc w:val="center"/>
              <w:rPr>
                <w:b w:val="0"/>
                <w:bCs/>
                <w:sz w:val="24"/>
                <w:szCs w:val="24"/>
              </w:rPr>
            </w:pPr>
            <w:r w:rsidRPr="00784DC1">
              <w:rPr>
                <w:b w:val="0"/>
                <w:bCs/>
                <w:sz w:val="24"/>
                <w:szCs w:val="24"/>
              </w:rPr>
              <w:t>ед.</w:t>
            </w:r>
          </w:p>
        </w:tc>
        <w:tc>
          <w:tcPr>
            <w:tcW w:w="801" w:type="pct"/>
            <w:tcBorders>
              <w:top w:val="single" w:sz="4" w:space="0" w:color="auto"/>
              <w:left w:val="single" w:sz="4" w:space="0" w:color="auto"/>
              <w:bottom w:val="single" w:sz="4" w:space="0" w:color="auto"/>
              <w:right w:val="single" w:sz="4" w:space="0" w:color="auto"/>
            </w:tcBorders>
          </w:tcPr>
          <w:p w14:paraId="70488730" w14:textId="77777777" w:rsidR="00F56948" w:rsidRPr="00784DC1" w:rsidRDefault="00F56948" w:rsidP="00F56948">
            <w:pPr>
              <w:pStyle w:val="a4"/>
              <w:suppressAutoHyphens/>
              <w:jc w:val="center"/>
              <w:rPr>
                <w:b w:val="0"/>
                <w:bCs/>
                <w:sz w:val="24"/>
                <w:szCs w:val="24"/>
              </w:rPr>
            </w:pPr>
            <w:r w:rsidRPr="00784DC1">
              <w:rPr>
                <w:b w:val="0"/>
                <w:bCs/>
                <w:sz w:val="24"/>
                <w:szCs w:val="24"/>
              </w:rPr>
              <w:t>-</w:t>
            </w:r>
          </w:p>
        </w:tc>
        <w:tc>
          <w:tcPr>
            <w:tcW w:w="796" w:type="pct"/>
            <w:tcBorders>
              <w:top w:val="single" w:sz="4" w:space="0" w:color="auto"/>
              <w:left w:val="single" w:sz="4" w:space="0" w:color="auto"/>
              <w:bottom w:val="single" w:sz="4" w:space="0" w:color="auto"/>
              <w:right w:val="single" w:sz="4" w:space="0" w:color="auto"/>
            </w:tcBorders>
          </w:tcPr>
          <w:p w14:paraId="29773D77" w14:textId="77777777" w:rsidR="00F56948" w:rsidRPr="00784DC1" w:rsidRDefault="00F56948" w:rsidP="00F56948">
            <w:pPr>
              <w:pStyle w:val="a4"/>
              <w:suppressAutoHyphens/>
              <w:jc w:val="center"/>
              <w:rPr>
                <w:b w:val="0"/>
                <w:bCs/>
                <w:sz w:val="24"/>
                <w:szCs w:val="24"/>
              </w:rPr>
            </w:pPr>
            <w:r w:rsidRPr="00784DC1">
              <w:rPr>
                <w:b w:val="0"/>
                <w:bCs/>
                <w:sz w:val="24"/>
                <w:szCs w:val="24"/>
              </w:rPr>
              <w:t>2</w:t>
            </w:r>
          </w:p>
        </w:tc>
      </w:tr>
      <w:tr w:rsidR="00F56948" w:rsidRPr="00784DC1" w14:paraId="78E1D0D0" w14:textId="77777777" w:rsidTr="005C7E04">
        <w:tc>
          <w:tcPr>
            <w:tcW w:w="5000" w:type="pct"/>
            <w:gridSpan w:val="5"/>
            <w:tcBorders>
              <w:top w:val="single" w:sz="4" w:space="0" w:color="auto"/>
              <w:left w:val="single" w:sz="4" w:space="0" w:color="auto"/>
              <w:bottom w:val="single" w:sz="4" w:space="0" w:color="auto"/>
              <w:right w:val="single" w:sz="4" w:space="0" w:color="auto"/>
            </w:tcBorders>
          </w:tcPr>
          <w:p w14:paraId="1BA08A2E" w14:textId="77777777" w:rsidR="00F56948" w:rsidRPr="00784DC1" w:rsidRDefault="00F56948" w:rsidP="00F56948">
            <w:pPr>
              <w:pStyle w:val="a4"/>
              <w:suppressAutoHyphens/>
              <w:jc w:val="center"/>
              <w:rPr>
                <w:bCs/>
                <w:sz w:val="24"/>
                <w:szCs w:val="24"/>
              </w:rPr>
            </w:pPr>
            <w:r w:rsidRPr="00784DC1">
              <w:rPr>
                <w:bCs/>
                <w:iCs/>
                <w:sz w:val="24"/>
                <w:szCs w:val="24"/>
              </w:rPr>
              <w:t>Х</w:t>
            </w:r>
            <w:r w:rsidRPr="00784DC1">
              <w:rPr>
                <w:bCs/>
                <w:iCs/>
                <w:sz w:val="24"/>
                <w:szCs w:val="24"/>
                <w:lang w:val="en-US"/>
              </w:rPr>
              <w:t>I</w:t>
            </w:r>
            <w:r w:rsidRPr="00784DC1">
              <w:rPr>
                <w:bCs/>
                <w:iCs/>
                <w:sz w:val="24"/>
                <w:szCs w:val="24"/>
              </w:rPr>
              <w:t>. Охрана окружающей среды</w:t>
            </w:r>
          </w:p>
        </w:tc>
      </w:tr>
      <w:tr w:rsidR="00F56948" w:rsidRPr="00784DC1" w14:paraId="0E8FE595" w14:textId="77777777" w:rsidTr="00CD02A2">
        <w:tc>
          <w:tcPr>
            <w:tcW w:w="409" w:type="pct"/>
            <w:tcBorders>
              <w:top w:val="single" w:sz="4" w:space="0" w:color="auto"/>
              <w:left w:val="single" w:sz="4" w:space="0" w:color="auto"/>
              <w:bottom w:val="single" w:sz="4" w:space="0" w:color="auto"/>
              <w:right w:val="single" w:sz="4" w:space="0" w:color="auto"/>
            </w:tcBorders>
          </w:tcPr>
          <w:p w14:paraId="0A14AE0E" w14:textId="77777777" w:rsidR="00F56948" w:rsidRPr="00784DC1" w:rsidRDefault="00F56948" w:rsidP="00F56948">
            <w:pPr>
              <w:pStyle w:val="a4"/>
              <w:suppressAutoHyphens/>
              <w:jc w:val="center"/>
              <w:rPr>
                <w:b w:val="0"/>
                <w:bCs/>
                <w:sz w:val="24"/>
                <w:szCs w:val="24"/>
              </w:rPr>
            </w:pPr>
            <w:r w:rsidRPr="00784DC1">
              <w:rPr>
                <w:b w:val="0"/>
                <w:bCs/>
                <w:sz w:val="24"/>
                <w:szCs w:val="24"/>
              </w:rPr>
              <w:t>1.</w:t>
            </w:r>
          </w:p>
        </w:tc>
        <w:tc>
          <w:tcPr>
            <w:tcW w:w="2329" w:type="pct"/>
            <w:tcBorders>
              <w:top w:val="single" w:sz="4" w:space="0" w:color="auto"/>
              <w:left w:val="single" w:sz="4" w:space="0" w:color="auto"/>
              <w:bottom w:val="single" w:sz="4" w:space="0" w:color="auto"/>
              <w:right w:val="single" w:sz="4" w:space="0" w:color="auto"/>
            </w:tcBorders>
          </w:tcPr>
          <w:p w14:paraId="5666178A" w14:textId="77777777" w:rsidR="00F56948" w:rsidRPr="00784DC1" w:rsidRDefault="00F56948" w:rsidP="00F56948">
            <w:pPr>
              <w:pStyle w:val="a4"/>
              <w:suppressAutoHyphens/>
              <w:rPr>
                <w:b w:val="0"/>
                <w:bCs/>
                <w:sz w:val="24"/>
                <w:szCs w:val="24"/>
              </w:rPr>
            </w:pPr>
            <w:r w:rsidRPr="00784DC1">
              <w:rPr>
                <w:b w:val="0"/>
                <w:bCs/>
                <w:sz w:val="24"/>
                <w:szCs w:val="24"/>
              </w:rPr>
              <w:t>Уровень загрязнения атмосферного воздуха</w:t>
            </w:r>
          </w:p>
        </w:tc>
        <w:tc>
          <w:tcPr>
            <w:tcW w:w="665" w:type="pct"/>
            <w:tcBorders>
              <w:top w:val="single" w:sz="4" w:space="0" w:color="auto"/>
              <w:left w:val="single" w:sz="4" w:space="0" w:color="auto"/>
              <w:bottom w:val="single" w:sz="4" w:space="0" w:color="auto"/>
              <w:right w:val="single" w:sz="4" w:space="0" w:color="auto"/>
            </w:tcBorders>
          </w:tcPr>
          <w:p w14:paraId="25A1FBC6" w14:textId="77777777" w:rsidR="00F56948" w:rsidRPr="00784DC1" w:rsidRDefault="00F56948" w:rsidP="00F56948">
            <w:pPr>
              <w:pStyle w:val="a4"/>
              <w:suppressAutoHyphens/>
              <w:jc w:val="center"/>
              <w:rPr>
                <w:b w:val="0"/>
                <w:bCs/>
                <w:sz w:val="24"/>
                <w:szCs w:val="24"/>
              </w:rPr>
            </w:pPr>
            <w:r w:rsidRPr="00784DC1">
              <w:rPr>
                <w:b w:val="0"/>
                <w:bCs/>
                <w:sz w:val="24"/>
                <w:szCs w:val="24"/>
              </w:rPr>
              <w:t>ПДК</w:t>
            </w:r>
          </w:p>
        </w:tc>
        <w:tc>
          <w:tcPr>
            <w:tcW w:w="801" w:type="pct"/>
            <w:tcBorders>
              <w:top w:val="single" w:sz="4" w:space="0" w:color="auto"/>
              <w:left w:val="single" w:sz="4" w:space="0" w:color="auto"/>
              <w:bottom w:val="single" w:sz="4" w:space="0" w:color="auto"/>
              <w:right w:val="single" w:sz="4" w:space="0" w:color="auto"/>
            </w:tcBorders>
          </w:tcPr>
          <w:p w14:paraId="5244B152" w14:textId="77777777" w:rsidR="00F56948" w:rsidRPr="00784DC1" w:rsidRDefault="00F56948" w:rsidP="00F56948">
            <w:pPr>
              <w:pStyle w:val="a4"/>
              <w:suppressAutoHyphens/>
              <w:jc w:val="center"/>
              <w:rPr>
                <w:b w:val="0"/>
                <w:bCs/>
                <w:sz w:val="24"/>
                <w:szCs w:val="24"/>
              </w:rPr>
            </w:pPr>
            <w:r w:rsidRPr="00784DC1">
              <w:rPr>
                <w:b w:val="0"/>
                <w:bCs/>
                <w:sz w:val="24"/>
                <w:szCs w:val="24"/>
              </w:rPr>
              <w:t>&lt; 1</w:t>
            </w:r>
          </w:p>
        </w:tc>
        <w:tc>
          <w:tcPr>
            <w:tcW w:w="796" w:type="pct"/>
            <w:tcBorders>
              <w:top w:val="single" w:sz="4" w:space="0" w:color="auto"/>
              <w:left w:val="single" w:sz="4" w:space="0" w:color="auto"/>
              <w:bottom w:val="single" w:sz="4" w:space="0" w:color="auto"/>
              <w:right w:val="single" w:sz="4" w:space="0" w:color="auto"/>
            </w:tcBorders>
          </w:tcPr>
          <w:p w14:paraId="30538130" w14:textId="77777777" w:rsidR="00F56948" w:rsidRPr="00784DC1" w:rsidRDefault="00F56948" w:rsidP="00F56948">
            <w:pPr>
              <w:pStyle w:val="a4"/>
              <w:suppressAutoHyphens/>
              <w:jc w:val="center"/>
              <w:rPr>
                <w:b w:val="0"/>
                <w:bCs/>
                <w:sz w:val="24"/>
                <w:szCs w:val="24"/>
              </w:rPr>
            </w:pPr>
            <w:r w:rsidRPr="00784DC1">
              <w:rPr>
                <w:b w:val="0"/>
                <w:bCs/>
                <w:sz w:val="24"/>
                <w:szCs w:val="24"/>
              </w:rPr>
              <w:t>&lt; 1</w:t>
            </w:r>
          </w:p>
        </w:tc>
      </w:tr>
      <w:tr w:rsidR="00F56948" w:rsidRPr="00784DC1" w14:paraId="7692619E" w14:textId="77777777" w:rsidTr="00CD02A2">
        <w:tc>
          <w:tcPr>
            <w:tcW w:w="409" w:type="pct"/>
            <w:tcBorders>
              <w:top w:val="single" w:sz="4" w:space="0" w:color="auto"/>
              <w:left w:val="single" w:sz="4" w:space="0" w:color="auto"/>
              <w:bottom w:val="single" w:sz="4" w:space="0" w:color="auto"/>
              <w:right w:val="single" w:sz="4" w:space="0" w:color="auto"/>
            </w:tcBorders>
          </w:tcPr>
          <w:p w14:paraId="4167421F" w14:textId="77777777" w:rsidR="00F56948" w:rsidRPr="00784DC1" w:rsidRDefault="00F56948" w:rsidP="00F56948">
            <w:pPr>
              <w:pStyle w:val="a4"/>
              <w:suppressAutoHyphens/>
              <w:jc w:val="center"/>
              <w:rPr>
                <w:b w:val="0"/>
                <w:bCs/>
                <w:sz w:val="24"/>
                <w:szCs w:val="24"/>
              </w:rPr>
            </w:pPr>
            <w:r w:rsidRPr="00784DC1">
              <w:rPr>
                <w:b w:val="0"/>
                <w:bCs/>
                <w:sz w:val="24"/>
                <w:szCs w:val="24"/>
                <w:lang w:val="en-US"/>
              </w:rPr>
              <w:t>2</w:t>
            </w:r>
            <w:r w:rsidRPr="00784DC1">
              <w:rPr>
                <w:b w:val="0"/>
                <w:bCs/>
                <w:sz w:val="24"/>
                <w:szCs w:val="24"/>
              </w:rPr>
              <w:t>.</w:t>
            </w:r>
          </w:p>
        </w:tc>
        <w:tc>
          <w:tcPr>
            <w:tcW w:w="2329" w:type="pct"/>
            <w:tcBorders>
              <w:top w:val="single" w:sz="4" w:space="0" w:color="auto"/>
              <w:left w:val="single" w:sz="4" w:space="0" w:color="auto"/>
              <w:bottom w:val="single" w:sz="4" w:space="0" w:color="auto"/>
              <w:right w:val="single" w:sz="4" w:space="0" w:color="auto"/>
            </w:tcBorders>
          </w:tcPr>
          <w:p w14:paraId="3160738F" w14:textId="77777777" w:rsidR="00F56948" w:rsidRPr="00784DC1" w:rsidRDefault="00F56948" w:rsidP="00F56948">
            <w:pPr>
              <w:pStyle w:val="a4"/>
              <w:suppressAutoHyphens/>
              <w:rPr>
                <w:b w:val="0"/>
                <w:bCs/>
                <w:sz w:val="24"/>
                <w:szCs w:val="24"/>
              </w:rPr>
            </w:pPr>
            <w:r w:rsidRPr="00784DC1">
              <w:rPr>
                <w:b w:val="0"/>
                <w:bCs/>
                <w:sz w:val="24"/>
                <w:szCs w:val="24"/>
              </w:rPr>
              <w:t>Уровень загрязнения почв</w:t>
            </w:r>
          </w:p>
        </w:tc>
        <w:tc>
          <w:tcPr>
            <w:tcW w:w="665" w:type="pct"/>
            <w:tcBorders>
              <w:top w:val="single" w:sz="4" w:space="0" w:color="auto"/>
              <w:left w:val="single" w:sz="4" w:space="0" w:color="auto"/>
              <w:bottom w:val="single" w:sz="4" w:space="0" w:color="auto"/>
              <w:right w:val="single" w:sz="4" w:space="0" w:color="auto"/>
            </w:tcBorders>
          </w:tcPr>
          <w:p w14:paraId="5C3DF5B0" w14:textId="77777777" w:rsidR="00F56948" w:rsidRPr="00784DC1" w:rsidRDefault="00F56948" w:rsidP="00F56948">
            <w:pPr>
              <w:pStyle w:val="a4"/>
              <w:suppressAutoHyphens/>
              <w:jc w:val="center"/>
              <w:rPr>
                <w:b w:val="0"/>
                <w:bCs/>
                <w:sz w:val="24"/>
                <w:szCs w:val="24"/>
              </w:rPr>
            </w:pPr>
            <w:r w:rsidRPr="00784DC1">
              <w:rPr>
                <w:b w:val="0"/>
                <w:bCs/>
                <w:sz w:val="24"/>
                <w:szCs w:val="24"/>
              </w:rPr>
              <w:t>ПДК</w:t>
            </w:r>
          </w:p>
        </w:tc>
        <w:tc>
          <w:tcPr>
            <w:tcW w:w="801" w:type="pct"/>
            <w:tcBorders>
              <w:top w:val="single" w:sz="4" w:space="0" w:color="auto"/>
              <w:left w:val="single" w:sz="4" w:space="0" w:color="auto"/>
              <w:bottom w:val="single" w:sz="4" w:space="0" w:color="auto"/>
              <w:right w:val="single" w:sz="4" w:space="0" w:color="auto"/>
            </w:tcBorders>
          </w:tcPr>
          <w:p w14:paraId="50073861" w14:textId="77777777" w:rsidR="00F56948" w:rsidRPr="00784DC1" w:rsidRDefault="00F56948" w:rsidP="00F56948">
            <w:pPr>
              <w:pStyle w:val="a4"/>
              <w:suppressAutoHyphens/>
              <w:jc w:val="center"/>
              <w:rPr>
                <w:b w:val="0"/>
                <w:bCs/>
                <w:sz w:val="24"/>
                <w:szCs w:val="24"/>
              </w:rPr>
            </w:pPr>
            <w:r w:rsidRPr="00784DC1">
              <w:rPr>
                <w:b w:val="0"/>
                <w:bCs/>
                <w:sz w:val="24"/>
                <w:szCs w:val="24"/>
              </w:rPr>
              <w:t>&lt; 1</w:t>
            </w:r>
          </w:p>
        </w:tc>
        <w:tc>
          <w:tcPr>
            <w:tcW w:w="796" w:type="pct"/>
            <w:tcBorders>
              <w:top w:val="single" w:sz="4" w:space="0" w:color="auto"/>
              <w:left w:val="single" w:sz="4" w:space="0" w:color="auto"/>
              <w:bottom w:val="single" w:sz="4" w:space="0" w:color="auto"/>
              <w:right w:val="single" w:sz="4" w:space="0" w:color="auto"/>
            </w:tcBorders>
          </w:tcPr>
          <w:p w14:paraId="400ABA1B" w14:textId="77777777" w:rsidR="00F56948" w:rsidRPr="00784DC1" w:rsidRDefault="00F56948" w:rsidP="00F56948">
            <w:pPr>
              <w:pStyle w:val="a4"/>
              <w:suppressAutoHyphens/>
              <w:jc w:val="center"/>
              <w:rPr>
                <w:b w:val="0"/>
                <w:bCs/>
                <w:sz w:val="24"/>
                <w:szCs w:val="24"/>
              </w:rPr>
            </w:pPr>
            <w:r w:rsidRPr="00784DC1">
              <w:rPr>
                <w:b w:val="0"/>
                <w:bCs/>
                <w:sz w:val="24"/>
                <w:szCs w:val="24"/>
              </w:rPr>
              <w:t>&lt; 1</w:t>
            </w:r>
          </w:p>
        </w:tc>
      </w:tr>
      <w:tr w:rsidR="00F56948" w:rsidRPr="00784DC1" w14:paraId="354DBDD4" w14:textId="77777777" w:rsidTr="00CD02A2">
        <w:tc>
          <w:tcPr>
            <w:tcW w:w="409" w:type="pct"/>
            <w:tcBorders>
              <w:top w:val="single" w:sz="4" w:space="0" w:color="auto"/>
              <w:left w:val="single" w:sz="4" w:space="0" w:color="auto"/>
              <w:bottom w:val="single" w:sz="4" w:space="0" w:color="auto"/>
              <w:right w:val="single" w:sz="4" w:space="0" w:color="auto"/>
            </w:tcBorders>
          </w:tcPr>
          <w:p w14:paraId="68B7D2FF" w14:textId="77777777" w:rsidR="00F56948" w:rsidRPr="00784DC1" w:rsidRDefault="00F56948" w:rsidP="00F56948">
            <w:pPr>
              <w:pStyle w:val="a4"/>
              <w:suppressAutoHyphens/>
              <w:jc w:val="center"/>
              <w:rPr>
                <w:b w:val="0"/>
                <w:bCs/>
                <w:sz w:val="24"/>
                <w:szCs w:val="24"/>
              </w:rPr>
            </w:pPr>
            <w:r w:rsidRPr="00784DC1">
              <w:rPr>
                <w:b w:val="0"/>
                <w:bCs/>
                <w:sz w:val="24"/>
                <w:szCs w:val="24"/>
                <w:lang w:val="en-US"/>
              </w:rPr>
              <w:t>3</w:t>
            </w:r>
            <w:r w:rsidRPr="00784DC1">
              <w:rPr>
                <w:b w:val="0"/>
                <w:bCs/>
                <w:sz w:val="24"/>
                <w:szCs w:val="24"/>
              </w:rPr>
              <w:t>.</w:t>
            </w:r>
          </w:p>
        </w:tc>
        <w:tc>
          <w:tcPr>
            <w:tcW w:w="2329" w:type="pct"/>
            <w:tcBorders>
              <w:top w:val="single" w:sz="4" w:space="0" w:color="auto"/>
              <w:left w:val="single" w:sz="4" w:space="0" w:color="auto"/>
              <w:bottom w:val="single" w:sz="4" w:space="0" w:color="auto"/>
              <w:right w:val="single" w:sz="4" w:space="0" w:color="auto"/>
            </w:tcBorders>
          </w:tcPr>
          <w:p w14:paraId="6F26705A" w14:textId="77777777" w:rsidR="00F56948" w:rsidRPr="00784DC1" w:rsidRDefault="00F56948" w:rsidP="00F56948">
            <w:pPr>
              <w:pStyle w:val="a4"/>
              <w:suppressAutoHyphens/>
              <w:rPr>
                <w:b w:val="0"/>
                <w:bCs/>
                <w:sz w:val="24"/>
                <w:szCs w:val="24"/>
              </w:rPr>
            </w:pPr>
            <w:r w:rsidRPr="00784DC1">
              <w:rPr>
                <w:b w:val="0"/>
                <w:bCs/>
                <w:sz w:val="24"/>
                <w:szCs w:val="24"/>
              </w:rPr>
              <w:t xml:space="preserve">Уровень шумового воздействия от автотранспорта </w:t>
            </w:r>
          </w:p>
        </w:tc>
        <w:tc>
          <w:tcPr>
            <w:tcW w:w="665" w:type="pct"/>
            <w:tcBorders>
              <w:top w:val="single" w:sz="4" w:space="0" w:color="auto"/>
              <w:left w:val="single" w:sz="4" w:space="0" w:color="auto"/>
              <w:bottom w:val="single" w:sz="4" w:space="0" w:color="auto"/>
              <w:right w:val="single" w:sz="4" w:space="0" w:color="auto"/>
            </w:tcBorders>
          </w:tcPr>
          <w:p w14:paraId="30B1263B" w14:textId="77777777" w:rsidR="00F56948" w:rsidRPr="00784DC1" w:rsidRDefault="00F56948" w:rsidP="00F56948">
            <w:pPr>
              <w:pStyle w:val="a4"/>
              <w:suppressAutoHyphens/>
              <w:jc w:val="center"/>
              <w:rPr>
                <w:b w:val="0"/>
                <w:bCs/>
                <w:sz w:val="24"/>
                <w:szCs w:val="24"/>
              </w:rPr>
            </w:pPr>
            <w:r w:rsidRPr="00784DC1">
              <w:rPr>
                <w:b w:val="0"/>
                <w:bCs/>
                <w:sz w:val="24"/>
                <w:szCs w:val="24"/>
              </w:rPr>
              <w:t>дБА</w:t>
            </w:r>
          </w:p>
        </w:tc>
        <w:tc>
          <w:tcPr>
            <w:tcW w:w="801" w:type="pct"/>
            <w:tcBorders>
              <w:top w:val="single" w:sz="4" w:space="0" w:color="auto"/>
              <w:left w:val="single" w:sz="4" w:space="0" w:color="auto"/>
              <w:bottom w:val="single" w:sz="4" w:space="0" w:color="auto"/>
              <w:right w:val="single" w:sz="4" w:space="0" w:color="auto"/>
            </w:tcBorders>
          </w:tcPr>
          <w:p w14:paraId="171470E4" w14:textId="77777777" w:rsidR="00F56948" w:rsidRPr="00784DC1" w:rsidRDefault="00F56948" w:rsidP="00F56948">
            <w:pPr>
              <w:pStyle w:val="32"/>
            </w:pPr>
            <w:r w:rsidRPr="00784DC1">
              <w:t>&lt; 75</w:t>
            </w:r>
          </w:p>
        </w:tc>
        <w:tc>
          <w:tcPr>
            <w:tcW w:w="796" w:type="pct"/>
            <w:tcBorders>
              <w:top w:val="single" w:sz="4" w:space="0" w:color="auto"/>
              <w:left w:val="single" w:sz="4" w:space="0" w:color="auto"/>
              <w:bottom w:val="single" w:sz="4" w:space="0" w:color="auto"/>
              <w:right w:val="single" w:sz="4" w:space="0" w:color="auto"/>
            </w:tcBorders>
          </w:tcPr>
          <w:p w14:paraId="063B8AF0" w14:textId="77777777" w:rsidR="00F56948" w:rsidRPr="00784DC1" w:rsidRDefault="00F56948" w:rsidP="00F56948">
            <w:pPr>
              <w:pStyle w:val="2"/>
              <w:numPr>
                <w:ilvl w:val="0"/>
                <w:numId w:val="0"/>
              </w:numPr>
              <w:suppressAutoHyphens/>
              <w:jc w:val="center"/>
            </w:pPr>
            <w:r w:rsidRPr="00784DC1">
              <w:t>&lt; 75</w:t>
            </w:r>
          </w:p>
        </w:tc>
      </w:tr>
    </w:tbl>
    <w:p w14:paraId="54B19A68" w14:textId="4406963E" w:rsidR="009C1B65" w:rsidRDefault="009C1B65">
      <w:pPr>
        <w:spacing w:after="160" w:line="259" w:lineRule="auto"/>
      </w:pPr>
    </w:p>
    <w:p w14:paraId="4BBE96D3" w14:textId="69ACEF5F" w:rsidR="005D17DD" w:rsidRDefault="005D17DD">
      <w:pPr>
        <w:spacing w:after="160" w:line="259" w:lineRule="auto"/>
      </w:pPr>
    </w:p>
    <w:p w14:paraId="1182E25B" w14:textId="77777777" w:rsidR="00B8759B" w:rsidRPr="008A5473" w:rsidRDefault="00B8759B" w:rsidP="00B8759B">
      <w:pPr>
        <w:pStyle w:val="1"/>
        <w:numPr>
          <w:ilvl w:val="0"/>
          <w:numId w:val="4"/>
        </w:numPr>
        <w:spacing w:before="0" w:after="240" w:line="240" w:lineRule="auto"/>
        <w:jc w:val="both"/>
        <w:rPr>
          <w:rStyle w:val="a3"/>
          <w:rFonts w:ascii="Times New Roman" w:hAnsi="Times New Roman"/>
          <w:color w:val="auto"/>
          <w:sz w:val="28"/>
          <w:szCs w:val="28"/>
          <w:lang w:val="en-US"/>
        </w:rPr>
      </w:pPr>
      <w:bookmarkStart w:id="47" w:name="_Toc479862037"/>
      <w:bookmarkStart w:id="48" w:name="_Toc453678485"/>
      <w:bookmarkStart w:id="49" w:name="_Toc453149373"/>
      <w:bookmarkStart w:id="50" w:name="_Toc452046348"/>
      <w:r>
        <w:rPr>
          <w:rStyle w:val="a3"/>
          <w:rFonts w:ascii="Times New Roman" w:hAnsi="Times New Roman"/>
          <w:color w:val="auto"/>
          <w:sz w:val="28"/>
          <w:szCs w:val="28"/>
        </w:rPr>
        <w:lastRenderedPageBreak/>
        <w:t>ПРОЕКТ МЕЖЕВАНИЯ ТЕРРИТОРИИ</w:t>
      </w:r>
      <w:bookmarkEnd w:id="47"/>
    </w:p>
    <w:p w14:paraId="65328417" w14:textId="77777777" w:rsidR="00B8759B" w:rsidRDefault="00B8759B" w:rsidP="00B8759B">
      <w:pPr>
        <w:pStyle w:val="20"/>
        <w:numPr>
          <w:ilvl w:val="0"/>
          <w:numId w:val="5"/>
        </w:numPr>
        <w:spacing w:before="240" w:after="240"/>
        <w:ind w:left="0" w:firstLine="709"/>
        <w:rPr>
          <w:rFonts w:ascii="Times New Roman" w:hAnsi="Times New Roman" w:cs="Times New Roman"/>
          <w:b/>
          <w:color w:val="auto"/>
          <w:sz w:val="28"/>
          <w:szCs w:val="28"/>
        </w:rPr>
      </w:pPr>
      <w:bookmarkStart w:id="51" w:name="_Toc474699938"/>
      <w:bookmarkStart w:id="52" w:name="_Toc479862038"/>
      <w:r>
        <w:rPr>
          <w:rFonts w:ascii="Times New Roman" w:hAnsi="Times New Roman" w:cs="Times New Roman"/>
          <w:b/>
          <w:color w:val="auto"/>
          <w:sz w:val="28"/>
          <w:szCs w:val="28"/>
        </w:rPr>
        <w:t>П</w:t>
      </w:r>
      <w:r w:rsidRPr="003B238E">
        <w:rPr>
          <w:rFonts w:ascii="Times New Roman" w:hAnsi="Times New Roman" w:cs="Times New Roman"/>
          <w:b/>
          <w:color w:val="auto"/>
          <w:sz w:val="28"/>
          <w:szCs w:val="28"/>
        </w:rPr>
        <w:t>еречень и сведения о площади образуемых земельных участков, в том</w:t>
      </w:r>
      <w:r>
        <w:rPr>
          <w:rFonts w:ascii="Times New Roman" w:hAnsi="Times New Roman" w:cs="Times New Roman"/>
          <w:b/>
          <w:color w:val="auto"/>
          <w:sz w:val="28"/>
          <w:szCs w:val="28"/>
        </w:rPr>
        <w:t xml:space="preserve"> </w:t>
      </w:r>
      <w:r w:rsidRPr="003B238E">
        <w:rPr>
          <w:rFonts w:ascii="Times New Roman" w:hAnsi="Times New Roman" w:cs="Times New Roman"/>
          <w:b/>
          <w:color w:val="auto"/>
          <w:sz w:val="28"/>
          <w:szCs w:val="28"/>
        </w:rPr>
        <w:t>числе возможные способы их образования</w:t>
      </w:r>
      <w:bookmarkEnd w:id="51"/>
      <w:bookmarkEnd w:id="52"/>
    </w:p>
    <w:p w14:paraId="5E0247B0" w14:textId="77777777" w:rsidR="00B8759B" w:rsidRDefault="00B8759B" w:rsidP="00B8759B">
      <w:pPr>
        <w:ind w:firstLine="709"/>
        <w:jc w:val="both"/>
        <w:rPr>
          <w:sz w:val="28"/>
          <w:szCs w:val="28"/>
          <w:lang w:eastAsia="en-US"/>
        </w:rPr>
      </w:pPr>
      <w:r w:rsidRPr="00516D7A">
        <w:rPr>
          <w:sz w:val="28"/>
          <w:szCs w:val="28"/>
          <w:lang w:eastAsia="en-US"/>
        </w:rPr>
        <w:t xml:space="preserve">Перечень и сведения о площади образуемых </w:t>
      </w:r>
      <w:r w:rsidRPr="002331C7">
        <w:rPr>
          <w:sz w:val="28"/>
          <w:szCs w:val="28"/>
          <w:lang w:eastAsia="en-US"/>
        </w:rPr>
        <w:t xml:space="preserve">земельных участков, в том числе возможные способы их образования представлены в Таблице </w:t>
      </w:r>
      <w:r w:rsidRPr="002331C7">
        <w:rPr>
          <w:sz w:val="28"/>
          <w:szCs w:val="28"/>
        </w:rPr>
        <w:t>1–1</w:t>
      </w:r>
      <w:r w:rsidRPr="002331C7">
        <w:rPr>
          <w:sz w:val="28"/>
          <w:szCs w:val="28"/>
          <w:lang w:eastAsia="en-US"/>
        </w:rPr>
        <w:t>.</w:t>
      </w:r>
    </w:p>
    <w:p w14:paraId="188502E8" w14:textId="77777777" w:rsidR="00B8759B" w:rsidRPr="00766CD1" w:rsidRDefault="00B8759B" w:rsidP="00B8759B">
      <w:pPr>
        <w:ind w:firstLine="709"/>
        <w:jc w:val="right"/>
        <w:rPr>
          <w:color w:val="FF0000"/>
          <w:sz w:val="28"/>
          <w:szCs w:val="28"/>
          <w:lang w:eastAsia="en-US"/>
        </w:rPr>
      </w:pPr>
    </w:p>
    <w:p w14:paraId="41CD3B33" w14:textId="77777777" w:rsidR="00B8759B" w:rsidRPr="007A4E86" w:rsidRDefault="00B8759B" w:rsidP="007A4E86">
      <w:pPr>
        <w:rPr>
          <w:sz w:val="28"/>
          <w:szCs w:val="28"/>
        </w:rPr>
      </w:pPr>
      <w:r>
        <w:rPr>
          <w:sz w:val="28"/>
          <w:szCs w:val="28"/>
        </w:rPr>
        <w:t xml:space="preserve">Таблица 1–1 - </w:t>
      </w:r>
      <w:r w:rsidRPr="007A4E86">
        <w:rPr>
          <w:sz w:val="28"/>
          <w:szCs w:val="28"/>
        </w:rPr>
        <w:t>Образуемые земельные участки</w:t>
      </w:r>
    </w:p>
    <w:p w14:paraId="7964E0DA" w14:textId="77777777" w:rsidR="00B8759B" w:rsidRDefault="00B8759B" w:rsidP="00B8759B">
      <w:pPr>
        <w:jc w:val="center"/>
        <w:rPr>
          <w:b/>
          <w:sz w:val="28"/>
          <w:szCs w:val="28"/>
        </w:rPr>
      </w:pPr>
    </w:p>
    <w:tbl>
      <w:tblPr>
        <w:tblStyle w:val="a9"/>
        <w:tblW w:w="9627" w:type="dxa"/>
        <w:tblLook w:val="04A0" w:firstRow="1" w:lastRow="0" w:firstColumn="1" w:lastColumn="0" w:noHBand="0" w:noVBand="1"/>
      </w:tblPr>
      <w:tblGrid>
        <w:gridCol w:w="1334"/>
        <w:gridCol w:w="3310"/>
        <w:gridCol w:w="1276"/>
        <w:gridCol w:w="3707"/>
      </w:tblGrid>
      <w:tr w:rsidR="00B8759B" w14:paraId="5A9767EE" w14:textId="77777777" w:rsidTr="00F752DC">
        <w:tc>
          <w:tcPr>
            <w:tcW w:w="1334" w:type="dxa"/>
            <w:vAlign w:val="center"/>
          </w:tcPr>
          <w:p w14:paraId="2E12F66B" w14:textId="77777777" w:rsidR="00B8759B" w:rsidRDefault="00B8759B" w:rsidP="00896D0D">
            <w:pPr>
              <w:jc w:val="center"/>
              <w:rPr>
                <w:sz w:val="28"/>
                <w:szCs w:val="28"/>
              </w:rPr>
            </w:pPr>
            <w:r w:rsidRPr="00902837">
              <w:rPr>
                <w:color w:val="000000"/>
              </w:rPr>
              <w:t>Номер на чертеже межевания</w:t>
            </w:r>
          </w:p>
        </w:tc>
        <w:tc>
          <w:tcPr>
            <w:tcW w:w="3310" w:type="dxa"/>
            <w:vAlign w:val="center"/>
          </w:tcPr>
          <w:p w14:paraId="28843E04" w14:textId="77777777" w:rsidR="00B8759B" w:rsidRDefault="00B8759B" w:rsidP="00896D0D">
            <w:pPr>
              <w:jc w:val="center"/>
              <w:rPr>
                <w:sz w:val="28"/>
                <w:szCs w:val="28"/>
              </w:rPr>
            </w:pPr>
            <w:r w:rsidRPr="00902837">
              <w:rPr>
                <w:color w:val="000000"/>
              </w:rPr>
              <w:t>Вид разрешенного использования земельного участка</w:t>
            </w:r>
          </w:p>
        </w:tc>
        <w:tc>
          <w:tcPr>
            <w:tcW w:w="1276" w:type="dxa"/>
            <w:vAlign w:val="center"/>
          </w:tcPr>
          <w:p w14:paraId="744BDC71" w14:textId="77777777" w:rsidR="00B8759B" w:rsidRDefault="00B8759B" w:rsidP="00896D0D">
            <w:pPr>
              <w:jc w:val="center"/>
              <w:rPr>
                <w:sz w:val="28"/>
                <w:szCs w:val="28"/>
              </w:rPr>
            </w:pPr>
            <w:r w:rsidRPr="00902837">
              <w:rPr>
                <w:color w:val="000000"/>
              </w:rPr>
              <w:t>Площадь, м</w:t>
            </w:r>
            <w:r>
              <w:rPr>
                <w:color w:val="000000"/>
              </w:rPr>
              <w:t xml:space="preserve"> кв</w:t>
            </w:r>
          </w:p>
        </w:tc>
        <w:tc>
          <w:tcPr>
            <w:tcW w:w="3707" w:type="dxa"/>
            <w:vAlign w:val="center"/>
          </w:tcPr>
          <w:p w14:paraId="1D54D5B6" w14:textId="77777777" w:rsidR="00B8759B" w:rsidRPr="00902837" w:rsidRDefault="00B8759B" w:rsidP="00896D0D">
            <w:pPr>
              <w:jc w:val="center"/>
              <w:rPr>
                <w:color w:val="000000"/>
              </w:rPr>
            </w:pPr>
            <w:r w:rsidRPr="00902837">
              <w:rPr>
                <w:color w:val="000000"/>
              </w:rPr>
              <w:t>Способ образования земельного участка</w:t>
            </w:r>
          </w:p>
        </w:tc>
      </w:tr>
      <w:tr w:rsidR="00B8759B" w14:paraId="52B642E8" w14:textId="77777777" w:rsidTr="00F752DC">
        <w:tc>
          <w:tcPr>
            <w:tcW w:w="1334" w:type="dxa"/>
            <w:vAlign w:val="center"/>
          </w:tcPr>
          <w:p w14:paraId="7D7AF3DE" w14:textId="77777777" w:rsidR="00B8759B" w:rsidRPr="0058396C" w:rsidRDefault="00B8759B" w:rsidP="00896D0D">
            <w:pPr>
              <w:suppressAutoHyphens/>
              <w:jc w:val="both"/>
              <w:rPr>
                <w:color w:val="000000"/>
              </w:rPr>
            </w:pPr>
            <w:r w:rsidRPr="0058396C">
              <w:rPr>
                <w:color w:val="000000"/>
              </w:rPr>
              <w:t>1</w:t>
            </w:r>
          </w:p>
        </w:tc>
        <w:tc>
          <w:tcPr>
            <w:tcW w:w="3310" w:type="dxa"/>
            <w:vAlign w:val="center"/>
          </w:tcPr>
          <w:p w14:paraId="70EA86C1" w14:textId="77777777" w:rsidR="00B8759B" w:rsidRPr="0058396C" w:rsidRDefault="00B8759B" w:rsidP="00896D0D">
            <w:pPr>
              <w:suppressAutoHyphens/>
              <w:jc w:val="both"/>
              <w:rPr>
                <w:color w:val="000000"/>
              </w:rPr>
            </w:pPr>
            <w:r w:rsidRPr="0058396C">
              <w:rPr>
                <w:color w:val="000000"/>
              </w:rPr>
              <w:t>Объекты индивидуального жилищного строительства (1-3 этажа) с придомовыми участками</w:t>
            </w:r>
          </w:p>
        </w:tc>
        <w:tc>
          <w:tcPr>
            <w:tcW w:w="1276" w:type="dxa"/>
            <w:vAlign w:val="center"/>
          </w:tcPr>
          <w:p w14:paraId="704084BC" w14:textId="77777777" w:rsidR="00B8759B" w:rsidRPr="0058396C" w:rsidRDefault="00B8759B" w:rsidP="00896D0D">
            <w:pPr>
              <w:suppressAutoHyphens/>
              <w:jc w:val="both"/>
              <w:rPr>
                <w:color w:val="000000"/>
              </w:rPr>
            </w:pPr>
            <w:r w:rsidRPr="0058396C">
              <w:rPr>
                <w:color w:val="000000"/>
              </w:rPr>
              <w:t>1498,92</w:t>
            </w:r>
          </w:p>
        </w:tc>
        <w:tc>
          <w:tcPr>
            <w:tcW w:w="3707" w:type="dxa"/>
            <w:vAlign w:val="center"/>
          </w:tcPr>
          <w:p w14:paraId="76310C6A" w14:textId="49CF6879" w:rsidR="00B8759B" w:rsidRDefault="00F752DC" w:rsidP="00896D0D">
            <w:pPr>
              <w:jc w:val="both"/>
              <w:rPr>
                <w:sz w:val="28"/>
                <w:szCs w:val="28"/>
              </w:rPr>
            </w:pPr>
            <w:r w:rsidRPr="00E901CB">
              <w:rPr>
                <w:color w:val="000000"/>
              </w:rPr>
              <w:t>Образование ЗУ из земель, государственная  собственность на которые не разграничена</w:t>
            </w:r>
          </w:p>
        </w:tc>
      </w:tr>
      <w:tr w:rsidR="00B8759B" w14:paraId="78D525A0" w14:textId="77777777" w:rsidTr="00F752DC">
        <w:tc>
          <w:tcPr>
            <w:tcW w:w="1334" w:type="dxa"/>
            <w:vAlign w:val="center"/>
          </w:tcPr>
          <w:p w14:paraId="3531969F" w14:textId="77777777" w:rsidR="00B8759B" w:rsidRPr="0058396C" w:rsidRDefault="00B8759B" w:rsidP="00896D0D">
            <w:pPr>
              <w:suppressAutoHyphens/>
              <w:jc w:val="both"/>
              <w:rPr>
                <w:color w:val="000000"/>
              </w:rPr>
            </w:pPr>
            <w:r w:rsidRPr="0058396C">
              <w:rPr>
                <w:color w:val="000000"/>
              </w:rPr>
              <w:t>2</w:t>
            </w:r>
          </w:p>
        </w:tc>
        <w:tc>
          <w:tcPr>
            <w:tcW w:w="3310" w:type="dxa"/>
            <w:vAlign w:val="center"/>
          </w:tcPr>
          <w:p w14:paraId="4A6C3185" w14:textId="77777777" w:rsidR="00B8759B" w:rsidRPr="0058396C" w:rsidRDefault="00B8759B" w:rsidP="00896D0D">
            <w:pPr>
              <w:suppressAutoHyphens/>
              <w:jc w:val="both"/>
              <w:rPr>
                <w:color w:val="000000"/>
              </w:rPr>
            </w:pPr>
            <w:r w:rsidRPr="0058396C">
              <w:rPr>
                <w:color w:val="000000"/>
              </w:rPr>
              <w:t>Объекты индивидуального жилищного строительства (1-3 этажа) с придомовыми участками</w:t>
            </w:r>
          </w:p>
        </w:tc>
        <w:tc>
          <w:tcPr>
            <w:tcW w:w="1276" w:type="dxa"/>
            <w:vAlign w:val="center"/>
          </w:tcPr>
          <w:p w14:paraId="33B49A67" w14:textId="77777777" w:rsidR="00B8759B" w:rsidRPr="0058396C" w:rsidRDefault="00B8759B" w:rsidP="00896D0D">
            <w:pPr>
              <w:suppressAutoHyphens/>
              <w:jc w:val="both"/>
              <w:rPr>
                <w:color w:val="000000"/>
              </w:rPr>
            </w:pPr>
            <w:r w:rsidRPr="0058396C">
              <w:rPr>
                <w:color w:val="000000"/>
              </w:rPr>
              <w:t>1498,43</w:t>
            </w:r>
          </w:p>
        </w:tc>
        <w:tc>
          <w:tcPr>
            <w:tcW w:w="3707" w:type="dxa"/>
            <w:vAlign w:val="center"/>
          </w:tcPr>
          <w:p w14:paraId="32942827" w14:textId="13936111" w:rsidR="00B8759B" w:rsidRDefault="00F752DC" w:rsidP="00896D0D">
            <w:pPr>
              <w:jc w:val="both"/>
              <w:rPr>
                <w:sz w:val="28"/>
                <w:szCs w:val="28"/>
              </w:rPr>
            </w:pPr>
            <w:r w:rsidRPr="00E901CB">
              <w:rPr>
                <w:color w:val="000000"/>
              </w:rPr>
              <w:t>Образование ЗУ из земель, государственная  собственность на которые не разграничена</w:t>
            </w:r>
          </w:p>
        </w:tc>
      </w:tr>
      <w:tr w:rsidR="00B8759B" w14:paraId="5AA9AAB5" w14:textId="77777777" w:rsidTr="00F752DC">
        <w:tc>
          <w:tcPr>
            <w:tcW w:w="1334" w:type="dxa"/>
            <w:vAlign w:val="center"/>
          </w:tcPr>
          <w:p w14:paraId="24115394" w14:textId="77777777" w:rsidR="00B8759B" w:rsidRPr="0058396C" w:rsidRDefault="00B8759B" w:rsidP="00896D0D">
            <w:pPr>
              <w:suppressAutoHyphens/>
              <w:jc w:val="both"/>
              <w:rPr>
                <w:color w:val="000000"/>
              </w:rPr>
            </w:pPr>
            <w:r w:rsidRPr="0058396C">
              <w:rPr>
                <w:color w:val="000000"/>
              </w:rPr>
              <w:t>3</w:t>
            </w:r>
          </w:p>
        </w:tc>
        <w:tc>
          <w:tcPr>
            <w:tcW w:w="3310" w:type="dxa"/>
            <w:vAlign w:val="center"/>
          </w:tcPr>
          <w:p w14:paraId="47C01055" w14:textId="77777777" w:rsidR="00B8759B" w:rsidRPr="0058396C" w:rsidRDefault="00B8759B" w:rsidP="00896D0D">
            <w:pPr>
              <w:suppressAutoHyphens/>
              <w:jc w:val="both"/>
              <w:rPr>
                <w:color w:val="000000"/>
              </w:rPr>
            </w:pPr>
            <w:r w:rsidRPr="0058396C">
              <w:rPr>
                <w:color w:val="000000"/>
              </w:rPr>
              <w:t>Объекты индивидуального жилищного строительства (1-3 этажа) с придомовыми участками</w:t>
            </w:r>
          </w:p>
        </w:tc>
        <w:tc>
          <w:tcPr>
            <w:tcW w:w="1276" w:type="dxa"/>
            <w:vAlign w:val="center"/>
          </w:tcPr>
          <w:p w14:paraId="2E3F763B" w14:textId="77777777" w:rsidR="00B8759B" w:rsidRPr="0058396C" w:rsidRDefault="00B8759B" w:rsidP="00896D0D">
            <w:pPr>
              <w:suppressAutoHyphens/>
              <w:jc w:val="both"/>
              <w:rPr>
                <w:color w:val="000000"/>
              </w:rPr>
            </w:pPr>
            <w:r w:rsidRPr="0058396C">
              <w:rPr>
                <w:color w:val="000000"/>
              </w:rPr>
              <w:t>1498,68</w:t>
            </w:r>
          </w:p>
        </w:tc>
        <w:tc>
          <w:tcPr>
            <w:tcW w:w="3707" w:type="dxa"/>
            <w:vAlign w:val="center"/>
          </w:tcPr>
          <w:p w14:paraId="53A777BF" w14:textId="348CC547" w:rsidR="00B8759B" w:rsidRDefault="00F752DC" w:rsidP="00896D0D">
            <w:pPr>
              <w:jc w:val="both"/>
              <w:rPr>
                <w:sz w:val="28"/>
                <w:szCs w:val="28"/>
              </w:rPr>
            </w:pPr>
            <w:r w:rsidRPr="00E901CB">
              <w:rPr>
                <w:color w:val="000000"/>
              </w:rPr>
              <w:t>Образование ЗУ из земель, государственная  собственность на которые не разграничена</w:t>
            </w:r>
          </w:p>
        </w:tc>
      </w:tr>
      <w:tr w:rsidR="00B8759B" w14:paraId="3B833595" w14:textId="77777777" w:rsidTr="00F752DC">
        <w:tc>
          <w:tcPr>
            <w:tcW w:w="1334" w:type="dxa"/>
            <w:vAlign w:val="center"/>
          </w:tcPr>
          <w:p w14:paraId="3A06D72B" w14:textId="77777777" w:rsidR="00B8759B" w:rsidRPr="0058396C" w:rsidRDefault="00B8759B" w:rsidP="00896D0D">
            <w:pPr>
              <w:suppressAutoHyphens/>
              <w:jc w:val="both"/>
              <w:rPr>
                <w:color w:val="000000"/>
              </w:rPr>
            </w:pPr>
            <w:r w:rsidRPr="0058396C">
              <w:rPr>
                <w:color w:val="000000"/>
              </w:rPr>
              <w:t>4</w:t>
            </w:r>
          </w:p>
        </w:tc>
        <w:tc>
          <w:tcPr>
            <w:tcW w:w="3310" w:type="dxa"/>
            <w:vAlign w:val="center"/>
          </w:tcPr>
          <w:p w14:paraId="3379584D" w14:textId="77777777" w:rsidR="00B8759B" w:rsidRPr="0058396C" w:rsidRDefault="00B8759B" w:rsidP="00896D0D">
            <w:pPr>
              <w:suppressAutoHyphens/>
              <w:jc w:val="both"/>
              <w:rPr>
                <w:color w:val="000000"/>
              </w:rPr>
            </w:pPr>
            <w:r w:rsidRPr="0058396C">
              <w:rPr>
                <w:color w:val="000000"/>
              </w:rPr>
              <w:t>Объекты индивидуального жилищного строительства (1-3 этажа) с придомовыми участками</w:t>
            </w:r>
          </w:p>
        </w:tc>
        <w:tc>
          <w:tcPr>
            <w:tcW w:w="1276" w:type="dxa"/>
            <w:vAlign w:val="center"/>
          </w:tcPr>
          <w:p w14:paraId="513D46FB" w14:textId="3D257FF7" w:rsidR="00B8759B" w:rsidRPr="0058396C" w:rsidRDefault="00D67809" w:rsidP="00896D0D">
            <w:pPr>
              <w:suppressAutoHyphens/>
              <w:jc w:val="both"/>
              <w:rPr>
                <w:color w:val="000000"/>
              </w:rPr>
            </w:pPr>
            <w:r>
              <w:rPr>
                <w:color w:val="000000"/>
              </w:rPr>
              <w:t>1452,96</w:t>
            </w:r>
          </w:p>
        </w:tc>
        <w:tc>
          <w:tcPr>
            <w:tcW w:w="3707" w:type="dxa"/>
            <w:vAlign w:val="center"/>
          </w:tcPr>
          <w:p w14:paraId="36D8F030" w14:textId="6500677B" w:rsidR="00B8759B" w:rsidRDefault="00F752DC" w:rsidP="00896D0D">
            <w:pPr>
              <w:jc w:val="both"/>
              <w:rPr>
                <w:sz w:val="28"/>
                <w:szCs w:val="28"/>
              </w:rPr>
            </w:pPr>
            <w:r w:rsidRPr="00E901CB">
              <w:rPr>
                <w:color w:val="000000"/>
              </w:rPr>
              <w:t>Образование ЗУ из земель, государственная  собственность на которые не разграничена</w:t>
            </w:r>
          </w:p>
        </w:tc>
      </w:tr>
      <w:tr w:rsidR="00B8759B" w14:paraId="28481CD9" w14:textId="77777777" w:rsidTr="00F752DC">
        <w:tc>
          <w:tcPr>
            <w:tcW w:w="1334" w:type="dxa"/>
            <w:vAlign w:val="center"/>
          </w:tcPr>
          <w:p w14:paraId="33AB6E4B" w14:textId="77777777" w:rsidR="00B8759B" w:rsidRPr="0058396C" w:rsidRDefault="00B8759B" w:rsidP="00896D0D">
            <w:pPr>
              <w:suppressAutoHyphens/>
              <w:jc w:val="both"/>
              <w:rPr>
                <w:color w:val="000000"/>
              </w:rPr>
            </w:pPr>
            <w:r w:rsidRPr="0058396C">
              <w:rPr>
                <w:color w:val="000000"/>
              </w:rPr>
              <w:t>5</w:t>
            </w:r>
          </w:p>
        </w:tc>
        <w:tc>
          <w:tcPr>
            <w:tcW w:w="3310" w:type="dxa"/>
            <w:vAlign w:val="center"/>
          </w:tcPr>
          <w:p w14:paraId="52B312EE" w14:textId="77777777" w:rsidR="00B8759B" w:rsidRPr="0058396C" w:rsidRDefault="00B8759B" w:rsidP="00896D0D">
            <w:pPr>
              <w:suppressAutoHyphens/>
              <w:jc w:val="both"/>
              <w:rPr>
                <w:color w:val="000000"/>
              </w:rPr>
            </w:pPr>
            <w:r w:rsidRPr="0058396C">
              <w:rPr>
                <w:color w:val="000000"/>
              </w:rPr>
              <w:t>Объекты индивидуального жилищного строительства (1-3 этажа) с придомовыми участками</w:t>
            </w:r>
          </w:p>
        </w:tc>
        <w:tc>
          <w:tcPr>
            <w:tcW w:w="1276" w:type="dxa"/>
            <w:vAlign w:val="center"/>
          </w:tcPr>
          <w:p w14:paraId="3AEA0C94" w14:textId="7360AF2E" w:rsidR="00B8759B" w:rsidRPr="0058396C" w:rsidRDefault="00D67809" w:rsidP="00896D0D">
            <w:pPr>
              <w:suppressAutoHyphens/>
              <w:jc w:val="both"/>
              <w:rPr>
                <w:color w:val="000000"/>
              </w:rPr>
            </w:pPr>
            <w:r>
              <w:rPr>
                <w:color w:val="000000"/>
              </w:rPr>
              <w:t>1457,81</w:t>
            </w:r>
          </w:p>
        </w:tc>
        <w:tc>
          <w:tcPr>
            <w:tcW w:w="3707" w:type="dxa"/>
            <w:vAlign w:val="center"/>
          </w:tcPr>
          <w:p w14:paraId="3FF1549F" w14:textId="0D837050" w:rsidR="00B8759B" w:rsidRDefault="00F752DC" w:rsidP="00896D0D">
            <w:pPr>
              <w:jc w:val="both"/>
              <w:rPr>
                <w:sz w:val="28"/>
                <w:szCs w:val="28"/>
              </w:rPr>
            </w:pPr>
            <w:r w:rsidRPr="00E901CB">
              <w:rPr>
                <w:color w:val="000000"/>
              </w:rPr>
              <w:t>Образование ЗУ из земель, государственная  собственность на которые не разграничена</w:t>
            </w:r>
          </w:p>
        </w:tc>
      </w:tr>
      <w:tr w:rsidR="00B8759B" w14:paraId="26A7735D" w14:textId="77777777" w:rsidTr="00F752DC">
        <w:tc>
          <w:tcPr>
            <w:tcW w:w="1334" w:type="dxa"/>
            <w:vAlign w:val="center"/>
          </w:tcPr>
          <w:p w14:paraId="71877670" w14:textId="77777777" w:rsidR="00B8759B" w:rsidRPr="0058396C" w:rsidRDefault="00B8759B" w:rsidP="00896D0D">
            <w:pPr>
              <w:suppressAutoHyphens/>
              <w:jc w:val="both"/>
              <w:rPr>
                <w:color w:val="000000"/>
              </w:rPr>
            </w:pPr>
            <w:r w:rsidRPr="0058396C">
              <w:rPr>
                <w:color w:val="000000"/>
              </w:rPr>
              <w:t>6</w:t>
            </w:r>
          </w:p>
        </w:tc>
        <w:tc>
          <w:tcPr>
            <w:tcW w:w="3310" w:type="dxa"/>
            <w:vAlign w:val="center"/>
          </w:tcPr>
          <w:p w14:paraId="74D79D12" w14:textId="77777777" w:rsidR="00B8759B" w:rsidRPr="0058396C" w:rsidRDefault="00B8759B" w:rsidP="00896D0D">
            <w:pPr>
              <w:suppressAutoHyphens/>
              <w:jc w:val="both"/>
              <w:rPr>
                <w:color w:val="000000"/>
              </w:rPr>
            </w:pPr>
            <w:r w:rsidRPr="0058396C">
              <w:rPr>
                <w:color w:val="000000"/>
              </w:rPr>
              <w:t>Объекты индивидуального жилищного строительства (1-3 этажа) с придомовыми участками</w:t>
            </w:r>
          </w:p>
        </w:tc>
        <w:tc>
          <w:tcPr>
            <w:tcW w:w="1276" w:type="dxa"/>
            <w:vAlign w:val="center"/>
          </w:tcPr>
          <w:p w14:paraId="0EB1BB72" w14:textId="5D844873" w:rsidR="00B8759B" w:rsidRPr="0058396C" w:rsidRDefault="00D67809" w:rsidP="00896D0D">
            <w:pPr>
              <w:suppressAutoHyphens/>
              <w:jc w:val="both"/>
              <w:rPr>
                <w:color w:val="000000"/>
              </w:rPr>
            </w:pPr>
            <w:r>
              <w:rPr>
                <w:color w:val="000000"/>
              </w:rPr>
              <w:t>1452,23</w:t>
            </w:r>
          </w:p>
        </w:tc>
        <w:tc>
          <w:tcPr>
            <w:tcW w:w="3707" w:type="dxa"/>
            <w:vAlign w:val="center"/>
          </w:tcPr>
          <w:p w14:paraId="5370BA49" w14:textId="242DEDEE" w:rsidR="00B8759B" w:rsidRDefault="00F752DC" w:rsidP="00896D0D">
            <w:pPr>
              <w:jc w:val="both"/>
              <w:rPr>
                <w:sz w:val="28"/>
                <w:szCs w:val="28"/>
              </w:rPr>
            </w:pPr>
            <w:r w:rsidRPr="00E901CB">
              <w:rPr>
                <w:color w:val="000000"/>
              </w:rPr>
              <w:t>Образование ЗУ из земель, государственная  собственность на которые не разграничена</w:t>
            </w:r>
          </w:p>
        </w:tc>
      </w:tr>
      <w:tr w:rsidR="00B8759B" w14:paraId="05037E92" w14:textId="77777777" w:rsidTr="00F752DC">
        <w:tc>
          <w:tcPr>
            <w:tcW w:w="1334" w:type="dxa"/>
            <w:vAlign w:val="center"/>
          </w:tcPr>
          <w:p w14:paraId="01017F65" w14:textId="77777777" w:rsidR="00B8759B" w:rsidRPr="0058396C" w:rsidRDefault="00B8759B" w:rsidP="00896D0D">
            <w:pPr>
              <w:suppressAutoHyphens/>
              <w:jc w:val="both"/>
              <w:rPr>
                <w:color w:val="000000"/>
              </w:rPr>
            </w:pPr>
            <w:r w:rsidRPr="0058396C">
              <w:rPr>
                <w:color w:val="000000"/>
              </w:rPr>
              <w:t>7</w:t>
            </w:r>
          </w:p>
        </w:tc>
        <w:tc>
          <w:tcPr>
            <w:tcW w:w="3310" w:type="dxa"/>
            <w:vAlign w:val="center"/>
          </w:tcPr>
          <w:p w14:paraId="3180F98B" w14:textId="77777777" w:rsidR="00B8759B" w:rsidRPr="0058396C" w:rsidRDefault="00B8759B" w:rsidP="00896D0D">
            <w:pPr>
              <w:suppressAutoHyphens/>
              <w:jc w:val="both"/>
              <w:rPr>
                <w:color w:val="000000"/>
              </w:rPr>
            </w:pPr>
            <w:r w:rsidRPr="0058396C">
              <w:rPr>
                <w:color w:val="000000"/>
              </w:rPr>
              <w:t>Объекты индивидуального жилищного строительства (1-3 этажа) с придомовыми участками</w:t>
            </w:r>
          </w:p>
        </w:tc>
        <w:tc>
          <w:tcPr>
            <w:tcW w:w="1276" w:type="dxa"/>
            <w:vAlign w:val="center"/>
          </w:tcPr>
          <w:p w14:paraId="3BF217A6" w14:textId="147C3E00" w:rsidR="00B8759B" w:rsidRPr="0058396C" w:rsidRDefault="00D67809" w:rsidP="00896D0D">
            <w:pPr>
              <w:suppressAutoHyphens/>
              <w:jc w:val="both"/>
              <w:rPr>
                <w:color w:val="000000"/>
              </w:rPr>
            </w:pPr>
            <w:r>
              <w:rPr>
                <w:color w:val="000000"/>
              </w:rPr>
              <w:t>1447,24</w:t>
            </w:r>
          </w:p>
        </w:tc>
        <w:tc>
          <w:tcPr>
            <w:tcW w:w="3707" w:type="dxa"/>
            <w:vAlign w:val="center"/>
          </w:tcPr>
          <w:p w14:paraId="51820B97" w14:textId="2A2FC7BA" w:rsidR="00B8759B" w:rsidRDefault="00F752DC" w:rsidP="00896D0D">
            <w:pPr>
              <w:jc w:val="both"/>
              <w:rPr>
                <w:sz w:val="28"/>
                <w:szCs w:val="28"/>
              </w:rPr>
            </w:pPr>
            <w:r w:rsidRPr="00E901CB">
              <w:rPr>
                <w:color w:val="000000"/>
              </w:rPr>
              <w:t>Образование ЗУ из земель, государственная  собственность на которые не разграничена</w:t>
            </w:r>
          </w:p>
        </w:tc>
      </w:tr>
      <w:tr w:rsidR="004C6CAA" w14:paraId="42FCA934" w14:textId="77777777" w:rsidTr="00F752DC">
        <w:tc>
          <w:tcPr>
            <w:tcW w:w="1334" w:type="dxa"/>
            <w:vAlign w:val="center"/>
          </w:tcPr>
          <w:p w14:paraId="204E3A3D" w14:textId="393E0153" w:rsidR="004C6CAA" w:rsidRPr="0058396C" w:rsidRDefault="004C6CAA" w:rsidP="004C6CAA">
            <w:pPr>
              <w:suppressAutoHyphens/>
              <w:jc w:val="both"/>
              <w:rPr>
                <w:color w:val="000000"/>
              </w:rPr>
            </w:pPr>
            <w:r w:rsidRPr="0058396C">
              <w:rPr>
                <w:color w:val="000000"/>
              </w:rPr>
              <w:t>8</w:t>
            </w:r>
          </w:p>
        </w:tc>
        <w:tc>
          <w:tcPr>
            <w:tcW w:w="3310" w:type="dxa"/>
            <w:vAlign w:val="center"/>
          </w:tcPr>
          <w:p w14:paraId="741CEBBB" w14:textId="1AC5AA11" w:rsidR="004C6CAA" w:rsidRPr="0058396C" w:rsidRDefault="004C6CAA" w:rsidP="004C6CAA">
            <w:pPr>
              <w:suppressAutoHyphens/>
              <w:jc w:val="both"/>
              <w:rPr>
                <w:color w:val="000000"/>
              </w:rPr>
            </w:pPr>
            <w:r w:rsidRPr="0058396C">
              <w:rPr>
                <w:color w:val="000000"/>
              </w:rPr>
              <w:t>Объекты индивидуального жилищного строительства (1-3 этажа) с придомовыми участками</w:t>
            </w:r>
          </w:p>
        </w:tc>
        <w:tc>
          <w:tcPr>
            <w:tcW w:w="1276" w:type="dxa"/>
            <w:vAlign w:val="center"/>
          </w:tcPr>
          <w:p w14:paraId="148C6045" w14:textId="7DCD41A5" w:rsidR="004C6CAA" w:rsidRPr="0058396C" w:rsidRDefault="00D67809" w:rsidP="004C6CAA">
            <w:pPr>
              <w:suppressAutoHyphens/>
              <w:jc w:val="both"/>
              <w:rPr>
                <w:color w:val="000000"/>
              </w:rPr>
            </w:pPr>
            <w:r>
              <w:rPr>
                <w:color w:val="000000"/>
              </w:rPr>
              <w:t>1455,07</w:t>
            </w:r>
          </w:p>
        </w:tc>
        <w:tc>
          <w:tcPr>
            <w:tcW w:w="3707" w:type="dxa"/>
            <w:vAlign w:val="center"/>
          </w:tcPr>
          <w:p w14:paraId="6855E9F1" w14:textId="70F07B4B" w:rsidR="004C6CAA" w:rsidRPr="00902837" w:rsidRDefault="00F752DC" w:rsidP="004C6CAA">
            <w:pPr>
              <w:jc w:val="both"/>
              <w:rPr>
                <w:color w:val="000000"/>
              </w:rPr>
            </w:pPr>
            <w:r w:rsidRPr="00E901CB">
              <w:rPr>
                <w:color w:val="000000"/>
              </w:rPr>
              <w:t>Образование ЗУ из земель, государственная  собственность на которые не разграничена</w:t>
            </w:r>
          </w:p>
        </w:tc>
      </w:tr>
      <w:tr w:rsidR="004C6CAA" w14:paraId="7ABF61E3" w14:textId="77777777" w:rsidTr="00F752DC">
        <w:tc>
          <w:tcPr>
            <w:tcW w:w="1334" w:type="dxa"/>
            <w:vAlign w:val="center"/>
          </w:tcPr>
          <w:p w14:paraId="3324D41A" w14:textId="5912C6E0" w:rsidR="004C6CAA" w:rsidRPr="0058396C" w:rsidRDefault="004C6CAA" w:rsidP="004C6CAA">
            <w:pPr>
              <w:suppressAutoHyphens/>
              <w:jc w:val="both"/>
              <w:rPr>
                <w:color w:val="000000"/>
              </w:rPr>
            </w:pPr>
            <w:r w:rsidRPr="0058396C">
              <w:rPr>
                <w:color w:val="000000"/>
              </w:rPr>
              <w:t>9</w:t>
            </w:r>
          </w:p>
        </w:tc>
        <w:tc>
          <w:tcPr>
            <w:tcW w:w="3310" w:type="dxa"/>
            <w:vAlign w:val="center"/>
          </w:tcPr>
          <w:p w14:paraId="26E9C862" w14:textId="40645445" w:rsidR="004C6CAA" w:rsidRPr="0058396C" w:rsidRDefault="004C6CAA" w:rsidP="004C6CAA">
            <w:pPr>
              <w:suppressAutoHyphens/>
              <w:jc w:val="both"/>
              <w:rPr>
                <w:color w:val="000000"/>
              </w:rPr>
            </w:pPr>
            <w:r w:rsidRPr="0058396C">
              <w:rPr>
                <w:color w:val="000000"/>
              </w:rPr>
              <w:t>Объекты индивидуального жилищного строительства (1-3 этажа) с придомовыми участками</w:t>
            </w:r>
          </w:p>
        </w:tc>
        <w:tc>
          <w:tcPr>
            <w:tcW w:w="1276" w:type="dxa"/>
            <w:vAlign w:val="center"/>
          </w:tcPr>
          <w:p w14:paraId="71B91065" w14:textId="5D6792BD" w:rsidR="004C6CAA" w:rsidRPr="0058396C" w:rsidRDefault="00D67809" w:rsidP="004C6CAA">
            <w:pPr>
              <w:suppressAutoHyphens/>
              <w:jc w:val="both"/>
              <w:rPr>
                <w:color w:val="000000"/>
              </w:rPr>
            </w:pPr>
            <w:r>
              <w:rPr>
                <w:color w:val="000000"/>
              </w:rPr>
              <w:t>1499,68</w:t>
            </w:r>
          </w:p>
        </w:tc>
        <w:tc>
          <w:tcPr>
            <w:tcW w:w="3707" w:type="dxa"/>
            <w:vAlign w:val="center"/>
          </w:tcPr>
          <w:p w14:paraId="63B6E6C1" w14:textId="7500D51C" w:rsidR="004C6CAA" w:rsidRPr="00902837" w:rsidRDefault="00F752DC" w:rsidP="004C6CAA">
            <w:pPr>
              <w:jc w:val="both"/>
              <w:rPr>
                <w:color w:val="000000"/>
              </w:rPr>
            </w:pPr>
            <w:r w:rsidRPr="00E901CB">
              <w:rPr>
                <w:color w:val="000000"/>
              </w:rPr>
              <w:t>Образование ЗУ из земель, государственная  собственность на которые не разграничена</w:t>
            </w:r>
          </w:p>
        </w:tc>
      </w:tr>
      <w:tr w:rsidR="004C6CAA" w14:paraId="45F44051" w14:textId="77777777" w:rsidTr="00F752DC">
        <w:tc>
          <w:tcPr>
            <w:tcW w:w="1334" w:type="dxa"/>
            <w:vAlign w:val="center"/>
          </w:tcPr>
          <w:p w14:paraId="7F70F66B" w14:textId="407E444B" w:rsidR="004C6CAA" w:rsidRPr="0058396C" w:rsidRDefault="004C6CAA" w:rsidP="004C6CAA">
            <w:pPr>
              <w:suppressAutoHyphens/>
              <w:jc w:val="both"/>
              <w:rPr>
                <w:color w:val="000000"/>
              </w:rPr>
            </w:pPr>
            <w:r w:rsidRPr="0058396C">
              <w:rPr>
                <w:color w:val="000000"/>
              </w:rPr>
              <w:t>10</w:t>
            </w:r>
          </w:p>
        </w:tc>
        <w:tc>
          <w:tcPr>
            <w:tcW w:w="3310" w:type="dxa"/>
            <w:vAlign w:val="center"/>
          </w:tcPr>
          <w:p w14:paraId="2BAA7071" w14:textId="470EBF3F" w:rsidR="004C6CAA" w:rsidRPr="0058396C" w:rsidRDefault="004C6CAA" w:rsidP="004C6CAA">
            <w:pPr>
              <w:suppressAutoHyphens/>
              <w:jc w:val="both"/>
              <w:rPr>
                <w:color w:val="000000"/>
              </w:rPr>
            </w:pPr>
            <w:r w:rsidRPr="0058396C">
              <w:rPr>
                <w:color w:val="000000"/>
              </w:rPr>
              <w:t xml:space="preserve">Объекты индивидуального </w:t>
            </w:r>
            <w:r w:rsidRPr="0058396C">
              <w:rPr>
                <w:color w:val="000000"/>
              </w:rPr>
              <w:lastRenderedPageBreak/>
              <w:t>жилищного строительства (1-3 этажа) с придомовыми участками</w:t>
            </w:r>
          </w:p>
        </w:tc>
        <w:tc>
          <w:tcPr>
            <w:tcW w:w="1276" w:type="dxa"/>
            <w:vAlign w:val="center"/>
          </w:tcPr>
          <w:p w14:paraId="44A86569" w14:textId="1BCBB11A" w:rsidR="004C6CAA" w:rsidRPr="0058396C" w:rsidRDefault="004C6CAA" w:rsidP="004C6CAA">
            <w:pPr>
              <w:suppressAutoHyphens/>
              <w:jc w:val="both"/>
              <w:rPr>
                <w:color w:val="000000"/>
              </w:rPr>
            </w:pPr>
            <w:r w:rsidRPr="0058396C">
              <w:rPr>
                <w:color w:val="000000"/>
              </w:rPr>
              <w:lastRenderedPageBreak/>
              <w:t>1499,80</w:t>
            </w:r>
          </w:p>
        </w:tc>
        <w:tc>
          <w:tcPr>
            <w:tcW w:w="3707" w:type="dxa"/>
            <w:vAlign w:val="center"/>
          </w:tcPr>
          <w:p w14:paraId="0B473621" w14:textId="24763ACA" w:rsidR="004C6CAA" w:rsidRPr="00902837" w:rsidRDefault="00F752DC" w:rsidP="004C6CAA">
            <w:pPr>
              <w:jc w:val="both"/>
              <w:rPr>
                <w:color w:val="000000"/>
              </w:rPr>
            </w:pPr>
            <w:r w:rsidRPr="00E901CB">
              <w:rPr>
                <w:color w:val="000000"/>
              </w:rPr>
              <w:t xml:space="preserve">Образование ЗУ из земель, </w:t>
            </w:r>
            <w:r w:rsidRPr="00E901CB">
              <w:rPr>
                <w:color w:val="000000"/>
              </w:rPr>
              <w:lastRenderedPageBreak/>
              <w:t>государственная  собственность на которые не разграничена</w:t>
            </w:r>
          </w:p>
        </w:tc>
      </w:tr>
      <w:tr w:rsidR="004C6CAA" w14:paraId="4A0C6A45" w14:textId="77777777" w:rsidTr="00F752DC">
        <w:tc>
          <w:tcPr>
            <w:tcW w:w="1334" w:type="dxa"/>
            <w:vAlign w:val="center"/>
          </w:tcPr>
          <w:p w14:paraId="1930048F" w14:textId="2A28E2FF" w:rsidR="004C6CAA" w:rsidRPr="0058396C" w:rsidRDefault="004C6CAA" w:rsidP="004C6CAA">
            <w:pPr>
              <w:suppressAutoHyphens/>
              <w:jc w:val="both"/>
              <w:rPr>
                <w:color w:val="000000"/>
              </w:rPr>
            </w:pPr>
            <w:r w:rsidRPr="0058396C">
              <w:rPr>
                <w:color w:val="000000"/>
              </w:rPr>
              <w:lastRenderedPageBreak/>
              <w:t>11</w:t>
            </w:r>
          </w:p>
        </w:tc>
        <w:tc>
          <w:tcPr>
            <w:tcW w:w="3310" w:type="dxa"/>
            <w:vAlign w:val="center"/>
          </w:tcPr>
          <w:p w14:paraId="622B93C6" w14:textId="7D990981" w:rsidR="004C6CAA" w:rsidRPr="0058396C" w:rsidRDefault="004C6CAA" w:rsidP="004C6CAA">
            <w:pPr>
              <w:suppressAutoHyphens/>
              <w:jc w:val="both"/>
              <w:rPr>
                <w:color w:val="000000"/>
              </w:rPr>
            </w:pPr>
            <w:r w:rsidRPr="0058396C">
              <w:rPr>
                <w:color w:val="000000"/>
              </w:rPr>
              <w:t>Объекты индивидуального жилищного строительства (1-3 этажа) с придомовыми участками</w:t>
            </w:r>
          </w:p>
        </w:tc>
        <w:tc>
          <w:tcPr>
            <w:tcW w:w="1276" w:type="dxa"/>
            <w:vAlign w:val="center"/>
          </w:tcPr>
          <w:p w14:paraId="3CD10B1D" w14:textId="6407E8C9" w:rsidR="004C6CAA" w:rsidRPr="0058396C" w:rsidRDefault="00D67809" w:rsidP="004C6CAA">
            <w:pPr>
              <w:suppressAutoHyphens/>
              <w:jc w:val="both"/>
              <w:rPr>
                <w:color w:val="000000"/>
              </w:rPr>
            </w:pPr>
            <w:r>
              <w:rPr>
                <w:color w:val="000000"/>
              </w:rPr>
              <w:t>1498,37</w:t>
            </w:r>
          </w:p>
        </w:tc>
        <w:tc>
          <w:tcPr>
            <w:tcW w:w="3707" w:type="dxa"/>
            <w:vAlign w:val="center"/>
          </w:tcPr>
          <w:p w14:paraId="3AA43EDD" w14:textId="0EDA5960" w:rsidR="004C6CAA" w:rsidRPr="00902837" w:rsidRDefault="00F752DC" w:rsidP="004C6CAA">
            <w:pPr>
              <w:jc w:val="both"/>
              <w:rPr>
                <w:color w:val="000000"/>
              </w:rPr>
            </w:pPr>
            <w:r w:rsidRPr="00E901CB">
              <w:rPr>
                <w:color w:val="000000"/>
              </w:rPr>
              <w:t>Образование ЗУ из земель, государственная  собственность на которые не разграничена</w:t>
            </w:r>
          </w:p>
        </w:tc>
      </w:tr>
      <w:tr w:rsidR="004C6CAA" w14:paraId="13E7A6EE" w14:textId="77777777" w:rsidTr="00F752DC">
        <w:tc>
          <w:tcPr>
            <w:tcW w:w="1334" w:type="dxa"/>
            <w:vAlign w:val="center"/>
          </w:tcPr>
          <w:p w14:paraId="25111EAB" w14:textId="02C44696" w:rsidR="004C6CAA" w:rsidRPr="0058396C" w:rsidRDefault="004C6CAA" w:rsidP="004C6CAA">
            <w:pPr>
              <w:suppressAutoHyphens/>
              <w:jc w:val="both"/>
              <w:rPr>
                <w:color w:val="000000"/>
              </w:rPr>
            </w:pPr>
            <w:r w:rsidRPr="0058396C">
              <w:rPr>
                <w:color w:val="000000"/>
              </w:rPr>
              <w:t>12</w:t>
            </w:r>
          </w:p>
        </w:tc>
        <w:tc>
          <w:tcPr>
            <w:tcW w:w="3310" w:type="dxa"/>
            <w:vAlign w:val="center"/>
          </w:tcPr>
          <w:p w14:paraId="1CD25865" w14:textId="3ED49B98" w:rsidR="004C6CAA" w:rsidRPr="0058396C" w:rsidRDefault="004C6CAA" w:rsidP="004C6CAA">
            <w:pPr>
              <w:suppressAutoHyphens/>
              <w:jc w:val="both"/>
              <w:rPr>
                <w:color w:val="000000"/>
              </w:rPr>
            </w:pPr>
            <w:r w:rsidRPr="0058396C">
              <w:rPr>
                <w:color w:val="000000"/>
              </w:rPr>
              <w:t>Объекты индивидуального жилищного строительства (1-3 этажа) с придомовыми участками</w:t>
            </w:r>
          </w:p>
        </w:tc>
        <w:tc>
          <w:tcPr>
            <w:tcW w:w="1276" w:type="dxa"/>
            <w:vAlign w:val="center"/>
          </w:tcPr>
          <w:p w14:paraId="4C95DF1A" w14:textId="7D61EB69" w:rsidR="004C6CAA" w:rsidRPr="0058396C" w:rsidRDefault="004C6CAA" w:rsidP="004C6CAA">
            <w:pPr>
              <w:suppressAutoHyphens/>
              <w:jc w:val="both"/>
              <w:rPr>
                <w:color w:val="000000"/>
              </w:rPr>
            </w:pPr>
            <w:r w:rsidRPr="0058396C">
              <w:rPr>
                <w:color w:val="000000"/>
              </w:rPr>
              <w:t>1491,79</w:t>
            </w:r>
          </w:p>
        </w:tc>
        <w:tc>
          <w:tcPr>
            <w:tcW w:w="3707" w:type="dxa"/>
            <w:vAlign w:val="center"/>
          </w:tcPr>
          <w:p w14:paraId="2C9CBC11" w14:textId="3B98DEB0" w:rsidR="004C6CAA" w:rsidRPr="00902837" w:rsidRDefault="00F752DC" w:rsidP="004C6CAA">
            <w:pPr>
              <w:jc w:val="both"/>
              <w:rPr>
                <w:color w:val="000000"/>
              </w:rPr>
            </w:pPr>
            <w:r w:rsidRPr="00E901CB">
              <w:rPr>
                <w:color w:val="000000"/>
              </w:rPr>
              <w:t>Образование ЗУ из земель, государственная  собственность на которые не разграничена</w:t>
            </w:r>
          </w:p>
        </w:tc>
      </w:tr>
      <w:tr w:rsidR="004C6CAA" w14:paraId="1141E53B" w14:textId="77777777" w:rsidTr="00F752DC">
        <w:tc>
          <w:tcPr>
            <w:tcW w:w="1334" w:type="dxa"/>
            <w:vAlign w:val="center"/>
          </w:tcPr>
          <w:p w14:paraId="53A09C52" w14:textId="4A8AEECD" w:rsidR="004C6CAA" w:rsidRPr="0058396C" w:rsidRDefault="004C6CAA" w:rsidP="004C6CAA">
            <w:pPr>
              <w:suppressAutoHyphens/>
              <w:jc w:val="both"/>
              <w:rPr>
                <w:color w:val="000000"/>
              </w:rPr>
            </w:pPr>
            <w:r w:rsidRPr="0058396C">
              <w:rPr>
                <w:color w:val="000000"/>
              </w:rPr>
              <w:t>13</w:t>
            </w:r>
          </w:p>
        </w:tc>
        <w:tc>
          <w:tcPr>
            <w:tcW w:w="3310" w:type="dxa"/>
            <w:vAlign w:val="center"/>
          </w:tcPr>
          <w:p w14:paraId="5399DCBD" w14:textId="4EF813A0" w:rsidR="004C6CAA" w:rsidRPr="0058396C" w:rsidRDefault="004C6CAA" w:rsidP="004C6CAA">
            <w:pPr>
              <w:suppressAutoHyphens/>
              <w:jc w:val="both"/>
              <w:rPr>
                <w:color w:val="000000"/>
              </w:rPr>
            </w:pPr>
            <w:r w:rsidRPr="0058396C">
              <w:rPr>
                <w:color w:val="000000"/>
              </w:rPr>
              <w:t>Объекты индивидуального жилищного строительства (1-3 этажа) с придомовыми участками</w:t>
            </w:r>
          </w:p>
        </w:tc>
        <w:tc>
          <w:tcPr>
            <w:tcW w:w="1276" w:type="dxa"/>
            <w:vAlign w:val="center"/>
          </w:tcPr>
          <w:p w14:paraId="50B62E87" w14:textId="1E15C335" w:rsidR="004C6CAA" w:rsidRPr="0058396C" w:rsidRDefault="004C6CAA" w:rsidP="004C6CAA">
            <w:pPr>
              <w:suppressAutoHyphens/>
              <w:jc w:val="both"/>
              <w:rPr>
                <w:color w:val="000000"/>
              </w:rPr>
            </w:pPr>
            <w:r w:rsidRPr="0058396C">
              <w:rPr>
                <w:color w:val="000000"/>
              </w:rPr>
              <w:t>1469,04</w:t>
            </w:r>
          </w:p>
        </w:tc>
        <w:tc>
          <w:tcPr>
            <w:tcW w:w="3707" w:type="dxa"/>
            <w:vAlign w:val="center"/>
          </w:tcPr>
          <w:p w14:paraId="7823D226" w14:textId="4531731B" w:rsidR="004C6CAA" w:rsidRPr="00902837" w:rsidRDefault="00F752DC" w:rsidP="004C6CAA">
            <w:pPr>
              <w:jc w:val="both"/>
              <w:rPr>
                <w:color w:val="000000"/>
              </w:rPr>
            </w:pPr>
            <w:r w:rsidRPr="00E901CB">
              <w:rPr>
                <w:color w:val="000000"/>
              </w:rPr>
              <w:t>Образование ЗУ из земель, государственная  собственность на которые не разграничена</w:t>
            </w:r>
          </w:p>
        </w:tc>
      </w:tr>
      <w:tr w:rsidR="004C6CAA" w14:paraId="7FA18D51" w14:textId="77777777" w:rsidTr="00F752DC">
        <w:tc>
          <w:tcPr>
            <w:tcW w:w="1334" w:type="dxa"/>
            <w:vAlign w:val="center"/>
          </w:tcPr>
          <w:p w14:paraId="04692050" w14:textId="337733C8" w:rsidR="004C6CAA" w:rsidRPr="0058396C" w:rsidRDefault="004C6CAA" w:rsidP="004C6CAA">
            <w:pPr>
              <w:suppressAutoHyphens/>
              <w:jc w:val="both"/>
              <w:rPr>
                <w:color w:val="000000"/>
              </w:rPr>
            </w:pPr>
            <w:r w:rsidRPr="0058396C">
              <w:rPr>
                <w:color w:val="000000"/>
              </w:rPr>
              <w:t>14</w:t>
            </w:r>
          </w:p>
        </w:tc>
        <w:tc>
          <w:tcPr>
            <w:tcW w:w="3310" w:type="dxa"/>
            <w:vAlign w:val="center"/>
          </w:tcPr>
          <w:p w14:paraId="50095C00" w14:textId="7F0A50BA" w:rsidR="004C6CAA" w:rsidRPr="0058396C" w:rsidRDefault="004C6CAA" w:rsidP="004C6CAA">
            <w:pPr>
              <w:suppressAutoHyphens/>
              <w:jc w:val="both"/>
              <w:rPr>
                <w:color w:val="000000"/>
              </w:rPr>
            </w:pPr>
            <w:r w:rsidRPr="0058396C">
              <w:rPr>
                <w:color w:val="000000"/>
              </w:rPr>
              <w:t>Объекты индивидуального жилищного строительства (1-3 этажа) с придомовыми участками</w:t>
            </w:r>
          </w:p>
        </w:tc>
        <w:tc>
          <w:tcPr>
            <w:tcW w:w="1276" w:type="dxa"/>
            <w:vAlign w:val="center"/>
          </w:tcPr>
          <w:p w14:paraId="121B5C05" w14:textId="49C7DDF0" w:rsidR="004C6CAA" w:rsidRPr="0058396C" w:rsidRDefault="004C6CAA" w:rsidP="004C6CAA">
            <w:pPr>
              <w:suppressAutoHyphens/>
              <w:jc w:val="both"/>
              <w:rPr>
                <w:color w:val="000000"/>
              </w:rPr>
            </w:pPr>
            <w:r w:rsidRPr="0058396C">
              <w:rPr>
                <w:color w:val="000000"/>
              </w:rPr>
              <w:t>1498,67</w:t>
            </w:r>
          </w:p>
        </w:tc>
        <w:tc>
          <w:tcPr>
            <w:tcW w:w="3707" w:type="dxa"/>
            <w:vAlign w:val="center"/>
          </w:tcPr>
          <w:p w14:paraId="3EA5F47F" w14:textId="2C1A4987" w:rsidR="004C6CAA" w:rsidRPr="00902837" w:rsidRDefault="00F752DC" w:rsidP="004C6CAA">
            <w:pPr>
              <w:jc w:val="both"/>
              <w:rPr>
                <w:color w:val="000000"/>
              </w:rPr>
            </w:pPr>
            <w:r w:rsidRPr="00E901CB">
              <w:rPr>
                <w:color w:val="000000"/>
              </w:rPr>
              <w:t>Образование ЗУ из земель, государственная  собственность на которые не разграничена</w:t>
            </w:r>
          </w:p>
        </w:tc>
      </w:tr>
      <w:tr w:rsidR="004C6CAA" w14:paraId="0F858861" w14:textId="77777777" w:rsidTr="00F752DC">
        <w:tc>
          <w:tcPr>
            <w:tcW w:w="1334" w:type="dxa"/>
            <w:vAlign w:val="center"/>
          </w:tcPr>
          <w:p w14:paraId="43BE0F39" w14:textId="1D1B6B3B" w:rsidR="004C6CAA" w:rsidRPr="0058396C" w:rsidRDefault="004C6CAA" w:rsidP="004C6CAA">
            <w:pPr>
              <w:suppressAutoHyphens/>
              <w:jc w:val="both"/>
              <w:rPr>
                <w:color w:val="000000"/>
              </w:rPr>
            </w:pPr>
            <w:r w:rsidRPr="0058396C">
              <w:rPr>
                <w:color w:val="000000"/>
              </w:rPr>
              <w:t>15</w:t>
            </w:r>
          </w:p>
        </w:tc>
        <w:tc>
          <w:tcPr>
            <w:tcW w:w="3310" w:type="dxa"/>
            <w:vAlign w:val="center"/>
          </w:tcPr>
          <w:p w14:paraId="6D5AC868" w14:textId="3FED741A" w:rsidR="004C6CAA" w:rsidRPr="0058396C" w:rsidRDefault="004C6CAA" w:rsidP="004C6CAA">
            <w:pPr>
              <w:suppressAutoHyphens/>
              <w:jc w:val="both"/>
              <w:rPr>
                <w:color w:val="000000"/>
              </w:rPr>
            </w:pPr>
            <w:r w:rsidRPr="0058396C">
              <w:rPr>
                <w:color w:val="000000"/>
              </w:rPr>
              <w:t>Объекты индивидуального жилищного строительства (1-3 этажа) с придомовыми участками</w:t>
            </w:r>
          </w:p>
        </w:tc>
        <w:tc>
          <w:tcPr>
            <w:tcW w:w="1276" w:type="dxa"/>
            <w:vAlign w:val="center"/>
          </w:tcPr>
          <w:p w14:paraId="4EC741A8" w14:textId="138BCFBB" w:rsidR="004C6CAA" w:rsidRPr="0058396C" w:rsidRDefault="004C6CAA" w:rsidP="004C6CAA">
            <w:pPr>
              <w:suppressAutoHyphens/>
              <w:jc w:val="both"/>
              <w:rPr>
                <w:color w:val="000000"/>
              </w:rPr>
            </w:pPr>
            <w:r w:rsidRPr="0058396C">
              <w:rPr>
                <w:color w:val="000000"/>
              </w:rPr>
              <w:t>1499,21</w:t>
            </w:r>
          </w:p>
        </w:tc>
        <w:tc>
          <w:tcPr>
            <w:tcW w:w="3707" w:type="dxa"/>
            <w:vAlign w:val="center"/>
          </w:tcPr>
          <w:p w14:paraId="4D2E97E2" w14:textId="31B44EA0" w:rsidR="004C6CAA" w:rsidRPr="00902837" w:rsidRDefault="00F752DC" w:rsidP="004C6CAA">
            <w:pPr>
              <w:jc w:val="both"/>
              <w:rPr>
                <w:color w:val="000000"/>
              </w:rPr>
            </w:pPr>
            <w:r w:rsidRPr="00E901CB">
              <w:rPr>
                <w:color w:val="000000"/>
              </w:rPr>
              <w:t>Образование ЗУ из земель, государственная  собственность на которые не разграничена</w:t>
            </w:r>
          </w:p>
        </w:tc>
      </w:tr>
      <w:tr w:rsidR="004C6CAA" w14:paraId="215E401B" w14:textId="77777777" w:rsidTr="00F752DC">
        <w:tc>
          <w:tcPr>
            <w:tcW w:w="1334" w:type="dxa"/>
            <w:vAlign w:val="center"/>
          </w:tcPr>
          <w:p w14:paraId="6874F519" w14:textId="0823F0BB" w:rsidR="004C6CAA" w:rsidRPr="0058396C" w:rsidRDefault="004C6CAA" w:rsidP="004C6CAA">
            <w:pPr>
              <w:suppressAutoHyphens/>
              <w:jc w:val="both"/>
              <w:rPr>
                <w:color w:val="000000"/>
              </w:rPr>
            </w:pPr>
            <w:r w:rsidRPr="0058396C">
              <w:rPr>
                <w:color w:val="000000"/>
              </w:rPr>
              <w:t>16</w:t>
            </w:r>
          </w:p>
        </w:tc>
        <w:tc>
          <w:tcPr>
            <w:tcW w:w="3310" w:type="dxa"/>
            <w:vAlign w:val="center"/>
          </w:tcPr>
          <w:p w14:paraId="69EBACBA" w14:textId="65D6EF1A" w:rsidR="004C6CAA" w:rsidRPr="0058396C" w:rsidRDefault="004C6CAA" w:rsidP="004C6CAA">
            <w:pPr>
              <w:suppressAutoHyphens/>
              <w:jc w:val="both"/>
              <w:rPr>
                <w:color w:val="000000"/>
              </w:rPr>
            </w:pPr>
            <w:r w:rsidRPr="0058396C">
              <w:rPr>
                <w:color w:val="000000"/>
              </w:rPr>
              <w:t>Объекты индивидуального жилищного строительства (1-3 этажа) с придомовыми участками</w:t>
            </w:r>
          </w:p>
        </w:tc>
        <w:tc>
          <w:tcPr>
            <w:tcW w:w="1276" w:type="dxa"/>
            <w:vAlign w:val="center"/>
          </w:tcPr>
          <w:p w14:paraId="114E43F3" w14:textId="019CD9CE" w:rsidR="004C6CAA" w:rsidRPr="0058396C" w:rsidRDefault="00D67809" w:rsidP="004C6CAA">
            <w:pPr>
              <w:suppressAutoHyphens/>
              <w:jc w:val="both"/>
              <w:rPr>
                <w:color w:val="000000"/>
              </w:rPr>
            </w:pPr>
            <w:r>
              <w:rPr>
                <w:color w:val="000000"/>
              </w:rPr>
              <w:t>1457,67</w:t>
            </w:r>
          </w:p>
        </w:tc>
        <w:tc>
          <w:tcPr>
            <w:tcW w:w="3707" w:type="dxa"/>
            <w:vAlign w:val="center"/>
          </w:tcPr>
          <w:p w14:paraId="029175BB" w14:textId="06479513" w:rsidR="004C6CAA" w:rsidRPr="00902837" w:rsidRDefault="00F752DC" w:rsidP="004C6CAA">
            <w:pPr>
              <w:jc w:val="both"/>
              <w:rPr>
                <w:color w:val="000000"/>
              </w:rPr>
            </w:pPr>
            <w:r w:rsidRPr="00E901CB">
              <w:rPr>
                <w:color w:val="000000"/>
              </w:rPr>
              <w:t>Образование ЗУ из земель, государственная  собственность на которые не разграничена</w:t>
            </w:r>
          </w:p>
        </w:tc>
      </w:tr>
      <w:tr w:rsidR="004C6CAA" w14:paraId="091022EE" w14:textId="77777777" w:rsidTr="00F752DC">
        <w:tc>
          <w:tcPr>
            <w:tcW w:w="1334" w:type="dxa"/>
            <w:vAlign w:val="center"/>
          </w:tcPr>
          <w:p w14:paraId="172A2172" w14:textId="2F188B12" w:rsidR="004C6CAA" w:rsidRPr="0058396C" w:rsidRDefault="004C6CAA" w:rsidP="004C6CAA">
            <w:pPr>
              <w:suppressAutoHyphens/>
              <w:jc w:val="both"/>
              <w:rPr>
                <w:color w:val="000000"/>
              </w:rPr>
            </w:pPr>
            <w:r w:rsidRPr="0058396C">
              <w:rPr>
                <w:color w:val="000000"/>
              </w:rPr>
              <w:t>17</w:t>
            </w:r>
          </w:p>
        </w:tc>
        <w:tc>
          <w:tcPr>
            <w:tcW w:w="3310" w:type="dxa"/>
            <w:vAlign w:val="center"/>
          </w:tcPr>
          <w:p w14:paraId="4651DC98" w14:textId="5B9BF80C" w:rsidR="004C6CAA" w:rsidRPr="0058396C" w:rsidRDefault="004C6CAA" w:rsidP="004C6CAA">
            <w:pPr>
              <w:suppressAutoHyphens/>
              <w:jc w:val="both"/>
              <w:rPr>
                <w:color w:val="000000"/>
              </w:rPr>
            </w:pPr>
            <w:r w:rsidRPr="0058396C">
              <w:rPr>
                <w:color w:val="000000"/>
              </w:rPr>
              <w:t>Объекты индивидуального жилищного строительства (1-3 этажа) с придомовыми участками</w:t>
            </w:r>
          </w:p>
        </w:tc>
        <w:tc>
          <w:tcPr>
            <w:tcW w:w="1276" w:type="dxa"/>
            <w:vAlign w:val="center"/>
          </w:tcPr>
          <w:p w14:paraId="4D889D51" w14:textId="005A2CC9" w:rsidR="004C6CAA" w:rsidRPr="0058396C" w:rsidRDefault="00D67809" w:rsidP="004C6CAA">
            <w:pPr>
              <w:suppressAutoHyphens/>
              <w:jc w:val="both"/>
              <w:rPr>
                <w:color w:val="000000"/>
              </w:rPr>
            </w:pPr>
            <w:r>
              <w:rPr>
                <w:color w:val="000000"/>
              </w:rPr>
              <w:t>1414,93</w:t>
            </w:r>
          </w:p>
        </w:tc>
        <w:tc>
          <w:tcPr>
            <w:tcW w:w="3707" w:type="dxa"/>
            <w:vAlign w:val="center"/>
          </w:tcPr>
          <w:p w14:paraId="0D080E10" w14:textId="3752A78C" w:rsidR="004C6CAA" w:rsidRPr="00902837" w:rsidRDefault="00F752DC" w:rsidP="004C6CAA">
            <w:pPr>
              <w:jc w:val="both"/>
              <w:rPr>
                <w:color w:val="000000"/>
              </w:rPr>
            </w:pPr>
            <w:r w:rsidRPr="00E901CB">
              <w:rPr>
                <w:color w:val="000000"/>
              </w:rPr>
              <w:t>Образование ЗУ из земель, государственная  собственность на которые не разграничена</w:t>
            </w:r>
          </w:p>
        </w:tc>
      </w:tr>
      <w:tr w:rsidR="004C6CAA" w14:paraId="66696FBC" w14:textId="77777777" w:rsidTr="00F752DC">
        <w:tc>
          <w:tcPr>
            <w:tcW w:w="1334" w:type="dxa"/>
            <w:vAlign w:val="center"/>
          </w:tcPr>
          <w:p w14:paraId="58C402A9" w14:textId="2327682F" w:rsidR="004C6CAA" w:rsidRPr="0058396C" w:rsidRDefault="004C6CAA" w:rsidP="004C6CAA">
            <w:pPr>
              <w:suppressAutoHyphens/>
              <w:jc w:val="both"/>
              <w:rPr>
                <w:color w:val="000000"/>
              </w:rPr>
            </w:pPr>
            <w:r w:rsidRPr="0058396C">
              <w:rPr>
                <w:color w:val="000000"/>
              </w:rPr>
              <w:t>18</w:t>
            </w:r>
          </w:p>
        </w:tc>
        <w:tc>
          <w:tcPr>
            <w:tcW w:w="3310" w:type="dxa"/>
            <w:vAlign w:val="center"/>
          </w:tcPr>
          <w:p w14:paraId="72A6ED3A" w14:textId="39D492B0" w:rsidR="004C6CAA" w:rsidRPr="0058396C" w:rsidRDefault="004C6CAA" w:rsidP="004C6CAA">
            <w:pPr>
              <w:suppressAutoHyphens/>
              <w:jc w:val="both"/>
              <w:rPr>
                <w:color w:val="000000"/>
              </w:rPr>
            </w:pPr>
            <w:r w:rsidRPr="0058396C">
              <w:rPr>
                <w:color w:val="000000"/>
              </w:rPr>
              <w:t>Объекты индивидуального жилищного строительства (1-3 этажа) с придомовыми участками</w:t>
            </w:r>
          </w:p>
        </w:tc>
        <w:tc>
          <w:tcPr>
            <w:tcW w:w="1276" w:type="dxa"/>
            <w:vAlign w:val="center"/>
          </w:tcPr>
          <w:p w14:paraId="08E7B020" w14:textId="0A4916DF" w:rsidR="004C6CAA" w:rsidRPr="0058396C" w:rsidRDefault="00D67809" w:rsidP="004C6CAA">
            <w:pPr>
              <w:suppressAutoHyphens/>
              <w:jc w:val="both"/>
              <w:rPr>
                <w:color w:val="000000"/>
              </w:rPr>
            </w:pPr>
            <w:r>
              <w:rPr>
                <w:color w:val="000000"/>
              </w:rPr>
              <w:t>1461,90</w:t>
            </w:r>
          </w:p>
        </w:tc>
        <w:tc>
          <w:tcPr>
            <w:tcW w:w="3707" w:type="dxa"/>
            <w:vAlign w:val="center"/>
          </w:tcPr>
          <w:p w14:paraId="3B5C7E63" w14:textId="497C1292" w:rsidR="004C6CAA" w:rsidRPr="00902837" w:rsidRDefault="00F752DC" w:rsidP="004C6CAA">
            <w:pPr>
              <w:jc w:val="both"/>
              <w:rPr>
                <w:color w:val="000000"/>
              </w:rPr>
            </w:pPr>
            <w:r w:rsidRPr="00E901CB">
              <w:rPr>
                <w:color w:val="000000"/>
              </w:rPr>
              <w:t>Образование ЗУ из земель, государственная  собственность на которые не разграничена</w:t>
            </w:r>
          </w:p>
        </w:tc>
      </w:tr>
      <w:tr w:rsidR="004C6CAA" w14:paraId="354DE442" w14:textId="77777777" w:rsidTr="00F752DC">
        <w:tc>
          <w:tcPr>
            <w:tcW w:w="1334" w:type="dxa"/>
            <w:vAlign w:val="center"/>
          </w:tcPr>
          <w:p w14:paraId="70539D4E" w14:textId="18F3C534" w:rsidR="004C6CAA" w:rsidRPr="0058396C" w:rsidRDefault="004C6CAA" w:rsidP="004C6CAA">
            <w:pPr>
              <w:suppressAutoHyphens/>
              <w:jc w:val="both"/>
              <w:rPr>
                <w:color w:val="000000"/>
              </w:rPr>
            </w:pPr>
            <w:r w:rsidRPr="0058396C">
              <w:rPr>
                <w:color w:val="000000"/>
              </w:rPr>
              <w:t>19</w:t>
            </w:r>
          </w:p>
        </w:tc>
        <w:tc>
          <w:tcPr>
            <w:tcW w:w="3310" w:type="dxa"/>
            <w:vAlign w:val="center"/>
          </w:tcPr>
          <w:p w14:paraId="52C69DE4" w14:textId="5AE12C96" w:rsidR="004C6CAA" w:rsidRPr="0058396C" w:rsidRDefault="004C6CAA" w:rsidP="004C6CAA">
            <w:pPr>
              <w:suppressAutoHyphens/>
              <w:jc w:val="both"/>
              <w:rPr>
                <w:color w:val="000000"/>
              </w:rPr>
            </w:pPr>
            <w:r w:rsidRPr="0058396C">
              <w:rPr>
                <w:color w:val="000000"/>
              </w:rPr>
              <w:t>Объекты индивидуального жилищного строительства (1-3 этажа) с придомовыми участками</w:t>
            </w:r>
          </w:p>
        </w:tc>
        <w:tc>
          <w:tcPr>
            <w:tcW w:w="1276" w:type="dxa"/>
            <w:vAlign w:val="center"/>
          </w:tcPr>
          <w:p w14:paraId="28A404AD" w14:textId="2168EDE8" w:rsidR="004C6CAA" w:rsidRPr="0058396C" w:rsidRDefault="00D67809" w:rsidP="004C6CAA">
            <w:pPr>
              <w:suppressAutoHyphens/>
              <w:jc w:val="both"/>
              <w:rPr>
                <w:color w:val="000000"/>
              </w:rPr>
            </w:pPr>
            <w:r>
              <w:rPr>
                <w:color w:val="000000"/>
              </w:rPr>
              <w:t>1474,61</w:t>
            </w:r>
          </w:p>
        </w:tc>
        <w:tc>
          <w:tcPr>
            <w:tcW w:w="3707" w:type="dxa"/>
            <w:vAlign w:val="center"/>
          </w:tcPr>
          <w:p w14:paraId="37543A50" w14:textId="6392F8A7" w:rsidR="004C6CAA" w:rsidRPr="00902837" w:rsidRDefault="00F752DC" w:rsidP="004C6CAA">
            <w:pPr>
              <w:jc w:val="both"/>
              <w:rPr>
                <w:color w:val="000000"/>
              </w:rPr>
            </w:pPr>
            <w:r w:rsidRPr="00E901CB">
              <w:rPr>
                <w:color w:val="000000"/>
              </w:rPr>
              <w:t>Образование ЗУ из земель, государственная  собственность на которые не разграничена</w:t>
            </w:r>
          </w:p>
        </w:tc>
      </w:tr>
      <w:tr w:rsidR="004C6CAA" w14:paraId="0F8CAF78" w14:textId="77777777" w:rsidTr="00F752DC">
        <w:tc>
          <w:tcPr>
            <w:tcW w:w="1334" w:type="dxa"/>
            <w:vAlign w:val="center"/>
          </w:tcPr>
          <w:p w14:paraId="739ACDA7" w14:textId="09502785" w:rsidR="004C6CAA" w:rsidRPr="0058396C" w:rsidRDefault="004C6CAA" w:rsidP="004C6CAA">
            <w:pPr>
              <w:suppressAutoHyphens/>
              <w:jc w:val="both"/>
              <w:rPr>
                <w:color w:val="000000"/>
              </w:rPr>
            </w:pPr>
            <w:r w:rsidRPr="0058396C">
              <w:rPr>
                <w:color w:val="000000"/>
              </w:rPr>
              <w:t>20</w:t>
            </w:r>
          </w:p>
        </w:tc>
        <w:tc>
          <w:tcPr>
            <w:tcW w:w="3310" w:type="dxa"/>
            <w:vAlign w:val="center"/>
          </w:tcPr>
          <w:p w14:paraId="14D07AEE" w14:textId="6308C659" w:rsidR="004C6CAA" w:rsidRPr="0058396C" w:rsidRDefault="004C6CAA" w:rsidP="004C6CAA">
            <w:pPr>
              <w:suppressAutoHyphens/>
              <w:jc w:val="both"/>
              <w:rPr>
                <w:color w:val="000000"/>
              </w:rPr>
            </w:pPr>
            <w:r w:rsidRPr="0058396C">
              <w:rPr>
                <w:color w:val="000000"/>
              </w:rPr>
              <w:t>Благоустроенные, в том числе озелененные детские площадки, площадки для отдыха, хозяйственные площадки, площадки для размещения мусоросборников, площадки для выгула собак</w:t>
            </w:r>
          </w:p>
        </w:tc>
        <w:tc>
          <w:tcPr>
            <w:tcW w:w="1276" w:type="dxa"/>
            <w:vAlign w:val="center"/>
          </w:tcPr>
          <w:p w14:paraId="1D08A84C" w14:textId="54039AAC" w:rsidR="004C6CAA" w:rsidRPr="0058396C" w:rsidRDefault="00D67809" w:rsidP="004C6CAA">
            <w:pPr>
              <w:suppressAutoHyphens/>
              <w:jc w:val="both"/>
              <w:rPr>
                <w:color w:val="000000"/>
              </w:rPr>
            </w:pPr>
            <w:r>
              <w:rPr>
                <w:color w:val="000000"/>
              </w:rPr>
              <w:t>2456,69</w:t>
            </w:r>
          </w:p>
        </w:tc>
        <w:tc>
          <w:tcPr>
            <w:tcW w:w="3707" w:type="dxa"/>
            <w:vAlign w:val="center"/>
          </w:tcPr>
          <w:p w14:paraId="702D290C" w14:textId="6E723D12" w:rsidR="004C6CAA" w:rsidRPr="00902837" w:rsidRDefault="00F752DC" w:rsidP="004C6CAA">
            <w:pPr>
              <w:jc w:val="both"/>
              <w:rPr>
                <w:color w:val="000000"/>
              </w:rPr>
            </w:pPr>
            <w:r w:rsidRPr="00E901CB">
              <w:rPr>
                <w:color w:val="000000"/>
              </w:rPr>
              <w:t>Образование ЗУ из земель, государственная  собственность на которые не разграничена</w:t>
            </w:r>
          </w:p>
        </w:tc>
      </w:tr>
      <w:tr w:rsidR="004C6CAA" w14:paraId="0B503D1C" w14:textId="77777777" w:rsidTr="00F752DC">
        <w:tc>
          <w:tcPr>
            <w:tcW w:w="1334" w:type="dxa"/>
            <w:vAlign w:val="center"/>
          </w:tcPr>
          <w:p w14:paraId="0A777B7B" w14:textId="5905E220" w:rsidR="004C6CAA" w:rsidRPr="0058396C" w:rsidRDefault="004C6CAA" w:rsidP="004C6CAA">
            <w:pPr>
              <w:suppressAutoHyphens/>
              <w:jc w:val="both"/>
              <w:rPr>
                <w:color w:val="000000"/>
              </w:rPr>
            </w:pPr>
            <w:r w:rsidRPr="0058396C">
              <w:rPr>
                <w:color w:val="000000"/>
              </w:rPr>
              <w:t>21</w:t>
            </w:r>
          </w:p>
        </w:tc>
        <w:tc>
          <w:tcPr>
            <w:tcW w:w="3310" w:type="dxa"/>
            <w:vAlign w:val="center"/>
          </w:tcPr>
          <w:p w14:paraId="24C8E445" w14:textId="51C0D3B2" w:rsidR="004C6CAA" w:rsidRPr="0058396C" w:rsidRDefault="004C6CAA" w:rsidP="004C6CAA">
            <w:pPr>
              <w:suppressAutoHyphens/>
              <w:jc w:val="both"/>
              <w:rPr>
                <w:color w:val="000000"/>
              </w:rPr>
            </w:pPr>
            <w:r w:rsidRPr="0058396C">
              <w:rPr>
                <w:color w:val="000000"/>
              </w:rPr>
              <w:t xml:space="preserve">Объекты инженерно-технического обеспечения, необходимые для обслуживания </w:t>
            </w:r>
            <w:r w:rsidRPr="0058396C">
              <w:rPr>
                <w:color w:val="000000"/>
              </w:rPr>
              <w:lastRenderedPageBreak/>
              <w:t>территориальной зоны</w:t>
            </w:r>
          </w:p>
        </w:tc>
        <w:tc>
          <w:tcPr>
            <w:tcW w:w="1276" w:type="dxa"/>
            <w:vAlign w:val="center"/>
          </w:tcPr>
          <w:p w14:paraId="49E9E297" w14:textId="4A180ADA" w:rsidR="004C6CAA" w:rsidRPr="0058396C" w:rsidRDefault="00D67809" w:rsidP="004C6CAA">
            <w:pPr>
              <w:suppressAutoHyphens/>
              <w:jc w:val="both"/>
              <w:rPr>
                <w:color w:val="000000"/>
              </w:rPr>
            </w:pPr>
            <w:r>
              <w:rPr>
                <w:color w:val="000000"/>
              </w:rPr>
              <w:lastRenderedPageBreak/>
              <w:t>546,726</w:t>
            </w:r>
          </w:p>
        </w:tc>
        <w:tc>
          <w:tcPr>
            <w:tcW w:w="3707" w:type="dxa"/>
            <w:vAlign w:val="center"/>
          </w:tcPr>
          <w:p w14:paraId="2CA68530" w14:textId="4A4A1542" w:rsidR="004C6CAA" w:rsidRPr="00902837" w:rsidRDefault="00F752DC" w:rsidP="004C6CAA">
            <w:pPr>
              <w:jc w:val="both"/>
              <w:rPr>
                <w:color w:val="000000"/>
              </w:rPr>
            </w:pPr>
            <w:r w:rsidRPr="00E901CB">
              <w:rPr>
                <w:color w:val="000000"/>
              </w:rPr>
              <w:t>Образование ЗУ из земель, государственная  собственность на которые не разграничена</w:t>
            </w:r>
          </w:p>
        </w:tc>
      </w:tr>
      <w:tr w:rsidR="004C6CAA" w14:paraId="7A544197" w14:textId="77777777" w:rsidTr="00F752DC">
        <w:tc>
          <w:tcPr>
            <w:tcW w:w="1334" w:type="dxa"/>
            <w:vAlign w:val="center"/>
          </w:tcPr>
          <w:p w14:paraId="3E49287C" w14:textId="1A8D2334" w:rsidR="004C6CAA" w:rsidRPr="0058396C" w:rsidRDefault="004C6CAA" w:rsidP="004C6CAA">
            <w:pPr>
              <w:suppressAutoHyphens/>
              <w:jc w:val="both"/>
              <w:rPr>
                <w:color w:val="000000"/>
              </w:rPr>
            </w:pPr>
            <w:r w:rsidRPr="0058396C">
              <w:rPr>
                <w:color w:val="000000"/>
              </w:rPr>
              <w:t>22</w:t>
            </w:r>
          </w:p>
        </w:tc>
        <w:tc>
          <w:tcPr>
            <w:tcW w:w="3310" w:type="dxa"/>
            <w:vAlign w:val="center"/>
          </w:tcPr>
          <w:p w14:paraId="17A2FB29" w14:textId="338C3EF5" w:rsidR="004C6CAA" w:rsidRPr="0058396C" w:rsidRDefault="004C6CAA" w:rsidP="004C6CAA">
            <w:pPr>
              <w:suppressAutoHyphens/>
              <w:jc w:val="both"/>
              <w:rPr>
                <w:color w:val="000000"/>
              </w:rPr>
            </w:pPr>
            <w:r w:rsidRPr="0058396C">
              <w:rPr>
                <w:color w:val="000000"/>
              </w:rPr>
              <w:t>Объекты инженерно-технического обеспечения, необходимые для обслуживания территориальной зоны</w:t>
            </w:r>
          </w:p>
        </w:tc>
        <w:tc>
          <w:tcPr>
            <w:tcW w:w="1276" w:type="dxa"/>
            <w:vAlign w:val="center"/>
          </w:tcPr>
          <w:p w14:paraId="628A0CC3" w14:textId="26581845" w:rsidR="004C6CAA" w:rsidRPr="0058396C" w:rsidRDefault="004C6CAA" w:rsidP="004C6CAA">
            <w:pPr>
              <w:suppressAutoHyphens/>
              <w:jc w:val="both"/>
              <w:rPr>
                <w:color w:val="000000"/>
              </w:rPr>
            </w:pPr>
            <w:r w:rsidRPr="0058396C">
              <w:rPr>
                <w:color w:val="000000"/>
              </w:rPr>
              <w:t>531,01</w:t>
            </w:r>
          </w:p>
        </w:tc>
        <w:tc>
          <w:tcPr>
            <w:tcW w:w="3707" w:type="dxa"/>
            <w:vAlign w:val="center"/>
          </w:tcPr>
          <w:p w14:paraId="65188FDF" w14:textId="442C057F" w:rsidR="004C6CAA" w:rsidRPr="00902837" w:rsidRDefault="00F752DC" w:rsidP="004C6CAA">
            <w:pPr>
              <w:jc w:val="both"/>
              <w:rPr>
                <w:color w:val="000000"/>
              </w:rPr>
            </w:pPr>
            <w:r w:rsidRPr="00E901CB">
              <w:rPr>
                <w:color w:val="000000"/>
              </w:rPr>
              <w:t>Образование ЗУ из земель, государственная  собственность на которые не разграничена</w:t>
            </w:r>
          </w:p>
        </w:tc>
      </w:tr>
      <w:tr w:rsidR="004C6CAA" w14:paraId="7D567921" w14:textId="77777777" w:rsidTr="00F752DC">
        <w:tc>
          <w:tcPr>
            <w:tcW w:w="1334" w:type="dxa"/>
            <w:vAlign w:val="center"/>
          </w:tcPr>
          <w:p w14:paraId="17B15577" w14:textId="6C3DD063" w:rsidR="004C6CAA" w:rsidRPr="0058396C" w:rsidRDefault="004C6CAA" w:rsidP="004C6CAA">
            <w:pPr>
              <w:suppressAutoHyphens/>
              <w:jc w:val="both"/>
              <w:rPr>
                <w:color w:val="000000"/>
              </w:rPr>
            </w:pPr>
            <w:r w:rsidRPr="0058396C">
              <w:rPr>
                <w:color w:val="000000"/>
              </w:rPr>
              <w:t>23</w:t>
            </w:r>
          </w:p>
        </w:tc>
        <w:tc>
          <w:tcPr>
            <w:tcW w:w="3310" w:type="dxa"/>
            <w:vAlign w:val="center"/>
          </w:tcPr>
          <w:p w14:paraId="09286597" w14:textId="1A7061AD" w:rsidR="004C6CAA" w:rsidRPr="0058396C" w:rsidRDefault="004C6CAA" w:rsidP="004C6CAA">
            <w:pPr>
              <w:suppressAutoHyphens/>
              <w:jc w:val="both"/>
              <w:rPr>
                <w:color w:val="000000"/>
              </w:rPr>
            </w:pPr>
            <w:r w:rsidRPr="0058396C">
              <w:rPr>
                <w:color w:val="000000"/>
              </w:rPr>
              <w:t>Зеленые насаждения</w:t>
            </w:r>
          </w:p>
        </w:tc>
        <w:tc>
          <w:tcPr>
            <w:tcW w:w="1276" w:type="dxa"/>
            <w:vAlign w:val="center"/>
          </w:tcPr>
          <w:p w14:paraId="6DCDFD89" w14:textId="645FD920" w:rsidR="004C6CAA" w:rsidRPr="0058396C" w:rsidRDefault="004C6CAA" w:rsidP="004C6CAA">
            <w:pPr>
              <w:suppressAutoHyphens/>
              <w:jc w:val="both"/>
              <w:rPr>
                <w:color w:val="000000"/>
              </w:rPr>
            </w:pPr>
            <w:r w:rsidRPr="0058396C">
              <w:rPr>
                <w:color w:val="000000"/>
              </w:rPr>
              <w:t>49,40</w:t>
            </w:r>
          </w:p>
        </w:tc>
        <w:tc>
          <w:tcPr>
            <w:tcW w:w="3707" w:type="dxa"/>
            <w:vAlign w:val="center"/>
          </w:tcPr>
          <w:p w14:paraId="12846D01" w14:textId="2748BE0F" w:rsidR="004C6CAA" w:rsidRPr="00902837" w:rsidRDefault="00F752DC" w:rsidP="004C6CAA">
            <w:pPr>
              <w:jc w:val="both"/>
              <w:rPr>
                <w:color w:val="000000"/>
              </w:rPr>
            </w:pPr>
            <w:r w:rsidRPr="00E901CB">
              <w:rPr>
                <w:color w:val="000000"/>
              </w:rPr>
              <w:t>Образование ЗУ из земель, государственная  собственность на которые не разграничена</w:t>
            </w:r>
          </w:p>
        </w:tc>
      </w:tr>
    </w:tbl>
    <w:p w14:paraId="6CB0BF87" w14:textId="53B08152" w:rsidR="00FD5992" w:rsidRDefault="00FD5992" w:rsidP="00896D0D">
      <w:pPr>
        <w:jc w:val="both"/>
      </w:pPr>
    </w:p>
    <w:p w14:paraId="79DA69A3" w14:textId="77777777" w:rsidR="00B8759B" w:rsidRDefault="00B8759B" w:rsidP="00B8759B">
      <w:pPr>
        <w:pStyle w:val="20"/>
        <w:numPr>
          <w:ilvl w:val="0"/>
          <w:numId w:val="5"/>
        </w:numPr>
        <w:spacing w:before="240" w:after="240"/>
        <w:ind w:left="0" w:firstLine="709"/>
        <w:jc w:val="both"/>
        <w:rPr>
          <w:rFonts w:ascii="Times New Roman" w:hAnsi="Times New Roman" w:cs="Times New Roman"/>
          <w:b/>
          <w:color w:val="auto"/>
          <w:sz w:val="28"/>
          <w:szCs w:val="28"/>
        </w:rPr>
      </w:pPr>
      <w:bookmarkStart w:id="53" w:name="_Toc474699939"/>
      <w:bookmarkStart w:id="54" w:name="_Toc479862039"/>
      <w:r>
        <w:rPr>
          <w:rFonts w:ascii="Times New Roman" w:hAnsi="Times New Roman" w:cs="Times New Roman"/>
          <w:b/>
          <w:color w:val="auto"/>
          <w:sz w:val="28"/>
          <w:szCs w:val="28"/>
        </w:rPr>
        <w:t>П</w:t>
      </w:r>
      <w:r w:rsidRPr="00516D7A">
        <w:rPr>
          <w:rFonts w:ascii="Times New Roman" w:hAnsi="Times New Roman" w:cs="Times New Roman"/>
          <w:b/>
          <w:color w:val="auto"/>
          <w:sz w:val="28"/>
          <w:szCs w:val="28"/>
        </w:rPr>
        <w:t>еречень и сведения о площади образуемых земельных участков, которые</w:t>
      </w:r>
      <w:r>
        <w:rPr>
          <w:rFonts w:ascii="Times New Roman" w:hAnsi="Times New Roman" w:cs="Times New Roman"/>
          <w:b/>
          <w:color w:val="auto"/>
          <w:sz w:val="28"/>
          <w:szCs w:val="28"/>
        </w:rPr>
        <w:t xml:space="preserve"> </w:t>
      </w:r>
      <w:r w:rsidRPr="00516D7A">
        <w:rPr>
          <w:rFonts w:ascii="Times New Roman" w:hAnsi="Times New Roman" w:cs="Times New Roman"/>
          <w:b/>
          <w:color w:val="auto"/>
          <w:sz w:val="28"/>
          <w:szCs w:val="28"/>
        </w:rPr>
        <w:t>будут отнесены к территориям общего пользования или имуществу общего</w:t>
      </w:r>
      <w:r>
        <w:rPr>
          <w:rFonts w:ascii="Times New Roman" w:hAnsi="Times New Roman" w:cs="Times New Roman"/>
          <w:b/>
          <w:color w:val="auto"/>
          <w:sz w:val="28"/>
          <w:szCs w:val="28"/>
        </w:rPr>
        <w:t xml:space="preserve"> </w:t>
      </w:r>
      <w:r w:rsidRPr="00516D7A">
        <w:rPr>
          <w:rFonts w:ascii="Times New Roman" w:hAnsi="Times New Roman" w:cs="Times New Roman"/>
          <w:b/>
          <w:color w:val="auto"/>
          <w:sz w:val="28"/>
          <w:szCs w:val="28"/>
        </w:rPr>
        <w:t>пользования, в том числе в отношении которых предполагаются</w:t>
      </w:r>
      <w:r>
        <w:rPr>
          <w:rFonts w:ascii="Times New Roman" w:hAnsi="Times New Roman" w:cs="Times New Roman"/>
          <w:b/>
          <w:color w:val="auto"/>
          <w:sz w:val="28"/>
          <w:szCs w:val="28"/>
        </w:rPr>
        <w:t xml:space="preserve"> </w:t>
      </w:r>
      <w:r w:rsidRPr="00516D7A">
        <w:rPr>
          <w:rFonts w:ascii="Times New Roman" w:hAnsi="Times New Roman" w:cs="Times New Roman"/>
          <w:b/>
          <w:color w:val="auto"/>
          <w:sz w:val="28"/>
          <w:szCs w:val="28"/>
        </w:rPr>
        <w:t>резервирование и (или) изъятие для г</w:t>
      </w:r>
      <w:r>
        <w:rPr>
          <w:rFonts w:ascii="Times New Roman" w:hAnsi="Times New Roman" w:cs="Times New Roman"/>
          <w:b/>
          <w:color w:val="auto"/>
          <w:sz w:val="28"/>
          <w:szCs w:val="28"/>
        </w:rPr>
        <w:t xml:space="preserve">осударственных или муниципальных </w:t>
      </w:r>
      <w:r w:rsidRPr="00516D7A">
        <w:rPr>
          <w:rFonts w:ascii="Times New Roman" w:hAnsi="Times New Roman" w:cs="Times New Roman"/>
          <w:b/>
          <w:color w:val="auto"/>
          <w:sz w:val="28"/>
          <w:szCs w:val="28"/>
        </w:rPr>
        <w:t>нужд</w:t>
      </w:r>
      <w:bookmarkEnd w:id="53"/>
      <w:bookmarkEnd w:id="54"/>
    </w:p>
    <w:p w14:paraId="4B1379B1" w14:textId="77777777" w:rsidR="00B8759B" w:rsidRPr="00516D7A" w:rsidRDefault="00B8759B" w:rsidP="00B8759B">
      <w:pPr>
        <w:ind w:firstLine="709"/>
        <w:jc w:val="both"/>
        <w:rPr>
          <w:sz w:val="28"/>
          <w:szCs w:val="28"/>
          <w:lang w:eastAsia="en-US"/>
        </w:rPr>
      </w:pPr>
      <w:r w:rsidRPr="00516D7A">
        <w:rPr>
          <w:sz w:val="28"/>
          <w:szCs w:val="28"/>
          <w:lang w:eastAsia="en-US"/>
        </w:rPr>
        <w:t>Образуемые земельные участки, которые будут отнесены к территориям общего пользования</w:t>
      </w:r>
      <w:r>
        <w:rPr>
          <w:sz w:val="28"/>
          <w:szCs w:val="28"/>
          <w:lang w:eastAsia="en-US"/>
        </w:rPr>
        <w:t>,</w:t>
      </w:r>
      <w:r w:rsidRPr="00516D7A">
        <w:rPr>
          <w:sz w:val="28"/>
          <w:szCs w:val="28"/>
          <w:lang w:eastAsia="en-US"/>
        </w:rPr>
        <w:t xml:space="preserve"> представлены в </w:t>
      </w:r>
      <w:r>
        <w:rPr>
          <w:sz w:val="28"/>
          <w:szCs w:val="28"/>
          <w:lang w:eastAsia="en-US"/>
        </w:rPr>
        <w:t>таблице 2</w:t>
      </w:r>
      <w:r>
        <w:rPr>
          <w:sz w:val="28"/>
          <w:szCs w:val="28"/>
        </w:rPr>
        <w:t>–1.</w:t>
      </w:r>
    </w:p>
    <w:p w14:paraId="45304F4C" w14:textId="77777777" w:rsidR="00B8759B" w:rsidRPr="007A4E86" w:rsidRDefault="00B8759B" w:rsidP="00B8759B">
      <w:pPr>
        <w:rPr>
          <w:sz w:val="28"/>
          <w:szCs w:val="28"/>
        </w:rPr>
      </w:pPr>
      <w:r>
        <w:t xml:space="preserve"> </w:t>
      </w:r>
    </w:p>
    <w:p w14:paraId="780AB6AA" w14:textId="1F4CDCBF" w:rsidR="00B8759B" w:rsidRPr="00516D7A" w:rsidRDefault="00B8759B" w:rsidP="00F84617">
      <w:pPr>
        <w:rPr>
          <w:lang w:eastAsia="en-US"/>
        </w:rPr>
      </w:pPr>
      <w:r w:rsidRPr="00951DF4">
        <w:rPr>
          <w:sz w:val="28"/>
          <w:szCs w:val="28"/>
        </w:rPr>
        <w:t xml:space="preserve">Таблица </w:t>
      </w:r>
      <w:r>
        <w:rPr>
          <w:sz w:val="28"/>
          <w:szCs w:val="28"/>
        </w:rPr>
        <w:t>2</w:t>
      </w:r>
      <w:r w:rsidRPr="00951DF4">
        <w:rPr>
          <w:sz w:val="28"/>
          <w:szCs w:val="28"/>
        </w:rPr>
        <w:t>–</w:t>
      </w:r>
      <w:r>
        <w:rPr>
          <w:sz w:val="28"/>
          <w:szCs w:val="28"/>
        </w:rPr>
        <w:t>1</w:t>
      </w:r>
      <w:r w:rsidRPr="00951DF4">
        <w:rPr>
          <w:sz w:val="28"/>
          <w:szCs w:val="28"/>
        </w:rPr>
        <w:t xml:space="preserve"> </w:t>
      </w:r>
      <w:r>
        <w:rPr>
          <w:sz w:val="28"/>
          <w:szCs w:val="28"/>
        </w:rPr>
        <w:t>-</w:t>
      </w:r>
      <w:r w:rsidRPr="00951DF4">
        <w:rPr>
          <w:sz w:val="28"/>
          <w:szCs w:val="28"/>
        </w:rPr>
        <w:t xml:space="preserve"> </w:t>
      </w:r>
      <w:r w:rsidRPr="007A4E86">
        <w:rPr>
          <w:sz w:val="28"/>
          <w:szCs w:val="28"/>
        </w:rPr>
        <w:t>Образуемые земельные участки, которые будут отнесены к территориям общего пользования</w:t>
      </w:r>
    </w:p>
    <w:tbl>
      <w:tblPr>
        <w:tblW w:w="9634" w:type="dxa"/>
        <w:tblLook w:val="04A0" w:firstRow="1" w:lastRow="0" w:firstColumn="1" w:lastColumn="0" w:noHBand="0" w:noVBand="1"/>
      </w:tblPr>
      <w:tblGrid>
        <w:gridCol w:w="1334"/>
        <w:gridCol w:w="3117"/>
        <w:gridCol w:w="1212"/>
        <w:gridCol w:w="3971"/>
      </w:tblGrid>
      <w:tr w:rsidR="00B8759B" w:rsidRPr="00902837" w14:paraId="6EFF35C3" w14:textId="77777777" w:rsidTr="00896D0D">
        <w:trPr>
          <w:trHeight w:val="315"/>
        </w:trPr>
        <w:tc>
          <w:tcPr>
            <w:tcW w:w="13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0E957D" w14:textId="77777777" w:rsidR="00B8759B" w:rsidRPr="00902837" w:rsidRDefault="00B8759B" w:rsidP="00896D0D">
            <w:pPr>
              <w:jc w:val="center"/>
              <w:rPr>
                <w:color w:val="000000"/>
              </w:rPr>
            </w:pPr>
            <w:r w:rsidRPr="00902837">
              <w:rPr>
                <w:color w:val="000000"/>
              </w:rPr>
              <w:t>Номер на чертеже межевания</w:t>
            </w:r>
          </w:p>
        </w:tc>
        <w:tc>
          <w:tcPr>
            <w:tcW w:w="3117" w:type="dxa"/>
            <w:tcBorders>
              <w:top w:val="single" w:sz="4" w:space="0" w:color="auto"/>
              <w:left w:val="nil"/>
              <w:bottom w:val="single" w:sz="4" w:space="0" w:color="auto"/>
              <w:right w:val="single" w:sz="4" w:space="0" w:color="auto"/>
            </w:tcBorders>
            <w:shd w:val="clear" w:color="auto" w:fill="auto"/>
            <w:noWrap/>
            <w:vAlign w:val="center"/>
            <w:hideMark/>
          </w:tcPr>
          <w:p w14:paraId="2089AE75" w14:textId="77777777" w:rsidR="00B8759B" w:rsidRPr="00902837" w:rsidRDefault="00B8759B" w:rsidP="00896D0D">
            <w:pPr>
              <w:jc w:val="center"/>
              <w:rPr>
                <w:color w:val="000000"/>
              </w:rPr>
            </w:pPr>
            <w:r w:rsidRPr="00902837">
              <w:rPr>
                <w:color w:val="000000"/>
              </w:rPr>
              <w:t>Вид разрешенного использования земельного участка</w:t>
            </w:r>
          </w:p>
        </w:tc>
        <w:tc>
          <w:tcPr>
            <w:tcW w:w="1212" w:type="dxa"/>
            <w:tcBorders>
              <w:top w:val="single" w:sz="4" w:space="0" w:color="auto"/>
              <w:left w:val="nil"/>
              <w:bottom w:val="single" w:sz="4" w:space="0" w:color="auto"/>
              <w:right w:val="single" w:sz="4" w:space="0" w:color="auto"/>
            </w:tcBorders>
            <w:shd w:val="clear" w:color="auto" w:fill="auto"/>
            <w:noWrap/>
            <w:vAlign w:val="center"/>
            <w:hideMark/>
          </w:tcPr>
          <w:p w14:paraId="5CF6945F" w14:textId="77777777" w:rsidR="00B8759B" w:rsidRPr="00902837" w:rsidRDefault="00B8759B" w:rsidP="00896D0D">
            <w:pPr>
              <w:jc w:val="center"/>
              <w:rPr>
                <w:color w:val="000000"/>
              </w:rPr>
            </w:pPr>
            <w:r>
              <w:rPr>
                <w:color w:val="000000"/>
              </w:rPr>
              <w:t>Площадь, м кв.</w:t>
            </w:r>
          </w:p>
        </w:tc>
        <w:tc>
          <w:tcPr>
            <w:tcW w:w="3971" w:type="dxa"/>
            <w:tcBorders>
              <w:top w:val="single" w:sz="4" w:space="0" w:color="auto"/>
              <w:left w:val="nil"/>
              <w:bottom w:val="single" w:sz="4" w:space="0" w:color="auto"/>
              <w:right w:val="single" w:sz="4" w:space="0" w:color="auto"/>
            </w:tcBorders>
            <w:shd w:val="clear" w:color="auto" w:fill="auto"/>
            <w:noWrap/>
            <w:vAlign w:val="center"/>
            <w:hideMark/>
          </w:tcPr>
          <w:p w14:paraId="7AA6E07E" w14:textId="77777777" w:rsidR="00B8759B" w:rsidRPr="00902837" w:rsidRDefault="00B8759B" w:rsidP="00896D0D">
            <w:pPr>
              <w:jc w:val="center"/>
              <w:rPr>
                <w:color w:val="000000"/>
              </w:rPr>
            </w:pPr>
            <w:r w:rsidRPr="00902837">
              <w:rPr>
                <w:color w:val="000000"/>
              </w:rPr>
              <w:t>Способ образования земельного участка</w:t>
            </w:r>
          </w:p>
        </w:tc>
      </w:tr>
      <w:tr w:rsidR="00B8759B" w:rsidRPr="00902837" w14:paraId="503B57FA" w14:textId="77777777" w:rsidTr="00896D0D">
        <w:trPr>
          <w:trHeight w:val="315"/>
        </w:trPr>
        <w:tc>
          <w:tcPr>
            <w:tcW w:w="1334" w:type="dxa"/>
            <w:tcBorders>
              <w:top w:val="nil"/>
              <w:left w:val="single" w:sz="4" w:space="0" w:color="auto"/>
              <w:bottom w:val="single" w:sz="4" w:space="0" w:color="auto"/>
              <w:right w:val="single" w:sz="4" w:space="0" w:color="auto"/>
            </w:tcBorders>
            <w:shd w:val="clear" w:color="auto" w:fill="auto"/>
            <w:noWrap/>
            <w:vAlign w:val="center"/>
            <w:hideMark/>
          </w:tcPr>
          <w:p w14:paraId="4FBE5A92" w14:textId="77777777" w:rsidR="00B8759B" w:rsidRPr="00902837" w:rsidRDefault="00B8759B" w:rsidP="00896D0D">
            <w:pPr>
              <w:jc w:val="both"/>
              <w:rPr>
                <w:color w:val="000000"/>
              </w:rPr>
            </w:pPr>
            <w:r>
              <w:rPr>
                <w:color w:val="000000"/>
              </w:rPr>
              <w:t>24</w:t>
            </w:r>
          </w:p>
        </w:tc>
        <w:tc>
          <w:tcPr>
            <w:tcW w:w="3117" w:type="dxa"/>
            <w:tcBorders>
              <w:top w:val="nil"/>
              <w:left w:val="nil"/>
              <w:bottom w:val="single" w:sz="4" w:space="0" w:color="auto"/>
              <w:right w:val="single" w:sz="4" w:space="0" w:color="auto"/>
            </w:tcBorders>
            <w:shd w:val="clear" w:color="auto" w:fill="auto"/>
            <w:noWrap/>
            <w:vAlign w:val="center"/>
            <w:hideMark/>
          </w:tcPr>
          <w:p w14:paraId="54A5800F" w14:textId="77777777" w:rsidR="00B8759B" w:rsidRPr="00902837" w:rsidRDefault="00B8759B" w:rsidP="00896D0D">
            <w:pPr>
              <w:jc w:val="both"/>
              <w:rPr>
                <w:color w:val="000000"/>
              </w:rPr>
            </w:pPr>
            <w:r w:rsidRPr="00902837">
              <w:rPr>
                <w:color w:val="000000"/>
              </w:rPr>
              <w:t>Земельные участки (территории) общего пользования</w:t>
            </w:r>
          </w:p>
        </w:tc>
        <w:tc>
          <w:tcPr>
            <w:tcW w:w="1212" w:type="dxa"/>
            <w:tcBorders>
              <w:top w:val="nil"/>
              <w:left w:val="nil"/>
              <w:bottom w:val="single" w:sz="4" w:space="0" w:color="auto"/>
              <w:right w:val="single" w:sz="4" w:space="0" w:color="auto"/>
            </w:tcBorders>
            <w:shd w:val="clear" w:color="auto" w:fill="auto"/>
            <w:noWrap/>
            <w:vAlign w:val="center"/>
            <w:hideMark/>
          </w:tcPr>
          <w:p w14:paraId="6C2EA44D" w14:textId="07241E75" w:rsidR="00B8759B" w:rsidRPr="00902837" w:rsidRDefault="00D67809" w:rsidP="00896D0D">
            <w:pPr>
              <w:jc w:val="both"/>
              <w:rPr>
                <w:color w:val="000000"/>
              </w:rPr>
            </w:pPr>
            <w:r>
              <w:rPr>
                <w:color w:val="000000"/>
              </w:rPr>
              <w:t>9243,29</w:t>
            </w:r>
          </w:p>
        </w:tc>
        <w:tc>
          <w:tcPr>
            <w:tcW w:w="3971" w:type="dxa"/>
            <w:tcBorders>
              <w:top w:val="nil"/>
              <w:left w:val="nil"/>
              <w:bottom w:val="single" w:sz="4" w:space="0" w:color="auto"/>
              <w:right w:val="single" w:sz="4" w:space="0" w:color="auto"/>
            </w:tcBorders>
            <w:shd w:val="clear" w:color="auto" w:fill="auto"/>
            <w:noWrap/>
            <w:vAlign w:val="center"/>
            <w:hideMark/>
          </w:tcPr>
          <w:p w14:paraId="54620A8B" w14:textId="3CD327AB" w:rsidR="00B8759B" w:rsidRPr="00902837" w:rsidRDefault="00F752DC" w:rsidP="00896D0D">
            <w:pPr>
              <w:jc w:val="both"/>
              <w:rPr>
                <w:color w:val="000000"/>
              </w:rPr>
            </w:pPr>
            <w:r w:rsidRPr="00E901CB">
              <w:rPr>
                <w:color w:val="000000"/>
              </w:rPr>
              <w:t>Образование ЗУ из земель, государственная  собственность на которые не разграничена</w:t>
            </w:r>
          </w:p>
        </w:tc>
      </w:tr>
    </w:tbl>
    <w:p w14:paraId="0FAAF7BA" w14:textId="77777777" w:rsidR="00B8759B" w:rsidRPr="002960AE" w:rsidRDefault="00B8759B" w:rsidP="00B8759B">
      <w:pPr>
        <w:jc w:val="both"/>
        <w:rPr>
          <w:spacing w:val="2"/>
          <w:sz w:val="28"/>
          <w:szCs w:val="28"/>
        </w:rPr>
      </w:pPr>
    </w:p>
    <w:p w14:paraId="2CEE4F3F" w14:textId="77777777" w:rsidR="00B8759B" w:rsidRPr="002960AE" w:rsidRDefault="00B8759B" w:rsidP="00B8759B">
      <w:pPr>
        <w:ind w:firstLine="709"/>
        <w:jc w:val="both"/>
        <w:rPr>
          <w:spacing w:val="2"/>
          <w:sz w:val="28"/>
          <w:szCs w:val="28"/>
        </w:rPr>
      </w:pPr>
      <w:r w:rsidRPr="002960AE">
        <w:rPr>
          <w:spacing w:val="2"/>
          <w:sz w:val="28"/>
          <w:szCs w:val="28"/>
        </w:rPr>
        <w:t>Резервирование и изъятие земельных участков для государственных и муниципальных нужд не предполагается</w:t>
      </w:r>
      <w:r>
        <w:rPr>
          <w:spacing w:val="2"/>
          <w:sz w:val="28"/>
          <w:szCs w:val="28"/>
        </w:rPr>
        <w:t>.</w:t>
      </w:r>
    </w:p>
    <w:p w14:paraId="4D62F1F6" w14:textId="77777777" w:rsidR="00B8759B" w:rsidRDefault="00B8759B" w:rsidP="00B8759B">
      <w:pPr>
        <w:pStyle w:val="20"/>
        <w:numPr>
          <w:ilvl w:val="0"/>
          <w:numId w:val="5"/>
        </w:numPr>
        <w:spacing w:before="240" w:after="240"/>
        <w:ind w:left="0" w:firstLine="709"/>
        <w:jc w:val="both"/>
        <w:rPr>
          <w:rFonts w:ascii="Times New Roman" w:hAnsi="Times New Roman" w:cs="Times New Roman"/>
          <w:b/>
          <w:color w:val="auto"/>
          <w:sz w:val="28"/>
          <w:szCs w:val="28"/>
        </w:rPr>
      </w:pPr>
      <w:bookmarkStart w:id="55" w:name="_Toc474699940"/>
      <w:bookmarkStart w:id="56" w:name="_Toc479862040"/>
      <w:r>
        <w:rPr>
          <w:rFonts w:ascii="Times New Roman" w:hAnsi="Times New Roman" w:cs="Times New Roman"/>
          <w:b/>
          <w:color w:val="auto"/>
          <w:sz w:val="28"/>
          <w:szCs w:val="28"/>
        </w:rPr>
        <w:t>В</w:t>
      </w:r>
      <w:r w:rsidRPr="002960AE">
        <w:rPr>
          <w:rFonts w:ascii="Times New Roman" w:hAnsi="Times New Roman" w:cs="Times New Roman"/>
          <w:b/>
          <w:color w:val="auto"/>
          <w:sz w:val="28"/>
          <w:szCs w:val="28"/>
        </w:rPr>
        <w:t>ид</w:t>
      </w:r>
      <w:r>
        <w:rPr>
          <w:rFonts w:ascii="Times New Roman" w:hAnsi="Times New Roman" w:cs="Times New Roman"/>
          <w:b/>
          <w:color w:val="auto"/>
          <w:sz w:val="28"/>
          <w:szCs w:val="28"/>
        </w:rPr>
        <w:t>ы</w:t>
      </w:r>
      <w:r w:rsidRPr="002960AE">
        <w:rPr>
          <w:rFonts w:ascii="Times New Roman" w:hAnsi="Times New Roman" w:cs="Times New Roman"/>
          <w:b/>
          <w:color w:val="auto"/>
          <w:sz w:val="28"/>
          <w:szCs w:val="28"/>
        </w:rPr>
        <w:t xml:space="preserve"> разрешенного использования образуемых земельных участков в</w:t>
      </w:r>
      <w:r>
        <w:rPr>
          <w:rFonts w:ascii="Times New Roman" w:hAnsi="Times New Roman" w:cs="Times New Roman"/>
          <w:b/>
          <w:color w:val="auto"/>
          <w:sz w:val="28"/>
          <w:szCs w:val="28"/>
        </w:rPr>
        <w:t xml:space="preserve"> </w:t>
      </w:r>
      <w:r w:rsidRPr="002960AE">
        <w:rPr>
          <w:rFonts w:ascii="Times New Roman" w:hAnsi="Times New Roman" w:cs="Times New Roman"/>
          <w:b/>
          <w:color w:val="auto"/>
          <w:sz w:val="28"/>
          <w:szCs w:val="28"/>
        </w:rPr>
        <w:t>соответствии с проектом планировки территории</w:t>
      </w:r>
      <w:bookmarkEnd w:id="55"/>
      <w:bookmarkEnd w:id="56"/>
    </w:p>
    <w:p w14:paraId="67E94E8B" w14:textId="314501C9" w:rsidR="00F84617" w:rsidRDefault="00B8759B" w:rsidP="00B8759B">
      <w:pPr>
        <w:ind w:firstLine="709"/>
        <w:jc w:val="both"/>
        <w:rPr>
          <w:sz w:val="28"/>
          <w:szCs w:val="28"/>
        </w:rPr>
      </w:pPr>
      <w:r w:rsidRPr="00951DF4">
        <w:rPr>
          <w:sz w:val="28"/>
          <w:szCs w:val="28"/>
        </w:rPr>
        <w:t>Виды разрешенного использования образуемых земельных участков в соответствии с проектом планир</w:t>
      </w:r>
      <w:r>
        <w:rPr>
          <w:sz w:val="28"/>
          <w:szCs w:val="28"/>
        </w:rPr>
        <w:t>овки территории представлены в т</w:t>
      </w:r>
      <w:r w:rsidRPr="00951DF4">
        <w:rPr>
          <w:sz w:val="28"/>
          <w:szCs w:val="28"/>
        </w:rPr>
        <w:t xml:space="preserve">аблице </w:t>
      </w:r>
      <w:r>
        <w:rPr>
          <w:sz w:val="28"/>
          <w:szCs w:val="28"/>
        </w:rPr>
        <w:t>1–1 и в т</w:t>
      </w:r>
      <w:r w:rsidRPr="00951DF4">
        <w:rPr>
          <w:sz w:val="28"/>
          <w:szCs w:val="28"/>
        </w:rPr>
        <w:t xml:space="preserve">аблице </w:t>
      </w:r>
      <w:r>
        <w:rPr>
          <w:sz w:val="28"/>
          <w:szCs w:val="28"/>
        </w:rPr>
        <w:t>2–1</w:t>
      </w:r>
      <w:r w:rsidRPr="00951DF4">
        <w:rPr>
          <w:sz w:val="28"/>
          <w:szCs w:val="28"/>
        </w:rPr>
        <w:t>.</w:t>
      </w:r>
    </w:p>
    <w:p w14:paraId="3F6249B8" w14:textId="77777777" w:rsidR="00F84617" w:rsidRDefault="00F84617">
      <w:pPr>
        <w:spacing w:after="160" w:line="259" w:lineRule="auto"/>
        <w:rPr>
          <w:sz w:val="28"/>
          <w:szCs w:val="28"/>
        </w:rPr>
      </w:pPr>
      <w:r>
        <w:rPr>
          <w:sz w:val="28"/>
          <w:szCs w:val="28"/>
        </w:rPr>
        <w:br w:type="page"/>
      </w:r>
    </w:p>
    <w:p w14:paraId="7C772513" w14:textId="77777777" w:rsidR="00B8759B" w:rsidRPr="00B92A00" w:rsidRDefault="00B8759B" w:rsidP="00B8759B">
      <w:pPr>
        <w:pStyle w:val="20"/>
        <w:numPr>
          <w:ilvl w:val="0"/>
          <w:numId w:val="5"/>
        </w:numPr>
        <w:spacing w:before="240" w:after="240"/>
        <w:ind w:left="0" w:firstLine="709"/>
        <w:rPr>
          <w:rFonts w:ascii="Times New Roman" w:hAnsi="Times New Roman" w:cs="Times New Roman"/>
          <w:b/>
          <w:color w:val="auto"/>
          <w:sz w:val="28"/>
          <w:szCs w:val="28"/>
        </w:rPr>
      </w:pPr>
      <w:bookmarkStart w:id="57" w:name="_Toc452630875"/>
      <w:bookmarkStart w:id="58" w:name="_Toc474698987"/>
      <w:bookmarkStart w:id="59" w:name="_Toc474699941"/>
      <w:bookmarkStart w:id="60" w:name="_Toc479862041"/>
      <w:r w:rsidRPr="00B92A00">
        <w:rPr>
          <w:rFonts w:ascii="Times New Roman" w:hAnsi="Times New Roman" w:cs="Times New Roman"/>
          <w:b/>
          <w:color w:val="auto"/>
          <w:sz w:val="28"/>
          <w:szCs w:val="28"/>
        </w:rPr>
        <w:lastRenderedPageBreak/>
        <w:t>Основные технико-экономические показатели проекта межевания</w:t>
      </w:r>
      <w:bookmarkEnd w:id="57"/>
      <w:bookmarkEnd w:id="58"/>
      <w:bookmarkEnd w:id="59"/>
      <w:bookmarkEnd w:id="60"/>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6237"/>
        <w:gridCol w:w="2410"/>
      </w:tblGrid>
      <w:tr w:rsidR="00B8759B" w:rsidRPr="0058396C" w14:paraId="24D3980E" w14:textId="77777777" w:rsidTr="00896D0D">
        <w:tc>
          <w:tcPr>
            <w:tcW w:w="959" w:type="dxa"/>
            <w:vAlign w:val="center"/>
          </w:tcPr>
          <w:p w14:paraId="01D65067" w14:textId="77777777" w:rsidR="00B8759B" w:rsidRPr="0058396C" w:rsidRDefault="00B8759B" w:rsidP="00896D0D">
            <w:pPr>
              <w:suppressAutoHyphens/>
              <w:jc w:val="center"/>
            </w:pPr>
            <w:r w:rsidRPr="0058396C">
              <w:t>№ п/п</w:t>
            </w:r>
          </w:p>
        </w:tc>
        <w:tc>
          <w:tcPr>
            <w:tcW w:w="6237" w:type="dxa"/>
            <w:vAlign w:val="center"/>
          </w:tcPr>
          <w:p w14:paraId="15D734B2" w14:textId="77777777" w:rsidR="00B8759B" w:rsidRPr="0058396C" w:rsidRDefault="00B8759B" w:rsidP="00896D0D">
            <w:pPr>
              <w:suppressAutoHyphens/>
              <w:jc w:val="center"/>
            </w:pPr>
            <w:r w:rsidRPr="0058396C">
              <w:t>Параметры</w:t>
            </w:r>
          </w:p>
        </w:tc>
        <w:tc>
          <w:tcPr>
            <w:tcW w:w="2410" w:type="dxa"/>
            <w:vAlign w:val="center"/>
          </w:tcPr>
          <w:p w14:paraId="7C0D49C2" w14:textId="77777777" w:rsidR="00B8759B" w:rsidRPr="0058396C" w:rsidRDefault="00B8759B" w:rsidP="00896D0D">
            <w:pPr>
              <w:suppressAutoHyphens/>
              <w:jc w:val="center"/>
            </w:pPr>
            <w:r w:rsidRPr="0058396C">
              <w:t>Площадь, м</w:t>
            </w:r>
            <w:r w:rsidRPr="0058396C">
              <w:rPr>
                <w:vertAlign w:val="superscript"/>
              </w:rPr>
              <w:t>2</w:t>
            </w:r>
          </w:p>
        </w:tc>
      </w:tr>
      <w:tr w:rsidR="00B8759B" w:rsidRPr="0058396C" w14:paraId="10FE5A9A" w14:textId="77777777" w:rsidTr="00896D0D">
        <w:tc>
          <w:tcPr>
            <w:tcW w:w="959" w:type="dxa"/>
            <w:vAlign w:val="center"/>
          </w:tcPr>
          <w:p w14:paraId="647D1F3C" w14:textId="77777777" w:rsidR="00B8759B" w:rsidRPr="0058396C" w:rsidRDefault="00B8759B" w:rsidP="00896D0D">
            <w:pPr>
              <w:numPr>
                <w:ilvl w:val="0"/>
                <w:numId w:val="6"/>
              </w:numPr>
              <w:suppressAutoHyphens/>
              <w:ind w:left="0" w:firstLine="0"/>
              <w:jc w:val="both"/>
            </w:pPr>
          </w:p>
        </w:tc>
        <w:tc>
          <w:tcPr>
            <w:tcW w:w="6237" w:type="dxa"/>
            <w:vAlign w:val="center"/>
          </w:tcPr>
          <w:p w14:paraId="2F242BF2" w14:textId="77777777" w:rsidR="00B8759B" w:rsidRPr="0058396C" w:rsidRDefault="00B8759B" w:rsidP="00896D0D">
            <w:pPr>
              <w:suppressAutoHyphens/>
              <w:jc w:val="both"/>
            </w:pPr>
            <w:r w:rsidRPr="0058396C">
              <w:t>В границах проектирования</w:t>
            </w:r>
          </w:p>
        </w:tc>
        <w:tc>
          <w:tcPr>
            <w:tcW w:w="2410" w:type="dxa"/>
            <w:vAlign w:val="center"/>
          </w:tcPr>
          <w:p w14:paraId="19B6B304" w14:textId="5B9876F5" w:rsidR="00B8759B" w:rsidRPr="0058396C" w:rsidRDefault="005D64E2" w:rsidP="00534B17">
            <w:pPr>
              <w:suppressAutoHyphens/>
              <w:jc w:val="center"/>
            </w:pPr>
            <w:r>
              <w:t>40853</w:t>
            </w:r>
            <w:r w:rsidR="00217ECF">
              <w:t>,</w:t>
            </w:r>
            <w:r>
              <w:t>83</w:t>
            </w:r>
          </w:p>
        </w:tc>
      </w:tr>
      <w:tr w:rsidR="00B8759B" w:rsidRPr="0058396C" w14:paraId="666675D7" w14:textId="77777777" w:rsidTr="00896D0D">
        <w:tc>
          <w:tcPr>
            <w:tcW w:w="959" w:type="dxa"/>
            <w:vAlign w:val="center"/>
          </w:tcPr>
          <w:p w14:paraId="08E677A0" w14:textId="77777777" w:rsidR="00B8759B" w:rsidRPr="0058396C" w:rsidRDefault="00B8759B" w:rsidP="00896D0D">
            <w:pPr>
              <w:numPr>
                <w:ilvl w:val="0"/>
                <w:numId w:val="6"/>
              </w:numPr>
              <w:suppressAutoHyphens/>
              <w:ind w:left="0" w:firstLine="0"/>
              <w:jc w:val="both"/>
            </w:pPr>
          </w:p>
        </w:tc>
        <w:tc>
          <w:tcPr>
            <w:tcW w:w="6237" w:type="dxa"/>
            <w:vAlign w:val="center"/>
          </w:tcPr>
          <w:p w14:paraId="0C87F903" w14:textId="77777777" w:rsidR="00B8759B" w:rsidRPr="0058396C" w:rsidRDefault="00B8759B" w:rsidP="00896D0D">
            <w:pPr>
              <w:suppressAutoHyphens/>
              <w:jc w:val="both"/>
            </w:pPr>
            <w:r w:rsidRPr="0058396C">
              <w:t>Для индивидуального жилищного строительства</w:t>
            </w:r>
          </w:p>
        </w:tc>
        <w:tc>
          <w:tcPr>
            <w:tcW w:w="2410" w:type="dxa"/>
            <w:vAlign w:val="center"/>
          </w:tcPr>
          <w:p w14:paraId="5768B14B" w14:textId="21882236" w:rsidR="00B8759B" w:rsidRPr="0058396C" w:rsidRDefault="00217ECF" w:rsidP="00534B17">
            <w:pPr>
              <w:suppressAutoHyphens/>
              <w:jc w:val="center"/>
            </w:pPr>
            <w:r>
              <w:t>28026,71</w:t>
            </w:r>
          </w:p>
        </w:tc>
      </w:tr>
      <w:tr w:rsidR="00B8759B" w:rsidRPr="0058396C" w14:paraId="2CD8411D" w14:textId="77777777" w:rsidTr="00896D0D">
        <w:tc>
          <w:tcPr>
            <w:tcW w:w="959" w:type="dxa"/>
            <w:vAlign w:val="center"/>
          </w:tcPr>
          <w:p w14:paraId="03C3B305" w14:textId="77777777" w:rsidR="00B8759B" w:rsidRPr="0058396C" w:rsidRDefault="00B8759B" w:rsidP="00896D0D">
            <w:pPr>
              <w:numPr>
                <w:ilvl w:val="0"/>
                <w:numId w:val="6"/>
              </w:numPr>
              <w:suppressAutoHyphens/>
              <w:ind w:left="0" w:firstLine="0"/>
              <w:jc w:val="both"/>
            </w:pPr>
          </w:p>
        </w:tc>
        <w:tc>
          <w:tcPr>
            <w:tcW w:w="6237" w:type="dxa"/>
            <w:vAlign w:val="center"/>
          </w:tcPr>
          <w:p w14:paraId="05B7683D" w14:textId="77777777" w:rsidR="00B8759B" w:rsidRPr="0058396C" w:rsidRDefault="00B8759B" w:rsidP="00896D0D">
            <w:pPr>
              <w:suppressAutoHyphens/>
              <w:jc w:val="both"/>
            </w:pPr>
            <w:r w:rsidRPr="0058396C">
              <w:t>Для размещения объектов местного значения (инженерные объекты)</w:t>
            </w:r>
          </w:p>
        </w:tc>
        <w:tc>
          <w:tcPr>
            <w:tcW w:w="2410" w:type="dxa"/>
            <w:vAlign w:val="center"/>
          </w:tcPr>
          <w:p w14:paraId="6826A015" w14:textId="2B37F3E7" w:rsidR="00B8759B" w:rsidRPr="0058396C" w:rsidRDefault="00217ECF" w:rsidP="00534B17">
            <w:pPr>
              <w:suppressAutoHyphens/>
              <w:jc w:val="center"/>
            </w:pPr>
            <w:r>
              <w:t>1077,74</w:t>
            </w:r>
          </w:p>
        </w:tc>
      </w:tr>
      <w:tr w:rsidR="00B8759B" w:rsidRPr="0058396C" w14:paraId="3C8EC416" w14:textId="77777777" w:rsidTr="00896D0D">
        <w:tc>
          <w:tcPr>
            <w:tcW w:w="959" w:type="dxa"/>
            <w:vAlign w:val="center"/>
          </w:tcPr>
          <w:p w14:paraId="7F46B632" w14:textId="77777777" w:rsidR="00B8759B" w:rsidRPr="0058396C" w:rsidRDefault="00B8759B" w:rsidP="00896D0D">
            <w:pPr>
              <w:numPr>
                <w:ilvl w:val="0"/>
                <w:numId w:val="6"/>
              </w:numPr>
              <w:suppressAutoHyphens/>
              <w:ind w:left="0" w:firstLine="0"/>
              <w:jc w:val="both"/>
            </w:pPr>
          </w:p>
        </w:tc>
        <w:tc>
          <w:tcPr>
            <w:tcW w:w="6237" w:type="dxa"/>
            <w:vAlign w:val="center"/>
          </w:tcPr>
          <w:p w14:paraId="56C89300" w14:textId="77777777" w:rsidR="00B8759B" w:rsidRPr="0058396C" w:rsidRDefault="00B8759B" w:rsidP="00896D0D">
            <w:pPr>
              <w:suppressAutoHyphens/>
              <w:ind w:firstLine="41"/>
              <w:jc w:val="both"/>
            </w:pPr>
            <w:r w:rsidRPr="0058396C">
              <w:t xml:space="preserve">Для благоустройства </w:t>
            </w:r>
          </w:p>
        </w:tc>
        <w:tc>
          <w:tcPr>
            <w:tcW w:w="2410" w:type="dxa"/>
            <w:vAlign w:val="center"/>
          </w:tcPr>
          <w:p w14:paraId="67BC4422" w14:textId="3069457B" w:rsidR="00B8759B" w:rsidRPr="0058396C" w:rsidRDefault="00217ECF" w:rsidP="00534B17">
            <w:pPr>
              <w:suppressAutoHyphens/>
              <w:jc w:val="center"/>
            </w:pPr>
            <w:r>
              <w:t>2456,69</w:t>
            </w:r>
          </w:p>
        </w:tc>
      </w:tr>
      <w:tr w:rsidR="00B8759B" w:rsidRPr="0058396C" w14:paraId="40F75FEE" w14:textId="77777777" w:rsidTr="00896D0D">
        <w:tc>
          <w:tcPr>
            <w:tcW w:w="959" w:type="dxa"/>
            <w:vAlign w:val="center"/>
          </w:tcPr>
          <w:p w14:paraId="4C0563DF" w14:textId="77777777" w:rsidR="00B8759B" w:rsidRPr="0058396C" w:rsidRDefault="00B8759B" w:rsidP="00896D0D">
            <w:pPr>
              <w:numPr>
                <w:ilvl w:val="0"/>
                <w:numId w:val="6"/>
              </w:numPr>
              <w:suppressAutoHyphens/>
              <w:ind w:left="0" w:firstLine="0"/>
              <w:jc w:val="both"/>
            </w:pPr>
          </w:p>
        </w:tc>
        <w:tc>
          <w:tcPr>
            <w:tcW w:w="6237" w:type="dxa"/>
            <w:vAlign w:val="center"/>
          </w:tcPr>
          <w:p w14:paraId="05D540BA" w14:textId="77777777" w:rsidR="00B8759B" w:rsidRPr="0058396C" w:rsidRDefault="00B8759B" w:rsidP="00896D0D">
            <w:pPr>
              <w:suppressAutoHyphens/>
              <w:ind w:firstLine="41"/>
              <w:jc w:val="both"/>
            </w:pPr>
            <w:r w:rsidRPr="0058396C">
              <w:t>Зеленые насаждения</w:t>
            </w:r>
          </w:p>
        </w:tc>
        <w:tc>
          <w:tcPr>
            <w:tcW w:w="2410" w:type="dxa"/>
            <w:vAlign w:val="center"/>
          </w:tcPr>
          <w:p w14:paraId="6120C376" w14:textId="77777777" w:rsidR="00B8759B" w:rsidRPr="0058396C" w:rsidRDefault="00B8759B" w:rsidP="00534B17">
            <w:pPr>
              <w:suppressAutoHyphens/>
              <w:jc w:val="center"/>
            </w:pPr>
            <w:r w:rsidRPr="0058396C">
              <w:t>49,40</w:t>
            </w:r>
          </w:p>
        </w:tc>
      </w:tr>
      <w:tr w:rsidR="00B8759B" w:rsidRPr="0058396C" w14:paraId="0ECDCA94" w14:textId="77777777" w:rsidTr="00896D0D">
        <w:tc>
          <w:tcPr>
            <w:tcW w:w="959" w:type="dxa"/>
            <w:vAlign w:val="center"/>
          </w:tcPr>
          <w:p w14:paraId="6D281409" w14:textId="77777777" w:rsidR="00B8759B" w:rsidRPr="0058396C" w:rsidRDefault="00B8759B" w:rsidP="00896D0D">
            <w:pPr>
              <w:numPr>
                <w:ilvl w:val="0"/>
                <w:numId w:val="6"/>
              </w:numPr>
              <w:suppressAutoHyphens/>
              <w:ind w:left="0" w:firstLine="0"/>
              <w:jc w:val="both"/>
            </w:pPr>
          </w:p>
        </w:tc>
        <w:tc>
          <w:tcPr>
            <w:tcW w:w="6237" w:type="dxa"/>
            <w:vAlign w:val="center"/>
          </w:tcPr>
          <w:p w14:paraId="359590A9" w14:textId="77777777" w:rsidR="00B8759B" w:rsidRPr="0058396C" w:rsidRDefault="00B8759B" w:rsidP="00896D0D">
            <w:pPr>
              <w:suppressAutoHyphens/>
              <w:jc w:val="both"/>
            </w:pPr>
            <w:r w:rsidRPr="0058396C">
              <w:t>Территория общего пользования (дороги, проезды, инженерные коммуникации)</w:t>
            </w:r>
          </w:p>
        </w:tc>
        <w:tc>
          <w:tcPr>
            <w:tcW w:w="2410" w:type="dxa"/>
            <w:vAlign w:val="center"/>
          </w:tcPr>
          <w:p w14:paraId="45DB72BE" w14:textId="5CFABF91" w:rsidR="00B8759B" w:rsidRPr="0058396C" w:rsidRDefault="00217ECF" w:rsidP="00534B17">
            <w:pPr>
              <w:suppressAutoHyphens/>
              <w:jc w:val="center"/>
            </w:pPr>
            <w:r>
              <w:t>9243,29</w:t>
            </w:r>
          </w:p>
        </w:tc>
      </w:tr>
    </w:tbl>
    <w:p w14:paraId="6107E027" w14:textId="33524B9C" w:rsidR="00F84617" w:rsidRDefault="00F84617">
      <w:pPr>
        <w:spacing w:after="160" w:line="259" w:lineRule="auto"/>
        <w:rPr>
          <w:b/>
          <w:szCs w:val="28"/>
        </w:rPr>
      </w:pPr>
    </w:p>
    <w:p w14:paraId="772B655A" w14:textId="77777777" w:rsidR="00F84617" w:rsidRDefault="00F84617">
      <w:pPr>
        <w:spacing w:after="160" w:line="259" w:lineRule="auto"/>
        <w:rPr>
          <w:b/>
          <w:szCs w:val="28"/>
        </w:rPr>
      </w:pPr>
      <w:r>
        <w:rPr>
          <w:b/>
          <w:szCs w:val="28"/>
        </w:rPr>
        <w:br w:type="page"/>
      </w:r>
    </w:p>
    <w:p w14:paraId="109B5D2D" w14:textId="77777777" w:rsidR="00B8759B" w:rsidRDefault="00B8759B">
      <w:pPr>
        <w:spacing w:after="160" w:line="259" w:lineRule="auto"/>
        <w:rPr>
          <w:b/>
          <w:szCs w:val="28"/>
        </w:rPr>
      </w:pPr>
    </w:p>
    <w:p w14:paraId="558FCC7A" w14:textId="77777777" w:rsidR="009C1B65" w:rsidRDefault="009C1B65">
      <w:pPr>
        <w:spacing w:after="160" w:line="259" w:lineRule="auto"/>
        <w:rPr>
          <w:b/>
          <w:szCs w:val="28"/>
        </w:rPr>
      </w:pPr>
    </w:p>
    <w:p w14:paraId="56FDC675" w14:textId="60B35ECD" w:rsidR="009C1B65" w:rsidRDefault="009C1B65">
      <w:pPr>
        <w:spacing w:after="160" w:line="259" w:lineRule="auto"/>
        <w:rPr>
          <w:b/>
          <w:szCs w:val="28"/>
        </w:rPr>
      </w:pPr>
    </w:p>
    <w:p w14:paraId="5C48D8AE" w14:textId="71AD6EDD" w:rsidR="009C1B65" w:rsidRDefault="009C1B65">
      <w:pPr>
        <w:spacing w:after="160" w:line="259" w:lineRule="auto"/>
        <w:rPr>
          <w:b/>
          <w:szCs w:val="28"/>
        </w:rPr>
      </w:pPr>
    </w:p>
    <w:p w14:paraId="25830474" w14:textId="2E4EACD6" w:rsidR="009C1B65" w:rsidRDefault="009C1B65">
      <w:pPr>
        <w:spacing w:after="160" w:line="259" w:lineRule="auto"/>
        <w:rPr>
          <w:b/>
          <w:szCs w:val="28"/>
        </w:rPr>
      </w:pPr>
    </w:p>
    <w:p w14:paraId="1B49474A" w14:textId="6540A88A" w:rsidR="009C1B65" w:rsidRDefault="009C1B65">
      <w:pPr>
        <w:spacing w:after="160" w:line="259" w:lineRule="auto"/>
        <w:rPr>
          <w:b/>
          <w:szCs w:val="28"/>
        </w:rPr>
      </w:pPr>
    </w:p>
    <w:p w14:paraId="7C8E9AFC" w14:textId="05DCA21F" w:rsidR="009C1B65" w:rsidRDefault="009C1B65">
      <w:pPr>
        <w:spacing w:after="160" w:line="259" w:lineRule="auto"/>
        <w:rPr>
          <w:b/>
          <w:szCs w:val="28"/>
        </w:rPr>
      </w:pPr>
    </w:p>
    <w:p w14:paraId="7C443A60" w14:textId="60808124" w:rsidR="009C1B65" w:rsidRDefault="009C1B65">
      <w:pPr>
        <w:spacing w:after="160" w:line="259" w:lineRule="auto"/>
        <w:rPr>
          <w:b/>
          <w:szCs w:val="28"/>
        </w:rPr>
      </w:pPr>
    </w:p>
    <w:p w14:paraId="3CE71D1E" w14:textId="0954D5FA" w:rsidR="009C1B65" w:rsidRDefault="009C1B65">
      <w:pPr>
        <w:spacing w:after="160" w:line="259" w:lineRule="auto"/>
        <w:rPr>
          <w:b/>
          <w:szCs w:val="28"/>
        </w:rPr>
      </w:pPr>
    </w:p>
    <w:p w14:paraId="16A195A4" w14:textId="4FF6626F" w:rsidR="009C1B65" w:rsidRDefault="009C1B65">
      <w:pPr>
        <w:spacing w:after="160" w:line="259" w:lineRule="auto"/>
        <w:rPr>
          <w:b/>
          <w:szCs w:val="28"/>
        </w:rPr>
      </w:pPr>
    </w:p>
    <w:p w14:paraId="3A2B1C75" w14:textId="22EF9012" w:rsidR="009C1B65" w:rsidRDefault="009C1B65">
      <w:pPr>
        <w:spacing w:after="160" w:line="259" w:lineRule="auto"/>
        <w:rPr>
          <w:b/>
          <w:szCs w:val="28"/>
        </w:rPr>
      </w:pPr>
    </w:p>
    <w:p w14:paraId="5B76B4AA" w14:textId="73FDCB73" w:rsidR="009C1B65" w:rsidRDefault="009C1B65">
      <w:pPr>
        <w:spacing w:after="160" w:line="259" w:lineRule="auto"/>
        <w:rPr>
          <w:b/>
          <w:szCs w:val="28"/>
        </w:rPr>
      </w:pPr>
    </w:p>
    <w:p w14:paraId="6A72F7FB" w14:textId="57A0461A" w:rsidR="009C1B65" w:rsidRDefault="009C1B65">
      <w:pPr>
        <w:spacing w:after="160" w:line="259" w:lineRule="auto"/>
        <w:rPr>
          <w:b/>
          <w:szCs w:val="28"/>
        </w:rPr>
      </w:pPr>
    </w:p>
    <w:p w14:paraId="3AAE3F31" w14:textId="49BB1C48" w:rsidR="009C1B65" w:rsidRDefault="009C1B65">
      <w:pPr>
        <w:spacing w:after="160" w:line="259" w:lineRule="auto"/>
        <w:rPr>
          <w:b/>
          <w:szCs w:val="28"/>
        </w:rPr>
      </w:pPr>
    </w:p>
    <w:p w14:paraId="2A38DC0F" w14:textId="625F067C" w:rsidR="009C1B65" w:rsidRDefault="009C1B65">
      <w:pPr>
        <w:spacing w:after="160" w:line="259" w:lineRule="auto"/>
        <w:rPr>
          <w:b/>
          <w:szCs w:val="28"/>
        </w:rPr>
      </w:pPr>
    </w:p>
    <w:p w14:paraId="7288B77C" w14:textId="01F3F43B" w:rsidR="009C1B65" w:rsidRDefault="009C1B65">
      <w:pPr>
        <w:spacing w:after="160" w:line="259" w:lineRule="auto"/>
        <w:rPr>
          <w:b/>
          <w:szCs w:val="28"/>
        </w:rPr>
      </w:pPr>
    </w:p>
    <w:p w14:paraId="3349EE3B" w14:textId="77777777" w:rsidR="009C1B65" w:rsidRDefault="009C1B65" w:rsidP="009C1B65"/>
    <w:p w14:paraId="36451AFC" w14:textId="77777777" w:rsidR="009C1B65" w:rsidRPr="009C1B65" w:rsidRDefault="009C1B65" w:rsidP="009C1B65">
      <w:pPr>
        <w:pStyle w:val="1"/>
        <w:jc w:val="center"/>
        <w:rPr>
          <w:rFonts w:ascii="Times New Roman" w:hAnsi="Times New Roman" w:cs="Times New Roman"/>
          <w:b/>
          <w:color w:val="auto"/>
        </w:rPr>
      </w:pPr>
      <w:bookmarkStart w:id="61" w:name="_Toc453678484"/>
      <w:bookmarkStart w:id="62" w:name="_Toc453149372"/>
      <w:bookmarkStart w:id="63" w:name="_Toc479862042"/>
      <w:r w:rsidRPr="009C1B65">
        <w:rPr>
          <w:rFonts w:ascii="Times New Roman" w:hAnsi="Times New Roman" w:cs="Times New Roman"/>
          <w:b/>
          <w:color w:val="auto"/>
        </w:rPr>
        <w:t>ПРИЛОЖЕНИЯ</w:t>
      </w:r>
      <w:bookmarkEnd w:id="61"/>
      <w:bookmarkEnd w:id="62"/>
      <w:bookmarkEnd w:id="63"/>
    </w:p>
    <w:p w14:paraId="14290F50" w14:textId="77777777" w:rsidR="009C1B65" w:rsidRDefault="009C1B65" w:rsidP="009C1B65"/>
    <w:p w14:paraId="06ED295E" w14:textId="063D3AC5" w:rsidR="009C1B65" w:rsidRDefault="009C1B65">
      <w:pPr>
        <w:spacing w:after="160" w:line="259" w:lineRule="auto"/>
        <w:rPr>
          <w:b/>
          <w:szCs w:val="28"/>
        </w:rPr>
      </w:pPr>
    </w:p>
    <w:p w14:paraId="76044EB6" w14:textId="1E4C9055" w:rsidR="009C1B65" w:rsidRDefault="009C1B65">
      <w:pPr>
        <w:spacing w:after="160" w:line="259" w:lineRule="auto"/>
        <w:rPr>
          <w:b/>
          <w:szCs w:val="28"/>
        </w:rPr>
      </w:pPr>
    </w:p>
    <w:p w14:paraId="7A49DC3A" w14:textId="7E92849E" w:rsidR="009C1B65" w:rsidRDefault="009C1B65">
      <w:pPr>
        <w:spacing w:after="160" w:line="259" w:lineRule="auto"/>
        <w:rPr>
          <w:b/>
          <w:szCs w:val="28"/>
        </w:rPr>
      </w:pPr>
    </w:p>
    <w:p w14:paraId="55F6A2CC" w14:textId="71D0609F" w:rsidR="009C1B65" w:rsidRDefault="009C1B65">
      <w:pPr>
        <w:spacing w:after="160" w:line="259" w:lineRule="auto"/>
        <w:rPr>
          <w:b/>
          <w:szCs w:val="28"/>
        </w:rPr>
      </w:pPr>
    </w:p>
    <w:p w14:paraId="62179EE8" w14:textId="3F3820E5" w:rsidR="009C1B65" w:rsidRDefault="009C1B65">
      <w:pPr>
        <w:spacing w:after="160" w:line="259" w:lineRule="auto"/>
        <w:rPr>
          <w:b/>
          <w:szCs w:val="28"/>
        </w:rPr>
      </w:pPr>
    </w:p>
    <w:p w14:paraId="6752B945" w14:textId="6B9A823A" w:rsidR="009C1B65" w:rsidRDefault="009C1B65">
      <w:pPr>
        <w:spacing w:after="160" w:line="259" w:lineRule="auto"/>
        <w:rPr>
          <w:b/>
          <w:szCs w:val="28"/>
        </w:rPr>
      </w:pPr>
    </w:p>
    <w:p w14:paraId="2182D612" w14:textId="335B32B4" w:rsidR="009C1B65" w:rsidRDefault="009C1B65">
      <w:pPr>
        <w:spacing w:after="160" w:line="259" w:lineRule="auto"/>
        <w:rPr>
          <w:b/>
          <w:szCs w:val="28"/>
        </w:rPr>
      </w:pPr>
    </w:p>
    <w:p w14:paraId="4CB4E5C7" w14:textId="52DFDA95" w:rsidR="009C1B65" w:rsidRDefault="009C1B65">
      <w:pPr>
        <w:spacing w:after="160" w:line="259" w:lineRule="auto"/>
        <w:rPr>
          <w:b/>
          <w:szCs w:val="28"/>
        </w:rPr>
      </w:pPr>
    </w:p>
    <w:p w14:paraId="70D1776B" w14:textId="2EDF364A" w:rsidR="009C1B65" w:rsidRDefault="009C1B65">
      <w:pPr>
        <w:spacing w:after="160" w:line="259" w:lineRule="auto"/>
        <w:rPr>
          <w:b/>
          <w:szCs w:val="28"/>
        </w:rPr>
      </w:pPr>
    </w:p>
    <w:p w14:paraId="44327672" w14:textId="5EF6CAC7" w:rsidR="009C1B65" w:rsidRDefault="009C1B65">
      <w:pPr>
        <w:spacing w:after="160" w:line="259" w:lineRule="auto"/>
        <w:rPr>
          <w:b/>
          <w:szCs w:val="28"/>
        </w:rPr>
      </w:pPr>
    </w:p>
    <w:p w14:paraId="3CCE2C8E" w14:textId="4C900B84" w:rsidR="009C1B65" w:rsidRDefault="009C1B65">
      <w:pPr>
        <w:spacing w:after="160" w:line="259" w:lineRule="auto"/>
        <w:rPr>
          <w:b/>
          <w:szCs w:val="28"/>
        </w:rPr>
      </w:pPr>
    </w:p>
    <w:p w14:paraId="4D16AF2E" w14:textId="7A4B4496" w:rsidR="009C1B65" w:rsidRDefault="009C1B65">
      <w:pPr>
        <w:spacing w:after="160" w:line="259" w:lineRule="auto"/>
        <w:rPr>
          <w:b/>
          <w:szCs w:val="28"/>
        </w:rPr>
      </w:pPr>
    </w:p>
    <w:p w14:paraId="360119EE" w14:textId="0A96C82F" w:rsidR="009C1B65" w:rsidRDefault="009C1B65">
      <w:pPr>
        <w:spacing w:after="160" w:line="259" w:lineRule="auto"/>
        <w:rPr>
          <w:b/>
          <w:szCs w:val="28"/>
        </w:rPr>
      </w:pPr>
    </w:p>
    <w:p w14:paraId="626ED661" w14:textId="4D155321" w:rsidR="009C1B65" w:rsidRPr="007643D7" w:rsidRDefault="009C1B65" w:rsidP="007643D7">
      <w:pPr>
        <w:spacing w:after="160" w:line="259" w:lineRule="auto"/>
        <w:jc w:val="right"/>
        <w:rPr>
          <w:b/>
          <w:sz w:val="28"/>
          <w:szCs w:val="28"/>
        </w:rPr>
      </w:pPr>
      <w:r>
        <w:rPr>
          <w:b/>
          <w:szCs w:val="28"/>
        </w:rPr>
        <w:br w:type="page"/>
      </w:r>
      <w:bookmarkStart w:id="64" w:name="_Toc479862043"/>
      <w:r w:rsidRPr="007643D7">
        <w:rPr>
          <w:b/>
          <w:sz w:val="28"/>
          <w:szCs w:val="28"/>
        </w:rPr>
        <w:lastRenderedPageBreak/>
        <w:t>Приложение 1</w:t>
      </w:r>
      <w:bookmarkEnd w:id="48"/>
      <w:bookmarkEnd w:id="49"/>
      <w:bookmarkEnd w:id="50"/>
      <w:bookmarkEnd w:id="64"/>
    </w:p>
    <w:p w14:paraId="51232007" w14:textId="77777777" w:rsidR="009C1B65" w:rsidRDefault="009C1B65" w:rsidP="009C1B65"/>
    <w:p w14:paraId="4B908FBF" w14:textId="77777777" w:rsidR="009C1B65" w:rsidRDefault="009C1B65" w:rsidP="009C1B65">
      <w:pPr>
        <w:jc w:val="center"/>
        <w:rPr>
          <w:b/>
          <w:sz w:val="28"/>
          <w:szCs w:val="28"/>
        </w:rPr>
      </w:pPr>
      <w:r>
        <w:rPr>
          <w:b/>
          <w:sz w:val="28"/>
          <w:szCs w:val="28"/>
        </w:rPr>
        <w:t>Ведомость координат поворотных точек красных линий в план-схеме в местной системе координат г. Мурманск</w:t>
      </w:r>
    </w:p>
    <w:p w14:paraId="7D0D8098" w14:textId="2648A222" w:rsidR="009C1B65" w:rsidRDefault="009C1B65" w:rsidP="0039119D">
      <w:pPr>
        <w:suppressAutoHyphens/>
        <w:jc w:val="center"/>
        <w:rPr>
          <w:color w:val="000000"/>
        </w:rPr>
      </w:pPr>
    </w:p>
    <w:p w14:paraId="4B80C6B8" w14:textId="77777777" w:rsidR="00CE52CE" w:rsidRDefault="00CE52CE" w:rsidP="0039119D">
      <w:pPr>
        <w:suppressAutoHyphens/>
        <w:jc w:val="center"/>
        <w:rPr>
          <w:color w:val="000000"/>
        </w:rPr>
        <w:sectPr w:rsidR="00CE52CE" w:rsidSect="00312886">
          <w:footerReference w:type="default" r:id="rId8"/>
          <w:pgSz w:w="11906" w:h="16838"/>
          <w:pgMar w:top="1134" w:right="851" w:bottom="1134" w:left="1418" w:header="709" w:footer="709" w:gutter="0"/>
          <w:cols w:space="720"/>
          <w:titlePg/>
          <w:docGrid w:linePitch="326"/>
        </w:sectPr>
      </w:pPr>
    </w:p>
    <w:tbl>
      <w:tblPr>
        <w:tblW w:w="3951" w:type="dxa"/>
        <w:jc w:val="center"/>
        <w:tblCellMar>
          <w:top w:w="15" w:type="dxa"/>
          <w:bottom w:w="15" w:type="dxa"/>
        </w:tblCellMar>
        <w:tblLook w:val="04A0" w:firstRow="1" w:lastRow="0" w:firstColumn="1" w:lastColumn="0" w:noHBand="0" w:noVBand="1"/>
      </w:tblPr>
      <w:tblGrid>
        <w:gridCol w:w="888"/>
        <w:gridCol w:w="1503"/>
        <w:gridCol w:w="1560"/>
      </w:tblGrid>
      <w:tr w:rsidR="00D67809" w:rsidRPr="00D67809" w14:paraId="1032DF09" w14:textId="77777777" w:rsidTr="00CE52CE">
        <w:trPr>
          <w:trHeight w:val="315"/>
          <w:tblHeader/>
          <w:jc w:val="center"/>
        </w:trPr>
        <w:tc>
          <w:tcPr>
            <w:tcW w:w="888" w:type="dxa"/>
            <w:tcBorders>
              <w:top w:val="single" w:sz="4" w:space="0" w:color="auto"/>
              <w:left w:val="single" w:sz="4" w:space="0" w:color="auto"/>
              <w:bottom w:val="single" w:sz="4" w:space="0" w:color="auto"/>
              <w:right w:val="single" w:sz="4" w:space="0" w:color="auto"/>
            </w:tcBorders>
            <w:noWrap/>
            <w:vAlign w:val="center"/>
            <w:hideMark/>
          </w:tcPr>
          <w:p w14:paraId="74EF6ACE" w14:textId="77777777" w:rsidR="00D67809" w:rsidRPr="00D67809" w:rsidRDefault="00D67809" w:rsidP="00D67809">
            <w:pPr>
              <w:jc w:val="center"/>
              <w:rPr>
                <w:color w:val="000000"/>
              </w:rPr>
            </w:pPr>
            <w:r w:rsidRPr="00D67809">
              <w:rPr>
                <w:color w:val="000000"/>
              </w:rPr>
              <w:t>Номер</w:t>
            </w:r>
          </w:p>
        </w:tc>
        <w:tc>
          <w:tcPr>
            <w:tcW w:w="1503" w:type="dxa"/>
            <w:tcBorders>
              <w:top w:val="single" w:sz="4" w:space="0" w:color="auto"/>
              <w:left w:val="single" w:sz="4" w:space="0" w:color="auto"/>
              <w:bottom w:val="single" w:sz="4" w:space="0" w:color="auto"/>
              <w:right w:val="single" w:sz="4" w:space="0" w:color="auto"/>
            </w:tcBorders>
            <w:noWrap/>
            <w:vAlign w:val="center"/>
            <w:hideMark/>
          </w:tcPr>
          <w:p w14:paraId="1FE15BF2" w14:textId="77777777" w:rsidR="00D67809" w:rsidRPr="00D67809" w:rsidRDefault="00D67809" w:rsidP="00D67809">
            <w:pPr>
              <w:jc w:val="center"/>
              <w:rPr>
                <w:color w:val="000000"/>
              </w:rPr>
            </w:pPr>
            <w:r w:rsidRPr="00D67809">
              <w:rPr>
                <w:color w:val="000000"/>
              </w:rPr>
              <w:t>Х</w:t>
            </w:r>
          </w:p>
        </w:tc>
        <w:tc>
          <w:tcPr>
            <w:tcW w:w="1560" w:type="dxa"/>
            <w:tcBorders>
              <w:top w:val="single" w:sz="4" w:space="0" w:color="auto"/>
              <w:left w:val="single" w:sz="4" w:space="0" w:color="auto"/>
              <w:bottom w:val="single" w:sz="4" w:space="0" w:color="auto"/>
              <w:right w:val="single" w:sz="4" w:space="0" w:color="auto"/>
            </w:tcBorders>
            <w:noWrap/>
            <w:vAlign w:val="center"/>
            <w:hideMark/>
          </w:tcPr>
          <w:p w14:paraId="2391172D" w14:textId="77777777" w:rsidR="00D67809" w:rsidRPr="00D67809" w:rsidRDefault="00D67809" w:rsidP="00D67809">
            <w:pPr>
              <w:jc w:val="center"/>
              <w:rPr>
                <w:color w:val="000000"/>
              </w:rPr>
            </w:pPr>
            <w:r w:rsidRPr="00D67809">
              <w:rPr>
                <w:color w:val="000000"/>
              </w:rPr>
              <w:t>У</w:t>
            </w:r>
          </w:p>
        </w:tc>
      </w:tr>
      <w:tr w:rsidR="00D67809" w:rsidRPr="00D67809" w14:paraId="60C2DAA0" w14:textId="77777777" w:rsidTr="00CE52CE">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0AA30CE7" w14:textId="77777777" w:rsidR="00D67809" w:rsidRPr="00D67809" w:rsidRDefault="00D67809" w:rsidP="00D67809">
            <w:pPr>
              <w:jc w:val="center"/>
              <w:rPr>
                <w:color w:val="000000"/>
              </w:rPr>
            </w:pPr>
            <w:r w:rsidRPr="00D67809">
              <w:rPr>
                <w:color w:val="000000"/>
              </w:rPr>
              <w:t>1</w:t>
            </w:r>
          </w:p>
        </w:tc>
        <w:tc>
          <w:tcPr>
            <w:tcW w:w="1503" w:type="dxa"/>
            <w:tcBorders>
              <w:top w:val="single" w:sz="4" w:space="0" w:color="auto"/>
              <w:left w:val="single" w:sz="4" w:space="0" w:color="auto"/>
              <w:bottom w:val="single" w:sz="4" w:space="0" w:color="auto"/>
              <w:right w:val="single" w:sz="4" w:space="0" w:color="auto"/>
            </w:tcBorders>
            <w:noWrap/>
            <w:vAlign w:val="bottom"/>
            <w:hideMark/>
          </w:tcPr>
          <w:p w14:paraId="2C32A8F9" w14:textId="77777777" w:rsidR="00D67809" w:rsidRPr="00D67809" w:rsidRDefault="00D67809" w:rsidP="00D67809">
            <w:pPr>
              <w:jc w:val="center"/>
              <w:rPr>
                <w:color w:val="000000"/>
              </w:rPr>
            </w:pPr>
            <w:r w:rsidRPr="00D67809">
              <w:rPr>
                <w:color w:val="000000"/>
              </w:rPr>
              <w:t>6919,86</w:t>
            </w:r>
          </w:p>
        </w:tc>
        <w:tc>
          <w:tcPr>
            <w:tcW w:w="1560" w:type="dxa"/>
            <w:tcBorders>
              <w:top w:val="single" w:sz="4" w:space="0" w:color="auto"/>
              <w:left w:val="single" w:sz="4" w:space="0" w:color="auto"/>
              <w:bottom w:val="single" w:sz="4" w:space="0" w:color="auto"/>
              <w:right w:val="single" w:sz="4" w:space="0" w:color="auto"/>
            </w:tcBorders>
            <w:noWrap/>
            <w:vAlign w:val="bottom"/>
            <w:hideMark/>
          </w:tcPr>
          <w:p w14:paraId="2E8934FF" w14:textId="77777777" w:rsidR="00D67809" w:rsidRPr="00D67809" w:rsidRDefault="00D67809" w:rsidP="00D67809">
            <w:pPr>
              <w:jc w:val="center"/>
              <w:rPr>
                <w:color w:val="000000"/>
              </w:rPr>
            </w:pPr>
            <w:r w:rsidRPr="00D67809">
              <w:rPr>
                <w:color w:val="000000"/>
              </w:rPr>
              <w:t>8458,81</w:t>
            </w:r>
          </w:p>
        </w:tc>
      </w:tr>
      <w:tr w:rsidR="00D67809" w:rsidRPr="00D67809" w14:paraId="5D58BDFF" w14:textId="77777777" w:rsidTr="00CE52CE">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2E4A0A9C" w14:textId="77777777" w:rsidR="00D67809" w:rsidRPr="00D67809" w:rsidRDefault="00D67809" w:rsidP="00D67809">
            <w:pPr>
              <w:jc w:val="center"/>
              <w:rPr>
                <w:color w:val="000000"/>
              </w:rPr>
            </w:pPr>
            <w:r w:rsidRPr="00D67809">
              <w:rPr>
                <w:color w:val="000000"/>
              </w:rPr>
              <w:t>2</w:t>
            </w:r>
          </w:p>
        </w:tc>
        <w:tc>
          <w:tcPr>
            <w:tcW w:w="1503" w:type="dxa"/>
            <w:tcBorders>
              <w:top w:val="single" w:sz="4" w:space="0" w:color="auto"/>
              <w:left w:val="single" w:sz="4" w:space="0" w:color="auto"/>
              <w:bottom w:val="single" w:sz="4" w:space="0" w:color="auto"/>
              <w:right w:val="single" w:sz="4" w:space="0" w:color="auto"/>
            </w:tcBorders>
            <w:noWrap/>
            <w:vAlign w:val="bottom"/>
            <w:hideMark/>
          </w:tcPr>
          <w:p w14:paraId="6985DE62" w14:textId="77777777" w:rsidR="00D67809" w:rsidRPr="00D67809" w:rsidRDefault="00D67809" w:rsidP="00D67809">
            <w:pPr>
              <w:jc w:val="center"/>
              <w:rPr>
                <w:color w:val="000000"/>
              </w:rPr>
            </w:pPr>
            <w:r w:rsidRPr="00D67809">
              <w:rPr>
                <w:color w:val="000000"/>
              </w:rPr>
              <w:t>6907,86</w:t>
            </w:r>
          </w:p>
        </w:tc>
        <w:tc>
          <w:tcPr>
            <w:tcW w:w="1560" w:type="dxa"/>
            <w:tcBorders>
              <w:top w:val="single" w:sz="4" w:space="0" w:color="auto"/>
              <w:left w:val="single" w:sz="4" w:space="0" w:color="auto"/>
              <w:bottom w:val="single" w:sz="4" w:space="0" w:color="auto"/>
              <w:right w:val="single" w:sz="4" w:space="0" w:color="auto"/>
            </w:tcBorders>
            <w:noWrap/>
            <w:vAlign w:val="bottom"/>
            <w:hideMark/>
          </w:tcPr>
          <w:p w14:paraId="4FB13C07" w14:textId="77777777" w:rsidR="00D67809" w:rsidRPr="00D67809" w:rsidRDefault="00D67809" w:rsidP="00D67809">
            <w:pPr>
              <w:jc w:val="center"/>
              <w:rPr>
                <w:color w:val="000000"/>
              </w:rPr>
            </w:pPr>
            <w:r w:rsidRPr="00D67809">
              <w:rPr>
                <w:color w:val="000000"/>
              </w:rPr>
              <w:t>8452,86</w:t>
            </w:r>
          </w:p>
        </w:tc>
      </w:tr>
      <w:tr w:rsidR="00D67809" w:rsidRPr="00D67809" w14:paraId="3625C4E7" w14:textId="77777777" w:rsidTr="00CE52CE">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307DB73B" w14:textId="77777777" w:rsidR="00D67809" w:rsidRPr="00D67809" w:rsidRDefault="00D67809" w:rsidP="00D67809">
            <w:pPr>
              <w:jc w:val="center"/>
              <w:rPr>
                <w:color w:val="000000"/>
              </w:rPr>
            </w:pPr>
            <w:r w:rsidRPr="00D67809">
              <w:rPr>
                <w:color w:val="000000"/>
              </w:rPr>
              <w:t>3</w:t>
            </w:r>
          </w:p>
        </w:tc>
        <w:tc>
          <w:tcPr>
            <w:tcW w:w="1503" w:type="dxa"/>
            <w:tcBorders>
              <w:top w:val="single" w:sz="4" w:space="0" w:color="auto"/>
              <w:left w:val="single" w:sz="4" w:space="0" w:color="auto"/>
              <w:bottom w:val="single" w:sz="4" w:space="0" w:color="auto"/>
              <w:right w:val="single" w:sz="4" w:space="0" w:color="auto"/>
            </w:tcBorders>
            <w:noWrap/>
            <w:vAlign w:val="bottom"/>
            <w:hideMark/>
          </w:tcPr>
          <w:p w14:paraId="61EB12DF" w14:textId="77777777" w:rsidR="00D67809" w:rsidRPr="00D67809" w:rsidRDefault="00D67809" w:rsidP="00D67809">
            <w:pPr>
              <w:jc w:val="center"/>
              <w:rPr>
                <w:color w:val="000000"/>
              </w:rPr>
            </w:pPr>
            <w:r w:rsidRPr="00D67809">
              <w:rPr>
                <w:color w:val="000000"/>
              </w:rPr>
              <w:t>6889,03</w:t>
            </w:r>
          </w:p>
        </w:tc>
        <w:tc>
          <w:tcPr>
            <w:tcW w:w="1560" w:type="dxa"/>
            <w:tcBorders>
              <w:top w:val="single" w:sz="4" w:space="0" w:color="auto"/>
              <w:left w:val="single" w:sz="4" w:space="0" w:color="auto"/>
              <w:bottom w:val="single" w:sz="4" w:space="0" w:color="auto"/>
              <w:right w:val="single" w:sz="4" w:space="0" w:color="auto"/>
            </w:tcBorders>
            <w:noWrap/>
            <w:vAlign w:val="bottom"/>
            <w:hideMark/>
          </w:tcPr>
          <w:p w14:paraId="123FD6F2" w14:textId="77777777" w:rsidR="00D67809" w:rsidRPr="00D67809" w:rsidRDefault="00D67809" w:rsidP="00D67809">
            <w:pPr>
              <w:jc w:val="center"/>
              <w:rPr>
                <w:color w:val="000000"/>
              </w:rPr>
            </w:pPr>
            <w:r w:rsidRPr="00D67809">
              <w:rPr>
                <w:color w:val="000000"/>
              </w:rPr>
              <w:t>8446,94</w:t>
            </w:r>
          </w:p>
        </w:tc>
      </w:tr>
      <w:tr w:rsidR="00D67809" w:rsidRPr="00D67809" w14:paraId="1BA6C6B9" w14:textId="77777777" w:rsidTr="00CE52CE">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61FF943A" w14:textId="77777777" w:rsidR="00D67809" w:rsidRPr="00D67809" w:rsidRDefault="00D67809" w:rsidP="00D67809">
            <w:pPr>
              <w:jc w:val="center"/>
              <w:rPr>
                <w:color w:val="000000"/>
              </w:rPr>
            </w:pPr>
            <w:r w:rsidRPr="00D67809">
              <w:rPr>
                <w:color w:val="000000"/>
              </w:rPr>
              <w:t>4</w:t>
            </w:r>
          </w:p>
        </w:tc>
        <w:tc>
          <w:tcPr>
            <w:tcW w:w="1503" w:type="dxa"/>
            <w:tcBorders>
              <w:top w:val="single" w:sz="4" w:space="0" w:color="auto"/>
              <w:left w:val="single" w:sz="4" w:space="0" w:color="auto"/>
              <w:bottom w:val="single" w:sz="4" w:space="0" w:color="auto"/>
              <w:right w:val="single" w:sz="4" w:space="0" w:color="auto"/>
            </w:tcBorders>
            <w:noWrap/>
            <w:vAlign w:val="bottom"/>
            <w:hideMark/>
          </w:tcPr>
          <w:p w14:paraId="24E66BC2" w14:textId="77777777" w:rsidR="00D67809" w:rsidRPr="00D67809" w:rsidRDefault="00D67809" w:rsidP="00D67809">
            <w:pPr>
              <w:jc w:val="center"/>
              <w:rPr>
                <w:color w:val="000000"/>
              </w:rPr>
            </w:pPr>
            <w:r w:rsidRPr="00D67809">
              <w:rPr>
                <w:color w:val="000000"/>
              </w:rPr>
              <w:t>6825,89</w:t>
            </w:r>
          </w:p>
        </w:tc>
        <w:tc>
          <w:tcPr>
            <w:tcW w:w="1560" w:type="dxa"/>
            <w:tcBorders>
              <w:top w:val="single" w:sz="4" w:space="0" w:color="auto"/>
              <w:left w:val="single" w:sz="4" w:space="0" w:color="auto"/>
              <w:bottom w:val="single" w:sz="4" w:space="0" w:color="auto"/>
              <w:right w:val="single" w:sz="4" w:space="0" w:color="auto"/>
            </w:tcBorders>
            <w:noWrap/>
            <w:vAlign w:val="bottom"/>
            <w:hideMark/>
          </w:tcPr>
          <w:p w14:paraId="36C0C087" w14:textId="77777777" w:rsidR="00D67809" w:rsidRPr="00D67809" w:rsidRDefault="00D67809" w:rsidP="00D67809">
            <w:pPr>
              <w:jc w:val="center"/>
              <w:rPr>
                <w:color w:val="000000"/>
              </w:rPr>
            </w:pPr>
            <w:r w:rsidRPr="00D67809">
              <w:rPr>
                <w:color w:val="000000"/>
              </w:rPr>
              <w:t>8432,36</w:t>
            </w:r>
          </w:p>
        </w:tc>
      </w:tr>
      <w:tr w:rsidR="00D67809" w:rsidRPr="00D67809" w14:paraId="2BB00878" w14:textId="77777777" w:rsidTr="00CE52CE">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68226C37" w14:textId="77777777" w:rsidR="00D67809" w:rsidRPr="00D67809" w:rsidRDefault="00D67809" w:rsidP="00D67809">
            <w:pPr>
              <w:jc w:val="center"/>
              <w:rPr>
                <w:color w:val="000000"/>
              </w:rPr>
            </w:pPr>
            <w:r w:rsidRPr="00D67809">
              <w:rPr>
                <w:color w:val="000000"/>
              </w:rPr>
              <w:t>5</w:t>
            </w:r>
          </w:p>
        </w:tc>
        <w:tc>
          <w:tcPr>
            <w:tcW w:w="1503" w:type="dxa"/>
            <w:tcBorders>
              <w:top w:val="single" w:sz="4" w:space="0" w:color="auto"/>
              <w:left w:val="single" w:sz="4" w:space="0" w:color="auto"/>
              <w:bottom w:val="single" w:sz="4" w:space="0" w:color="auto"/>
              <w:right w:val="single" w:sz="4" w:space="0" w:color="auto"/>
            </w:tcBorders>
            <w:noWrap/>
            <w:vAlign w:val="bottom"/>
            <w:hideMark/>
          </w:tcPr>
          <w:p w14:paraId="0B9E5EFD" w14:textId="77777777" w:rsidR="00D67809" w:rsidRPr="00D67809" w:rsidRDefault="00D67809" w:rsidP="00D67809">
            <w:pPr>
              <w:jc w:val="center"/>
              <w:rPr>
                <w:color w:val="000000"/>
              </w:rPr>
            </w:pPr>
            <w:r w:rsidRPr="00D67809">
              <w:rPr>
                <w:color w:val="000000"/>
              </w:rPr>
              <w:t>6815,43</w:t>
            </w:r>
          </w:p>
        </w:tc>
        <w:tc>
          <w:tcPr>
            <w:tcW w:w="1560" w:type="dxa"/>
            <w:tcBorders>
              <w:top w:val="single" w:sz="4" w:space="0" w:color="auto"/>
              <w:left w:val="single" w:sz="4" w:space="0" w:color="auto"/>
              <w:bottom w:val="single" w:sz="4" w:space="0" w:color="auto"/>
              <w:right w:val="single" w:sz="4" w:space="0" w:color="auto"/>
            </w:tcBorders>
            <w:noWrap/>
            <w:vAlign w:val="bottom"/>
            <w:hideMark/>
          </w:tcPr>
          <w:p w14:paraId="55AEBDB1" w14:textId="77777777" w:rsidR="00D67809" w:rsidRPr="00D67809" w:rsidRDefault="00D67809" w:rsidP="00D67809">
            <w:pPr>
              <w:jc w:val="center"/>
              <w:rPr>
                <w:color w:val="000000"/>
              </w:rPr>
            </w:pPr>
            <w:r w:rsidRPr="00D67809">
              <w:rPr>
                <w:color w:val="000000"/>
              </w:rPr>
              <w:t>8430,95</w:t>
            </w:r>
          </w:p>
        </w:tc>
      </w:tr>
      <w:tr w:rsidR="00D67809" w:rsidRPr="00D67809" w14:paraId="7991AEC4" w14:textId="77777777" w:rsidTr="00CE52CE">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1B419CEB" w14:textId="77777777" w:rsidR="00D67809" w:rsidRPr="00D67809" w:rsidRDefault="00D67809" w:rsidP="00D67809">
            <w:pPr>
              <w:jc w:val="center"/>
              <w:rPr>
                <w:color w:val="000000"/>
              </w:rPr>
            </w:pPr>
            <w:r w:rsidRPr="00D67809">
              <w:rPr>
                <w:color w:val="000000"/>
              </w:rPr>
              <w:t>6</w:t>
            </w:r>
          </w:p>
        </w:tc>
        <w:tc>
          <w:tcPr>
            <w:tcW w:w="1503" w:type="dxa"/>
            <w:tcBorders>
              <w:top w:val="single" w:sz="4" w:space="0" w:color="auto"/>
              <w:left w:val="single" w:sz="4" w:space="0" w:color="auto"/>
              <w:bottom w:val="single" w:sz="4" w:space="0" w:color="auto"/>
              <w:right w:val="single" w:sz="4" w:space="0" w:color="auto"/>
            </w:tcBorders>
            <w:noWrap/>
            <w:vAlign w:val="bottom"/>
            <w:hideMark/>
          </w:tcPr>
          <w:p w14:paraId="3F2D9520" w14:textId="77777777" w:rsidR="00D67809" w:rsidRPr="00D67809" w:rsidRDefault="00D67809" w:rsidP="00D67809">
            <w:pPr>
              <w:jc w:val="center"/>
              <w:rPr>
                <w:color w:val="000000"/>
              </w:rPr>
            </w:pPr>
            <w:r w:rsidRPr="00D67809">
              <w:rPr>
                <w:color w:val="000000"/>
              </w:rPr>
              <w:t>6804,89</w:t>
            </w:r>
          </w:p>
        </w:tc>
        <w:tc>
          <w:tcPr>
            <w:tcW w:w="1560" w:type="dxa"/>
            <w:tcBorders>
              <w:top w:val="single" w:sz="4" w:space="0" w:color="auto"/>
              <w:left w:val="single" w:sz="4" w:space="0" w:color="auto"/>
              <w:bottom w:val="single" w:sz="4" w:space="0" w:color="auto"/>
              <w:right w:val="single" w:sz="4" w:space="0" w:color="auto"/>
            </w:tcBorders>
            <w:noWrap/>
            <w:vAlign w:val="bottom"/>
            <w:hideMark/>
          </w:tcPr>
          <w:p w14:paraId="52BEB77A" w14:textId="77777777" w:rsidR="00D67809" w:rsidRPr="00D67809" w:rsidRDefault="00D67809" w:rsidP="00D67809">
            <w:pPr>
              <w:jc w:val="center"/>
              <w:rPr>
                <w:color w:val="000000"/>
              </w:rPr>
            </w:pPr>
            <w:r w:rsidRPr="00D67809">
              <w:rPr>
                <w:color w:val="000000"/>
              </w:rPr>
              <w:t>8431,49</w:t>
            </w:r>
          </w:p>
        </w:tc>
      </w:tr>
      <w:tr w:rsidR="00D67809" w:rsidRPr="00D67809" w14:paraId="0BFD39C7" w14:textId="77777777" w:rsidTr="00CE52CE">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64EA812C" w14:textId="77777777" w:rsidR="00D67809" w:rsidRPr="00D67809" w:rsidRDefault="00D67809" w:rsidP="00D67809">
            <w:pPr>
              <w:jc w:val="center"/>
              <w:rPr>
                <w:color w:val="000000"/>
              </w:rPr>
            </w:pPr>
            <w:r w:rsidRPr="00D67809">
              <w:rPr>
                <w:color w:val="000000"/>
              </w:rPr>
              <w:t>7</w:t>
            </w:r>
          </w:p>
        </w:tc>
        <w:tc>
          <w:tcPr>
            <w:tcW w:w="1503" w:type="dxa"/>
            <w:tcBorders>
              <w:top w:val="single" w:sz="4" w:space="0" w:color="auto"/>
              <w:left w:val="single" w:sz="4" w:space="0" w:color="auto"/>
              <w:bottom w:val="single" w:sz="4" w:space="0" w:color="auto"/>
              <w:right w:val="single" w:sz="4" w:space="0" w:color="auto"/>
            </w:tcBorders>
            <w:noWrap/>
            <w:vAlign w:val="bottom"/>
            <w:hideMark/>
          </w:tcPr>
          <w:p w14:paraId="136A6B73" w14:textId="77777777" w:rsidR="00D67809" w:rsidRPr="00D67809" w:rsidRDefault="00D67809" w:rsidP="00D67809">
            <w:pPr>
              <w:jc w:val="center"/>
              <w:rPr>
                <w:color w:val="000000"/>
              </w:rPr>
            </w:pPr>
            <w:r w:rsidRPr="00D67809">
              <w:rPr>
                <w:color w:val="000000"/>
              </w:rPr>
              <w:t>6794,63</w:t>
            </w:r>
          </w:p>
        </w:tc>
        <w:tc>
          <w:tcPr>
            <w:tcW w:w="1560" w:type="dxa"/>
            <w:tcBorders>
              <w:top w:val="single" w:sz="4" w:space="0" w:color="auto"/>
              <w:left w:val="single" w:sz="4" w:space="0" w:color="auto"/>
              <w:bottom w:val="single" w:sz="4" w:space="0" w:color="auto"/>
              <w:right w:val="single" w:sz="4" w:space="0" w:color="auto"/>
            </w:tcBorders>
            <w:noWrap/>
            <w:vAlign w:val="bottom"/>
            <w:hideMark/>
          </w:tcPr>
          <w:p w14:paraId="74A8D4EB" w14:textId="77777777" w:rsidR="00D67809" w:rsidRPr="00D67809" w:rsidRDefault="00D67809" w:rsidP="00D67809">
            <w:pPr>
              <w:jc w:val="center"/>
              <w:rPr>
                <w:color w:val="000000"/>
              </w:rPr>
            </w:pPr>
            <w:r w:rsidRPr="00D67809">
              <w:rPr>
                <w:color w:val="000000"/>
              </w:rPr>
              <w:t>8433,97</w:t>
            </w:r>
          </w:p>
        </w:tc>
      </w:tr>
      <w:tr w:rsidR="00D67809" w:rsidRPr="00D67809" w14:paraId="3522360F" w14:textId="77777777" w:rsidTr="00CE52CE">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0C9E4B42" w14:textId="77777777" w:rsidR="00D67809" w:rsidRPr="00D67809" w:rsidRDefault="00D67809" w:rsidP="00D67809">
            <w:pPr>
              <w:jc w:val="center"/>
              <w:rPr>
                <w:color w:val="000000"/>
              </w:rPr>
            </w:pPr>
            <w:r w:rsidRPr="00D67809">
              <w:rPr>
                <w:color w:val="000000"/>
              </w:rPr>
              <w:t>8</w:t>
            </w:r>
          </w:p>
        </w:tc>
        <w:tc>
          <w:tcPr>
            <w:tcW w:w="1503" w:type="dxa"/>
            <w:tcBorders>
              <w:top w:val="single" w:sz="4" w:space="0" w:color="auto"/>
              <w:left w:val="single" w:sz="4" w:space="0" w:color="auto"/>
              <w:bottom w:val="single" w:sz="4" w:space="0" w:color="auto"/>
              <w:right w:val="single" w:sz="4" w:space="0" w:color="auto"/>
            </w:tcBorders>
            <w:noWrap/>
            <w:vAlign w:val="bottom"/>
            <w:hideMark/>
          </w:tcPr>
          <w:p w14:paraId="2FB9CCCA" w14:textId="77777777" w:rsidR="00D67809" w:rsidRPr="00D67809" w:rsidRDefault="00D67809" w:rsidP="00D67809">
            <w:pPr>
              <w:jc w:val="center"/>
              <w:rPr>
                <w:color w:val="000000"/>
              </w:rPr>
            </w:pPr>
            <w:r w:rsidRPr="00D67809">
              <w:rPr>
                <w:color w:val="000000"/>
              </w:rPr>
              <w:t>6785,00</w:t>
            </w:r>
          </w:p>
        </w:tc>
        <w:tc>
          <w:tcPr>
            <w:tcW w:w="1560" w:type="dxa"/>
            <w:tcBorders>
              <w:top w:val="single" w:sz="4" w:space="0" w:color="auto"/>
              <w:left w:val="single" w:sz="4" w:space="0" w:color="auto"/>
              <w:bottom w:val="single" w:sz="4" w:space="0" w:color="auto"/>
              <w:right w:val="single" w:sz="4" w:space="0" w:color="auto"/>
            </w:tcBorders>
            <w:noWrap/>
            <w:vAlign w:val="bottom"/>
            <w:hideMark/>
          </w:tcPr>
          <w:p w14:paraId="05F22280" w14:textId="77777777" w:rsidR="00D67809" w:rsidRPr="00D67809" w:rsidRDefault="00D67809" w:rsidP="00D67809">
            <w:pPr>
              <w:jc w:val="center"/>
              <w:rPr>
                <w:color w:val="000000"/>
              </w:rPr>
            </w:pPr>
            <w:r w:rsidRPr="00D67809">
              <w:rPr>
                <w:color w:val="000000"/>
              </w:rPr>
              <w:t>8438,29</w:t>
            </w:r>
          </w:p>
        </w:tc>
      </w:tr>
      <w:tr w:rsidR="00D67809" w:rsidRPr="00D67809" w14:paraId="280C2577" w14:textId="77777777" w:rsidTr="00CE52CE">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7C80A1B5" w14:textId="77777777" w:rsidR="00D67809" w:rsidRPr="00D67809" w:rsidRDefault="00D67809" w:rsidP="00D67809">
            <w:pPr>
              <w:jc w:val="center"/>
              <w:rPr>
                <w:color w:val="000000"/>
              </w:rPr>
            </w:pPr>
            <w:r w:rsidRPr="00D67809">
              <w:rPr>
                <w:color w:val="000000"/>
              </w:rPr>
              <w:t>9</w:t>
            </w:r>
          </w:p>
        </w:tc>
        <w:tc>
          <w:tcPr>
            <w:tcW w:w="1503" w:type="dxa"/>
            <w:tcBorders>
              <w:top w:val="single" w:sz="4" w:space="0" w:color="auto"/>
              <w:left w:val="single" w:sz="4" w:space="0" w:color="auto"/>
              <w:bottom w:val="single" w:sz="4" w:space="0" w:color="auto"/>
              <w:right w:val="single" w:sz="4" w:space="0" w:color="auto"/>
            </w:tcBorders>
            <w:noWrap/>
            <w:vAlign w:val="bottom"/>
            <w:hideMark/>
          </w:tcPr>
          <w:p w14:paraId="6DC888CC" w14:textId="77777777" w:rsidR="00D67809" w:rsidRPr="00D67809" w:rsidRDefault="00D67809" w:rsidP="00D67809">
            <w:pPr>
              <w:jc w:val="center"/>
              <w:rPr>
                <w:color w:val="000000"/>
              </w:rPr>
            </w:pPr>
            <w:r w:rsidRPr="00D67809">
              <w:rPr>
                <w:color w:val="000000"/>
              </w:rPr>
              <w:t>6776,34</w:t>
            </w:r>
          </w:p>
        </w:tc>
        <w:tc>
          <w:tcPr>
            <w:tcW w:w="1560" w:type="dxa"/>
            <w:tcBorders>
              <w:top w:val="single" w:sz="4" w:space="0" w:color="auto"/>
              <w:left w:val="single" w:sz="4" w:space="0" w:color="auto"/>
              <w:bottom w:val="single" w:sz="4" w:space="0" w:color="auto"/>
              <w:right w:val="single" w:sz="4" w:space="0" w:color="auto"/>
            </w:tcBorders>
            <w:noWrap/>
            <w:vAlign w:val="bottom"/>
            <w:hideMark/>
          </w:tcPr>
          <w:p w14:paraId="4134F79D" w14:textId="77777777" w:rsidR="00D67809" w:rsidRPr="00D67809" w:rsidRDefault="00D67809" w:rsidP="00D67809">
            <w:pPr>
              <w:jc w:val="center"/>
              <w:rPr>
                <w:color w:val="000000"/>
              </w:rPr>
            </w:pPr>
            <w:r w:rsidRPr="00D67809">
              <w:rPr>
                <w:color w:val="000000"/>
              </w:rPr>
              <w:t>8444,32</w:t>
            </w:r>
          </w:p>
        </w:tc>
      </w:tr>
      <w:tr w:rsidR="00D67809" w:rsidRPr="00D67809" w14:paraId="6DDCBFAC" w14:textId="77777777" w:rsidTr="00CE52CE">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7506217D" w14:textId="77777777" w:rsidR="00D67809" w:rsidRPr="00D67809" w:rsidRDefault="00D67809" w:rsidP="00D67809">
            <w:pPr>
              <w:jc w:val="center"/>
              <w:rPr>
                <w:color w:val="000000"/>
              </w:rPr>
            </w:pPr>
            <w:r w:rsidRPr="00D67809">
              <w:rPr>
                <w:color w:val="000000"/>
              </w:rPr>
              <w:t>10</w:t>
            </w:r>
          </w:p>
        </w:tc>
        <w:tc>
          <w:tcPr>
            <w:tcW w:w="1503" w:type="dxa"/>
            <w:tcBorders>
              <w:top w:val="single" w:sz="4" w:space="0" w:color="auto"/>
              <w:left w:val="single" w:sz="4" w:space="0" w:color="auto"/>
              <w:bottom w:val="single" w:sz="4" w:space="0" w:color="auto"/>
              <w:right w:val="single" w:sz="4" w:space="0" w:color="auto"/>
            </w:tcBorders>
            <w:noWrap/>
            <w:vAlign w:val="bottom"/>
            <w:hideMark/>
          </w:tcPr>
          <w:p w14:paraId="073FC1C2" w14:textId="77777777" w:rsidR="00D67809" w:rsidRPr="00D67809" w:rsidRDefault="00D67809" w:rsidP="00D67809">
            <w:pPr>
              <w:jc w:val="center"/>
              <w:rPr>
                <w:color w:val="000000"/>
              </w:rPr>
            </w:pPr>
            <w:r w:rsidRPr="00D67809">
              <w:rPr>
                <w:color w:val="000000"/>
              </w:rPr>
              <w:t>6768,93</w:t>
            </w:r>
          </w:p>
        </w:tc>
        <w:tc>
          <w:tcPr>
            <w:tcW w:w="1560" w:type="dxa"/>
            <w:tcBorders>
              <w:top w:val="single" w:sz="4" w:space="0" w:color="auto"/>
              <w:left w:val="single" w:sz="4" w:space="0" w:color="auto"/>
              <w:bottom w:val="single" w:sz="4" w:space="0" w:color="auto"/>
              <w:right w:val="single" w:sz="4" w:space="0" w:color="auto"/>
            </w:tcBorders>
            <w:noWrap/>
            <w:vAlign w:val="bottom"/>
            <w:hideMark/>
          </w:tcPr>
          <w:p w14:paraId="33F8E101" w14:textId="77777777" w:rsidR="00D67809" w:rsidRPr="00D67809" w:rsidRDefault="00D67809" w:rsidP="00D67809">
            <w:pPr>
              <w:jc w:val="center"/>
              <w:rPr>
                <w:color w:val="000000"/>
              </w:rPr>
            </w:pPr>
            <w:r w:rsidRPr="00D67809">
              <w:rPr>
                <w:color w:val="000000"/>
              </w:rPr>
              <w:t>8451,84</w:t>
            </w:r>
          </w:p>
        </w:tc>
      </w:tr>
      <w:tr w:rsidR="00D67809" w:rsidRPr="00D67809" w14:paraId="0B2CDF5F" w14:textId="77777777" w:rsidTr="00CE52CE">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48B2214B" w14:textId="77777777" w:rsidR="00D67809" w:rsidRPr="00D67809" w:rsidRDefault="00D67809" w:rsidP="00D67809">
            <w:pPr>
              <w:jc w:val="center"/>
              <w:rPr>
                <w:color w:val="000000"/>
              </w:rPr>
            </w:pPr>
            <w:r w:rsidRPr="00D67809">
              <w:rPr>
                <w:color w:val="000000"/>
              </w:rPr>
              <w:t>11</w:t>
            </w:r>
          </w:p>
        </w:tc>
        <w:tc>
          <w:tcPr>
            <w:tcW w:w="1503" w:type="dxa"/>
            <w:tcBorders>
              <w:top w:val="single" w:sz="4" w:space="0" w:color="auto"/>
              <w:left w:val="single" w:sz="4" w:space="0" w:color="auto"/>
              <w:bottom w:val="single" w:sz="4" w:space="0" w:color="auto"/>
              <w:right w:val="single" w:sz="4" w:space="0" w:color="auto"/>
            </w:tcBorders>
            <w:noWrap/>
            <w:vAlign w:val="bottom"/>
            <w:hideMark/>
          </w:tcPr>
          <w:p w14:paraId="74B4252A" w14:textId="77777777" w:rsidR="00D67809" w:rsidRPr="00D67809" w:rsidRDefault="00D67809" w:rsidP="00D67809">
            <w:pPr>
              <w:jc w:val="center"/>
              <w:rPr>
                <w:color w:val="000000"/>
              </w:rPr>
            </w:pPr>
            <w:r w:rsidRPr="00D67809">
              <w:rPr>
                <w:color w:val="000000"/>
              </w:rPr>
              <w:t>6763,04</w:t>
            </w:r>
          </w:p>
        </w:tc>
        <w:tc>
          <w:tcPr>
            <w:tcW w:w="1560" w:type="dxa"/>
            <w:tcBorders>
              <w:top w:val="single" w:sz="4" w:space="0" w:color="auto"/>
              <w:left w:val="single" w:sz="4" w:space="0" w:color="auto"/>
              <w:bottom w:val="single" w:sz="4" w:space="0" w:color="auto"/>
              <w:right w:val="single" w:sz="4" w:space="0" w:color="auto"/>
            </w:tcBorders>
            <w:noWrap/>
            <w:vAlign w:val="bottom"/>
            <w:hideMark/>
          </w:tcPr>
          <w:p w14:paraId="3E02C42E" w14:textId="77777777" w:rsidR="00D67809" w:rsidRPr="00D67809" w:rsidRDefault="00D67809" w:rsidP="00D67809">
            <w:pPr>
              <w:jc w:val="center"/>
              <w:rPr>
                <w:color w:val="000000"/>
              </w:rPr>
            </w:pPr>
            <w:r w:rsidRPr="00D67809">
              <w:rPr>
                <w:color w:val="000000"/>
              </w:rPr>
              <w:t>8460,60</w:t>
            </w:r>
          </w:p>
        </w:tc>
      </w:tr>
      <w:tr w:rsidR="00D67809" w:rsidRPr="00D67809" w14:paraId="04E5B05A" w14:textId="77777777" w:rsidTr="00CE52CE">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5381FE00" w14:textId="77777777" w:rsidR="00D67809" w:rsidRPr="00D67809" w:rsidRDefault="00D67809" w:rsidP="00D67809">
            <w:pPr>
              <w:jc w:val="center"/>
              <w:rPr>
                <w:color w:val="000000"/>
              </w:rPr>
            </w:pPr>
            <w:r w:rsidRPr="00D67809">
              <w:rPr>
                <w:color w:val="000000"/>
              </w:rPr>
              <w:t>12</w:t>
            </w:r>
          </w:p>
        </w:tc>
        <w:tc>
          <w:tcPr>
            <w:tcW w:w="1503" w:type="dxa"/>
            <w:tcBorders>
              <w:top w:val="single" w:sz="4" w:space="0" w:color="auto"/>
              <w:left w:val="single" w:sz="4" w:space="0" w:color="auto"/>
              <w:bottom w:val="single" w:sz="4" w:space="0" w:color="auto"/>
              <w:right w:val="single" w:sz="4" w:space="0" w:color="auto"/>
            </w:tcBorders>
            <w:noWrap/>
            <w:vAlign w:val="bottom"/>
            <w:hideMark/>
          </w:tcPr>
          <w:p w14:paraId="3CFA3292" w14:textId="77777777" w:rsidR="00D67809" w:rsidRPr="00D67809" w:rsidRDefault="00D67809" w:rsidP="00D67809">
            <w:pPr>
              <w:jc w:val="center"/>
              <w:rPr>
                <w:color w:val="000000"/>
              </w:rPr>
            </w:pPr>
            <w:r w:rsidRPr="00D67809">
              <w:rPr>
                <w:color w:val="000000"/>
              </w:rPr>
              <w:t>6758,86</w:t>
            </w:r>
          </w:p>
        </w:tc>
        <w:tc>
          <w:tcPr>
            <w:tcW w:w="1560" w:type="dxa"/>
            <w:tcBorders>
              <w:top w:val="single" w:sz="4" w:space="0" w:color="auto"/>
              <w:left w:val="single" w:sz="4" w:space="0" w:color="auto"/>
              <w:bottom w:val="single" w:sz="4" w:space="0" w:color="auto"/>
              <w:right w:val="single" w:sz="4" w:space="0" w:color="auto"/>
            </w:tcBorders>
            <w:noWrap/>
            <w:vAlign w:val="bottom"/>
            <w:hideMark/>
          </w:tcPr>
          <w:p w14:paraId="6572EC72" w14:textId="77777777" w:rsidR="00D67809" w:rsidRPr="00D67809" w:rsidRDefault="00D67809" w:rsidP="00D67809">
            <w:pPr>
              <w:jc w:val="center"/>
              <w:rPr>
                <w:color w:val="000000"/>
              </w:rPr>
            </w:pPr>
            <w:r w:rsidRPr="00D67809">
              <w:rPr>
                <w:color w:val="000000"/>
              </w:rPr>
              <w:t>8470,29</w:t>
            </w:r>
          </w:p>
        </w:tc>
      </w:tr>
      <w:tr w:rsidR="00D67809" w:rsidRPr="00D67809" w14:paraId="6B185AB9" w14:textId="77777777" w:rsidTr="00CE52CE">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7AAB257D" w14:textId="77777777" w:rsidR="00D67809" w:rsidRPr="00D67809" w:rsidRDefault="00D67809" w:rsidP="00D67809">
            <w:pPr>
              <w:jc w:val="center"/>
              <w:rPr>
                <w:color w:val="000000"/>
              </w:rPr>
            </w:pPr>
            <w:r w:rsidRPr="00D67809">
              <w:rPr>
                <w:color w:val="000000"/>
              </w:rPr>
              <w:t>13</w:t>
            </w:r>
          </w:p>
        </w:tc>
        <w:tc>
          <w:tcPr>
            <w:tcW w:w="1503" w:type="dxa"/>
            <w:tcBorders>
              <w:top w:val="single" w:sz="4" w:space="0" w:color="auto"/>
              <w:left w:val="single" w:sz="4" w:space="0" w:color="auto"/>
              <w:bottom w:val="single" w:sz="4" w:space="0" w:color="auto"/>
              <w:right w:val="single" w:sz="4" w:space="0" w:color="auto"/>
            </w:tcBorders>
            <w:noWrap/>
            <w:vAlign w:val="bottom"/>
            <w:hideMark/>
          </w:tcPr>
          <w:p w14:paraId="12CA207A" w14:textId="77777777" w:rsidR="00D67809" w:rsidRPr="00D67809" w:rsidRDefault="00D67809" w:rsidP="00D67809">
            <w:pPr>
              <w:jc w:val="center"/>
              <w:rPr>
                <w:color w:val="000000"/>
              </w:rPr>
            </w:pPr>
            <w:r w:rsidRPr="00D67809">
              <w:rPr>
                <w:color w:val="000000"/>
              </w:rPr>
              <w:t>6749,85</w:t>
            </w:r>
          </w:p>
        </w:tc>
        <w:tc>
          <w:tcPr>
            <w:tcW w:w="1560" w:type="dxa"/>
            <w:tcBorders>
              <w:top w:val="single" w:sz="4" w:space="0" w:color="auto"/>
              <w:left w:val="single" w:sz="4" w:space="0" w:color="auto"/>
              <w:bottom w:val="single" w:sz="4" w:space="0" w:color="auto"/>
              <w:right w:val="single" w:sz="4" w:space="0" w:color="auto"/>
            </w:tcBorders>
            <w:noWrap/>
            <w:vAlign w:val="bottom"/>
            <w:hideMark/>
          </w:tcPr>
          <w:p w14:paraId="6F4CA9BB" w14:textId="77777777" w:rsidR="00D67809" w:rsidRPr="00D67809" w:rsidRDefault="00D67809" w:rsidP="00D67809">
            <w:pPr>
              <w:jc w:val="center"/>
              <w:rPr>
                <w:color w:val="000000"/>
              </w:rPr>
            </w:pPr>
            <w:r w:rsidRPr="00D67809">
              <w:rPr>
                <w:color w:val="000000"/>
              </w:rPr>
              <w:t>8498,03</w:t>
            </w:r>
          </w:p>
        </w:tc>
      </w:tr>
      <w:tr w:rsidR="00D67809" w:rsidRPr="00D67809" w14:paraId="62ED075A" w14:textId="77777777" w:rsidTr="00CE52CE">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205D6BB6" w14:textId="77777777" w:rsidR="00D67809" w:rsidRPr="00D67809" w:rsidRDefault="00D67809" w:rsidP="00D67809">
            <w:pPr>
              <w:jc w:val="center"/>
              <w:rPr>
                <w:color w:val="000000"/>
              </w:rPr>
            </w:pPr>
            <w:r w:rsidRPr="00D67809">
              <w:rPr>
                <w:color w:val="000000"/>
              </w:rPr>
              <w:t>14</w:t>
            </w:r>
          </w:p>
        </w:tc>
        <w:tc>
          <w:tcPr>
            <w:tcW w:w="1503" w:type="dxa"/>
            <w:tcBorders>
              <w:top w:val="single" w:sz="4" w:space="0" w:color="auto"/>
              <w:left w:val="single" w:sz="4" w:space="0" w:color="auto"/>
              <w:bottom w:val="single" w:sz="4" w:space="0" w:color="auto"/>
              <w:right w:val="single" w:sz="4" w:space="0" w:color="auto"/>
            </w:tcBorders>
            <w:noWrap/>
            <w:vAlign w:val="bottom"/>
            <w:hideMark/>
          </w:tcPr>
          <w:p w14:paraId="3AF9EC60" w14:textId="77777777" w:rsidR="00D67809" w:rsidRPr="00D67809" w:rsidRDefault="00D67809" w:rsidP="00D67809">
            <w:pPr>
              <w:jc w:val="center"/>
              <w:rPr>
                <w:color w:val="000000"/>
              </w:rPr>
            </w:pPr>
            <w:r w:rsidRPr="00D67809">
              <w:rPr>
                <w:color w:val="000000"/>
              </w:rPr>
              <w:t>6746,02</w:t>
            </w:r>
          </w:p>
        </w:tc>
        <w:tc>
          <w:tcPr>
            <w:tcW w:w="1560" w:type="dxa"/>
            <w:tcBorders>
              <w:top w:val="single" w:sz="4" w:space="0" w:color="auto"/>
              <w:left w:val="single" w:sz="4" w:space="0" w:color="auto"/>
              <w:bottom w:val="single" w:sz="4" w:space="0" w:color="auto"/>
              <w:right w:val="single" w:sz="4" w:space="0" w:color="auto"/>
            </w:tcBorders>
            <w:noWrap/>
            <w:vAlign w:val="bottom"/>
            <w:hideMark/>
          </w:tcPr>
          <w:p w14:paraId="20EDEEC0" w14:textId="77777777" w:rsidR="00D67809" w:rsidRPr="00D67809" w:rsidRDefault="00D67809" w:rsidP="00D67809">
            <w:pPr>
              <w:jc w:val="center"/>
              <w:rPr>
                <w:color w:val="000000"/>
              </w:rPr>
            </w:pPr>
            <w:r w:rsidRPr="00D67809">
              <w:rPr>
                <w:color w:val="000000"/>
              </w:rPr>
              <w:t>8506,54</w:t>
            </w:r>
          </w:p>
        </w:tc>
      </w:tr>
      <w:tr w:rsidR="00D67809" w:rsidRPr="00D67809" w14:paraId="0292D7DF" w14:textId="77777777" w:rsidTr="00CE52CE">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3A3FEC1A" w14:textId="77777777" w:rsidR="00D67809" w:rsidRPr="00D67809" w:rsidRDefault="00D67809" w:rsidP="00D67809">
            <w:pPr>
              <w:jc w:val="center"/>
              <w:rPr>
                <w:color w:val="000000"/>
              </w:rPr>
            </w:pPr>
            <w:r w:rsidRPr="00D67809">
              <w:rPr>
                <w:color w:val="000000"/>
              </w:rPr>
              <w:t>15</w:t>
            </w:r>
          </w:p>
        </w:tc>
        <w:tc>
          <w:tcPr>
            <w:tcW w:w="1503" w:type="dxa"/>
            <w:tcBorders>
              <w:top w:val="single" w:sz="4" w:space="0" w:color="auto"/>
              <w:left w:val="single" w:sz="4" w:space="0" w:color="auto"/>
              <w:bottom w:val="single" w:sz="4" w:space="0" w:color="auto"/>
              <w:right w:val="single" w:sz="4" w:space="0" w:color="auto"/>
            </w:tcBorders>
            <w:noWrap/>
            <w:vAlign w:val="bottom"/>
            <w:hideMark/>
          </w:tcPr>
          <w:p w14:paraId="41516435" w14:textId="77777777" w:rsidR="00D67809" w:rsidRPr="00D67809" w:rsidRDefault="00D67809" w:rsidP="00D67809">
            <w:pPr>
              <w:jc w:val="center"/>
              <w:rPr>
                <w:color w:val="000000"/>
              </w:rPr>
            </w:pPr>
            <w:r w:rsidRPr="00D67809">
              <w:rPr>
                <w:color w:val="000000"/>
              </w:rPr>
              <w:t>6740,45</w:t>
            </w:r>
          </w:p>
        </w:tc>
        <w:tc>
          <w:tcPr>
            <w:tcW w:w="1560" w:type="dxa"/>
            <w:tcBorders>
              <w:top w:val="single" w:sz="4" w:space="0" w:color="auto"/>
              <w:left w:val="single" w:sz="4" w:space="0" w:color="auto"/>
              <w:bottom w:val="single" w:sz="4" w:space="0" w:color="auto"/>
              <w:right w:val="single" w:sz="4" w:space="0" w:color="auto"/>
            </w:tcBorders>
            <w:noWrap/>
            <w:vAlign w:val="bottom"/>
            <w:hideMark/>
          </w:tcPr>
          <w:p w14:paraId="6A7E1905" w14:textId="77777777" w:rsidR="00D67809" w:rsidRPr="00D67809" w:rsidRDefault="00D67809" w:rsidP="00D67809">
            <w:pPr>
              <w:jc w:val="center"/>
              <w:rPr>
                <w:color w:val="000000"/>
              </w:rPr>
            </w:pPr>
            <w:r w:rsidRPr="00D67809">
              <w:rPr>
                <w:color w:val="000000"/>
              </w:rPr>
              <w:t>8514,02</w:t>
            </w:r>
          </w:p>
        </w:tc>
      </w:tr>
      <w:tr w:rsidR="00D67809" w:rsidRPr="00D67809" w14:paraId="685BAB19" w14:textId="77777777" w:rsidTr="00CE52CE">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56702D93" w14:textId="77777777" w:rsidR="00D67809" w:rsidRPr="00D67809" w:rsidRDefault="00D67809" w:rsidP="00D67809">
            <w:pPr>
              <w:jc w:val="center"/>
              <w:rPr>
                <w:color w:val="000000"/>
              </w:rPr>
            </w:pPr>
            <w:r w:rsidRPr="00D67809">
              <w:rPr>
                <w:color w:val="000000"/>
              </w:rPr>
              <w:t>16</w:t>
            </w:r>
          </w:p>
        </w:tc>
        <w:tc>
          <w:tcPr>
            <w:tcW w:w="1503" w:type="dxa"/>
            <w:tcBorders>
              <w:top w:val="single" w:sz="4" w:space="0" w:color="auto"/>
              <w:left w:val="single" w:sz="4" w:space="0" w:color="auto"/>
              <w:bottom w:val="single" w:sz="4" w:space="0" w:color="auto"/>
              <w:right w:val="single" w:sz="4" w:space="0" w:color="auto"/>
            </w:tcBorders>
            <w:noWrap/>
            <w:vAlign w:val="bottom"/>
            <w:hideMark/>
          </w:tcPr>
          <w:p w14:paraId="289136A6" w14:textId="77777777" w:rsidR="00D67809" w:rsidRPr="00D67809" w:rsidRDefault="00D67809" w:rsidP="00D67809">
            <w:pPr>
              <w:jc w:val="center"/>
              <w:rPr>
                <w:color w:val="000000"/>
              </w:rPr>
            </w:pPr>
            <w:r w:rsidRPr="00D67809">
              <w:rPr>
                <w:color w:val="000000"/>
              </w:rPr>
              <w:t>6733,39</w:t>
            </w:r>
          </w:p>
        </w:tc>
        <w:tc>
          <w:tcPr>
            <w:tcW w:w="1560" w:type="dxa"/>
            <w:tcBorders>
              <w:top w:val="single" w:sz="4" w:space="0" w:color="auto"/>
              <w:left w:val="single" w:sz="4" w:space="0" w:color="auto"/>
              <w:bottom w:val="single" w:sz="4" w:space="0" w:color="auto"/>
              <w:right w:val="single" w:sz="4" w:space="0" w:color="auto"/>
            </w:tcBorders>
            <w:noWrap/>
            <w:vAlign w:val="bottom"/>
            <w:hideMark/>
          </w:tcPr>
          <w:p w14:paraId="65EA4B67" w14:textId="77777777" w:rsidR="00D67809" w:rsidRPr="00D67809" w:rsidRDefault="00D67809" w:rsidP="00D67809">
            <w:pPr>
              <w:jc w:val="center"/>
              <w:rPr>
                <w:color w:val="000000"/>
              </w:rPr>
            </w:pPr>
            <w:r w:rsidRPr="00D67809">
              <w:rPr>
                <w:color w:val="000000"/>
              </w:rPr>
              <w:t>8520,12</w:t>
            </w:r>
          </w:p>
        </w:tc>
      </w:tr>
      <w:tr w:rsidR="00D67809" w:rsidRPr="00D67809" w14:paraId="0A484D2B" w14:textId="77777777" w:rsidTr="00CE52CE">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1FBFC184" w14:textId="77777777" w:rsidR="00D67809" w:rsidRPr="00D67809" w:rsidRDefault="00D67809" w:rsidP="00D67809">
            <w:pPr>
              <w:jc w:val="center"/>
              <w:rPr>
                <w:color w:val="000000"/>
              </w:rPr>
            </w:pPr>
            <w:r w:rsidRPr="00D67809">
              <w:rPr>
                <w:color w:val="000000"/>
              </w:rPr>
              <w:t>17</w:t>
            </w:r>
          </w:p>
        </w:tc>
        <w:tc>
          <w:tcPr>
            <w:tcW w:w="1503" w:type="dxa"/>
            <w:tcBorders>
              <w:top w:val="single" w:sz="4" w:space="0" w:color="auto"/>
              <w:left w:val="single" w:sz="4" w:space="0" w:color="auto"/>
              <w:bottom w:val="single" w:sz="4" w:space="0" w:color="auto"/>
              <w:right w:val="single" w:sz="4" w:space="0" w:color="auto"/>
            </w:tcBorders>
            <w:noWrap/>
            <w:vAlign w:val="bottom"/>
            <w:hideMark/>
          </w:tcPr>
          <w:p w14:paraId="1A6F99DB" w14:textId="77777777" w:rsidR="00D67809" w:rsidRPr="00D67809" w:rsidRDefault="00D67809" w:rsidP="00D67809">
            <w:pPr>
              <w:jc w:val="center"/>
              <w:rPr>
                <w:color w:val="000000"/>
              </w:rPr>
            </w:pPr>
            <w:r w:rsidRPr="00D67809">
              <w:rPr>
                <w:color w:val="000000"/>
              </w:rPr>
              <w:t>6725,19</w:t>
            </w:r>
          </w:p>
        </w:tc>
        <w:tc>
          <w:tcPr>
            <w:tcW w:w="1560" w:type="dxa"/>
            <w:tcBorders>
              <w:top w:val="single" w:sz="4" w:space="0" w:color="auto"/>
              <w:left w:val="single" w:sz="4" w:space="0" w:color="auto"/>
              <w:bottom w:val="single" w:sz="4" w:space="0" w:color="auto"/>
              <w:right w:val="single" w:sz="4" w:space="0" w:color="auto"/>
            </w:tcBorders>
            <w:noWrap/>
            <w:vAlign w:val="bottom"/>
            <w:hideMark/>
          </w:tcPr>
          <w:p w14:paraId="466E232D" w14:textId="77777777" w:rsidR="00D67809" w:rsidRPr="00D67809" w:rsidRDefault="00D67809" w:rsidP="00D67809">
            <w:pPr>
              <w:jc w:val="center"/>
              <w:rPr>
                <w:color w:val="000000"/>
              </w:rPr>
            </w:pPr>
            <w:r w:rsidRPr="00D67809">
              <w:rPr>
                <w:color w:val="000000"/>
              </w:rPr>
              <w:t>8524,56</w:t>
            </w:r>
          </w:p>
        </w:tc>
      </w:tr>
      <w:tr w:rsidR="00D67809" w:rsidRPr="00D67809" w14:paraId="68428DEC" w14:textId="77777777" w:rsidTr="00CE52CE">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12C5199B" w14:textId="77777777" w:rsidR="00D67809" w:rsidRPr="00D67809" w:rsidRDefault="00D67809" w:rsidP="00D67809">
            <w:pPr>
              <w:jc w:val="center"/>
              <w:rPr>
                <w:color w:val="000000"/>
              </w:rPr>
            </w:pPr>
            <w:r w:rsidRPr="00D67809">
              <w:rPr>
                <w:color w:val="000000"/>
              </w:rPr>
              <w:t>18</w:t>
            </w:r>
          </w:p>
        </w:tc>
        <w:tc>
          <w:tcPr>
            <w:tcW w:w="1503" w:type="dxa"/>
            <w:tcBorders>
              <w:top w:val="single" w:sz="4" w:space="0" w:color="auto"/>
              <w:left w:val="single" w:sz="4" w:space="0" w:color="auto"/>
              <w:bottom w:val="single" w:sz="4" w:space="0" w:color="auto"/>
              <w:right w:val="single" w:sz="4" w:space="0" w:color="auto"/>
            </w:tcBorders>
            <w:noWrap/>
            <w:vAlign w:val="bottom"/>
            <w:hideMark/>
          </w:tcPr>
          <w:p w14:paraId="2E73FE84" w14:textId="77777777" w:rsidR="00D67809" w:rsidRPr="00D67809" w:rsidRDefault="00D67809" w:rsidP="00D67809">
            <w:pPr>
              <w:jc w:val="center"/>
              <w:rPr>
                <w:color w:val="000000"/>
              </w:rPr>
            </w:pPr>
            <w:r w:rsidRPr="00D67809">
              <w:rPr>
                <w:color w:val="000000"/>
              </w:rPr>
              <w:t>6719,11</w:t>
            </w:r>
          </w:p>
        </w:tc>
        <w:tc>
          <w:tcPr>
            <w:tcW w:w="1560" w:type="dxa"/>
            <w:tcBorders>
              <w:top w:val="single" w:sz="4" w:space="0" w:color="auto"/>
              <w:left w:val="single" w:sz="4" w:space="0" w:color="auto"/>
              <w:bottom w:val="single" w:sz="4" w:space="0" w:color="auto"/>
              <w:right w:val="single" w:sz="4" w:space="0" w:color="auto"/>
            </w:tcBorders>
            <w:noWrap/>
            <w:vAlign w:val="bottom"/>
            <w:hideMark/>
          </w:tcPr>
          <w:p w14:paraId="32F7D210" w14:textId="77777777" w:rsidR="00D67809" w:rsidRPr="00D67809" w:rsidRDefault="00D67809" w:rsidP="00D67809">
            <w:pPr>
              <w:jc w:val="center"/>
              <w:rPr>
                <w:color w:val="000000"/>
              </w:rPr>
            </w:pPr>
            <w:r w:rsidRPr="00D67809">
              <w:rPr>
                <w:color w:val="000000"/>
              </w:rPr>
              <w:t>8527,35</w:t>
            </w:r>
          </w:p>
        </w:tc>
      </w:tr>
      <w:tr w:rsidR="00D67809" w:rsidRPr="00D67809" w14:paraId="2E38D512" w14:textId="77777777" w:rsidTr="00CE52CE">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5C4B75F8" w14:textId="77777777" w:rsidR="00D67809" w:rsidRPr="00D67809" w:rsidRDefault="00D67809" w:rsidP="00D67809">
            <w:pPr>
              <w:jc w:val="center"/>
              <w:rPr>
                <w:color w:val="000000"/>
              </w:rPr>
            </w:pPr>
            <w:r w:rsidRPr="00D67809">
              <w:rPr>
                <w:color w:val="000000"/>
              </w:rPr>
              <w:t>19</w:t>
            </w:r>
          </w:p>
        </w:tc>
        <w:tc>
          <w:tcPr>
            <w:tcW w:w="1503" w:type="dxa"/>
            <w:tcBorders>
              <w:top w:val="single" w:sz="4" w:space="0" w:color="auto"/>
              <w:left w:val="single" w:sz="4" w:space="0" w:color="auto"/>
              <w:bottom w:val="single" w:sz="4" w:space="0" w:color="auto"/>
              <w:right w:val="single" w:sz="4" w:space="0" w:color="auto"/>
            </w:tcBorders>
            <w:noWrap/>
            <w:vAlign w:val="bottom"/>
            <w:hideMark/>
          </w:tcPr>
          <w:p w14:paraId="55F97FC3" w14:textId="77777777" w:rsidR="00D67809" w:rsidRPr="00D67809" w:rsidRDefault="00D67809" w:rsidP="00D67809">
            <w:pPr>
              <w:jc w:val="center"/>
              <w:rPr>
                <w:color w:val="000000"/>
              </w:rPr>
            </w:pPr>
            <w:r w:rsidRPr="00D67809">
              <w:rPr>
                <w:color w:val="000000"/>
              </w:rPr>
              <w:t>6713,30</w:t>
            </w:r>
          </w:p>
        </w:tc>
        <w:tc>
          <w:tcPr>
            <w:tcW w:w="1560" w:type="dxa"/>
            <w:tcBorders>
              <w:top w:val="single" w:sz="4" w:space="0" w:color="auto"/>
              <w:left w:val="single" w:sz="4" w:space="0" w:color="auto"/>
              <w:bottom w:val="single" w:sz="4" w:space="0" w:color="auto"/>
              <w:right w:val="single" w:sz="4" w:space="0" w:color="auto"/>
            </w:tcBorders>
            <w:noWrap/>
            <w:vAlign w:val="bottom"/>
            <w:hideMark/>
          </w:tcPr>
          <w:p w14:paraId="5FA73F6B" w14:textId="77777777" w:rsidR="00D67809" w:rsidRPr="00D67809" w:rsidRDefault="00D67809" w:rsidP="00D67809">
            <w:pPr>
              <w:jc w:val="center"/>
              <w:rPr>
                <w:color w:val="000000"/>
              </w:rPr>
            </w:pPr>
            <w:r w:rsidRPr="00D67809">
              <w:rPr>
                <w:color w:val="000000"/>
              </w:rPr>
              <w:t>8530,66</w:t>
            </w:r>
          </w:p>
        </w:tc>
      </w:tr>
      <w:tr w:rsidR="00D67809" w:rsidRPr="00D67809" w14:paraId="24C668EE" w14:textId="77777777" w:rsidTr="00CE52CE">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5552EE47" w14:textId="77777777" w:rsidR="00D67809" w:rsidRPr="00D67809" w:rsidRDefault="00D67809" w:rsidP="00D67809">
            <w:pPr>
              <w:jc w:val="center"/>
              <w:rPr>
                <w:color w:val="000000"/>
              </w:rPr>
            </w:pPr>
            <w:r w:rsidRPr="00D67809">
              <w:rPr>
                <w:color w:val="000000"/>
              </w:rPr>
              <w:t>20</w:t>
            </w:r>
          </w:p>
        </w:tc>
        <w:tc>
          <w:tcPr>
            <w:tcW w:w="1503" w:type="dxa"/>
            <w:tcBorders>
              <w:top w:val="single" w:sz="4" w:space="0" w:color="auto"/>
              <w:left w:val="single" w:sz="4" w:space="0" w:color="auto"/>
              <w:bottom w:val="single" w:sz="4" w:space="0" w:color="auto"/>
              <w:right w:val="single" w:sz="4" w:space="0" w:color="auto"/>
            </w:tcBorders>
            <w:noWrap/>
            <w:vAlign w:val="bottom"/>
            <w:hideMark/>
          </w:tcPr>
          <w:p w14:paraId="698BF25B" w14:textId="77777777" w:rsidR="00D67809" w:rsidRPr="00D67809" w:rsidRDefault="00D67809" w:rsidP="00D67809">
            <w:pPr>
              <w:jc w:val="center"/>
              <w:rPr>
                <w:color w:val="000000"/>
              </w:rPr>
            </w:pPr>
            <w:r w:rsidRPr="00D67809">
              <w:rPr>
                <w:color w:val="000000"/>
              </w:rPr>
              <w:t>6707,80</w:t>
            </w:r>
          </w:p>
        </w:tc>
        <w:tc>
          <w:tcPr>
            <w:tcW w:w="1560" w:type="dxa"/>
            <w:tcBorders>
              <w:top w:val="single" w:sz="4" w:space="0" w:color="auto"/>
              <w:left w:val="single" w:sz="4" w:space="0" w:color="auto"/>
              <w:bottom w:val="single" w:sz="4" w:space="0" w:color="auto"/>
              <w:right w:val="single" w:sz="4" w:space="0" w:color="auto"/>
            </w:tcBorders>
            <w:noWrap/>
            <w:vAlign w:val="bottom"/>
            <w:hideMark/>
          </w:tcPr>
          <w:p w14:paraId="38DD81B9" w14:textId="77777777" w:rsidR="00D67809" w:rsidRPr="00D67809" w:rsidRDefault="00D67809" w:rsidP="00D67809">
            <w:pPr>
              <w:jc w:val="center"/>
              <w:rPr>
                <w:color w:val="000000"/>
              </w:rPr>
            </w:pPr>
            <w:r w:rsidRPr="00D67809">
              <w:rPr>
                <w:color w:val="000000"/>
              </w:rPr>
              <w:t>8534,46</w:t>
            </w:r>
          </w:p>
        </w:tc>
      </w:tr>
      <w:tr w:rsidR="00D67809" w:rsidRPr="00D67809" w14:paraId="2F3AB071" w14:textId="77777777" w:rsidTr="00CE52CE">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6AB43A51" w14:textId="77777777" w:rsidR="00D67809" w:rsidRPr="00D67809" w:rsidRDefault="00D67809" w:rsidP="00D67809">
            <w:pPr>
              <w:jc w:val="center"/>
              <w:rPr>
                <w:color w:val="000000"/>
              </w:rPr>
            </w:pPr>
            <w:r w:rsidRPr="00D67809">
              <w:rPr>
                <w:color w:val="000000"/>
              </w:rPr>
              <w:t>21</w:t>
            </w:r>
          </w:p>
        </w:tc>
        <w:tc>
          <w:tcPr>
            <w:tcW w:w="1503" w:type="dxa"/>
            <w:tcBorders>
              <w:top w:val="single" w:sz="4" w:space="0" w:color="auto"/>
              <w:left w:val="single" w:sz="4" w:space="0" w:color="auto"/>
              <w:bottom w:val="single" w:sz="4" w:space="0" w:color="auto"/>
              <w:right w:val="single" w:sz="4" w:space="0" w:color="auto"/>
            </w:tcBorders>
            <w:noWrap/>
            <w:vAlign w:val="bottom"/>
            <w:hideMark/>
          </w:tcPr>
          <w:p w14:paraId="1F2E16AF" w14:textId="77777777" w:rsidR="00D67809" w:rsidRPr="00D67809" w:rsidRDefault="00D67809" w:rsidP="00D67809">
            <w:pPr>
              <w:jc w:val="center"/>
              <w:rPr>
                <w:color w:val="000000"/>
              </w:rPr>
            </w:pPr>
            <w:r w:rsidRPr="00D67809">
              <w:rPr>
                <w:color w:val="000000"/>
              </w:rPr>
              <w:t>6702,65</w:t>
            </w:r>
          </w:p>
        </w:tc>
        <w:tc>
          <w:tcPr>
            <w:tcW w:w="1560" w:type="dxa"/>
            <w:tcBorders>
              <w:top w:val="single" w:sz="4" w:space="0" w:color="auto"/>
              <w:left w:val="single" w:sz="4" w:space="0" w:color="auto"/>
              <w:bottom w:val="single" w:sz="4" w:space="0" w:color="auto"/>
              <w:right w:val="single" w:sz="4" w:space="0" w:color="auto"/>
            </w:tcBorders>
            <w:noWrap/>
            <w:vAlign w:val="bottom"/>
            <w:hideMark/>
          </w:tcPr>
          <w:p w14:paraId="46290892" w14:textId="77777777" w:rsidR="00D67809" w:rsidRPr="00D67809" w:rsidRDefault="00D67809" w:rsidP="00D67809">
            <w:pPr>
              <w:jc w:val="center"/>
              <w:rPr>
                <w:color w:val="000000"/>
              </w:rPr>
            </w:pPr>
            <w:r w:rsidRPr="00D67809">
              <w:rPr>
                <w:color w:val="000000"/>
              </w:rPr>
              <w:t>8538,72</w:t>
            </w:r>
          </w:p>
        </w:tc>
      </w:tr>
      <w:tr w:rsidR="00D67809" w:rsidRPr="00D67809" w14:paraId="5B19D4EB" w14:textId="77777777" w:rsidTr="00CE52CE">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798FAC00" w14:textId="77777777" w:rsidR="00D67809" w:rsidRPr="00D67809" w:rsidRDefault="00D67809" w:rsidP="00D67809">
            <w:pPr>
              <w:jc w:val="center"/>
              <w:rPr>
                <w:color w:val="000000"/>
              </w:rPr>
            </w:pPr>
            <w:r w:rsidRPr="00D67809">
              <w:rPr>
                <w:color w:val="000000"/>
              </w:rPr>
              <w:t>22</w:t>
            </w:r>
          </w:p>
        </w:tc>
        <w:tc>
          <w:tcPr>
            <w:tcW w:w="1503" w:type="dxa"/>
            <w:tcBorders>
              <w:top w:val="single" w:sz="4" w:space="0" w:color="auto"/>
              <w:left w:val="single" w:sz="4" w:space="0" w:color="auto"/>
              <w:bottom w:val="single" w:sz="4" w:space="0" w:color="auto"/>
              <w:right w:val="single" w:sz="4" w:space="0" w:color="auto"/>
            </w:tcBorders>
            <w:noWrap/>
            <w:vAlign w:val="bottom"/>
            <w:hideMark/>
          </w:tcPr>
          <w:p w14:paraId="17C66ABF" w14:textId="77777777" w:rsidR="00D67809" w:rsidRPr="00D67809" w:rsidRDefault="00D67809" w:rsidP="00D67809">
            <w:pPr>
              <w:jc w:val="center"/>
              <w:rPr>
                <w:color w:val="000000"/>
              </w:rPr>
            </w:pPr>
            <w:r w:rsidRPr="00D67809">
              <w:rPr>
                <w:color w:val="000000"/>
              </w:rPr>
              <w:t>6697,89</w:t>
            </w:r>
          </w:p>
        </w:tc>
        <w:tc>
          <w:tcPr>
            <w:tcW w:w="1560" w:type="dxa"/>
            <w:tcBorders>
              <w:top w:val="single" w:sz="4" w:space="0" w:color="auto"/>
              <w:left w:val="single" w:sz="4" w:space="0" w:color="auto"/>
              <w:bottom w:val="single" w:sz="4" w:space="0" w:color="auto"/>
              <w:right w:val="single" w:sz="4" w:space="0" w:color="auto"/>
            </w:tcBorders>
            <w:noWrap/>
            <w:vAlign w:val="bottom"/>
            <w:hideMark/>
          </w:tcPr>
          <w:p w14:paraId="31F9E6D9" w14:textId="77777777" w:rsidR="00D67809" w:rsidRPr="00D67809" w:rsidRDefault="00D67809" w:rsidP="00D67809">
            <w:pPr>
              <w:jc w:val="center"/>
              <w:rPr>
                <w:color w:val="000000"/>
              </w:rPr>
            </w:pPr>
            <w:r w:rsidRPr="00D67809">
              <w:rPr>
                <w:color w:val="000000"/>
              </w:rPr>
              <w:t>8543,42</w:t>
            </w:r>
          </w:p>
        </w:tc>
      </w:tr>
      <w:tr w:rsidR="00D67809" w:rsidRPr="00D67809" w14:paraId="450D0B26" w14:textId="77777777" w:rsidTr="00CE52CE">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090A1D28" w14:textId="77777777" w:rsidR="00D67809" w:rsidRPr="00D67809" w:rsidRDefault="00D67809" w:rsidP="00D67809">
            <w:pPr>
              <w:jc w:val="center"/>
              <w:rPr>
                <w:color w:val="000000"/>
              </w:rPr>
            </w:pPr>
            <w:r w:rsidRPr="00D67809">
              <w:rPr>
                <w:color w:val="000000"/>
              </w:rPr>
              <w:t>23</w:t>
            </w:r>
          </w:p>
        </w:tc>
        <w:tc>
          <w:tcPr>
            <w:tcW w:w="1503" w:type="dxa"/>
            <w:tcBorders>
              <w:top w:val="single" w:sz="4" w:space="0" w:color="auto"/>
              <w:left w:val="single" w:sz="4" w:space="0" w:color="auto"/>
              <w:bottom w:val="single" w:sz="4" w:space="0" w:color="auto"/>
              <w:right w:val="single" w:sz="4" w:space="0" w:color="auto"/>
            </w:tcBorders>
            <w:noWrap/>
            <w:vAlign w:val="bottom"/>
            <w:hideMark/>
          </w:tcPr>
          <w:p w14:paraId="640D3C94" w14:textId="77777777" w:rsidR="00D67809" w:rsidRPr="00D67809" w:rsidRDefault="00D67809" w:rsidP="00D67809">
            <w:pPr>
              <w:jc w:val="center"/>
              <w:rPr>
                <w:color w:val="000000"/>
              </w:rPr>
            </w:pPr>
            <w:r w:rsidRPr="00D67809">
              <w:rPr>
                <w:color w:val="000000"/>
              </w:rPr>
              <w:t>6693,55</w:t>
            </w:r>
          </w:p>
        </w:tc>
        <w:tc>
          <w:tcPr>
            <w:tcW w:w="1560" w:type="dxa"/>
            <w:tcBorders>
              <w:top w:val="single" w:sz="4" w:space="0" w:color="auto"/>
              <w:left w:val="single" w:sz="4" w:space="0" w:color="auto"/>
              <w:bottom w:val="single" w:sz="4" w:space="0" w:color="auto"/>
              <w:right w:val="single" w:sz="4" w:space="0" w:color="auto"/>
            </w:tcBorders>
            <w:noWrap/>
            <w:vAlign w:val="bottom"/>
            <w:hideMark/>
          </w:tcPr>
          <w:p w14:paraId="6AD9EAAE" w14:textId="77777777" w:rsidR="00D67809" w:rsidRPr="00D67809" w:rsidRDefault="00D67809" w:rsidP="00D67809">
            <w:pPr>
              <w:jc w:val="center"/>
              <w:rPr>
                <w:color w:val="000000"/>
              </w:rPr>
            </w:pPr>
            <w:r w:rsidRPr="00D67809">
              <w:rPr>
                <w:color w:val="000000"/>
              </w:rPr>
              <w:t>8548,51</w:t>
            </w:r>
          </w:p>
        </w:tc>
      </w:tr>
      <w:tr w:rsidR="00D67809" w:rsidRPr="00D67809" w14:paraId="1065CF18" w14:textId="77777777" w:rsidTr="00CE52CE">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2071870D" w14:textId="77777777" w:rsidR="00D67809" w:rsidRPr="00D67809" w:rsidRDefault="00D67809" w:rsidP="00D67809">
            <w:pPr>
              <w:jc w:val="center"/>
              <w:rPr>
                <w:color w:val="000000"/>
              </w:rPr>
            </w:pPr>
            <w:r w:rsidRPr="00D67809">
              <w:rPr>
                <w:color w:val="000000"/>
              </w:rPr>
              <w:t>24</w:t>
            </w:r>
          </w:p>
        </w:tc>
        <w:tc>
          <w:tcPr>
            <w:tcW w:w="1503" w:type="dxa"/>
            <w:tcBorders>
              <w:top w:val="single" w:sz="4" w:space="0" w:color="auto"/>
              <w:left w:val="single" w:sz="4" w:space="0" w:color="auto"/>
              <w:bottom w:val="single" w:sz="4" w:space="0" w:color="auto"/>
              <w:right w:val="single" w:sz="4" w:space="0" w:color="auto"/>
            </w:tcBorders>
            <w:noWrap/>
            <w:vAlign w:val="bottom"/>
            <w:hideMark/>
          </w:tcPr>
          <w:p w14:paraId="3E56B3D2" w14:textId="77777777" w:rsidR="00D67809" w:rsidRPr="00D67809" w:rsidRDefault="00D67809" w:rsidP="00D67809">
            <w:pPr>
              <w:jc w:val="center"/>
              <w:rPr>
                <w:color w:val="000000"/>
              </w:rPr>
            </w:pPr>
            <w:r w:rsidRPr="00D67809">
              <w:rPr>
                <w:color w:val="000000"/>
              </w:rPr>
              <w:t>6689,67</w:t>
            </w:r>
          </w:p>
        </w:tc>
        <w:tc>
          <w:tcPr>
            <w:tcW w:w="1560" w:type="dxa"/>
            <w:tcBorders>
              <w:top w:val="single" w:sz="4" w:space="0" w:color="auto"/>
              <w:left w:val="single" w:sz="4" w:space="0" w:color="auto"/>
              <w:bottom w:val="single" w:sz="4" w:space="0" w:color="auto"/>
              <w:right w:val="single" w:sz="4" w:space="0" w:color="auto"/>
            </w:tcBorders>
            <w:noWrap/>
            <w:vAlign w:val="bottom"/>
            <w:hideMark/>
          </w:tcPr>
          <w:p w14:paraId="1F3D5EAD" w14:textId="77777777" w:rsidR="00D67809" w:rsidRPr="00D67809" w:rsidRDefault="00D67809" w:rsidP="00D67809">
            <w:pPr>
              <w:jc w:val="center"/>
              <w:rPr>
                <w:color w:val="000000"/>
              </w:rPr>
            </w:pPr>
            <w:r w:rsidRPr="00D67809">
              <w:rPr>
                <w:color w:val="000000"/>
              </w:rPr>
              <w:t>8553,95</w:t>
            </w:r>
          </w:p>
        </w:tc>
      </w:tr>
      <w:tr w:rsidR="00D67809" w:rsidRPr="00D67809" w14:paraId="39990BA2" w14:textId="77777777" w:rsidTr="00CE52CE">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2CC680B2" w14:textId="77777777" w:rsidR="00D67809" w:rsidRPr="00D67809" w:rsidRDefault="00D67809" w:rsidP="00D67809">
            <w:pPr>
              <w:jc w:val="center"/>
              <w:rPr>
                <w:color w:val="000000"/>
              </w:rPr>
            </w:pPr>
            <w:r w:rsidRPr="00D67809">
              <w:rPr>
                <w:color w:val="000000"/>
              </w:rPr>
              <w:t>25</w:t>
            </w:r>
          </w:p>
        </w:tc>
        <w:tc>
          <w:tcPr>
            <w:tcW w:w="1503" w:type="dxa"/>
            <w:tcBorders>
              <w:top w:val="single" w:sz="4" w:space="0" w:color="auto"/>
              <w:left w:val="single" w:sz="4" w:space="0" w:color="auto"/>
              <w:bottom w:val="single" w:sz="4" w:space="0" w:color="auto"/>
              <w:right w:val="single" w:sz="4" w:space="0" w:color="auto"/>
            </w:tcBorders>
            <w:noWrap/>
            <w:vAlign w:val="bottom"/>
            <w:hideMark/>
          </w:tcPr>
          <w:p w14:paraId="5643F040" w14:textId="77777777" w:rsidR="00D67809" w:rsidRPr="00D67809" w:rsidRDefault="00D67809" w:rsidP="00D67809">
            <w:pPr>
              <w:jc w:val="center"/>
              <w:rPr>
                <w:color w:val="000000"/>
              </w:rPr>
            </w:pPr>
            <w:r w:rsidRPr="00D67809">
              <w:rPr>
                <w:color w:val="000000"/>
              </w:rPr>
              <w:t>6686,28</w:t>
            </w:r>
          </w:p>
        </w:tc>
        <w:tc>
          <w:tcPr>
            <w:tcW w:w="1560" w:type="dxa"/>
            <w:tcBorders>
              <w:top w:val="single" w:sz="4" w:space="0" w:color="auto"/>
              <w:left w:val="single" w:sz="4" w:space="0" w:color="auto"/>
              <w:bottom w:val="single" w:sz="4" w:space="0" w:color="auto"/>
              <w:right w:val="single" w:sz="4" w:space="0" w:color="auto"/>
            </w:tcBorders>
            <w:noWrap/>
            <w:vAlign w:val="bottom"/>
            <w:hideMark/>
          </w:tcPr>
          <w:p w14:paraId="07649AF3" w14:textId="77777777" w:rsidR="00D67809" w:rsidRPr="00D67809" w:rsidRDefault="00D67809" w:rsidP="00D67809">
            <w:pPr>
              <w:jc w:val="center"/>
              <w:rPr>
                <w:color w:val="000000"/>
              </w:rPr>
            </w:pPr>
            <w:r w:rsidRPr="00D67809">
              <w:rPr>
                <w:color w:val="000000"/>
              </w:rPr>
              <w:t>8559,71</w:t>
            </w:r>
          </w:p>
        </w:tc>
      </w:tr>
      <w:tr w:rsidR="00D67809" w:rsidRPr="00D67809" w14:paraId="3FB28CF8" w14:textId="77777777" w:rsidTr="00CE52CE">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3F6017E6" w14:textId="77777777" w:rsidR="00D67809" w:rsidRPr="00D67809" w:rsidRDefault="00D67809" w:rsidP="00D67809">
            <w:pPr>
              <w:jc w:val="center"/>
              <w:rPr>
                <w:color w:val="000000"/>
              </w:rPr>
            </w:pPr>
            <w:r w:rsidRPr="00D67809">
              <w:rPr>
                <w:color w:val="000000"/>
              </w:rPr>
              <w:t>26</w:t>
            </w:r>
          </w:p>
        </w:tc>
        <w:tc>
          <w:tcPr>
            <w:tcW w:w="1503" w:type="dxa"/>
            <w:tcBorders>
              <w:top w:val="single" w:sz="4" w:space="0" w:color="auto"/>
              <w:left w:val="single" w:sz="4" w:space="0" w:color="auto"/>
              <w:bottom w:val="single" w:sz="4" w:space="0" w:color="auto"/>
              <w:right w:val="single" w:sz="4" w:space="0" w:color="auto"/>
            </w:tcBorders>
            <w:noWrap/>
            <w:vAlign w:val="bottom"/>
            <w:hideMark/>
          </w:tcPr>
          <w:p w14:paraId="6481A86C" w14:textId="77777777" w:rsidR="00D67809" w:rsidRPr="00D67809" w:rsidRDefault="00D67809" w:rsidP="00D67809">
            <w:pPr>
              <w:jc w:val="center"/>
              <w:rPr>
                <w:color w:val="000000"/>
              </w:rPr>
            </w:pPr>
            <w:r w:rsidRPr="00D67809">
              <w:rPr>
                <w:color w:val="000000"/>
              </w:rPr>
              <w:t>6684,45</w:t>
            </w:r>
          </w:p>
        </w:tc>
        <w:tc>
          <w:tcPr>
            <w:tcW w:w="1560" w:type="dxa"/>
            <w:tcBorders>
              <w:top w:val="single" w:sz="4" w:space="0" w:color="auto"/>
              <w:left w:val="single" w:sz="4" w:space="0" w:color="auto"/>
              <w:bottom w:val="single" w:sz="4" w:space="0" w:color="auto"/>
              <w:right w:val="single" w:sz="4" w:space="0" w:color="auto"/>
            </w:tcBorders>
            <w:noWrap/>
            <w:vAlign w:val="bottom"/>
            <w:hideMark/>
          </w:tcPr>
          <w:p w14:paraId="5D271737" w14:textId="77777777" w:rsidR="00D67809" w:rsidRPr="00D67809" w:rsidRDefault="00D67809" w:rsidP="00D67809">
            <w:pPr>
              <w:jc w:val="center"/>
              <w:rPr>
                <w:color w:val="000000"/>
              </w:rPr>
            </w:pPr>
            <w:r w:rsidRPr="00D67809">
              <w:rPr>
                <w:color w:val="000000"/>
              </w:rPr>
              <w:t>8563,16</w:t>
            </w:r>
          </w:p>
        </w:tc>
      </w:tr>
      <w:tr w:rsidR="00D67809" w:rsidRPr="00D67809" w14:paraId="69BC25EC" w14:textId="77777777" w:rsidTr="00CE52CE">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3FD6E6D4" w14:textId="77777777" w:rsidR="00D67809" w:rsidRPr="00D67809" w:rsidRDefault="00D67809" w:rsidP="00D67809">
            <w:pPr>
              <w:jc w:val="center"/>
              <w:rPr>
                <w:color w:val="000000"/>
              </w:rPr>
            </w:pPr>
            <w:r w:rsidRPr="00D67809">
              <w:rPr>
                <w:color w:val="000000"/>
              </w:rPr>
              <w:t>27</w:t>
            </w:r>
          </w:p>
        </w:tc>
        <w:tc>
          <w:tcPr>
            <w:tcW w:w="1503" w:type="dxa"/>
            <w:tcBorders>
              <w:top w:val="single" w:sz="4" w:space="0" w:color="auto"/>
              <w:left w:val="single" w:sz="4" w:space="0" w:color="auto"/>
              <w:bottom w:val="single" w:sz="4" w:space="0" w:color="auto"/>
              <w:right w:val="single" w:sz="4" w:space="0" w:color="auto"/>
            </w:tcBorders>
            <w:noWrap/>
            <w:vAlign w:val="bottom"/>
            <w:hideMark/>
          </w:tcPr>
          <w:p w14:paraId="32621999" w14:textId="77777777" w:rsidR="00D67809" w:rsidRPr="00D67809" w:rsidRDefault="00D67809" w:rsidP="00D67809">
            <w:pPr>
              <w:jc w:val="center"/>
              <w:rPr>
                <w:color w:val="000000"/>
              </w:rPr>
            </w:pPr>
            <w:r w:rsidRPr="00D67809">
              <w:rPr>
                <w:color w:val="000000"/>
              </w:rPr>
              <w:t>6677,39</w:t>
            </w:r>
          </w:p>
        </w:tc>
        <w:tc>
          <w:tcPr>
            <w:tcW w:w="1560" w:type="dxa"/>
            <w:tcBorders>
              <w:top w:val="single" w:sz="4" w:space="0" w:color="auto"/>
              <w:left w:val="single" w:sz="4" w:space="0" w:color="auto"/>
              <w:bottom w:val="single" w:sz="4" w:space="0" w:color="auto"/>
              <w:right w:val="single" w:sz="4" w:space="0" w:color="auto"/>
            </w:tcBorders>
            <w:noWrap/>
            <w:vAlign w:val="bottom"/>
            <w:hideMark/>
          </w:tcPr>
          <w:p w14:paraId="787CE077" w14:textId="77777777" w:rsidR="00D67809" w:rsidRPr="00D67809" w:rsidRDefault="00D67809" w:rsidP="00D67809">
            <w:pPr>
              <w:jc w:val="center"/>
              <w:rPr>
                <w:color w:val="000000"/>
              </w:rPr>
            </w:pPr>
            <w:r w:rsidRPr="00D67809">
              <w:rPr>
                <w:color w:val="000000"/>
              </w:rPr>
              <w:t>8572,86</w:t>
            </w:r>
          </w:p>
        </w:tc>
      </w:tr>
      <w:tr w:rsidR="00D67809" w:rsidRPr="00D67809" w14:paraId="1DD331AE" w14:textId="77777777" w:rsidTr="00CE52CE">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7207AFC4" w14:textId="77777777" w:rsidR="00D67809" w:rsidRPr="00D67809" w:rsidRDefault="00D67809" w:rsidP="00D67809">
            <w:pPr>
              <w:jc w:val="center"/>
              <w:rPr>
                <w:color w:val="000000"/>
              </w:rPr>
            </w:pPr>
            <w:r w:rsidRPr="00D67809">
              <w:rPr>
                <w:color w:val="000000"/>
              </w:rPr>
              <w:t>28</w:t>
            </w:r>
          </w:p>
        </w:tc>
        <w:tc>
          <w:tcPr>
            <w:tcW w:w="1503" w:type="dxa"/>
            <w:tcBorders>
              <w:top w:val="single" w:sz="4" w:space="0" w:color="auto"/>
              <w:left w:val="single" w:sz="4" w:space="0" w:color="auto"/>
              <w:bottom w:val="single" w:sz="4" w:space="0" w:color="auto"/>
              <w:right w:val="single" w:sz="4" w:space="0" w:color="auto"/>
            </w:tcBorders>
            <w:noWrap/>
            <w:vAlign w:val="bottom"/>
            <w:hideMark/>
          </w:tcPr>
          <w:p w14:paraId="2BEED4A9" w14:textId="77777777" w:rsidR="00D67809" w:rsidRPr="00D67809" w:rsidRDefault="00D67809" w:rsidP="00D67809">
            <w:pPr>
              <w:jc w:val="center"/>
              <w:rPr>
                <w:color w:val="000000"/>
              </w:rPr>
            </w:pPr>
            <w:r w:rsidRPr="00D67809">
              <w:rPr>
                <w:color w:val="000000"/>
              </w:rPr>
              <w:t>6667,92</w:t>
            </w:r>
          </w:p>
        </w:tc>
        <w:tc>
          <w:tcPr>
            <w:tcW w:w="1560" w:type="dxa"/>
            <w:tcBorders>
              <w:top w:val="single" w:sz="4" w:space="0" w:color="auto"/>
              <w:left w:val="single" w:sz="4" w:space="0" w:color="auto"/>
              <w:bottom w:val="single" w:sz="4" w:space="0" w:color="auto"/>
              <w:right w:val="single" w:sz="4" w:space="0" w:color="auto"/>
            </w:tcBorders>
            <w:noWrap/>
            <w:vAlign w:val="bottom"/>
            <w:hideMark/>
          </w:tcPr>
          <w:p w14:paraId="046124F3" w14:textId="77777777" w:rsidR="00D67809" w:rsidRPr="00D67809" w:rsidRDefault="00D67809" w:rsidP="00D67809">
            <w:pPr>
              <w:jc w:val="center"/>
              <w:rPr>
                <w:color w:val="000000"/>
              </w:rPr>
            </w:pPr>
            <w:r w:rsidRPr="00D67809">
              <w:rPr>
                <w:color w:val="000000"/>
              </w:rPr>
              <w:t>8580,24</w:t>
            </w:r>
          </w:p>
        </w:tc>
      </w:tr>
      <w:tr w:rsidR="00D67809" w:rsidRPr="00D67809" w14:paraId="1CC3BCE6" w14:textId="77777777" w:rsidTr="00CE52CE">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4A25AAEA" w14:textId="77777777" w:rsidR="00D67809" w:rsidRPr="00D67809" w:rsidRDefault="00D67809" w:rsidP="00D67809">
            <w:pPr>
              <w:jc w:val="center"/>
              <w:rPr>
                <w:color w:val="000000"/>
              </w:rPr>
            </w:pPr>
            <w:r w:rsidRPr="00D67809">
              <w:rPr>
                <w:color w:val="000000"/>
              </w:rPr>
              <w:t>29</w:t>
            </w:r>
          </w:p>
        </w:tc>
        <w:tc>
          <w:tcPr>
            <w:tcW w:w="1503" w:type="dxa"/>
            <w:tcBorders>
              <w:top w:val="single" w:sz="4" w:space="0" w:color="auto"/>
              <w:left w:val="single" w:sz="4" w:space="0" w:color="auto"/>
              <w:bottom w:val="single" w:sz="4" w:space="0" w:color="auto"/>
              <w:right w:val="single" w:sz="4" w:space="0" w:color="auto"/>
            </w:tcBorders>
            <w:noWrap/>
            <w:vAlign w:val="bottom"/>
            <w:hideMark/>
          </w:tcPr>
          <w:p w14:paraId="221AB085" w14:textId="77777777" w:rsidR="00D67809" w:rsidRPr="00D67809" w:rsidRDefault="00D67809" w:rsidP="00D67809">
            <w:pPr>
              <w:jc w:val="center"/>
              <w:rPr>
                <w:color w:val="000000"/>
              </w:rPr>
            </w:pPr>
            <w:r w:rsidRPr="00D67809">
              <w:rPr>
                <w:color w:val="000000"/>
              </w:rPr>
              <w:t>6665,41</w:t>
            </w:r>
          </w:p>
        </w:tc>
        <w:tc>
          <w:tcPr>
            <w:tcW w:w="1560" w:type="dxa"/>
            <w:tcBorders>
              <w:top w:val="single" w:sz="4" w:space="0" w:color="auto"/>
              <w:left w:val="single" w:sz="4" w:space="0" w:color="auto"/>
              <w:bottom w:val="single" w:sz="4" w:space="0" w:color="auto"/>
              <w:right w:val="single" w:sz="4" w:space="0" w:color="auto"/>
            </w:tcBorders>
            <w:noWrap/>
            <w:vAlign w:val="bottom"/>
            <w:hideMark/>
          </w:tcPr>
          <w:p w14:paraId="74F2AC2A" w14:textId="77777777" w:rsidR="00D67809" w:rsidRPr="00D67809" w:rsidRDefault="00D67809" w:rsidP="00D67809">
            <w:pPr>
              <w:jc w:val="center"/>
              <w:rPr>
                <w:color w:val="000000"/>
              </w:rPr>
            </w:pPr>
            <w:r w:rsidRPr="00D67809">
              <w:rPr>
                <w:color w:val="000000"/>
              </w:rPr>
              <w:t>8578,52</w:t>
            </w:r>
          </w:p>
        </w:tc>
      </w:tr>
      <w:tr w:rsidR="00D67809" w:rsidRPr="00D67809" w14:paraId="7B2CA168" w14:textId="77777777" w:rsidTr="00CE52CE">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1C327DED" w14:textId="77777777" w:rsidR="00D67809" w:rsidRPr="00D67809" w:rsidRDefault="00D67809" w:rsidP="00D67809">
            <w:pPr>
              <w:jc w:val="center"/>
              <w:rPr>
                <w:color w:val="000000"/>
              </w:rPr>
            </w:pPr>
            <w:r w:rsidRPr="00D67809">
              <w:rPr>
                <w:color w:val="000000"/>
              </w:rPr>
              <w:t>30</w:t>
            </w:r>
          </w:p>
        </w:tc>
        <w:tc>
          <w:tcPr>
            <w:tcW w:w="1503" w:type="dxa"/>
            <w:tcBorders>
              <w:top w:val="single" w:sz="4" w:space="0" w:color="auto"/>
              <w:left w:val="single" w:sz="4" w:space="0" w:color="auto"/>
              <w:bottom w:val="single" w:sz="4" w:space="0" w:color="auto"/>
              <w:right w:val="single" w:sz="4" w:space="0" w:color="auto"/>
            </w:tcBorders>
            <w:noWrap/>
            <w:vAlign w:val="bottom"/>
            <w:hideMark/>
          </w:tcPr>
          <w:p w14:paraId="5815B3AE" w14:textId="77777777" w:rsidR="00D67809" w:rsidRPr="00D67809" w:rsidRDefault="00D67809" w:rsidP="00D67809">
            <w:pPr>
              <w:jc w:val="center"/>
              <w:rPr>
                <w:color w:val="000000"/>
              </w:rPr>
            </w:pPr>
            <w:r w:rsidRPr="00D67809">
              <w:rPr>
                <w:color w:val="000000"/>
              </w:rPr>
              <w:t>6663,55</w:t>
            </w:r>
          </w:p>
        </w:tc>
        <w:tc>
          <w:tcPr>
            <w:tcW w:w="1560" w:type="dxa"/>
            <w:tcBorders>
              <w:top w:val="single" w:sz="4" w:space="0" w:color="auto"/>
              <w:left w:val="single" w:sz="4" w:space="0" w:color="auto"/>
              <w:bottom w:val="single" w:sz="4" w:space="0" w:color="auto"/>
              <w:right w:val="single" w:sz="4" w:space="0" w:color="auto"/>
            </w:tcBorders>
            <w:noWrap/>
            <w:vAlign w:val="bottom"/>
            <w:hideMark/>
          </w:tcPr>
          <w:p w14:paraId="539AF818" w14:textId="77777777" w:rsidR="00D67809" w:rsidRPr="00D67809" w:rsidRDefault="00D67809" w:rsidP="00D67809">
            <w:pPr>
              <w:jc w:val="center"/>
              <w:rPr>
                <w:color w:val="000000"/>
              </w:rPr>
            </w:pPr>
            <w:r w:rsidRPr="00D67809">
              <w:rPr>
                <w:color w:val="000000"/>
              </w:rPr>
              <w:t>8598,40</w:t>
            </w:r>
          </w:p>
        </w:tc>
      </w:tr>
      <w:tr w:rsidR="00D67809" w:rsidRPr="00D67809" w14:paraId="70BAD7D2" w14:textId="77777777" w:rsidTr="00CE52CE">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7A391A2C" w14:textId="77777777" w:rsidR="00D67809" w:rsidRPr="00D67809" w:rsidRDefault="00D67809" w:rsidP="00D67809">
            <w:pPr>
              <w:jc w:val="center"/>
              <w:rPr>
                <w:color w:val="000000"/>
              </w:rPr>
            </w:pPr>
            <w:r w:rsidRPr="00D67809">
              <w:rPr>
                <w:color w:val="000000"/>
              </w:rPr>
              <w:t>31</w:t>
            </w:r>
          </w:p>
        </w:tc>
        <w:tc>
          <w:tcPr>
            <w:tcW w:w="1503" w:type="dxa"/>
            <w:tcBorders>
              <w:top w:val="single" w:sz="4" w:space="0" w:color="auto"/>
              <w:left w:val="single" w:sz="4" w:space="0" w:color="auto"/>
              <w:bottom w:val="single" w:sz="4" w:space="0" w:color="auto"/>
              <w:right w:val="single" w:sz="4" w:space="0" w:color="auto"/>
            </w:tcBorders>
            <w:noWrap/>
            <w:vAlign w:val="bottom"/>
            <w:hideMark/>
          </w:tcPr>
          <w:p w14:paraId="7BAE12E0" w14:textId="77777777" w:rsidR="00D67809" w:rsidRPr="00D67809" w:rsidRDefault="00D67809" w:rsidP="00D67809">
            <w:pPr>
              <w:jc w:val="center"/>
              <w:rPr>
                <w:color w:val="000000"/>
              </w:rPr>
            </w:pPr>
            <w:r w:rsidRPr="00D67809">
              <w:rPr>
                <w:color w:val="000000"/>
              </w:rPr>
              <w:t>6674,01</w:t>
            </w:r>
          </w:p>
        </w:tc>
        <w:tc>
          <w:tcPr>
            <w:tcW w:w="1560" w:type="dxa"/>
            <w:tcBorders>
              <w:top w:val="single" w:sz="4" w:space="0" w:color="auto"/>
              <w:left w:val="single" w:sz="4" w:space="0" w:color="auto"/>
              <w:bottom w:val="single" w:sz="4" w:space="0" w:color="auto"/>
              <w:right w:val="single" w:sz="4" w:space="0" w:color="auto"/>
            </w:tcBorders>
            <w:noWrap/>
            <w:vAlign w:val="bottom"/>
            <w:hideMark/>
          </w:tcPr>
          <w:p w14:paraId="6017162E" w14:textId="77777777" w:rsidR="00D67809" w:rsidRPr="00D67809" w:rsidRDefault="00D67809" w:rsidP="00D67809">
            <w:pPr>
              <w:jc w:val="center"/>
              <w:rPr>
                <w:color w:val="000000"/>
              </w:rPr>
            </w:pPr>
            <w:r w:rsidRPr="00D67809">
              <w:rPr>
                <w:color w:val="000000"/>
              </w:rPr>
              <w:t>8594,02</w:t>
            </w:r>
          </w:p>
        </w:tc>
      </w:tr>
      <w:tr w:rsidR="00D67809" w:rsidRPr="00D67809" w14:paraId="2404070F" w14:textId="77777777" w:rsidTr="00CE52CE">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4AF68FD2" w14:textId="77777777" w:rsidR="00D67809" w:rsidRPr="00D67809" w:rsidRDefault="00D67809" w:rsidP="00D67809">
            <w:pPr>
              <w:jc w:val="center"/>
              <w:rPr>
                <w:color w:val="000000"/>
              </w:rPr>
            </w:pPr>
            <w:r w:rsidRPr="00D67809">
              <w:rPr>
                <w:color w:val="000000"/>
              </w:rPr>
              <w:t>32</w:t>
            </w:r>
          </w:p>
        </w:tc>
        <w:tc>
          <w:tcPr>
            <w:tcW w:w="1503" w:type="dxa"/>
            <w:tcBorders>
              <w:top w:val="single" w:sz="4" w:space="0" w:color="auto"/>
              <w:left w:val="single" w:sz="4" w:space="0" w:color="auto"/>
              <w:bottom w:val="single" w:sz="4" w:space="0" w:color="auto"/>
              <w:right w:val="single" w:sz="4" w:space="0" w:color="auto"/>
            </w:tcBorders>
            <w:noWrap/>
            <w:vAlign w:val="bottom"/>
            <w:hideMark/>
          </w:tcPr>
          <w:p w14:paraId="6FF840EE" w14:textId="77777777" w:rsidR="00D67809" w:rsidRPr="00D67809" w:rsidRDefault="00D67809" w:rsidP="00D67809">
            <w:pPr>
              <w:jc w:val="center"/>
              <w:rPr>
                <w:color w:val="000000"/>
              </w:rPr>
            </w:pPr>
            <w:r w:rsidRPr="00D67809">
              <w:rPr>
                <w:color w:val="000000"/>
              </w:rPr>
              <w:t>6683,42</w:t>
            </w:r>
          </w:p>
        </w:tc>
        <w:tc>
          <w:tcPr>
            <w:tcW w:w="1560" w:type="dxa"/>
            <w:tcBorders>
              <w:top w:val="single" w:sz="4" w:space="0" w:color="auto"/>
              <w:left w:val="single" w:sz="4" w:space="0" w:color="auto"/>
              <w:bottom w:val="single" w:sz="4" w:space="0" w:color="auto"/>
              <w:right w:val="single" w:sz="4" w:space="0" w:color="auto"/>
            </w:tcBorders>
            <w:noWrap/>
            <w:vAlign w:val="bottom"/>
            <w:hideMark/>
          </w:tcPr>
          <w:p w14:paraId="21DFDBE8" w14:textId="77777777" w:rsidR="00D67809" w:rsidRPr="00D67809" w:rsidRDefault="00D67809" w:rsidP="00D67809">
            <w:pPr>
              <w:jc w:val="center"/>
              <w:rPr>
                <w:color w:val="000000"/>
              </w:rPr>
            </w:pPr>
            <w:r w:rsidRPr="00D67809">
              <w:rPr>
                <w:color w:val="000000"/>
              </w:rPr>
              <w:t>8587,69</w:t>
            </w:r>
          </w:p>
        </w:tc>
      </w:tr>
      <w:tr w:rsidR="00D67809" w:rsidRPr="00D67809" w14:paraId="2A193E8F" w14:textId="77777777" w:rsidTr="00CE52CE">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498F91A1" w14:textId="77777777" w:rsidR="00D67809" w:rsidRPr="00D67809" w:rsidRDefault="00D67809" w:rsidP="00D67809">
            <w:pPr>
              <w:jc w:val="center"/>
              <w:rPr>
                <w:color w:val="000000"/>
              </w:rPr>
            </w:pPr>
            <w:r w:rsidRPr="00D67809">
              <w:rPr>
                <w:color w:val="000000"/>
              </w:rPr>
              <w:t>33</w:t>
            </w:r>
          </w:p>
        </w:tc>
        <w:tc>
          <w:tcPr>
            <w:tcW w:w="1503" w:type="dxa"/>
            <w:tcBorders>
              <w:top w:val="single" w:sz="4" w:space="0" w:color="auto"/>
              <w:left w:val="single" w:sz="4" w:space="0" w:color="auto"/>
              <w:bottom w:val="single" w:sz="4" w:space="0" w:color="auto"/>
              <w:right w:val="single" w:sz="4" w:space="0" w:color="auto"/>
            </w:tcBorders>
            <w:noWrap/>
            <w:vAlign w:val="bottom"/>
            <w:hideMark/>
          </w:tcPr>
          <w:p w14:paraId="23D2BCC2" w14:textId="77777777" w:rsidR="00D67809" w:rsidRPr="00D67809" w:rsidRDefault="00D67809" w:rsidP="00D67809">
            <w:pPr>
              <w:jc w:val="center"/>
              <w:rPr>
                <w:color w:val="000000"/>
              </w:rPr>
            </w:pPr>
            <w:r w:rsidRPr="00D67809">
              <w:rPr>
                <w:color w:val="000000"/>
              </w:rPr>
              <w:t>6691,41</w:t>
            </w:r>
          </w:p>
        </w:tc>
        <w:tc>
          <w:tcPr>
            <w:tcW w:w="1560" w:type="dxa"/>
            <w:tcBorders>
              <w:top w:val="single" w:sz="4" w:space="0" w:color="auto"/>
              <w:left w:val="single" w:sz="4" w:space="0" w:color="auto"/>
              <w:bottom w:val="single" w:sz="4" w:space="0" w:color="auto"/>
              <w:right w:val="single" w:sz="4" w:space="0" w:color="auto"/>
            </w:tcBorders>
            <w:noWrap/>
            <w:vAlign w:val="bottom"/>
            <w:hideMark/>
          </w:tcPr>
          <w:p w14:paraId="66A02E33" w14:textId="77777777" w:rsidR="00D67809" w:rsidRPr="00D67809" w:rsidRDefault="00D67809" w:rsidP="00D67809">
            <w:pPr>
              <w:jc w:val="center"/>
              <w:rPr>
                <w:color w:val="000000"/>
              </w:rPr>
            </w:pPr>
            <w:r w:rsidRPr="00D67809">
              <w:rPr>
                <w:color w:val="000000"/>
              </w:rPr>
              <w:t>8579,65</w:t>
            </w:r>
          </w:p>
        </w:tc>
      </w:tr>
      <w:tr w:rsidR="00D67809" w:rsidRPr="00D67809" w14:paraId="332C4BA0" w14:textId="77777777" w:rsidTr="00CE52CE">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2581BA3C" w14:textId="77777777" w:rsidR="00D67809" w:rsidRPr="00D67809" w:rsidRDefault="00D67809" w:rsidP="00D67809">
            <w:pPr>
              <w:jc w:val="center"/>
              <w:rPr>
                <w:color w:val="000000"/>
              </w:rPr>
            </w:pPr>
            <w:r w:rsidRPr="00D67809">
              <w:rPr>
                <w:color w:val="000000"/>
              </w:rPr>
              <w:t>34</w:t>
            </w:r>
          </w:p>
        </w:tc>
        <w:tc>
          <w:tcPr>
            <w:tcW w:w="1503" w:type="dxa"/>
            <w:tcBorders>
              <w:top w:val="single" w:sz="4" w:space="0" w:color="auto"/>
              <w:left w:val="single" w:sz="4" w:space="0" w:color="auto"/>
              <w:bottom w:val="single" w:sz="4" w:space="0" w:color="auto"/>
              <w:right w:val="single" w:sz="4" w:space="0" w:color="auto"/>
            </w:tcBorders>
            <w:noWrap/>
            <w:vAlign w:val="bottom"/>
            <w:hideMark/>
          </w:tcPr>
          <w:p w14:paraId="7CD251CE" w14:textId="77777777" w:rsidR="00D67809" w:rsidRPr="00D67809" w:rsidRDefault="00D67809" w:rsidP="00D67809">
            <w:pPr>
              <w:jc w:val="center"/>
              <w:rPr>
                <w:color w:val="000000"/>
              </w:rPr>
            </w:pPr>
            <w:r w:rsidRPr="00D67809">
              <w:rPr>
                <w:color w:val="000000"/>
              </w:rPr>
              <w:t>6697,69</w:t>
            </w:r>
          </w:p>
        </w:tc>
        <w:tc>
          <w:tcPr>
            <w:tcW w:w="1560" w:type="dxa"/>
            <w:tcBorders>
              <w:top w:val="single" w:sz="4" w:space="0" w:color="auto"/>
              <w:left w:val="single" w:sz="4" w:space="0" w:color="auto"/>
              <w:bottom w:val="single" w:sz="4" w:space="0" w:color="auto"/>
              <w:right w:val="single" w:sz="4" w:space="0" w:color="auto"/>
            </w:tcBorders>
            <w:noWrap/>
            <w:vAlign w:val="bottom"/>
            <w:hideMark/>
          </w:tcPr>
          <w:p w14:paraId="2B994D04" w14:textId="77777777" w:rsidR="00D67809" w:rsidRPr="00D67809" w:rsidRDefault="00D67809" w:rsidP="00D67809">
            <w:pPr>
              <w:jc w:val="center"/>
              <w:rPr>
                <w:color w:val="000000"/>
              </w:rPr>
            </w:pPr>
            <w:r w:rsidRPr="00D67809">
              <w:rPr>
                <w:color w:val="000000"/>
              </w:rPr>
              <w:t>8570,20</w:t>
            </w:r>
          </w:p>
        </w:tc>
      </w:tr>
      <w:tr w:rsidR="00D67809" w:rsidRPr="00D67809" w14:paraId="341C180C" w14:textId="77777777" w:rsidTr="00CE52CE">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455E034E" w14:textId="77777777" w:rsidR="00D67809" w:rsidRPr="00D67809" w:rsidRDefault="00D67809" w:rsidP="00D67809">
            <w:pPr>
              <w:jc w:val="center"/>
              <w:rPr>
                <w:color w:val="000000"/>
              </w:rPr>
            </w:pPr>
            <w:r w:rsidRPr="00D67809">
              <w:rPr>
                <w:color w:val="000000"/>
              </w:rPr>
              <w:t>35</w:t>
            </w:r>
          </w:p>
        </w:tc>
        <w:tc>
          <w:tcPr>
            <w:tcW w:w="1503" w:type="dxa"/>
            <w:tcBorders>
              <w:top w:val="single" w:sz="4" w:space="0" w:color="auto"/>
              <w:left w:val="single" w:sz="4" w:space="0" w:color="auto"/>
              <w:bottom w:val="single" w:sz="4" w:space="0" w:color="auto"/>
              <w:right w:val="single" w:sz="4" w:space="0" w:color="auto"/>
            </w:tcBorders>
            <w:noWrap/>
            <w:vAlign w:val="bottom"/>
            <w:hideMark/>
          </w:tcPr>
          <w:p w14:paraId="42B19A6E" w14:textId="77777777" w:rsidR="00D67809" w:rsidRPr="00D67809" w:rsidRDefault="00D67809" w:rsidP="00D67809">
            <w:pPr>
              <w:jc w:val="center"/>
              <w:rPr>
                <w:color w:val="000000"/>
              </w:rPr>
            </w:pPr>
            <w:r w:rsidRPr="00D67809">
              <w:rPr>
                <w:color w:val="000000"/>
              </w:rPr>
              <w:t>6699,52</w:t>
            </w:r>
          </w:p>
        </w:tc>
        <w:tc>
          <w:tcPr>
            <w:tcW w:w="1560" w:type="dxa"/>
            <w:tcBorders>
              <w:top w:val="single" w:sz="4" w:space="0" w:color="auto"/>
              <w:left w:val="single" w:sz="4" w:space="0" w:color="auto"/>
              <w:bottom w:val="single" w:sz="4" w:space="0" w:color="auto"/>
              <w:right w:val="single" w:sz="4" w:space="0" w:color="auto"/>
            </w:tcBorders>
            <w:noWrap/>
            <w:vAlign w:val="bottom"/>
            <w:hideMark/>
          </w:tcPr>
          <w:p w14:paraId="327E58A9" w14:textId="77777777" w:rsidR="00D67809" w:rsidRPr="00D67809" w:rsidRDefault="00D67809" w:rsidP="00D67809">
            <w:pPr>
              <w:jc w:val="center"/>
              <w:rPr>
                <w:color w:val="000000"/>
              </w:rPr>
            </w:pPr>
            <w:r w:rsidRPr="00D67809">
              <w:rPr>
                <w:color w:val="000000"/>
              </w:rPr>
              <w:t>8566,76</w:t>
            </w:r>
          </w:p>
        </w:tc>
      </w:tr>
      <w:tr w:rsidR="00D67809" w:rsidRPr="00D67809" w14:paraId="5535C7BD" w14:textId="77777777" w:rsidTr="00CE52CE">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34D3573B" w14:textId="77777777" w:rsidR="00D67809" w:rsidRPr="00D67809" w:rsidRDefault="00D67809" w:rsidP="00D67809">
            <w:pPr>
              <w:jc w:val="center"/>
              <w:rPr>
                <w:color w:val="000000"/>
              </w:rPr>
            </w:pPr>
            <w:r w:rsidRPr="00D67809">
              <w:rPr>
                <w:color w:val="000000"/>
              </w:rPr>
              <w:t>36</w:t>
            </w:r>
          </w:p>
        </w:tc>
        <w:tc>
          <w:tcPr>
            <w:tcW w:w="1503" w:type="dxa"/>
            <w:tcBorders>
              <w:top w:val="single" w:sz="4" w:space="0" w:color="auto"/>
              <w:left w:val="single" w:sz="4" w:space="0" w:color="auto"/>
              <w:bottom w:val="single" w:sz="4" w:space="0" w:color="auto"/>
              <w:right w:val="single" w:sz="4" w:space="0" w:color="auto"/>
            </w:tcBorders>
            <w:noWrap/>
            <w:vAlign w:val="bottom"/>
            <w:hideMark/>
          </w:tcPr>
          <w:p w14:paraId="2AC6483A" w14:textId="77777777" w:rsidR="00D67809" w:rsidRPr="00D67809" w:rsidRDefault="00D67809" w:rsidP="00D67809">
            <w:pPr>
              <w:jc w:val="center"/>
              <w:rPr>
                <w:color w:val="000000"/>
              </w:rPr>
            </w:pPr>
            <w:r w:rsidRPr="00D67809">
              <w:rPr>
                <w:color w:val="000000"/>
              </w:rPr>
              <w:t>6704,97</w:t>
            </w:r>
          </w:p>
        </w:tc>
        <w:tc>
          <w:tcPr>
            <w:tcW w:w="1560" w:type="dxa"/>
            <w:tcBorders>
              <w:top w:val="single" w:sz="4" w:space="0" w:color="auto"/>
              <w:left w:val="single" w:sz="4" w:space="0" w:color="auto"/>
              <w:bottom w:val="single" w:sz="4" w:space="0" w:color="auto"/>
              <w:right w:val="single" w:sz="4" w:space="0" w:color="auto"/>
            </w:tcBorders>
            <w:noWrap/>
            <w:vAlign w:val="bottom"/>
            <w:hideMark/>
          </w:tcPr>
          <w:p w14:paraId="13CDB217" w14:textId="77777777" w:rsidR="00D67809" w:rsidRPr="00D67809" w:rsidRDefault="00D67809" w:rsidP="00D67809">
            <w:pPr>
              <w:jc w:val="center"/>
              <w:rPr>
                <w:color w:val="000000"/>
              </w:rPr>
            </w:pPr>
            <w:r w:rsidRPr="00D67809">
              <w:rPr>
                <w:color w:val="000000"/>
              </w:rPr>
              <w:t>8558,26</w:t>
            </w:r>
          </w:p>
        </w:tc>
      </w:tr>
      <w:tr w:rsidR="00D67809" w:rsidRPr="00D67809" w14:paraId="6926D2BD" w14:textId="77777777" w:rsidTr="00CE52CE">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0B3C7E06" w14:textId="77777777" w:rsidR="00D67809" w:rsidRPr="00D67809" w:rsidRDefault="00D67809" w:rsidP="00D67809">
            <w:pPr>
              <w:jc w:val="center"/>
              <w:rPr>
                <w:color w:val="000000"/>
              </w:rPr>
            </w:pPr>
            <w:r w:rsidRPr="00D67809">
              <w:rPr>
                <w:color w:val="000000"/>
              </w:rPr>
              <w:t>37</w:t>
            </w:r>
          </w:p>
        </w:tc>
        <w:tc>
          <w:tcPr>
            <w:tcW w:w="1503" w:type="dxa"/>
            <w:tcBorders>
              <w:top w:val="single" w:sz="4" w:space="0" w:color="auto"/>
              <w:left w:val="single" w:sz="4" w:space="0" w:color="auto"/>
              <w:bottom w:val="single" w:sz="4" w:space="0" w:color="auto"/>
              <w:right w:val="single" w:sz="4" w:space="0" w:color="auto"/>
            </w:tcBorders>
            <w:noWrap/>
            <w:vAlign w:val="bottom"/>
            <w:hideMark/>
          </w:tcPr>
          <w:p w14:paraId="2ABB4FEC" w14:textId="77777777" w:rsidR="00D67809" w:rsidRPr="00D67809" w:rsidRDefault="00D67809" w:rsidP="00D67809">
            <w:pPr>
              <w:jc w:val="center"/>
              <w:rPr>
                <w:color w:val="000000"/>
              </w:rPr>
            </w:pPr>
            <w:r w:rsidRPr="00D67809">
              <w:rPr>
                <w:color w:val="000000"/>
              </w:rPr>
              <w:t>6711,72</w:t>
            </w:r>
          </w:p>
        </w:tc>
        <w:tc>
          <w:tcPr>
            <w:tcW w:w="1560" w:type="dxa"/>
            <w:tcBorders>
              <w:top w:val="single" w:sz="4" w:space="0" w:color="auto"/>
              <w:left w:val="single" w:sz="4" w:space="0" w:color="auto"/>
              <w:bottom w:val="single" w:sz="4" w:space="0" w:color="auto"/>
              <w:right w:val="single" w:sz="4" w:space="0" w:color="auto"/>
            </w:tcBorders>
            <w:noWrap/>
            <w:vAlign w:val="bottom"/>
            <w:hideMark/>
          </w:tcPr>
          <w:p w14:paraId="6EF5DCDC" w14:textId="77777777" w:rsidR="00D67809" w:rsidRPr="00D67809" w:rsidRDefault="00D67809" w:rsidP="00D67809">
            <w:pPr>
              <w:jc w:val="center"/>
              <w:rPr>
                <w:color w:val="000000"/>
              </w:rPr>
            </w:pPr>
            <w:r w:rsidRPr="00D67809">
              <w:rPr>
                <w:color w:val="000000"/>
              </w:rPr>
              <w:t>8550,76</w:t>
            </w:r>
          </w:p>
        </w:tc>
      </w:tr>
      <w:tr w:rsidR="00D67809" w:rsidRPr="00D67809" w14:paraId="34668F7F" w14:textId="77777777" w:rsidTr="00CE52CE">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116F8F61" w14:textId="77777777" w:rsidR="00D67809" w:rsidRPr="00D67809" w:rsidRDefault="00D67809" w:rsidP="00D67809">
            <w:pPr>
              <w:jc w:val="center"/>
              <w:rPr>
                <w:color w:val="000000"/>
              </w:rPr>
            </w:pPr>
            <w:r w:rsidRPr="00D67809">
              <w:rPr>
                <w:color w:val="000000"/>
              </w:rPr>
              <w:t>38</w:t>
            </w:r>
          </w:p>
        </w:tc>
        <w:tc>
          <w:tcPr>
            <w:tcW w:w="1503" w:type="dxa"/>
            <w:tcBorders>
              <w:top w:val="single" w:sz="4" w:space="0" w:color="auto"/>
              <w:left w:val="single" w:sz="4" w:space="0" w:color="auto"/>
              <w:bottom w:val="single" w:sz="4" w:space="0" w:color="auto"/>
              <w:right w:val="single" w:sz="4" w:space="0" w:color="auto"/>
            </w:tcBorders>
            <w:noWrap/>
            <w:vAlign w:val="bottom"/>
            <w:hideMark/>
          </w:tcPr>
          <w:p w14:paraId="7FDC333B" w14:textId="77777777" w:rsidR="00D67809" w:rsidRPr="00D67809" w:rsidRDefault="00D67809" w:rsidP="00D67809">
            <w:pPr>
              <w:jc w:val="center"/>
              <w:rPr>
                <w:color w:val="000000"/>
              </w:rPr>
            </w:pPr>
            <w:r w:rsidRPr="00D67809">
              <w:rPr>
                <w:color w:val="000000"/>
              </w:rPr>
              <w:t>6719,60</w:t>
            </w:r>
          </w:p>
        </w:tc>
        <w:tc>
          <w:tcPr>
            <w:tcW w:w="1560" w:type="dxa"/>
            <w:tcBorders>
              <w:top w:val="single" w:sz="4" w:space="0" w:color="auto"/>
              <w:left w:val="single" w:sz="4" w:space="0" w:color="auto"/>
              <w:bottom w:val="single" w:sz="4" w:space="0" w:color="auto"/>
              <w:right w:val="single" w:sz="4" w:space="0" w:color="auto"/>
            </w:tcBorders>
            <w:noWrap/>
            <w:vAlign w:val="bottom"/>
            <w:hideMark/>
          </w:tcPr>
          <w:p w14:paraId="3DA66B13" w14:textId="77777777" w:rsidR="00D67809" w:rsidRPr="00D67809" w:rsidRDefault="00D67809" w:rsidP="00D67809">
            <w:pPr>
              <w:jc w:val="center"/>
              <w:rPr>
                <w:color w:val="000000"/>
              </w:rPr>
            </w:pPr>
            <w:r w:rsidRPr="00D67809">
              <w:rPr>
                <w:color w:val="000000"/>
              </w:rPr>
              <w:t>8544,46</w:t>
            </w:r>
          </w:p>
        </w:tc>
      </w:tr>
      <w:tr w:rsidR="00D67809" w:rsidRPr="00D67809" w14:paraId="4C9B7FBF" w14:textId="77777777" w:rsidTr="00CE52CE">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5D9BBB93" w14:textId="77777777" w:rsidR="00D67809" w:rsidRPr="00D67809" w:rsidRDefault="00D67809" w:rsidP="00D67809">
            <w:pPr>
              <w:jc w:val="center"/>
              <w:rPr>
                <w:color w:val="000000"/>
              </w:rPr>
            </w:pPr>
            <w:r w:rsidRPr="00D67809">
              <w:rPr>
                <w:color w:val="000000"/>
              </w:rPr>
              <w:t>39</w:t>
            </w:r>
          </w:p>
        </w:tc>
        <w:tc>
          <w:tcPr>
            <w:tcW w:w="1503" w:type="dxa"/>
            <w:tcBorders>
              <w:top w:val="single" w:sz="4" w:space="0" w:color="auto"/>
              <w:left w:val="single" w:sz="4" w:space="0" w:color="auto"/>
              <w:bottom w:val="single" w:sz="4" w:space="0" w:color="auto"/>
              <w:right w:val="single" w:sz="4" w:space="0" w:color="auto"/>
            </w:tcBorders>
            <w:noWrap/>
            <w:vAlign w:val="bottom"/>
            <w:hideMark/>
          </w:tcPr>
          <w:p w14:paraId="3A77D856" w14:textId="77777777" w:rsidR="00D67809" w:rsidRPr="00D67809" w:rsidRDefault="00D67809" w:rsidP="00D67809">
            <w:pPr>
              <w:jc w:val="center"/>
              <w:rPr>
                <w:color w:val="000000"/>
              </w:rPr>
            </w:pPr>
            <w:r w:rsidRPr="00D67809">
              <w:rPr>
                <w:color w:val="000000"/>
              </w:rPr>
              <w:t>6727,50</w:t>
            </w:r>
          </w:p>
        </w:tc>
        <w:tc>
          <w:tcPr>
            <w:tcW w:w="1560" w:type="dxa"/>
            <w:tcBorders>
              <w:top w:val="single" w:sz="4" w:space="0" w:color="auto"/>
              <w:left w:val="single" w:sz="4" w:space="0" w:color="auto"/>
              <w:bottom w:val="single" w:sz="4" w:space="0" w:color="auto"/>
              <w:right w:val="single" w:sz="4" w:space="0" w:color="auto"/>
            </w:tcBorders>
            <w:noWrap/>
            <w:vAlign w:val="bottom"/>
            <w:hideMark/>
          </w:tcPr>
          <w:p w14:paraId="22B31E3B" w14:textId="77777777" w:rsidR="00D67809" w:rsidRPr="00D67809" w:rsidRDefault="00D67809" w:rsidP="00D67809">
            <w:pPr>
              <w:jc w:val="center"/>
              <w:rPr>
                <w:color w:val="000000"/>
              </w:rPr>
            </w:pPr>
            <w:r w:rsidRPr="00D67809">
              <w:rPr>
                <w:color w:val="000000"/>
              </w:rPr>
              <w:t>8540,02</w:t>
            </w:r>
          </w:p>
        </w:tc>
      </w:tr>
      <w:tr w:rsidR="00D67809" w:rsidRPr="00D67809" w14:paraId="3FAFCEFB" w14:textId="77777777" w:rsidTr="00CE52CE">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048092B7" w14:textId="77777777" w:rsidR="00D67809" w:rsidRPr="00D67809" w:rsidRDefault="00D67809" w:rsidP="00D67809">
            <w:pPr>
              <w:jc w:val="center"/>
              <w:rPr>
                <w:color w:val="000000"/>
              </w:rPr>
            </w:pPr>
            <w:r w:rsidRPr="00D67809">
              <w:rPr>
                <w:color w:val="000000"/>
              </w:rPr>
              <w:t>40</w:t>
            </w:r>
          </w:p>
        </w:tc>
        <w:tc>
          <w:tcPr>
            <w:tcW w:w="1503" w:type="dxa"/>
            <w:tcBorders>
              <w:top w:val="single" w:sz="4" w:space="0" w:color="auto"/>
              <w:left w:val="single" w:sz="4" w:space="0" w:color="auto"/>
              <w:bottom w:val="single" w:sz="4" w:space="0" w:color="auto"/>
              <w:right w:val="single" w:sz="4" w:space="0" w:color="auto"/>
            </w:tcBorders>
            <w:noWrap/>
            <w:vAlign w:val="bottom"/>
            <w:hideMark/>
          </w:tcPr>
          <w:p w14:paraId="53891F2A" w14:textId="77777777" w:rsidR="00D67809" w:rsidRPr="00D67809" w:rsidRDefault="00D67809" w:rsidP="00D67809">
            <w:pPr>
              <w:jc w:val="center"/>
              <w:rPr>
                <w:color w:val="000000"/>
              </w:rPr>
            </w:pPr>
            <w:r w:rsidRPr="00D67809">
              <w:rPr>
                <w:color w:val="000000"/>
              </w:rPr>
              <w:t>6737,05</w:t>
            </w:r>
          </w:p>
        </w:tc>
        <w:tc>
          <w:tcPr>
            <w:tcW w:w="1560" w:type="dxa"/>
            <w:tcBorders>
              <w:top w:val="single" w:sz="4" w:space="0" w:color="auto"/>
              <w:left w:val="single" w:sz="4" w:space="0" w:color="auto"/>
              <w:bottom w:val="single" w:sz="4" w:space="0" w:color="auto"/>
              <w:right w:val="single" w:sz="4" w:space="0" w:color="auto"/>
            </w:tcBorders>
            <w:noWrap/>
            <w:vAlign w:val="bottom"/>
            <w:hideMark/>
          </w:tcPr>
          <w:p w14:paraId="4E7D804C" w14:textId="77777777" w:rsidR="00D67809" w:rsidRPr="00D67809" w:rsidRDefault="00D67809" w:rsidP="00D67809">
            <w:pPr>
              <w:jc w:val="center"/>
              <w:rPr>
                <w:color w:val="000000"/>
              </w:rPr>
            </w:pPr>
            <w:r w:rsidRPr="00D67809">
              <w:rPr>
                <w:color w:val="000000"/>
              </w:rPr>
              <w:t>8549,74</w:t>
            </w:r>
          </w:p>
        </w:tc>
      </w:tr>
      <w:tr w:rsidR="00D67809" w:rsidRPr="00D67809" w14:paraId="12EC1B15" w14:textId="77777777" w:rsidTr="00CE52CE">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56A45830" w14:textId="77777777" w:rsidR="00D67809" w:rsidRPr="00D67809" w:rsidRDefault="00D67809" w:rsidP="00D67809">
            <w:pPr>
              <w:jc w:val="center"/>
              <w:rPr>
                <w:color w:val="000000"/>
              </w:rPr>
            </w:pPr>
            <w:r w:rsidRPr="00D67809">
              <w:rPr>
                <w:color w:val="000000"/>
              </w:rPr>
              <w:t>41</w:t>
            </w:r>
          </w:p>
        </w:tc>
        <w:tc>
          <w:tcPr>
            <w:tcW w:w="1503" w:type="dxa"/>
            <w:tcBorders>
              <w:top w:val="single" w:sz="4" w:space="0" w:color="auto"/>
              <w:left w:val="single" w:sz="4" w:space="0" w:color="auto"/>
              <w:bottom w:val="single" w:sz="4" w:space="0" w:color="auto"/>
              <w:right w:val="single" w:sz="4" w:space="0" w:color="auto"/>
            </w:tcBorders>
            <w:noWrap/>
            <w:vAlign w:val="bottom"/>
            <w:hideMark/>
          </w:tcPr>
          <w:p w14:paraId="79D7FD94" w14:textId="77777777" w:rsidR="00D67809" w:rsidRPr="00D67809" w:rsidRDefault="00D67809" w:rsidP="00D67809">
            <w:pPr>
              <w:jc w:val="center"/>
              <w:rPr>
                <w:color w:val="000000"/>
              </w:rPr>
            </w:pPr>
            <w:r w:rsidRPr="00D67809">
              <w:rPr>
                <w:color w:val="000000"/>
              </w:rPr>
              <w:t>6743,10</w:t>
            </w:r>
          </w:p>
        </w:tc>
        <w:tc>
          <w:tcPr>
            <w:tcW w:w="1560" w:type="dxa"/>
            <w:tcBorders>
              <w:top w:val="single" w:sz="4" w:space="0" w:color="auto"/>
              <w:left w:val="single" w:sz="4" w:space="0" w:color="auto"/>
              <w:bottom w:val="single" w:sz="4" w:space="0" w:color="auto"/>
              <w:right w:val="single" w:sz="4" w:space="0" w:color="auto"/>
            </w:tcBorders>
            <w:noWrap/>
            <w:vAlign w:val="bottom"/>
            <w:hideMark/>
          </w:tcPr>
          <w:p w14:paraId="6E28164B" w14:textId="77777777" w:rsidR="00D67809" w:rsidRPr="00D67809" w:rsidRDefault="00D67809" w:rsidP="00D67809">
            <w:pPr>
              <w:jc w:val="center"/>
              <w:rPr>
                <w:color w:val="000000"/>
              </w:rPr>
            </w:pPr>
            <w:r w:rsidRPr="00D67809">
              <w:rPr>
                <w:color w:val="000000"/>
              </w:rPr>
              <w:t>8555,08</w:t>
            </w:r>
          </w:p>
        </w:tc>
      </w:tr>
      <w:tr w:rsidR="00D67809" w:rsidRPr="00D67809" w14:paraId="62DCFD61" w14:textId="77777777" w:rsidTr="00CE52CE">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06D7B466" w14:textId="77777777" w:rsidR="00D67809" w:rsidRPr="00D67809" w:rsidRDefault="00D67809" w:rsidP="00D67809">
            <w:pPr>
              <w:jc w:val="center"/>
              <w:rPr>
                <w:color w:val="000000"/>
              </w:rPr>
            </w:pPr>
            <w:r w:rsidRPr="00D67809">
              <w:rPr>
                <w:color w:val="000000"/>
              </w:rPr>
              <w:t>42</w:t>
            </w:r>
          </w:p>
        </w:tc>
        <w:tc>
          <w:tcPr>
            <w:tcW w:w="1503" w:type="dxa"/>
            <w:tcBorders>
              <w:top w:val="single" w:sz="4" w:space="0" w:color="auto"/>
              <w:left w:val="single" w:sz="4" w:space="0" w:color="auto"/>
              <w:bottom w:val="single" w:sz="4" w:space="0" w:color="auto"/>
              <w:right w:val="single" w:sz="4" w:space="0" w:color="auto"/>
            </w:tcBorders>
            <w:noWrap/>
            <w:vAlign w:val="bottom"/>
            <w:hideMark/>
          </w:tcPr>
          <w:p w14:paraId="1C305046" w14:textId="77777777" w:rsidR="00D67809" w:rsidRPr="00D67809" w:rsidRDefault="00D67809" w:rsidP="00D67809">
            <w:pPr>
              <w:jc w:val="center"/>
              <w:rPr>
                <w:color w:val="000000"/>
              </w:rPr>
            </w:pPr>
            <w:r w:rsidRPr="00D67809">
              <w:rPr>
                <w:color w:val="000000"/>
              </w:rPr>
              <w:t>6749,85</w:t>
            </w:r>
          </w:p>
        </w:tc>
        <w:tc>
          <w:tcPr>
            <w:tcW w:w="1560" w:type="dxa"/>
            <w:tcBorders>
              <w:top w:val="single" w:sz="4" w:space="0" w:color="auto"/>
              <w:left w:val="single" w:sz="4" w:space="0" w:color="auto"/>
              <w:bottom w:val="single" w:sz="4" w:space="0" w:color="auto"/>
              <w:right w:val="single" w:sz="4" w:space="0" w:color="auto"/>
            </w:tcBorders>
            <w:noWrap/>
            <w:vAlign w:val="bottom"/>
            <w:hideMark/>
          </w:tcPr>
          <w:p w14:paraId="04844F25" w14:textId="77777777" w:rsidR="00D67809" w:rsidRPr="00D67809" w:rsidRDefault="00D67809" w:rsidP="00D67809">
            <w:pPr>
              <w:jc w:val="center"/>
              <w:rPr>
                <w:color w:val="000000"/>
              </w:rPr>
            </w:pPr>
            <w:r w:rsidRPr="00D67809">
              <w:rPr>
                <w:color w:val="000000"/>
              </w:rPr>
              <w:t>8559,52</w:t>
            </w:r>
          </w:p>
        </w:tc>
      </w:tr>
      <w:tr w:rsidR="00D67809" w:rsidRPr="00D67809" w14:paraId="6D0C1402" w14:textId="77777777" w:rsidTr="00CE52CE">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52F16241" w14:textId="77777777" w:rsidR="00D67809" w:rsidRPr="00D67809" w:rsidRDefault="00D67809" w:rsidP="00D67809">
            <w:pPr>
              <w:jc w:val="center"/>
              <w:rPr>
                <w:color w:val="000000"/>
              </w:rPr>
            </w:pPr>
            <w:r w:rsidRPr="00D67809">
              <w:rPr>
                <w:color w:val="000000"/>
              </w:rPr>
              <w:t>43</w:t>
            </w:r>
          </w:p>
        </w:tc>
        <w:tc>
          <w:tcPr>
            <w:tcW w:w="1503" w:type="dxa"/>
            <w:tcBorders>
              <w:top w:val="single" w:sz="4" w:space="0" w:color="auto"/>
              <w:left w:val="single" w:sz="4" w:space="0" w:color="auto"/>
              <w:bottom w:val="single" w:sz="4" w:space="0" w:color="auto"/>
              <w:right w:val="single" w:sz="4" w:space="0" w:color="auto"/>
            </w:tcBorders>
            <w:noWrap/>
            <w:vAlign w:val="bottom"/>
            <w:hideMark/>
          </w:tcPr>
          <w:p w14:paraId="115346A9" w14:textId="77777777" w:rsidR="00D67809" w:rsidRPr="00D67809" w:rsidRDefault="00D67809" w:rsidP="00D67809">
            <w:pPr>
              <w:jc w:val="center"/>
              <w:rPr>
                <w:color w:val="000000"/>
              </w:rPr>
            </w:pPr>
            <w:r w:rsidRPr="00D67809">
              <w:rPr>
                <w:color w:val="000000"/>
              </w:rPr>
              <w:t>6757,16</w:t>
            </w:r>
          </w:p>
        </w:tc>
        <w:tc>
          <w:tcPr>
            <w:tcW w:w="1560" w:type="dxa"/>
            <w:tcBorders>
              <w:top w:val="single" w:sz="4" w:space="0" w:color="auto"/>
              <w:left w:val="single" w:sz="4" w:space="0" w:color="auto"/>
              <w:bottom w:val="single" w:sz="4" w:space="0" w:color="auto"/>
              <w:right w:val="single" w:sz="4" w:space="0" w:color="auto"/>
            </w:tcBorders>
            <w:noWrap/>
            <w:vAlign w:val="bottom"/>
            <w:hideMark/>
          </w:tcPr>
          <w:p w14:paraId="42CA7C37" w14:textId="77777777" w:rsidR="00D67809" w:rsidRPr="00D67809" w:rsidRDefault="00D67809" w:rsidP="00D67809">
            <w:pPr>
              <w:jc w:val="center"/>
              <w:rPr>
                <w:color w:val="000000"/>
              </w:rPr>
            </w:pPr>
            <w:r w:rsidRPr="00D67809">
              <w:rPr>
                <w:color w:val="000000"/>
              </w:rPr>
              <w:t>8562,95</w:t>
            </w:r>
          </w:p>
        </w:tc>
      </w:tr>
      <w:tr w:rsidR="00D67809" w:rsidRPr="00D67809" w14:paraId="149BF22E" w14:textId="77777777" w:rsidTr="00CE52CE">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03687C41" w14:textId="77777777" w:rsidR="00D67809" w:rsidRPr="00D67809" w:rsidRDefault="00D67809" w:rsidP="00D67809">
            <w:pPr>
              <w:jc w:val="center"/>
              <w:rPr>
                <w:color w:val="000000"/>
              </w:rPr>
            </w:pPr>
            <w:r w:rsidRPr="00D67809">
              <w:rPr>
                <w:color w:val="000000"/>
              </w:rPr>
              <w:t>44</w:t>
            </w:r>
          </w:p>
        </w:tc>
        <w:tc>
          <w:tcPr>
            <w:tcW w:w="1503" w:type="dxa"/>
            <w:tcBorders>
              <w:top w:val="single" w:sz="4" w:space="0" w:color="auto"/>
              <w:left w:val="single" w:sz="4" w:space="0" w:color="auto"/>
              <w:bottom w:val="single" w:sz="4" w:space="0" w:color="auto"/>
              <w:right w:val="single" w:sz="4" w:space="0" w:color="auto"/>
            </w:tcBorders>
            <w:noWrap/>
            <w:vAlign w:val="bottom"/>
            <w:hideMark/>
          </w:tcPr>
          <w:p w14:paraId="5A736FE6" w14:textId="77777777" w:rsidR="00D67809" w:rsidRPr="00D67809" w:rsidRDefault="00D67809" w:rsidP="00D67809">
            <w:pPr>
              <w:jc w:val="center"/>
              <w:rPr>
                <w:color w:val="000000"/>
              </w:rPr>
            </w:pPr>
            <w:r w:rsidRPr="00D67809">
              <w:rPr>
                <w:color w:val="000000"/>
              </w:rPr>
              <w:t>6764,88</w:t>
            </w:r>
          </w:p>
        </w:tc>
        <w:tc>
          <w:tcPr>
            <w:tcW w:w="1560" w:type="dxa"/>
            <w:tcBorders>
              <w:top w:val="single" w:sz="4" w:space="0" w:color="auto"/>
              <w:left w:val="single" w:sz="4" w:space="0" w:color="auto"/>
              <w:bottom w:val="single" w:sz="4" w:space="0" w:color="auto"/>
              <w:right w:val="single" w:sz="4" w:space="0" w:color="auto"/>
            </w:tcBorders>
            <w:noWrap/>
            <w:vAlign w:val="bottom"/>
            <w:hideMark/>
          </w:tcPr>
          <w:p w14:paraId="1998C3CB" w14:textId="77777777" w:rsidR="00D67809" w:rsidRPr="00D67809" w:rsidRDefault="00D67809" w:rsidP="00D67809">
            <w:pPr>
              <w:jc w:val="center"/>
              <w:rPr>
                <w:color w:val="000000"/>
              </w:rPr>
            </w:pPr>
            <w:r w:rsidRPr="00D67809">
              <w:rPr>
                <w:color w:val="000000"/>
              </w:rPr>
              <w:t>8565,32</w:t>
            </w:r>
          </w:p>
        </w:tc>
      </w:tr>
      <w:tr w:rsidR="00D67809" w:rsidRPr="00D67809" w14:paraId="096BD450" w14:textId="77777777" w:rsidTr="00CE52CE">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3DA6815D" w14:textId="77777777" w:rsidR="00D67809" w:rsidRPr="00D67809" w:rsidRDefault="00D67809" w:rsidP="00D67809">
            <w:pPr>
              <w:jc w:val="center"/>
              <w:rPr>
                <w:color w:val="000000"/>
              </w:rPr>
            </w:pPr>
            <w:r w:rsidRPr="00D67809">
              <w:rPr>
                <w:color w:val="000000"/>
              </w:rPr>
              <w:t>45</w:t>
            </w:r>
          </w:p>
        </w:tc>
        <w:tc>
          <w:tcPr>
            <w:tcW w:w="1503" w:type="dxa"/>
            <w:tcBorders>
              <w:top w:val="single" w:sz="4" w:space="0" w:color="auto"/>
              <w:left w:val="single" w:sz="4" w:space="0" w:color="auto"/>
              <w:bottom w:val="single" w:sz="4" w:space="0" w:color="auto"/>
              <w:right w:val="single" w:sz="4" w:space="0" w:color="auto"/>
            </w:tcBorders>
            <w:noWrap/>
            <w:vAlign w:val="bottom"/>
            <w:hideMark/>
          </w:tcPr>
          <w:p w14:paraId="37BD9E88" w14:textId="77777777" w:rsidR="00D67809" w:rsidRPr="00D67809" w:rsidRDefault="00D67809" w:rsidP="00D67809">
            <w:pPr>
              <w:jc w:val="center"/>
              <w:rPr>
                <w:color w:val="000000"/>
              </w:rPr>
            </w:pPr>
            <w:r w:rsidRPr="00D67809">
              <w:rPr>
                <w:color w:val="000000"/>
              </w:rPr>
              <w:t>6804,63</w:t>
            </w:r>
          </w:p>
        </w:tc>
        <w:tc>
          <w:tcPr>
            <w:tcW w:w="1560" w:type="dxa"/>
            <w:tcBorders>
              <w:top w:val="single" w:sz="4" w:space="0" w:color="auto"/>
              <w:left w:val="single" w:sz="4" w:space="0" w:color="auto"/>
              <w:bottom w:val="single" w:sz="4" w:space="0" w:color="auto"/>
              <w:right w:val="single" w:sz="4" w:space="0" w:color="auto"/>
            </w:tcBorders>
            <w:noWrap/>
            <w:vAlign w:val="bottom"/>
            <w:hideMark/>
          </w:tcPr>
          <w:p w14:paraId="0077A7C5" w14:textId="77777777" w:rsidR="00D67809" w:rsidRPr="00D67809" w:rsidRDefault="00D67809" w:rsidP="00D67809">
            <w:pPr>
              <w:jc w:val="center"/>
              <w:rPr>
                <w:color w:val="000000"/>
              </w:rPr>
            </w:pPr>
            <w:r w:rsidRPr="00D67809">
              <w:rPr>
                <w:color w:val="000000"/>
              </w:rPr>
              <w:t>8574,50</w:t>
            </w:r>
          </w:p>
        </w:tc>
      </w:tr>
      <w:tr w:rsidR="00D67809" w:rsidRPr="00D67809" w14:paraId="7851BB5E" w14:textId="77777777" w:rsidTr="00CE52CE">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08BCA6D5" w14:textId="77777777" w:rsidR="00D67809" w:rsidRPr="00D67809" w:rsidRDefault="00D67809" w:rsidP="00D67809">
            <w:pPr>
              <w:jc w:val="center"/>
              <w:rPr>
                <w:color w:val="000000"/>
              </w:rPr>
            </w:pPr>
            <w:r w:rsidRPr="00D67809">
              <w:rPr>
                <w:color w:val="000000"/>
              </w:rPr>
              <w:t>46</w:t>
            </w:r>
          </w:p>
        </w:tc>
        <w:tc>
          <w:tcPr>
            <w:tcW w:w="1503" w:type="dxa"/>
            <w:tcBorders>
              <w:top w:val="single" w:sz="4" w:space="0" w:color="auto"/>
              <w:left w:val="single" w:sz="4" w:space="0" w:color="auto"/>
              <w:bottom w:val="single" w:sz="4" w:space="0" w:color="auto"/>
              <w:right w:val="single" w:sz="4" w:space="0" w:color="auto"/>
            </w:tcBorders>
            <w:noWrap/>
            <w:vAlign w:val="bottom"/>
            <w:hideMark/>
          </w:tcPr>
          <w:p w14:paraId="4858E6F9" w14:textId="77777777" w:rsidR="00D67809" w:rsidRPr="00D67809" w:rsidRDefault="00D67809" w:rsidP="00D67809">
            <w:pPr>
              <w:jc w:val="center"/>
              <w:rPr>
                <w:color w:val="000000"/>
              </w:rPr>
            </w:pPr>
            <w:r w:rsidRPr="00D67809">
              <w:rPr>
                <w:color w:val="000000"/>
              </w:rPr>
              <w:t>6806,20</w:t>
            </w:r>
          </w:p>
        </w:tc>
        <w:tc>
          <w:tcPr>
            <w:tcW w:w="1560" w:type="dxa"/>
            <w:tcBorders>
              <w:top w:val="single" w:sz="4" w:space="0" w:color="auto"/>
              <w:left w:val="single" w:sz="4" w:space="0" w:color="auto"/>
              <w:bottom w:val="single" w:sz="4" w:space="0" w:color="auto"/>
              <w:right w:val="single" w:sz="4" w:space="0" w:color="auto"/>
            </w:tcBorders>
            <w:noWrap/>
            <w:vAlign w:val="bottom"/>
            <w:hideMark/>
          </w:tcPr>
          <w:p w14:paraId="15A1B963" w14:textId="77777777" w:rsidR="00D67809" w:rsidRPr="00D67809" w:rsidRDefault="00D67809" w:rsidP="00D67809">
            <w:pPr>
              <w:jc w:val="center"/>
              <w:rPr>
                <w:color w:val="000000"/>
              </w:rPr>
            </w:pPr>
            <w:r w:rsidRPr="00D67809">
              <w:rPr>
                <w:color w:val="000000"/>
              </w:rPr>
              <w:t>8580,39</w:t>
            </w:r>
          </w:p>
        </w:tc>
      </w:tr>
      <w:tr w:rsidR="00D67809" w:rsidRPr="00D67809" w14:paraId="3BD70B96" w14:textId="77777777" w:rsidTr="00CE52CE">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728DEC06" w14:textId="77777777" w:rsidR="00D67809" w:rsidRPr="00D67809" w:rsidRDefault="00D67809" w:rsidP="00D67809">
            <w:pPr>
              <w:jc w:val="center"/>
              <w:rPr>
                <w:color w:val="000000"/>
              </w:rPr>
            </w:pPr>
            <w:r w:rsidRPr="00D67809">
              <w:rPr>
                <w:color w:val="000000"/>
              </w:rPr>
              <w:t>47</w:t>
            </w:r>
          </w:p>
        </w:tc>
        <w:tc>
          <w:tcPr>
            <w:tcW w:w="1503" w:type="dxa"/>
            <w:tcBorders>
              <w:top w:val="single" w:sz="4" w:space="0" w:color="auto"/>
              <w:left w:val="single" w:sz="4" w:space="0" w:color="auto"/>
              <w:bottom w:val="single" w:sz="4" w:space="0" w:color="auto"/>
              <w:right w:val="single" w:sz="4" w:space="0" w:color="auto"/>
            </w:tcBorders>
            <w:noWrap/>
            <w:vAlign w:val="bottom"/>
            <w:hideMark/>
          </w:tcPr>
          <w:p w14:paraId="49A48B27" w14:textId="77777777" w:rsidR="00D67809" w:rsidRPr="00D67809" w:rsidRDefault="00D67809" w:rsidP="00D67809">
            <w:pPr>
              <w:jc w:val="center"/>
              <w:rPr>
                <w:color w:val="000000"/>
              </w:rPr>
            </w:pPr>
            <w:r w:rsidRPr="00D67809">
              <w:rPr>
                <w:color w:val="000000"/>
              </w:rPr>
              <w:t>6825,18</w:t>
            </w:r>
          </w:p>
        </w:tc>
        <w:tc>
          <w:tcPr>
            <w:tcW w:w="1560" w:type="dxa"/>
            <w:tcBorders>
              <w:top w:val="single" w:sz="4" w:space="0" w:color="auto"/>
              <w:left w:val="single" w:sz="4" w:space="0" w:color="auto"/>
              <w:bottom w:val="single" w:sz="4" w:space="0" w:color="auto"/>
              <w:right w:val="single" w:sz="4" w:space="0" w:color="auto"/>
            </w:tcBorders>
            <w:noWrap/>
            <w:vAlign w:val="bottom"/>
            <w:hideMark/>
          </w:tcPr>
          <w:p w14:paraId="487B4370" w14:textId="77777777" w:rsidR="00D67809" w:rsidRPr="00D67809" w:rsidRDefault="00D67809" w:rsidP="00D67809">
            <w:pPr>
              <w:jc w:val="center"/>
              <w:rPr>
                <w:color w:val="000000"/>
              </w:rPr>
            </w:pPr>
            <w:r w:rsidRPr="00D67809">
              <w:rPr>
                <w:color w:val="000000"/>
              </w:rPr>
              <w:t>8563,85</w:t>
            </w:r>
          </w:p>
        </w:tc>
      </w:tr>
      <w:tr w:rsidR="00D67809" w:rsidRPr="00D67809" w14:paraId="530616D7" w14:textId="77777777" w:rsidTr="00CE52CE">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43E4428C" w14:textId="77777777" w:rsidR="00D67809" w:rsidRPr="00D67809" w:rsidRDefault="00D67809" w:rsidP="00D67809">
            <w:pPr>
              <w:jc w:val="center"/>
              <w:rPr>
                <w:color w:val="000000"/>
              </w:rPr>
            </w:pPr>
            <w:r w:rsidRPr="00D67809">
              <w:rPr>
                <w:color w:val="000000"/>
              </w:rPr>
              <w:t>48</w:t>
            </w:r>
          </w:p>
        </w:tc>
        <w:tc>
          <w:tcPr>
            <w:tcW w:w="1503" w:type="dxa"/>
            <w:tcBorders>
              <w:top w:val="single" w:sz="4" w:space="0" w:color="auto"/>
              <w:left w:val="single" w:sz="4" w:space="0" w:color="auto"/>
              <w:bottom w:val="single" w:sz="4" w:space="0" w:color="auto"/>
              <w:right w:val="single" w:sz="4" w:space="0" w:color="auto"/>
            </w:tcBorders>
            <w:noWrap/>
            <w:vAlign w:val="bottom"/>
            <w:hideMark/>
          </w:tcPr>
          <w:p w14:paraId="26D9D286" w14:textId="77777777" w:rsidR="00D67809" w:rsidRPr="00D67809" w:rsidRDefault="00D67809" w:rsidP="00D67809">
            <w:pPr>
              <w:jc w:val="center"/>
              <w:rPr>
                <w:color w:val="000000"/>
              </w:rPr>
            </w:pPr>
            <w:r w:rsidRPr="00D67809">
              <w:rPr>
                <w:color w:val="000000"/>
              </w:rPr>
              <w:t>6768,26</w:t>
            </w:r>
          </w:p>
        </w:tc>
        <w:tc>
          <w:tcPr>
            <w:tcW w:w="1560" w:type="dxa"/>
            <w:tcBorders>
              <w:top w:val="single" w:sz="4" w:space="0" w:color="auto"/>
              <w:left w:val="single" w:sz="4" w:space="0" w:color="auto"/>
              <w:bottom w:val="single" w:sz="4" w:space="0" w:color="auto"/>
              <w:right w:val="single" w:sz="4" w:space="0" w:color="auto"/>
            </w:tcBorders>
            <w:noWrap/>
            <w:vAlign w:val="bottom"/>
            <w:hideMark/>
          </w:tcPr>
          <w:p w14:paraId="0D6E141B" w14:textId="77777777" w:rsidR="00D67809" w:rsidRPr="00D67809" w:rsidRDefault="00D67809" w:rsidP="00D67809">
            <w:pPr>
              <w:jc w:val="center"/>
              <w:rPr>
                <w:color w:val="000000"/>
              </w:rPr>
            </w:pPr>
            <w:r w:rsidRPr="00D67809">
              <w:rPr>
                <w:color w:val="000000"/>
              </w:rPr>
              <w:t>8550,71</w:t>
            </w:r>
          </w:p>
        </w:tc>
      </w:tr>
      <w:tr w:rsidR="00D67809" w:rsidRPr="00D67809" w14:paraId="7B2AEF9A" w14:textId="77777777" w:rsidTr="00CE52CE">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2BA71770" w14:textId="77777777" w:rsidR="00D67809" w:rsidRPr="00D67809" w:rsidRDefault="00D67809" w:rsidP="00D67809">
            <w:pPr>
              <w:jc w:val="center"/>
              <w:rPr>
                <w:color w:val="000000"/>
              </w:rPr>
            </w:pPr>
            <w:r w:rsidRPr="00D67809">
              <w:rPr>
                <w:color w:val="000000"/>
              </w:rPr>
              <w:t>49</w:t>
            </w:r>
          </w:p>
        </w:tc>
        <w:tc>
          <w:tcPr>
            <w:tcW w:w="1503" w:type="dxa"/>
            <w:tcBorders>
              <w:top w:val="single" w:sz="4" w:space="0" w:color="auto"/>
              <w:left w:val="single" w:sz="4" w:space="0" w:color="auto"/>
              <w:bottom w:val="single" w:sz="4" w:space="0" w:color="auto"/>
              <w:right w:val="single" w:sz="4" w:space="0" w:color="auto"/>
            </w:tcBorders>
            <w:noWrap/>
            <w:vAlign w:val="bottom"/>
            <w:hideMark/>
          </w:tcPr>
          <w:p w14:paraId="443AFBA7" w14:textId="77777777" w:rsidR="00D67809" w:rsidRPr="00D67809" w:rsidRDefault="00D67809" w:rsidP="00D67809">
            <w:pPr>
              <w:jc w:val="center"/>
              <w:rPr>
                <w:color w:val="000000"/>
              </w:rPr>
            </w:pPr>
            <w:r w:rsidRPr="00D67809">
              <w:rPr>
                <w:color w:val="000000"/>
              </w:rPr>
              <w:t>6757,18</w:t>
            </w:r>
          </w:p>
        </w:tc>
        <w:tc>
          <w:tcPr>
            <w:tcW w:w="1560" w:type="dxa"/>
            <w:tcBorders>
              <w:top w:val="single" w:sz="4" w:space="0" w:color="auto"/>
              <w:left w:val="single" w:sz="4" w:space="0" w:color="auto"/>
              <w:bottom w:val="single" w:sz="4" w:space="0" w:color="auto"/>
              <w:right w:val="single" w:sz="4" w:space="0" w:color="auto"/>
            </w:tcBorders>
            <w:noWrap/>
            <w:vAlign w:val="bottom"/>
            <w:hideMark/>
          </w:tcPr>
          <w:p w14:paraId="25D518F3" w14:textId="77777777" w:rsidR="00D67809" w:rsidRPr="00D67809" w:rsidRDefault="00D67809" w:rsidP="00D67809">
            <w:pPr>
              <w:jc w:val="center"/>
              <w:rPr>
                <w:color w:val="000000"/>
              </w:rPr>
            </w:pPr>
            <w:r w:rsidRPr="00D67809">
              <w:rPr>
                <w:color w:val="000000"/>
              </w:rPr>
              <w:t>8546,43</w:t>
            </w:r>
          </w:p>
        </w:tc>
      </w:tr>
      <w:tr w:rsidR="00D67809" w:rsidRPr="00D67809" w14:paraId="77F62075" w14:textId="77777777" w:rsidTr="00CE52CE">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3936D22B" w14:textId="77777777" w:rsidR="00D67809" w:rsidRPr="00D67809" w:rsidRDefault="00D67809" w:rsidP="00D67809">
            <w:pPr>
              <w:jc w:val="center"/>
              <w:rPr>
                <w:color w:val="000000"/>
              </w:rPr>
            </w:pPr>
            <w:r w:rsidRPr="00D67809">
              <w:rPr>
                <w:color w:val="000000"/>
              </w:rPr>
              <w:t>50</w:t>
            </w:r>
          </w:p>
        </w:tc>
        <w:tc>
          <w:tcPr>
            <w:tcW w:w="1503" w:type="dxa"/>
            <w:tcBorders>
              <w:top w:val="single" w:sz="4" w:space="0" w:color="auto"/>
              <w:left w:val="single" w:sz="4" w:space="0" w:color="auto"/>
              <w:bottom w:val="single" w:sz="4" w:space="0" w:color="auto"/>
              <w:right w:val="single" w:sz="4" w:space="0" w:color="auto"/>
            </w:tcBorders>
            <w:noWrap/>
            <w:vAlign w:val="bottom"/>
            <w:hideMark/>
          </w:tcPr>
          <w:p w14:paraId="072992C4" w14:textId="77777777" w:rsidR="00D67809" w:rsidRPr="00D67809" w:rsidRDefault="00D67809" w:rsidP="00D67809">
            <w:pPr>
              <w:jc w:val="center"/>
              <w:rPr>
                <w:color w:val="000000"/>
              </w:rPr>
            </w:pPr>
            <w:r w:rsidRPr="00D67809">
              <w:rPr>
                <w:color w:val="000000"/>
              </w:rPr>
              <w:t>6747,75</w:t>
            </w:r>
          </w:p>
        </w:tc>
        <w:tc>
          <w:tcPr>
            <w:tcW w:w="1560" w:type="dxa"/>
            <w:tcBorders>
              <w:top w:val="single" w:sz="4" w:space="0" w:color="auto"/>
              <w:left w:val="single" w:sz="4" w:space="0" w:color="auto"/>
              <w:bottom w:val="single" w:sz="4" w:space="0" w:color="auto"/>
              <w:right w:val="single" w:sz="4" w:space="0" w:color="auto"/>
            </w:tcBorders>
            <w:noWrap/>
            <w:vAlign w:val="bottom"/>
            <w:hideMark/>
          </w:tcPr>
          <w:p w14:paraId="60F02631" w14:textId="77777777" w:rsidR="00D67809" w:rsidRPr="00D67809" w:rsidRDefault="00D67809" w:rsidP="00D67809">
            <w:pPr>
              <w:jc w:val="center"/>
              <w:rPr>
                <w:color w:val="000000"/>
              </w:rPr>
            </w:pPr>
            <w:r w:rsidRPr="00D67809">
              <w:rPr>
                <w:color w:val="000000"/>
              </w:rPr>
              <w:t>8539,22</w:t>
            </w:r>
          </w:p>
        </w:tc>
      </w:tr>
      <w:tr w:rsidR="00D67809" w:rsidRPr="00D67809" w14:paraId="07B57B36" w14:textId="77777777" w:rsidTr="00CE52CE">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38480F9B" w14:textId="77777777" w:rsidR="00D67809" w:rsidRPr="00D67809" w:rsidRDefault="00D67809" w:rsidP="00D67809">
            <w:pPr>
              <w:jc w:val="center"/>
              <w:rPr>
                <w:color w:val="000000"/>
              </w:rPr>
            </w:pPr>
            <w:r w:rsidRPr="00D67809">
              <w:rPr>
                <w:color w:val="000000"/>
              </w:rPr>
              <w:t>51</w:t>
            </w:r>
          </w:p>
        </w:tc>
        <w:tc>
          <w:tcPr>
            <w:tcW w:w="1503" w:type="dxa"/>
            <w:tcBorders>
              <w:top w:val="single" w:sz="4" w:space="0" w:color="auto"/>
              <w:left w:val="single" w:sz="4" w:space="0" w:color="auto"/>
              <w:bottom w:val="single" w:sz="4" w:space="0" w:color="auto"/>
              <w:right w:val="single" w:sz="4" w:space="0" w:color="auto"/>
            </w:tcBorders>
            <w:noWrap/>
            <w:vAlign w:val="bottom"/>
            <w:hideMark/>
          </w:tcPr>
          <w:p w14:paraId="3F8B84C0" w14:textId="77777777" w:rsidR="00D67809" w:rsidRPr="00D67809" w:rsidRDefault="00D67809" w:rsidP="00D67809">
            <w:pPr>
              <w:jc w:val="center"/>
              <w:rPr>
                <w:color w:val="000000"/>
              </w:rPr>
            </w:pPr>
            <w:r w:rsidRPr="00D67809">
              <w:rPr>
                <w:color w:val="000000"/>
              </w:rPr>
              <w:t>6748,72</w:t>
            </w:r>
          </w:p>
        </w:tc>
        <w:tc>
          <w:tcPr>
            <w:tcW w:w="1560" w:type="dxa"/>
            <w:tcBorders>
              <w:top w:val="single" w:sz="4" w:space="0" w:color="auto"/>
              <w:left w:val="single" w:sz="4" w:space="0" w:color="auto"/>
              <w:bottom w:val="single" w:sz="4" w:space="0" w:color="auto"/>
              <w:right w:val="single" w:sz="4" w:space="0" w:color="auto"/>
            </w:tcBorders>
            <w:noWrap/>
            <w:vAlign w:val="bottom"/>
            <w:hideMark/>
          </w:tcPr>
          <w:p w14:paraId="6670929D" w14:textId="77777777" w:rsidR="00D67809" w:rsidRPr="00D67809" w:rsidRDefault="00D67809" w:rsidP="00D67809">
            <w:pPr>
              <w:jc w:val="center"/>
              <w:rPr>
                <w:color w:val="000000"/>
              </w:rPr>
            </w:pPr>
            <w:r w:rsidRPr="00D67809">
              <w:rPr>
                <w:color w:val="000000"/>
              </w:rPr>
              <w:t>8526,97</w:t>
            </w:r>
          </w:p>
        </w:tc>
      </w:tr>
      <w:tr w:rsidR="00D67809" w:rsidRPr="00D67809" w14:paraId="5A681603" w14:textId="77777777" w:rsidTr="00CE52CE">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584488DA" w14:textId="77777777" w:rsidR="00D67809" w:rsidRPr="00D67809" w:rsidRDefault="00D67809" w:rsidP="00D67809">
            <w:pPr>
              <w:jc w:val="center"/>
              <w:rPr>
                <w:color w:val="000000"/>
              </w:rPr>
            </w:pPr>
            <w:r w:rsidRPr="00D67809">
              <w:rPr>
                <w:color w:val="000000"/>
              </w:rPr>
              <w:t>52</w:t>
            </w:r>
          </w:p>
        </w:tc>
        <w:tc>
          <w:tcPr>
            <w:tcW w:w="1503" w:type="dxa"/>
            <w:tcBorders>
              <w:top w:val="single" w:sz="4" w:space="0" w:color="auto"/>
              <w:left w:val="single" w:sz="4" w:space="0" w:color="auto"/>
              <w:bottom w:val="single" w:sz="4" w:space="0" w:color="auto"/>
              <w:right w:val="single" w:sz="4" w:space="0" w:color="auto"/>
            </w:tcBorders>
            <w:noWrap/>
            <w:vAlign w:val="bottom"/>
            <w:hideMark/>
          </w:tcPr>
          <w:p w14:paraId="584302EA" w14:textId="77777777" w:rsidR="00D67809" w:rsidRPr="00D67809" w:rsidRDefault="00D67809" w:rsidP="00D67809">
            <w:pPr>
              <w:jc w:val="center"/>
              <w:rPr>
                <w:color w:val="000000"/>
              </w:rPr>
            </w:pPr>
            <w:r w:rsidRPr="00D67809">
              <w:rPr>
                <w:color w:val="000000"/>
              </w:rPr>
              <w:t>6753,68</w:t>
            </w:r>
          </w:p>
        </w:tc>
        <w:tc>
          <w:tcPr>
            <w:tcW w:w="1560" w:type="dxa"/>
            <w:tcBorders>
              <w:top w:val="single" w:sz="4" w:space="0" w:color="auto"/>
              <w:left w:val="single" w:sz="4" w:space="0" w:color="auto"/>
              <w:bottom w:val="single" w:sz="4" w:space="0" w:color="auto"/>
              <w:right w:val="single" w:sz="4" w:space="0" w:color="auto"/>
            </w:tcBorders>
            <w:noWrap/>
            <w:vAlign w:val="bottom"/>
            <w:hideMark/>
          </w:tcPr>
          <w:p w14:paraId="1DD39E2E" w14:textId="77777777" w:rsidR="00D67809" w:rsidRPr="00D67809" w:rsidRDefault="00D67809" w:rsidP="00D67809">
            <w:pPr>
              <w:jc w:val="center"/>
              <w:rPr>
                <w:color w:val="000000"/>
              </w:rPr>
            </w:pPr>
            <w:r w:rsidRPr="00D67809">
              <w:rPr>
                <w:color w:val="000000"/>
              </w:rPr>
              <w:t>8521,67</w:t>
            </w:r>
          </w:p>
        </w:tc>
      </w:tr>
      <w:tr w:rsidR="00D67809" w:rsidRPr="00D67809" w14:paraId="604BAB39" w14:textId="77777777" w:rsidTr="00CE52CE">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66215FFB" w14:textId="77777777" w:rsidR="00D67809" w:rsidRPr="00D67809" w:rsidRDefault="00D67809" w:rsidP="00D67809">
            <w:pPr>
              <w:jc w:val="center"/>
              <w:rPr>
                <w:color w:val="000000"/>
              </w:rPr>
            </w:pPr>
            <w:r w:rsidRPr="00D67809">
              <w:rPr>
                <w:color w:val="000000"/>
              </w:rPr>
              <w:t>53</w:t>
            </w:r>
          </w:p>
        </w:tc>
        <w:tc>
          <w:tcPr>
            <w:tcW w:w="1503" w:type="dxa"/>
            <w:tcBorders>
              <w:top w:val="single" w:sz="4" w:space="0" w:color="auto"/>
              <w:left w:val="single" w:sz="4" w:space="0" w:color="auto"/>
              <w:bottom w:val="single" w:sz="4" w:space="0" w:color="auto"/>
              <w:right w:val="single" w:sz="4" w:space="0" w:color="auto"/>
            </w:tcBorders>
            <w:noWrap/>
            <w:vAlign w:val="bottom"/>
            <w:hideMark/>
          </w:tcPr>
          <w:p w14:paraId="296C19CB" w14:textId="77777777" w:rsidR="00D67809" w:rsidRPr="00D67809" w:rsidRDefault="00D67809" w:rsidP="00D67809">
            <w:pPr>
              <w:jc w:val="center"/>
              <w:rPr>
                <w:color w:val="000000"/>
              </w:rPr>
            </w:pPr>
            <w:r w:rsidRPr="00D67809">
              <w:rPr>
                <w:color w:val="000000"/>
              </w:rPr>
              <w:t>6757,95</w:t>
            </w:r>
          </w:p>
        </w:tc>
        <w:tc>
          <w:tcPr>
            <w:tcW w:w="1560" w:type="dxa"/>
            <w:tcBorders>
              <w:top w:val="single" w:sz="4" w:space="0" w:color="auto"/>
              <w:left w:val="single" w:sz="4" w:space="0" w:color="auto"/>
              <w:bottom w:val="single" w:sz="4" w:space="0" w:color="auto"/>
              <w:right w:val="single" w:sz="4" w:space="0" w:color="auto"/>
            </w:tcBorders>
            <w:noWrap/>
            <w:vAlign w:val="bottom"/>
            <w:hideMark/>
          </w:tcPr>
          <w:p w14:paraId="33265305" w14:textId="77777777" w:rsidR="00D67809" w:rsidRPr="00D67809" w:rsidRDefault="00D67809" w:rsidP="00D67809">
            <w:pPr>
              <w:jc w:val="center"/>
              <w:rPr>
                <w:color w:val="000000"/>
              </w:rPr>
            </w:pPr>
            <w:r w:rsidRPr="00D67809">
              <w:rPr>
                <w:color w:val="000000"/>
              </w:rPr>
              <w:t>8515,79</w:t>
            </w:r>
          </w:p>
        </w:tc>
      </w:tr>
      <w:tr w:rsidR="00D67809" w:rsidRPr="00D67809" w14:paraId="79FF9451" w14:textId="77777777" w:rsidTr="00CE52CE">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51F4A3B1" w14:textId="77777777" w:rsidR="00D67809" w:rsidRPr="00D67809" w:rsidRDefault="00D67809" w:rsidP="00D67809">
            <w:pPr>
              <w:jc w:val="center"/>
              <w:rPr>
                <w:color w:val="000000"/>
              </w:rPr>
            </w:pPr>
            <w:r w:rsidRPr="00D67809">
              <w:rPr>
                <w:color w:val="000000"/>
              </w:rPr>
              <w:t>54</w:t>
            </w:r>
          </w:p>
        </w:tc>
        <w:tc>
          <w:tcPr>
            <w:tcW w:w="1503" w:type="dxa"/>
            <w:tcBorders>
              <w:top w:val="single" w:sz="4" w:space="0" w:color="auto"/>
              <w:left w:val="single" w:sz="4" w:space="0" w:color="auto"/>
              <w:bottom w:val="single" w:sz="4" w:space="0" w:color="auto"/>
              <w:right w:val="single" w:sz="4" w:space="0" w:color="auto"/>
            </w:tcBorders>
            <w:noWrap/>
            <w:vAlign w:val="bottom"/>
            <w:hideMark/>
          </w:tcPr>
          <w:p w14:paraId="31388C0D" w14:textId="77777777" w:rsidR="00D67809" w:rsidRPr="00D67809" w:rsidRDefault="00D67809" w:rsidP="00D67809">
            <w:pPr>
              <w:jc w:val="center"/>
              <w:rPr>
                <w:color w:val="000000"/>
              </w:rPr>
            </w:pPr>
            <w:r w:rsidRPr="00D67809">
              <w:rPr>
                <w:color w:val="000000"/>
              </w:rPr>
              <w:t>6761,44</w:t>
            </w:r>
          </w:p>
        </w:tc>
        <w:tc>
          <w:tcPr>
            <w:tcW w:w="1560" w:type="dxa"/>
            <w:tcBorders>
              <w:top w:val="single" w:sz="4" w:space="0" w:color="auto"/>
              <w:left w:val="single" w:sz="4" w:space="0" w:color="auto"/>
              <w:bottom w:val="single" w:sz="4" w:space="0" w:color="auto"/>
              <w:right w:val="single" w:sz="4" w:space="0" w:color="auto"/>
            </w:tcBorders>
            <w:noWrap/>
            <w:vAlign w:val="bottom"/>
            <w:hideMark/>
          </w:tcPr>
          <w:p w14:paraId="6161A4E3" w14:textId="77777777" w:rsidR="00D67809" w:rsidRPr="00D67809" w:rsidRDefault="00D67809" w:rsidP="00D67809">
            <w:pPr>
              <w:jc w:val="center"/>
              <w:rPr>
                <w:color w:val="000000"/>
              </w:rPr>
            </w:pPr>
            <w:r w:rsidRPr="00D67809">
              <w:rPr>
                <w:color w:val="000000"/>
              </w:rPr>
              <w:t>8509,42</w:t>
            </w:r>
          </w:p>
        </w:tc>
      </w:tr>
      <w:tr w:rsidR="00D67809" w:rsidRPr="00D67809" w14:paraId="02DBF3E8" w14:textId="77777777" w:rsidTr="00CE52CE">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5CE9F14B" w14:textId="77777777" w:rsidR="00D67809" w:rsidRPr="00D67809" w:rsidRDefault="00D67809" w:rsidP="00D67809">
            <w:pPr>
              <w:jc w:val="center"/>
              <w:rPr>
                <w:color w:val="000000"/>
              </w:rPr>
            </w:pPr>
            <w:r w:rsidRPr="00D67809">
              <w:rPr>
                <w:color w:val="000000"/>
              </w:rPr>
              <w:t>55</w:t>
            </w:r>
          </w:p>
        </w:tc>
        <w:tc>
          <w:tcPr>
            <w:tcW w:w="1503" w:type="dxa"/>
            <w:tcBorders>
              <w:top w:val="single" w:sz="4" w:space="0" w:color="auto"/>
              <w:left w:val="single" w:sz="4" w:space="0" w:color="auto"/>
              <w:bottom w:val="single" w:sz="4" w:space="0" w:color="auto"/>
              <w:right w:val="single" w:sz="4" w:space="0" w:color="auto"/>
            </w:tcBorders>
            <w:noWrap/>
            <w:vAlign w:val="bottom"/>
            <w:hideMark/>
          </w:tcPr>
          <w:p w14:paraId="15DAAC7B" w14:textId="77777777" w:rsidR="00D67809" w:rsidRPr="00D67809" w:rsidRDefault="00D67809" w:rsidP="00D67809">
            <w:pPr>
              <w:jc w:val="center"/>
              <w:rPr>
                <w:color w:val="000000"/>
              </w:rPr>
            </w:pPr>
            <w:r w:rsidRPr="00D67809">
              <w:rPr>
                <w:color w:val="000000"/>
              </w:rPr>
              <w:t>6764,11</w:t>
            </w:r>
          </w:p>
        </w:tc>
        <w:tc>
          <w:tcPr>
            <w:tcW w:w="1560" w:type="dxa"/>
            <w:tcBorders>
              <w:top w:val="single" w:sz="4" w:space="0" w:color="auto"/>
              <w:left w:val="single" w:sz="4" w:space="0" w:color="auto"/>
              <w:bottom w:val="single" w:sz="4" w:space="0" w:color="auto"/>
              <w:right w:val="single" w:sz="4" w:space="0" w:color="auto"/>
            </w:tcBorders>
            <w:noWrap/>
            <w:vAlign w:val="bottom"/>
            <w:hideMark/>
          </w:tcPr>
          <w:p w14:paraId="0117A32F" w14:textId="77777777" w:rsidR="00D67809" w:rsidRPr="00D67809" w:rsidRDefault="00D67809" w:rsidP="00D67809">
            <w:pPr>
              <w:jc w:val="center"/>
              <w:rPr>
                <w:color w:val="000000"/>
              </w:rPr>
            </w:pPr>
            <w:r w:rsidRPr="00D67809">
              <w:rPr>
                <w:color w:val="000000"/>
              </w:rPr>
              <w:t>8502,67</w:t>
            </w:r>
          </w:p>
        </w:tc>
      </w:tr>
      <w:tr w:rsidR="00D67809" w:rsidRPr="00D67809" w14:paraId="2FC875A0" w14:textId="77777777" w:rsidTr="00CE52CE">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4B28B6BE" w14:textId="77777777" w:rsidR="00D67809" w:rsidRPr="00D67809" w:rsidRDefault="00D67809" w:rsidP="00D67809">
            <w:pPr>
              <w:jc w:val="center"/>
              <w:rPr>
                <w:color w:val="000000"/>
              </w:rPr>
            </w:pPr>
            <w:r w:rsidRPr="00D67809">
              <w:rPr>
                <w:color w:val="000000"/>
              </w:rPr>
              <w:t>56</w:t>
            </w:r>
          </w:p>
        </w:tc>
        <w:tc>
          <w:tcPr>
            <w:tcW w:w="1503" w:type="dxa"/>
            <w:tcBorders>
              <w:top w:val="single" w:sz="4" w:space="0" w:color="auto"/>
              <w:left w:val="single" w:sz="4" w:space="0" w:color="auto"/>
              <w:bottom w:val="single" w:sz="4" w:space="0" w:color="auto"/>
              <w:right w:val="single" w:sz="4" w:space="0" w:color="auto"/>
            </w:tcBorders>
            <w:noWrap/>
            <w:vAlign w:val="bottom"/>
            <w:hideMark/>
          </w:tcPr>
          <w:p w14:paraId="73F7637C" w14:textId="77777777" w:rsidR="00D67809" w:rsidRPr="00D67809" w:rsidRDefault="00D67809" w:rsidP="00D67809">
            <w:pPr>
              <w:jc w:val="center"/>
              <w:rPr>
                <w:color w:val="000000"/>
              </w:rPr>
            </w:pPr>
            <w:r w:rsidRPr="00D67809">
              <w:rPr>
                <w:color w:val="000000"/>
              </w:rPr>
              <w:t>6773,13</w:t>
            </w:r>
          </w:p>
        </w:tc>
        <w:tc>
          <w:tcPr>
            <w:tcW w:w="1560" w:type="dxa"/>
            <w:tcBorders>
              <w:top w:val="single" w:sz="4" w:space="0" w:color="auto"/>
              <w:left w:val="single" w:sz="4" w:space="0" w:color="auto"/>
              <w:bottom w:val="single" w:sz="4" w:space="0" w:color="auto"/>
              <w:right w:val="single" w:sz="4" w:space="0" w:color="auto"/>
            </w:tcBorders>
            <w:noWrap/>
            <w:vAlign w:val="bottom"/>
            <w:hideMark/>
          </w:tcPr>
          <w:p w14:paraId="74B07013" w14:textId="77777777" w:rsidR="00D67809" w:rsidRPr="00D67809" w:rsidRDefault="00D67809" w:rsidP="00D67809">
            <w:pPr>
              <w:jc w:val="center"/>
              <w:rPr>
                <w:color w:val="000000"/>
              </w:rPr>
            </w:pPr>
            <w:r w:rsidRPr="00D67809">
              <w:rPr>
                <w:color w:val="000000"/>
              </w:rPr>
              <w:t>8474,93</w:t>
            </w:r>
          </w:p>
        </w:tc>
      </w:tr>
      <w:tr w:rsidR="00D67809" w:rsidRPr="00D67809" w14:paraId="5307AF01" w14:textId="77777777" w:rsidTr="00CE52CE">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3855442E" w14:textId="77777777" w:rsidR="00D67809" w:rsidRPr="00D67809" w:rsidRDefault="00D67809" w:rsidP="00D67809">
            <w:pPr>
              <w:jc w:val="center"/>
              <w:rPr>
                <w:color w:val="000000"/>
              </w:rPr>
            </w:pPr>
            <w:r w:rsidRPr="00D67809">
              <w:rPr>
                <w:color w:val="000000"/>
              </w:rPr>
              <w:t>57</w:t>
            </w:r>
          </w:p>
        </w:tc>
        <w:tc>
          <w:tcPr>
            <w:tcW w:w="1503" w:type="dxa"/>
            <w:tcBorders>
              <w:top w:val="single" w:sz="4" w:space="0" w:color="auto"/>
              <w:left w:val="single" w:sz="4" w:space="0" w:color="auto"/>
              <w:bottom w:val="single" w:sz="4" w:space="0" w:color="auto"/>
              <w:right w:val="single" w:sz="4" w:space="0" w:color="auto"/>
            </w:tcBorders>
            <w:noWrap/>
            <w:vAlign w:val="bottom"/>
            <w:hideMark/>
          </w:tcPr>
          <w:p w14:paraId="3A25765F" w14:textId="77777777" w:rsidR="00D67809" w:rsidRPr="00D67809" w:rsidRDefault="00D67809" w:rsidP="00D67809">
            <w:pPr>
              <w:jc w:val="center"/>
              <w:rPr>
                <w:color w:val="000000"/>
              </w:rPr>
            </w:pPr>
            <w:r w:rsidRPr="00D67809">
              <w:rPr>
                <w:color w:val="000000"/>
              </w:rPr>
              <w:t>6780,55</w:t>
            </w:r>
          </w:p>
        </w:tc>
        <w:tc>
          <w:tcPr>
            <w:tcW w:w="1560" w:type="dxa"/>
            <w:tcBorders>
              <w:top w:val="single" w:sz="4" w:space="0" w:color="auto"/>
              <w:left w:val="single" w:sz="4" w:space="0" w:color="auto"/>
              <w:bottom w:val="single" w:sz="4" w:space="0" w:color="auto"/>
              <w:right w:val="single" w:sz="4" w:space="0" w:color="auto"/>
            </w:tcBorders>
            <w:noWrap/>
            <w:vAlign w:val="bottom"/>
            <w:hideMark/>
          </w:tcPr>
          <w:p w14:paraId="4A3AF64C" w14:textId="77777777" w:rsidR="00D67809" w:rsidRPr="00D67809" w:rsidRDefault="00D67809" w:rsidP="00D67809">
            <w:pPr>
              <w:jc w:val="center"/>
              <w:rPr>
                <w:color w:val="000000"/>
              </w:rPr>
            </w:pPr>
            <w:r w:rsidRPr="00D67809">
              <w:rPr>
                <w:color w:val="000000"/>
              </w:rPr>
              <w:t>8461,33</w:t>
            </w:r>
          </w:p>
        </w:tc>
      </w:tr>
      <w:tr w:rsidR="00D67809" w:rsidRPr="00D67809" w14:paraId="2AF10FE5" w14:textId="77777777" w:rsidTr="00CE52CE">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68D19AB1" w14:textId="77777777" w:rsidR="00D67809" w:rsidRPr="00D67809" w:rsidRDefault="00D67809" w:rsidP="00D67809">
            <w:pPr>
              <w:jc w:val="center"/>
              <w:rPr>
                <w:color w:val="000000"/>
              </w:rPr>
            </w:pPr>
            <w:r w:rsidRPr="00D67809">
              <w:rPr>
                <w:color w:val="000000"/>
              </w:rPr>
              <w:t>58</w:t>
            </w:r>
          </w:p>
        </w:tc>
        <w:tc>
          <w:tcPr>
            <w:tcW w:w="1503" w:type="dxa"/>
            <w:tcBorders>
              <w:top w:val="single" w:sz="4" w:space="0" w:color="auto"/>
              <w:left w:val="single" w:sz="4" w:space="0" w:color="auto"/>
              <w:bottom w:val="single" w:sz="4" w:space="0" w:color="auto"/>
              <w:right w:val="single" w:sz="4" w:space="0" w:color="auto"/>
            </w:tcBorders>
            <w:noWrap/>
            <w:vAlign w:val="bottom"/>
            <w:hideMark/>
          </w:tcPr>
          <w:p w14:paraId="4C2876A1" w14:textId="77777777" w:rsidR="00D67809" w:rsidRPr="00D67809" w:rsidRDefault="00D67809" w:rsidP="00D67809">
            <w:pPr>
              <w:jc w:val="center"/>
              <w:rPr>
                <w:color w:val="000000"/>
              </w:rPr>
            </w:pPr>
            <w:r w:rsidRPr="00D67809">
              <w:rPr>
                <w:color w:val="000000"/>
              </w:rPr>
              <w:t>6792,39</w:t>
            </w:r>
          </w:p>
        </w:tc>
        <w:tc>
          <w:tcPr>
            <w:tcW w:w="1560" w:type="dxa"/>
            <w:tcBorders>
              <w:top w:val="single" w:sz="4" w:space="0" w:color="auto"/>
              <w:left w:val="single" w:sz="4" w:space="0" w:color="auto"/>
              <w:bottom w:val="single" w:sz="4" w:space="0" w:color="auto"/>
              <w:right w:val="single" w:sz="4" w:space="0" w:color="auto"/>
            </w:tcBorders>
            <w:noWrap/>
            <w:vAlign w:val="bottom"/>
            <w:hideMark/>
          </w:tcPr>
          <w:p w14:paraId="475BE1C5" w14:textId="77777777" w:rsidR="00D67809" w:rsidRPr="00D67809" w:rsidRDefault="00D67809" w:rsidP="00D67809">
            <w:pPr>
              <w:jc w:val="center"/>
              <w:rPr>
                <w:color w:val="000000"/>
              </w:rPr>
            </w:pPr>
            <w:r w:rsidRPr="00D67809">
              <w:rPr>
                <w:color w:val="000000"/>
              </w:rPr>
              <w:t>8451,35</w:t>
            </w:r>
          </w:p>
        </w:tc>
      </w:tr>
      <w:tr w:rsidR="00D67809" w:rsidRPr="00D67809" w14:paraId="5FB398B9" w14:textId="77777777" w:rsidTr="00CE52CE">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7CFB890C" w14:textId="77777777" w:rsidR="00D67809" w:rsidRPr="00D67809" w:rsidRDefault="00D67809" w:rsidP="00D67809">
            <w:pPr>
              <w:jc w:val="center"/>
              <w:rPr>
                <w:color w:val="000000"/>
              </w:rPr>
            </w:pPr>
            <w:r w:rsidRPr="00D67809">
              <w:rPr>
                <w:color w:val="000000"/>
              </w:rPr>
              <w:t>59</w:t>
            </w:r>
          </w:p>
        </w:tc>
        <w:tc>
          <w:tcPr>
            <w:tcW w:w="1503" w:type="dxa"/>
            <w:tcBorders>
              <w:top w:val="single" w:sz="4" w:space="0" w:color="auto"/>
              <w:left w:val="single" w:sz="4" w:space="0" w:color="auto"/>
              <w:bottom w:val="single" w:sz="4" w:space="0" w:color="auto"/>
              <w:right w:val="single" w:sz="4" w:space="0" w:color="auto"/>
            </w:tcBorders>
            <w:noWrap/>
            <w:vAlign w:val="bottom"/>
            <w:hideMark/>
          </w:tcPr>
          <w:p w14:paraId="58C58ECA" w14:textId="77777777" w:rsidR="00D67809" w:rsidRPr="00D67809" w:rsidRDefault="00D67809" w:rsidP="00D67809">
            <w:pPr>
              <w:jc w:val="center"/>
              <w:rPr>
                <w:color w:val="000000"/>
              </w:rPr>
            </w:pPr>
            <w:r w:rsidRPr="00D67809">
              <w:rPr>
                <w:color w:val="000000"/>
              </w:rPr>
              <w:t>6807,04</w:t>
            </w:r>
          </w:p>
        </w:tc>
        <w:tc>
          <w:tcPr>
            <w:tcW w:w="1560" w:type="dxa"/>
            <w:tcBorders>
              <w:top w:val="single" w:sz="4" w:space="0" w:color="auto"/>
              <w:left w:val="single" w:sz="4" w:space="0" w:color="auto"/>
              <w:bottom w:val="single" w:sz="4" w:space="0" w:color="auto"/>
              <w:right w:val="single" w:sz="4" w:space="0" w:color="auto"/>
            </w:tcBorders>
            <w:noWrap/>
            <w:vAlign w:val="bottom"/>
            <w:hideMark/>
          </w:tcPr>
          <w:p w14:paraId="2E03B7EC" w14:textId="77777777" w:rsidR="00D67809" w:rsidRPr="00D67809" w:rsidRDefault="00D67809" w:rsidP="00D67809">
            <w:pPr>
              <w:jc w:val="center"/>
              <w:rPr>
                <w:color w:val="000000"/>
              </w:rPr>
            </w:pPr>
            <w:r w:rsidRPr="00D67809">
              <w:rPr>
                <w:color w:val="000000"/>
              </w:rPr>
              <w:t>8446,34</w:t>
            </w:r>
          </w:p>
        </w:tc>
      </w:tr>
      <w:tr w:rsidR="00D67809" w:rsidRPr="00D67809" w14:paraId="03FFFF69" w14:textId="77777777" w:rsidTr="00CE52CE">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07F6CFB2" w14:textId="77777777" w:rsidR="00D67809" w:rsidRPr="00D67809" w:rsidRDefault="00D67809" w:rsidP="00D67809">
            <w:pPr>
              <w:jc w:val="center"/>
              <w:rPr>
                <w:color w:val="000000"/>
              </w:rPr>
            </w:pPr>
            <w:r w:rsidRPr="00D67809">
              <w:rPr>
                <w:color w:val="000000"/>
              </w:rPr>
              <w:t>60</w:t>
            </w:r>
          </w:p>
        </w:tc>
        <w:tc>
          <w:tcPr>
            <w:tcW w:w="1503" w:type="dxa"/>
            <w:tcBorders>
              <w:top w:val="single" w:sz="4" w:space="0" w:color="auto"/>
              <w:left w:val="single" w:sz="4" w:space="0" w:color="auto"/>
              <w:bottom w:val="single" w:sz="4" w:space="0" w:color="auto"/>
              <w:right w:val="single" w:sz="4" w:space="0" w:color="auto"/>
            </w:tcBorders>
            <w:noWrap/>
            <w:vAlign w:val="bottom"/>
            <w:hideMark/>
          </w:tcPr>
          <w:p w14:paraId="228A9504" w14:textId="77777777" w:rsidR="00D67809" w:rsidRPr="00D67809" w:rsidRDefault="00D67809" w:rsidP="00D67809">
            <w:pPr>
              <w:jc w:val="center"/>
              <w:rPr>
                <w:color w:val="000000"/>
              </w:rPr>
            </w:pPr>
            <w:r w:rsidRPr="00D67809">
              <w:rPr>
                <w:color w:val="000000"/>
              </w:rPr>
              <w:t>6822,52</w:t>
            </w:r>
          </w:p>
        </w:tc>
        <w:tc>
          <w:tcPr>
            <w:tcW w:w="1560" w:type="dxa"/>
            <w:tcBorders>
              <w:top w:val="single" w:sz="4" w:space="0" w:color="auto"/>
              <w:left w:val="single" w:sz="4" w:space="0" w:color="auto"/>
              <w:bottom w:val="single" w:sz="4" w:space="0" w:color="auto"/>
              <w:right w:val="single" w:sz="4" w:space="0" w:color="auto"/>
            </w:tcBorders>
            <w:noWrap/>
            <w:vAlign w:val="bottom"/>
            <w:hideMark/>
          </w:tcPr>
          <w:p w14:paraId="39837A84" w14:textId="77777777" w:rsidR="00D67809" w:rsidRPr="00D67809" w:rsidRDefault="00D67809" w:rsidP="00D67809">
            <w:pPr>
              <w:jc w:val="center"/>
              <w:rPr>
                <w:color w:val="000000"/>
              </w:rPr>
            </w:pPr>
            <w:r w:rsidRPr="00D67809">
              <w:rPr>
                <w:color w:val="000000"/>
              </w:rPr>
              <w:t>8446,98</w:t>
            </w:r>
          </w:p>
        </w:tc>
      </w:tr>
      <w:tr w:rsidR="00D67809" w:rsidRPr="00D67809" w14:paraId="49A36A9F" w14:textId="77777777" w:rsidTr="00CE52CE">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0EF61060" w14:textId="77777777" w:rsidR="00D67809" w:rsidRPr="00D67809" w:rsidRDefault="00D67809" w:rsidP="00D67809">
            <w:pPr>
              <w:jc w:val="center"/>
              <w:rPr>
                <w:color w:val="000000"/>
              </w:rPr>
            </w:pPr>
            <w:r w:rsidRPr="00D67809">
              <w:rPr>
                <w:color w:val="000000"/>
              </w:rPr>
              <w:t>61</w:t>
            </w:r>
          </w:p>
        </w:tc>
        <w:tc>
          <w:tcPr>
            <w:tcW w:w="1503" w:type="dxa"/>
            <w:tcBorders>
              <w:top w:val="single" w:sz="4" w:space="0" w:color="auto"/>
              <w:left w:val="single" w:sz="4" w:space="0" w:color="auto"/>
              <w:bottom w:val="single" w:sz="4" w:space="0" w:color="auto"/>
              <w:right w:val="single" w:sz="4" w:space="0" w:color="auto"/>
            </w:tcBorders>
            <w:noWrap/>
            <w:vAlign w:val="bottom"/>
            <w:hideMark/>
          </w:tcPr>
          <w:p w14:paraId="10DEF351" w14:textId="77777777" w:rsidR="00D67809" w:rsidRPr="00D67809" w:rsidRDefault="00D67809" w:rsidP="00D67809">
            <w:pPr>
              <w:jc w:val="center"/>
              <w:rPr>
                <w:color w:val="000000"/>
              </w:rPr>
            </w:pPr>
            <w:r w:rsidRPr="00D67809">
              <w:rPr>
                <w:color w:val="000000"/>
              </w:rPr>
              <w:t>6885,66</w:t>
            </w:r>
          </w:p>
        </w:tc>
        <w:tc>
          <w:tcPr>
            <w:tcW w:w="1560" w:type="dxa"/>
            <w:tcBorders>
              <w:top w:val="single" w:sz="4" w:space="0" w:color="auto"/>
              <w:left w:val="single" w:sz="4" w:space="0" w:color="auto"/>
              <w:bottom w:val="single" w:sz="4" w:space="0" w:color="auto"/>
              <w:right w:val="single" w:sz="4" w:space="0" w:color="auto"/>
            </w:tcBorders>
            <w:noWrap/>
            <w:vAlign w:val="bottom"/>
            <w:hideMark/>
          </w:tcPr>
          <w:p w14:paraId="542925FE" w14:textId="77777777" w:rsidR="00D67809" w:rsidRPr="00D67809" w:rsidRDefault="00D67809" w:rsidP="00D67809">
            <w:pPr>
              <w:jc w:val="center"/>
              <w:rPr>
                <w:color w:val="000000"/>
              </w:rPr>
            </w:pPr>
            <w:r w:rsidRPr="00D67809">
              <w:rPr>
                <w:color w:val="000000"/>
              </w:rPr>
              <w:t>8461,56</w:t>
            </w:r>
          </w:p>
        </w:tc>
      </w:tr>
      <w:tr w:rsidR="00D67809" w:rsidRPr="00D67809" w14:paraId="7E8881D4" w14:textId="77777777" w:rsidTr="00CE52CE">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1D3E3E70" w14:textId="77777777" w:rsidR="00D67809" w:rsidRPr="00D67809" w:rsidRDefault="00D67809" w:rsidP="00D67809">
            <w:pPr>
              <w:jc w:val="center"/>
              <w:rPr>
                <w:color w:val="000000"/>
              </w:rPr>
            </w:pPr>
            <w:r w:rsidRPr="00D67809">
              <w:rPr>
                <w:color w:val="000000"/>
              </w:rPr>
              <w:t>62</w:t>
            </w:r>
          </w:p>
        </w:tc>
        <w:tc>
          <w:tcPr>
            <w:tcW w:w="1503" w:type="dxa"/>
            <w:tcBorders>
              <w:top w:val="single" w:sz="4" w:space="0" w:color="auto"/>
              <w:left w:val="single" w:sz="4" w:space="0" w:color="auto"/>
              <w:bottom w:val="single" w:sz="4" w:space="0" w:color="auto"/>
              <w:right w:val="single" w:sz="4" w:space="0" w:color="auto"/>
            </w:tcBorders>
            <w:noWrap/>
            <w:vAlign w:val="bottom"/>
            <w:hideMark/>
          </w:tcPr>
          <w:p w14:paraId="77EE1F02" w14:textId="77777777" w:rsidR="00D67809" w:rsidRPr="00D67809" w:rsidRDefault="00D67809" w:rsidP="00D67809">
            <w:pPr>
              <w:jc w:val="center"/>
              <w:rPr>
                <w:color w:val="000000"/>
              </w:rPr>
            </w:pPr>
            <w:r w:rsidRPr="00D67809">
              <w:rPr>
                <w:color w:val="000000"/>
              </w:rPr>
              <w:t>6902,27</w:t>
            </w:r>
          </w:p>
        </w:tc>
        <w:tc>
          <w:tcPr>
            <w:tcW w:w="1560" w:type="dxa"/>
            <w:tcBorders>
              <w:top w:val="single" w:sz="4" w:space="0" w:color="auto"/>
              <w:left w:val="single" w:sz="4" w:space="0" w:color="auto"/>
              <w:bottom w:val="single" w:sz="4" w:space="0" w:color="auto"/>
              <w:right w:val="single" w:sz="4" w:space="0" w:color="auto"/>
            </w:tcBorders>
            <w:noWrap/>
            <w:vAlign w:val="bottom"/>
            <w:hideMark/>
          </w:tcPr>
          <w:p w14:paraId="05288525" w14:textId="77777777" w:rsidR="00D67809" w:rsidRPr="00D67809" w:rsidRDefault="00D67809" w:rsidP="00D67809">
            <w:pPr>
              <w:jc w:val="center"/>
              <w:rPr>
                <w:color w:val="000000"/>
              </w:rPr>
            </w:pPr>
            <w:r w:rsidRPr="00D67809">
              <w:rPr>
                <w:color w:val="000000"/>
              </w:rPr>
              <w:t>8466,78</w:t>
            </w:r>
          </w:p>
        </w:tc>
      </w:tr>
      <w:tr w:rsidR="00D67809" w:rsidRPr="00D67809" w14:paraId="5908051D" w14:textId="77777777" w:rsidTr="00CE52CE">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55E9945B" w14:textId="77777777" w:rsidR="00D67809" w:rsidRPr="00D67809" w:rsidRDefault="00D67809" w:rsidP="00D67809">
            <w:pPr>
              <w:jc w:val="center"/>
              <w:rPr>
                <w:color w:val="000000"/>
              </w:rPr>
            </w:pPr>
            <w:r w:rsidRPr="00D67809">
              <w:rPr>
                <w:color w:val="000000"/>
              </w:rPr>
              <w:t>63</w:t>
            </w:r>
          </w:p>
        </w:tc>
        <w:tc>
          <w:tcPr>
            <w:tcW w:w="1503" w:type="dxa"/>
            <w:tcBorders>
              <w:top w:val="single" w:sz="4" w:space="0" w:color="auto"/>
              <w:left w:val="single" w:sz="4" w:space="0" w:color="auto"/>
              <w:bottom w:val="single" w:sz="4" w:space="0" w:color="auto"/>
              <w:right w:val="single" w:sz="4" w:space="0" w:color="auto"/>
            </w:tcBorders>
            <w:noWrap/>
            <w:vAlign w:val="bottom"/>
            <w:hideMark/>
          </w:tcPr>
          <w:p w14:paraId="7CED4816" w14:textId="77777777" w:rsidR="00D67809" w:rsidRPr="00D67809" w:rsidRDefault="00D67809" w:rsidP="00D67809">
            <w:pPr>
              <w:jc w:val="center"/>
              <w:rPr>
                <w:color w:val="000000"/>
              </w:rPr>
            </w:pPr>
            <w:r w:rsidRPr="00D67809">
              <w:rPr>
                <w:color w:val="000000"/>
              </w:rPr>
              <w:t>6910,53</w:t>
            </w:r>
          </w:p>
        </w:tc>
        <w:tc>
          <w:tcPr>
            <w:tcW w:w="1560" w:type="dxa"/>
            <w:tcBorders>
              <w:top w:val="single" w:sz="4" w:space="0" w:color="auto"/>
              <w:left w:val="single" w:sz="4" w:space="0" w:color="auto"/>
              <w:bottom w:val="single" w:sz="4" w:space="0" w:color="auto"/>
              <w:right w:val="single" w:sz="4" w:space="0" w:color="auto"/>
            </w:tcBorders>
            <w:noWrap/>
            <w:vAlign w:val="bottom"/>
            <w:hideMark/>
          </w:tcPr>
          <w:p w14:paraId="35F37CD0" w14:textId="77777777" w:rsidR="00D67809" w:rsidRPr="00D67809" w:rsidRDefault="00D67809" w:rsidP="00D67809">
            <w:pPr>
              <w:jc w:val="center"/>
              <w:rPr>
                <w:color w:val="000000"/>
              </w:rPr>
            </w:pPr>
            <w:r w:rsidRPr="00D67809">
              <w:rPr>
                <w:color w:val="000000"/>
              </w:rPr>
              <w:t>8470,88</w:t>
            </w:r>
          </w:p>
        </w:tc>
      </w:tr>
      <w:tr w:rsidR="00D67809" w:rsidRPr="00D67809" w14:paraId="5840FC45" w14:textId="77777777" w:rsidTr="00CE52CE">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23B9034D" w14:textId="77777777" w:rsidR="00D67809" w:rsidRPr="00D67809" w:rsidRDefault="00D67809" w:rsidP="00D67809">
            <w:pPr>
              <w:jc w:val="center"/>
              <w:rPr>
                <w:color w:val="000000"/>
              </w:rPr>
            </w:pPr>
            <w:r w:rsidRPr="00D67809">
              <w:rPr>
                <w:color w:val="000000"/>
              </w:rPr>
              <w:t>64</w:t>
            </w:r>
          </w:p>
        </w:tc>
        <w:tc>
          <w:tcPr>
            <w:tcW w:w="1503" w:type="dxa"/>
            <w:tcBorders>
              <w:top w:val="single" w:sz="4" w:space="0" w:color="auto"/>
              <w:left w:val="single" w:sz="4" w:space="0" w:color="auto"/>
              <w:bottom w:val="single" w:sz="4" w:space="0" w:color="auto"/>
              <w:right w:val="single" w:sz="4" w:space="0" w:color="auto"/>
            </w:tcBorders>
            <w:noWrap/>
            <w:vAlign w:val="bottom"/>
            <w:hideMark/>
          </w:tcPr>
          <w:p w14:paraId="0BC06BAE" w14:textId="77777777" w:rsidR="00D67809" w:rsidRPr="00D67809" w:rsidRDefault="00D67809" w:rsidP="00D67809">
            <w:pPr>
              <w:jc w:val="center"/>
              <w:rPr>
                <w:color w:val="000000"/>
              </w:rPr>
            </w:pPr>
            <w:r w:rsidRPr="00D67809">
              <w:rPr>
                <w:color w:val="000000"/>
              </w:rPr>
              <w:t>6667,53</w:t>
            </w:r>
          </w:p>
        </w:tc>
        <w:tc>
          <w:tcPr>
            <w:tcW w:w="1560" w:type="dxa"/>
            <w:tcBorders>
              <w:top w:val="single" w:sz="4" w:space="0" w:color="auto"/>
              <w:left w:val="single" w:sz="4" w:space="0" w:color="auto"/>
              <w:bottom w:val="single" w:sz="4" w:space="0" w:color="auto"/>
              <w:right w:val="single" w:sz="4" w:space="0" w:color="auto"/>
            </w:tcBorders>
            <w:noWrap/>
            <w:vAlign w:val="bottom"/>
            <w:hideMark/>
          </w:tcPr>
          <w:p w14:paraId="6FEFA95B" w14:textId="77777777" w:rsidR="00D67809" w:rsidRPr="00D67809" w:rsidRDefault="00D67809" w:rsidP="00D67809">
            <w:pPr>
              <w:jc w:val="center"/>
              <w:rPr>
                <w:color w:val="000000"/>
              </w:rPr>
            </w:pPr>
            <w:r w:rsidRPr="00D67809">
              <w:rPr>
                <w:color w:val="000000"/>
              </w:rPr>
              <w:t>8555,98</w:t>
            </w:r>
          </w:p>
        </w:tc>
      </w:tr>
      <w:tr w:rsidR="00D67809" w:rsidRPr="00D67809" w14:paraId="2864B790" w14:textId="77777777" w:rsidTr="00CE52CE">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501AD8C7" w14:textId="77777777" w:rsidR="00D67809" w:rsidRPr="00D67809" w:rsidRDefault="00D67809" w:rsidP="00D67809">
            <w:pPr>
              <w:jc w:val="center"/>
              <w:rPr>
                <w:color w:val="000000"/>
              </w:rPr>
            </w:pPr>
            <w:r w:rsidRPr="00D67809">
              <w:rPr>
                <w:color w:val="000000"/>
              </w:rPr>
              <w:t>65</w:t>
            </w:r>
          </w:p>
        </w:tc>
        <w:tc>
          <w:tcPr>
            <w:tcW w:w="1503" w:type="dxa"/>
            <w:tcBorders>
              <w:top w:val="single" w:sz="4" w:space="0" w:color="auto"/>
              <w:left w:val="single" w:sz="4" w:space="0" w:color="auto"/>
              <w:bottom w:val="single" w:sz="4" w:space="0" w:color="auto"/>
              <w:right w:val="single" w:sz="4" w:space="0" w:color="auto"/>
            </w:tcBorders>
            <w:noWrap/>
            <w:vAlign w:val="bottom"/>
            <w:hideMark/>
          </w:tcPr>
          <w:p w14:paraId="30FB31D8" w14:textId="77777777" w:rsidR="00D67809" w:rsidRPr="00D67809" w:rsidRDefault="00D67809" w:rsidP="00D67809">
            <w:pPr>
              <w:jc w:val="center"/>
              <w:rPr>
                <w:color w:val="000000"/>
              </w:rPr>
            </w:pPr>
            <w:r w:rsidRPr="00D67809">
              <w:rPr>
                <w:color w:val="000000"/>
              </w:rPr>
              <w:t>6669,97</w:t>
            </w:r>
          </w:p>
        </w:tc>
        <w:tc>
          <w:tcPr>
            <w:tcW w:w="1560" w:type="dxa"/>
            <w:tcBorders>
              <w:top w:val="single" w:sz="4" w:space="0" w:color="auto"/>
              <w:left w:val="single" w:sz="4" w:space="0" w:color="auto"/>
              <w:bottom w:val="single" w:sz="4" w:space="0" w:color="auto"/>
              <w:right w:val="single" w:sz="4" w:space="0" w:color="auto"/>
            </w:tcBorders>
            <w:noWrap/>
            <w:vAlign w:val="bottom"/>
            <w:hideMark/>
          </w:tcPr>
          <w:p w14:paraId="2FB4065C" w14:textId="77777777" w:rsidR="00D67809" w:rsidRPr="00D67809" w:rsidRDefault="00D67809" w:rsidP="00D67809">
            <w:pPr>
              <w:jc w:val="center"/>
              <w:rPr>
                <w:color w:val="000000"/>
              </w:rPr>
            </w:pPr>
            <w:r w:rsidRPr="00D67809">
              <w:rPr>
                <w:color w:val="000000"/>
              </w:rPr>
              <w:t>8539,91</w:t>
            </w:r>
          </w:p>
        </w:tc>
      </w:tr>
      <w:tr w:rsidR="00D67809" w:rsidRPr="00D67809" w14:paraId="5B348BD5" w14:textId="77777777" w:rsidTr="00CE52CE">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3AE2D55F" w14:textId="77777777" w:rsidR="00D67809" w:rsidRPr="00D67809" w:rsidRDefault="00D67809" w:rsidP="00D67809">
            <w:pPr>
              <w:jc w:val="center"/>
              <w:rPr>
                <w:color w:val="000000"/>
              </w:rPr>
            </w:pPr>
            <w:r w:rsidRPr="00D67809">
              <w:rPr>
                <w:color w:val="000000"/>
              </w:rPr>
              <w:t>66</w:t>
            </w:r>
          </w:p>
        </w:tc>
        <w:tc>
          <w:tcPr>
            <w:tcW w:w="1503" w:type="dxa"/>
            <w:tcBorders>
              <w:top w:val="single" w:sz="4" w:space="0" w:color="auto"/>
              <w:left w:val="single" w:sz="4" w:space="0" w:color="auto"/>
              <w:bottom w:val="single" w:sz="4" w:space="0" w:color="auto"/>
              <w:right w:val="single" w:sz="4" w:space="0" w:color="auto"/>
            </w:tcBorders>
            <w:noWrap/>
            <w:vAlign w:val="bottom"/>
            <w:hideMark/>
          </w:tcPr>
          <w:p w14:paraId="2B2070FC" w14:textId="77777777" w:rsidR="00D67809" w:rsidRPr="00D67809" w:rsidRDefault="00D67809" w:rsidP="00D67809">
            <w:pPr>
              <w:jc w:val="center"/>
              <w:rPr>
                <w:color w:val="000000"/>
              </w:rPr>
            </w:pPr>
            <w:r w:rsidRPr="00D67809">
              <w:rPr>
                <w:color w:val="000000"/>
              </w:rPr>
              <w:t>6673,94</w:t>
            </w:r>
          </w:p>
        </w:tc>
        <w:tc>
          <w:tcPr>
            <w:tcW w:w="1560" w:type="dxa"/>
            <w:tcBorders>
              <w:top w:val="single" w:sz="4" w:space="0" w:color="auto"/>
              <w:left w:val="single" w:sz="4" w:space="0" w:color="auto"/>
              <w:bottom w:val="single" w:sz="4" w:space="0" w:color="auto"/>
              <w:right w:val="single" w:sz="4" w:space="0" w:color="auto"/>
            </w:tcBorders>
            <w:noWrap/>
            <w:vAlign w:val="bottom"/>
            <w:hideMark/>
          </w:tcPr>
          <w:p w14:paraId="169B345D" w14:textId="77777777" w:rsidR="00D67809" w:rsidRPr="00D67809" w:rsidRDefault="00D67809" w:rsidP="00D67809">
            <w:pPr>
              <w:jc w:val="center"/>
              <w:rPr>
                <w:color w:val="000000"/>
              </w:rPr>
            </w:pPr>
            <w:r w:rsidRPr="00D67809">
              <w:rPr>
                <w:color w:val="000000"/>
              </w:rPr>
              <w:t>8524,95</w:t>
            </w:r>
          </w:p>
        </w:tc>
      </w:tr>
      <w:tr w:rsidR="00D67809" w:rsidRPr="00D67809" w14:paraId="1ED602E8" w14:textId="77777777" w:rsidTr="00CE52CE">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09E53F20" w14:textId="77777777" w:rsidR="00D67809" w:rsidRPr="00D67809" w:rsidRDefault="00D67809" w:rsidP="00D67809">
            <w:pPr>
              <w:jc w:val="center"/>
              <w:rPr>
                <w:color w:val="000000"/>
              </w:rPr>
            </w:pPr>
            <w:r w:rsidRPr="00D67809">
              <w:rPr>
                <w:color w:val="000000"/>
              </w:rPr>
              <w:t>67</w:t>
            </w:r>
          </w:p>
        </w:tc>
        <w:tc>
          <w:tcPr>
            <w:tcW w:w="1503" w:type="dxa"/>
            <w:tcBorders>
              <w:top w:val="single" w:sz="4" w:space="0" w:color="auto"/>
              <w:left w:val="single" w:sz="4" w:space="0" w:color="auto"/>
              <w:bottom w:val="single" w:sz="4" w:space="0" w:color="auto"/>
              <w:right w:val="single" w:sz="4" w:space="0" w:color="auto"/>
            </w:tcBorders>
            <w:noWrap/>
            <w:vAlign w:val="bottom"/>
            <w:hideMark/>
          </w:tcPr>
          <w:p w14:paraId="3AB372CF" w14:textId="77777777" w:rsidR="00D67809" w:rsidRPr="00D67809" w:rsidRDefault="00D67809" w:rsidP="00D67809">
            <w:pPr>
              <w:jc w:val="center"/>
              <w:rPr>
                <w:color w:val="000000"/>
              </w:rPr>
            </w:pPr>
            <w:r w:rsidRPr="00D67809">
              <w:rPr>
                <w:color w:val="000000"/>
              </w:rPr>
              <w:t>6693,59</w:t>
            </w:r>
          </w:p>
        </w:tc>
        <w:tc>
          <w:tcPr>
            <w:tcW w:w="1560" w:type="dxa"/>
            <w:tcBorders>
              <w:top w:val="single" w:sz="4" w:space="0" w:color="auto"/>
              <w:left w:val="single" w:sz="4" w:space="0" w:color="auto"/>
              <w:bottom w:val="single" w:sz="4" w:space="0" w:color="auto"/>
              <w:right w:val="single" w:sz="4" w:space="0" w:color="auto"/>
            </w:tcBorders>
            <w:noWrap/>
            <w:vAlign w:val="bottom"/>
            <w:hideMark/>
          </w:tcPr>
          <w:p w14:paraId="11485448" w14:textId="77777777" w:rsidR="00D67809" w:rsidRPr="00D67809" w:rsidRDefault="00D67809" w:rsidP="00D67809">
            <w:pPr>
              <w:jc w:val="center"/>
              <w:rPr>
                <w:color w:val="000000"/>
              </w:rPr>
            </w:pPr>
            <w:r w:rsidRPr="00D67809">
              <w:rPr>
                <w:color w:val="000000"/>
              </w:rPr>
              <w:t>8464,48</w:t>
            </w:r>
          </w:p>
        </w:tc>
      </w:tr>
      <w:tr w:rsidR="00D67809" w:rsidRPr="00D67809" w14:paraId="0DA21F3B" w14:textId="77777777" w:rsidTr="00CE52CE">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133A5354" w14:textId="77777777" w:rsidR="00D67809" w:rsidRPr="00D67809" w:rsidRDefault="00D67809" w:rsidP="00D67809">
            <w:pPr>
              <w:jc w:val="center"/>
              <w:rPr>
                <w:color w:val="000000"/>
              </w:rPr>
            </w:pPr>
            <w:r w:rsidRPr="00D67809">
              <w:rPr>
                <w:color w:val="000000"/>
              </w:rPr>
              <w:t>68</w:t>
            </w:r>
          </w:p>
        </w:tc>
        <w:tc>
          <w:tcPr>
            <w:tcW w:w="1503" w:type="dxa"/>
            <w:tcBorders>
              <w:top w:val="single" w:sz="4" w:space="0" w:color="auto"/>
              <w:left w:val="single" w:sz="4" w:space="0" w:color="auto"/>
              <w:bottom w:val="single" w:sz="4" w:space="0" w:color="auto"/>
              <w:right w:val="single" w:sz="4" w:space="0" w:color="auto"/>
            </w:tcBorders>
            <w:noWrap/>
            <w:vAlign w:val="bottom"/>
            <w:hideMark/>
          </w:tcPr>
          <w:p w14:paraId="3F9B7736" w14:textId="77777777" w:rsidR="00D67809" w:rsidRPr="00D67809" w:rsidRDefault="00D67809" w:rsidP="00D67809">
            <w:pPr>
              <w:jc w:val="center"/>
              <w:rPr>
                <w:color w:val="000000"/>
              </w:rPr>
            </w:pPr>
            <w:r w:rsidRPr="00D67809">
              <w:rPr>
                <w:color w:val="000000"/>
              </w:rPr>
              <w:t>6705,75</w:t>
            </w:r>
          </w:p>
        </w:tc>
        <w:tc>
          <w:tcPr>
            <w:tcW w:w="1560" w:type="dxa"/>
            <w:tcBorders>
              <w:top w:val="single" w:sz="4" w:space="0" w:color="auto"/>
              <w:left w:val="single" w:sz="4" w:space="0" w:color="auto"/>
              <w:bottom w:val="single" w:sz="4" w:space="0" w:color="auto"/>
              <w:right w:val="single" w:sz="4" w:space="0" w:color="auto"/>
            </w:tcBorders>
            <w:noWrap/>
            <w:vAlign w:val="bottom"/>
            <w:hideMark/>
          </w:tcPr>
          <w:p w14:paraId="4A392736" w14:textId="77777777" w:rsidR="00D67809" w:rsidRPr="00D67809" w:rsidRDefault="00D67809" w:rsidP="00D67809">
            <w:pPr>
              <w:jc w:val="center"/>
              <w:rPr>
                <w:color w:val="000000"/>
              </w:rPr>
            </w:pPr>
            <w:r w:rsidRPr="00D67809">
              <w:rPr>
                <w:color w:val="000000"/>
              </w:rPr>
              <w:t>8414,77</w:t>
            </w:r>
          </w:p>
        </w:tc>
      </w:tr>
      <w:tr w:rsidR="00D67809" w:rsidRPr="00D67809" w14:paraId="317FBDDF" w14:textId="77777777" w:rsidTr="00CE52CE">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1F94E165" w14:textId="77777777" w:rsidR="00D67809" w:rsidRPr="00D67809" w:rsidRDefault="00D67809" w:rsidP="00D67809">
            <w:pPr>
              <w:jc w:val="center"/>
              <w:rPr>
                <w:color w:val="000000"/>
              </w:rPr>
            </w:pPr>
            <w:r w:rsidRPr="00D67809">
              <w:rPr>
                <w:color w:val="000000"/>
              </w:rPr>
              <w:lastRenderedPageBreak/>
              <w:t>69</w:t>
            </w:r>
          </w:p>
        </w:tc>
        <w:tc>
          <w:tcPr>
            <w:tcW w:w="1503" w:type="dxa"/>
            <w:tcBorders>
              <w:top w:val="single" w:sz="4" w:space="0" w:color="auto"/>
              <w:left w:val="single" w:sz="4" w:space="0" w:color="auto"/>
              <w:bottom w:val="single" w:sz="4" w:space="0" w:color="auto"/>
              <w:right w:val="single" w:sz="4" w:space="0" w:color="auto"/>
            </w:tcBorders>
            <w:noWrap/>
            <w:vAlign w:val="bottom"/>
            <w:hideMark/>
          </w:tcPr>
          <w:p w14:paraId="2D9793B1" w14:textId="77777777" w:rsidR="00D67809" w:rsidRPr="00D67809" w:rsidRDefault="00D67809" w:rsidP="00D67809">
            <w:pPr>
              <w:jc w:val="center"/>
              <w:rPr>
                <w:color w:val="000000"/>
              </w:rPr>
            </w:pPr>
            <w:r w:rsidRPr="00D67809">
              <w:rPr>
                <w:color w:val="000000"/>
              </w:rPr>
              <w:t>6674,32</w:t>
            </w:r>
          </w:p>
        </w:tc>
        <w:tc>
          <w:tcPr>
            <w:tcW w:w="1560" w:type="dxa"/>
            <w:tcBorders>
              <w:top w:val="single" w:sz="4" w:space="0" w:color="auto"/>
              <w:left w:val="single" w:sz="4" w:space="0" w:color="auto"/>
              <w:bottom w:val="single" w:sz="4" w:space="0" w:color="auto"/>
              <w:right w:val="single" w:sz="4" w:space="0" w:color="auto"/>
            </w:tcBorders>
            <w:noWrap/>
            <w:vAlign w:val="bottom"/>
            <w:hideMark/>
          </w:tcPr>
          <w:p w14:paraId="2B09C964" w14:textId="77777777" w:rsidR="00D67809" w:rsidRPr="00D67809" w:rsidRDefault="00D67809" w:rsidP="00D67809">
            <w:pPr>
              <w:jc w:val="center"/>
              <w:rPr>
                <w:color w:val="000000"/>
              </w:rPr>
            </w:pPr>
            <w:r w:rsidRPr="00D67809">
              <w:rPr>
                <w:color w:val="000000"/>
              </w:rPr>
              <w:t>8432,37</w:t>
            </w:r>
          </w:p>
        </w:tc>
      </w:tr>
      <w:tr w:rsidR="00D67809" w:rsidRPr="00D67809" w14:paraId="5E1B9886" w14:textId="77777777" w:rsidTr="00CE52CE">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0CA3E4DD" w14:textId="77777777" w:rsidR="00D67809" w:rsidRPr="00D67809" w:rsidRDefault="00D67809" w:rsidP="00D67809">
            <w:pPr>
              <w:jc w:val="center"/>
              <w:rPr>
                <w:color w:val="000000"/>
              </w:rPr>
            </w:pPr>
            <w:r w:rsidRPr="00D67809">
              <w:rPr>
                <w:color w:val="000000"/>
              </w:rPr>
              <w:t>70</w:t>
            </w:r>
          </w:p>
        </w:tc>
        <w:tc>
          <w:tcPr>
            <w:tcW w:w="1503" w:type="dxa"/>
            <w:tcBorders>
              <w:top w:val="single" w:sz="4" w:space="0" w:color="auto"/>
              <w:left w:val="single" w:sz="4" w:space="0" w:color="auto"/>
              <w:bottom w:val="single" w:sz="4" w:space="0" w:color="auto"/>
              <w:right w:val="single" w:sz="4" w:space="0" w:color="auto"/>
            </w:tcBorders>
            <w:noWrap/>
            <w:vAlign w:val="bottom"/>
            <w:hideMark/>
          </w:tcPr>
          <w:p w14:paraId="068FA564" w14:textId="77777777" w:rsidR="00D67809" w:rsidRPr="00D67809" w:rsidRDefault="00D67809" w:rsidP="00D67809">
            <w:pPr>
              <w:jc w:val="center"/>
              <w:rPr>
                <w:color w:val="000000"/>
              </w:rPr>
            </w:pPr>
            <w:r w:rsidRPr="00D67809">
              <w:rPr>
                <w:color w:val="000000"/>
              </w:rPr>
              <w:t>6682,98</w:t>
            </w:r>
          </w:p>
        </w:tc>
        <w:tc>
          <w:tcPr>
            <w:tcW w:w="1560" w:type="dxa"/>
            <w:tcBorders>
              <w:top w:val="single" w:sz="4" w:space="0" w:color="auto"/>
              <w:left w:val="single" w:sz="4" w:space="0" w:color="auto"/>
              <w:bottom w:val="single" w:sz="4" w:space="0" w:color="auto"/>
              <w:right w:val="single" w:sz="4" w:space="0" w:color="auto"/>
            </w:tcBorders>
            <w:noWrap/>
            <w:vAlign w:val="bottom"/>
            <w:hideMark/>
          </w:tcPr>
          <w:p w14:paraId="4FC89C28" w14:textId="77777777" w:rsidR="00D67809" w:rsidRPr="00D67809" w:rsidRDefault="00D67809" w:rsidP="00D67809">
            <w:pPr>
              <w:jc w:val="center"/>
              <w:rPr>
                <w:color w:val="000000"/>
              </w:rPr>
            </w:pPr>
            <w:r w:rsidRPr="00D67809">
              <w:rPr>
                <w:color w:val="000000"/>
              </w:rPr>
              <w:t>8440,53</w:t>
            </w:r>
          </w:p>
        </w:tc>
      </w:tr>
      <w:tr w:rsidR="00D67809" w:rsidRPr="00D67809" w14:paraId="216FE785" w14:textId="77777777" w:rsidTr="00CE52CE">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63B73F65" w14:textId="77777777" w:rsidR="00D67809" w:rsidRPr="00D67809" w:rsidRDefault="00D67809" w:rsidP="00D67809">
            <w:pPr>
              <w:jc w:val="center"/>
              <w:rPr>
                <w:color w:val="000000"/>
              </w:rPr>
            </w:pPr>
            <w:r w:rsidRPr="00D67809">
              <w:rPr>
                <w:color w:val="000000"/>
              </w:rPr>
              <w:t>71</w:t>
            </w:r>
          </w:p>
        </w:tc>
        <w:tc>
          <w:tcPr>
            <w:tcW w:w="1503" w:type="dxa"/>
            <w:tcBorders>
              <w:top w:val="single" w:sz="4" w:space="0" w:color="auto"/>
              <w:left w:val="single" w:sz="4" w:space="0" w:color="auto"/>
              <w:bottom w:val="single" w:sz="4" w:space="0" w:color="auto"/>
              <w:right w:val="single" w:sz="4" w:space="0" w:color="auto"/>
            </w:tcBorders>
            <w:noWrap/>
            <w:vAlign w:val="bottom"/>
            <w:hideMark/>
          </w:tcPr>
          <w:p w14:paraId="0807E30E" w14:textId="77777777" w:rsidR="00D67809" w:rsidRPr="00D67809" w:rsidRDefault="00D67809" w:rsidP="00D67809">
            <w:pPr>
              <w:jc w:val="center"/>
              <w:rPr>
                <w:color w:val="000000"/>
              </w:rPr>
            </w:pPr>
            <w:r w:rsidRPr="00D67809">
              <w:rPr>
                <w:color w:val="000000"/>
              </w:rPr>
              <w:t>6679,44</w:t>
            </w:r>
          </w:p>
        </w:tc>
        <w:tc>
          <w:tcPr>
            <w:tcW w:w="1560" w:type="dxa"/>
            <w:tcBorders>
              <w:top w:val="single" w:sz="4" w:space="0" w:color="auto"/>
              <w:left w:val="single" w:sz="4" w:space="0" w:color="auto"/>
              <w:bottom w:val="single" w:sz="4" w:space="0" w:color="auto"/>
              <w:right w:val="single" w:sz="4" w:space="0" w:color="auto"/>
            </w:tcBorders>
            <w:noWrap/>
            <w:vAlign w:val="bottom"/>
            <w:hideMark/>
          </w:tcPr>
          <w:p w14:paraId="319E5000" w14:textId="77777777" w:rsidR="00D67809" w:rsidRPr="00D67809" w:rsidRDefault="00D67809" w:rsidP="00D67809">
            <w:pPr>
              <w:jc w:val="center"/>
              <w:rPr>
                <w:color w:val="000000"/>
              </w:rPr>
            </w:pPr>
            <w:r w:rsidRPr="00D67809">
              <w:rPr>
                <w:color w:val="000000"/>
              </w:rPr>
              <w:t>8454,98</w:t>
            </w:r>
          </w:p>
        </w:tc>
      </w:tr>
      <w:tr w:rsidR="00D67809" w:rsidRPr="00D67809" w14:paraId="74ADA3C9" w14:textId="77777777" w:rsidTr="00CE52CE">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5D1192C9" w14:textId="77777777" w:rsidR="00D67809" w:rsidRPr="00D67809" w:rsidRDefault="00D67809" w:rsidP="00D67809">
            <w:pPr>
              <w:jc w:val="center"/>
              <w:rPr>
                <w:color w:val="000000"/>
              </w:rPr>
            </w:pPr>
            <w:r w:rsidRPr="00D67809">
              <w:rPr>
                <w:color w:val="000000"/>
              </w:rPr>
              <w:t>72</w:t>
            </w:r>
          </w:p>
        </w:tc>
        <w:tc>
          <w:tcPr>
            <w:tcW w:w="1503" w:type="dxa"/>
            <w:tcBorders>
              <w:top w:val="single" w:sz="4" w:space="0" w:color="auto"/>
              <w:left w:val="single" w:sz="4" w:space="0" w:color="auto"/>
              <w:bottom w:val="single" w:sz="4" w:space="0" w:color="auto"/>
              <w:right w:val="single" w:sz="4" w:space="0" w:color="auto"/>
            </w:tcBorders>
            <w:noWrap/>
            <w:vAlign w:val="bottom"/>
            <w:hideMark/>
          </w:tcPr>
          <w:p w14:paraId="06390F13" w14:textId="77777777" w:rsidR="00D67809" w:rsidRPr="00D67809" w:rsidRDefault="00D67809" w:rsidP="00D67809">
            <w:pPr>
              <w:jc w:val="center"/>
              <w:rPr>
                <w:color w:val="000000"/>
              </w:rPr>
            </w:pPr>
            <w:r w:rsidRPr="00D67809">
              <w:rPr>
                <w:color w:val="000000"/>
              </w:rPr>
              <w:t>6676,56</w:t>
            </w:r>
          </w:p>
        </w:tc>
        <w:tc>
          <w:tcPr>
            <w:tcW w:w="1560" w:type="dxa"/>
            <w:tcBorders>
              <w:top w:val="single" w:sz="4" w:space="0" w:color="auto"/>
              <w:left w:val="single" w:sz="4" w:space="0" w:color="auto"/>
              <w:bottom w:val="single" w:sz="4" w:space="0" w:color="auto"/>
              <w:right w:val="single" w:sz="4" w:space="0" w:color="auto"/>
            </w:tcBorders>
            <w:noWrap/>
            <w:vAlign w:val="bottom"/>
            <w:hideMark/>
          </w:tcPr>
          <w:p w14:paraId="56040E83" w14:textId="77777777" w:rsidR="00D67809" w:rsidRPr="00D67809" w:rsidRDefault="00D67809" w:rsidP="00D67809">
            <w:pPr>
              <w:jc w:val="center"/>
              <w:rPr>
                <w:color w:val="000000"/>
              </w:rPr>
            </w:pPr>
            <w:r w:rsidRPr="00D67809">
              <w:rPr>
                <w:color w:val="000000"/>
              </w:rPr>
              <w:t>8465,11</w:t>
            </w:r>
          </w:p>
        </w:tc>
      </w:tr>
      <w:tr w:rsidR="00D67809" w:rsidRPr="00D67809" w14:paraId="327FD2CC" w14:textId="77777777" w:rsidTr="00CE52CE">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44713AF3" w14:textId="77777777" w:rsidR="00D67809" w:rsidRPr="00D67809" w:rsidRDefault="00D67809" w:rsidP="00D67809">
            <w:pPr>
              <w:jc w:val="center"/>
              <w:rPr>
                <w:color w:val="000000"/>
              </w:rPr>
            </w:pPr>
            <w:r w:rsidRPr="00D67809">
              <w:rPr>
                <w:color w:val="000000"/>
              </w:rPr>
              <w:t>73</w:t>
            </w:r>
          </w:p>
        </w:tc>
        <w:tc>
          <w:tcPr>
            <w:tcW w:w="1503" w:type="dxa"/>
            <w:tcBorders>
              <w:top w:val="single" w:sz="4" w:space="0" w:color="auto"/>
              <w:left w:val="single" w:sz="4" w:space="0" w:color="auto"/>
              <w:bottom w:val="single" w:sz="4" w:space="0" w:color="auto"/>
              <w:right w:val="single" w:sz="4" w:space="0" w:color="auto"/>
            </w:tcBorders>
            <w:noWrap/>
            <w:vAlign w:val="bottom"/>
            <w:hideMark/>
          </w:tcPr>
          <w:p w14:paraId="46EF4987" w14:textId="77777777" w:rsidR="00D67809" w:rsidRPr="00D67809" w:rsidRDefault="00D67809" w:rsidP="00D67809">
            <w:pPr>
              <w:jc w:val="center"/>
              <w:rPr>
                <w:color w:val="000000"/>
              </w:rPr>
            </w:pPr>
            <w:r w:rsidRPr="00D67809">
              <w:rPr>
                <w:color w:val="000000"/>
              </w:rPr>
              <w:t>6660,69</w:t>
            </w:r>
          </w:p>
        </w:tc>
        <w:tc>
          <w:tcPr>
            <w:tcW w:w="1560" w:type="dxa"/>
            <w:tcBorders>
              <w:top w:val="single" w:sz="4" w:space="0" w:color="auto"/>
              <w:left w:val="single" w:sz="4" w:space="0" w:color="auto"/>
              <w:bottom w:val="single" w:sz="4" w:space="0" w:color="auto"/>
              <w:right w:val="single" w:sz="4" w:space="0" w:color="auto"/>
            </w:tcBorders>
            <w:noWrap/>
            <w:vAlign w:val="bottom"/>
            <w:hideMark/>
          </w:tcPr>
          <w:p w14:paraId="64E4A44C" w14:textId="77777777" w:rsidR="00D67809" w:rsidRPr="00D67809" w:rsidRDefault="00D67809" w:rsidP="00D67809">
            <w:pPr>
              <w:jc w:val="center"/>
              <w:rPr>
                <w:color w:val="000000"/>
              </w:rPr>
            </w:pPr>
            <w:r w:rsidRPr="00D67809">
              <w:rPr>
                <w:color w:val="000000"/>
              </w:rPr>
              <w:t>8513,97</w:t>
            </w:r>
          </w:p>
        </w:tc>
      </w:tr>
      <w:tr w:rsidR="00D67809" w:rsidRPr="00D67809" w14:paraId="6F259718" w14:textId="77777777" w:rsidTr="00CE52CE">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6CC6B81E" w14:textId="77777777" w:rsidR="00D67809" w:rsidRPr="00D67809" w:rsidRDefault="00D67809" w:rsidP="00D67809">
            <w:pPr>
              <w:jc w:val="center"/>
              <w:rPr>
                <w:color w:val="000000"/>
              </w:rPr>
            </w:pPr>
            <w:r w:rsidRPr="00D67809">
              <w:rPr>
                <w:color w:val="000000"/>
              </w:rPr>
              <w:t>74</w:t>
            </w:r>
          </w:p>
        </w:tc>
        <w:tc>
          <w:tcPr>
            <w:tcW w:w="1503" w:type="dxa"/>
            <w:tcBorders>
              <w:top w:val="single" w:sz="4" w:space="0" w:color="auto"/>
              <w:left w:val="single" w:sz="4" w:space="0" w:color="auto"/>
              <w:bottom w:val="single" w:sz="4" w:space="0" w:color="auto"/>
              <w:right w:val="single" w:sz="4" w:space="0" w:color="auto"/>
            </w:tcBorders>
            <w:noWrap/>
            <w:vAlign w:val="bottom"/>
            <w:hideMark/>
          </w:tcPr>
          <w:p w14:paraId="1E925933" w14:textId="77777777" w:rsidR="00D67809" w:rsidRPr="00D67809" w:rsidRDefault="00D67809" w:rsidP="00D67809">
            <w:pPr>
              <w:jc w:val="center"/>
              <w:rPr>
                <w:color w:val="000000"/>
              </w:rPr>
            </w:pPr>
            <w:r w:rsidRPr="00D67809">
              <w:rPr>
                <w:color w:val="000000"/>
              </w:rPr>
              <w:t>6650,93</w:t>
            </w:r>
          </w:p>
        </w:tc>
        <w:tc>
          <w:tcPr>
            <w:tcW w:w="1560" w:type="dxa"/>
            <w:tcBorders>
              <w:top w:val="single" w:sz="4" w:space="0" w:color="auto"/>
              <w:left w:val="single" w:sz="4" w:space="0" w:color="auto"/>
              <w:bottom w:val="single" w:sz="4" w:space="0" w:color="auto"/>
              <w:right w:val="single" w:sz="4" w:space="0" w:color="auto"/>
            </w:tcBorders>
            <w:noWrap/>
            <w:vAlign w:val="bottom"/>
            <w:hideMark/>
          </w:tcPr>
          <w:p w14:paraId="6F74CE92" w14:textId="77777777" w:rsidR="00D67809" w:rsidRPr="00D67809" w:rsidRDefault="00D67809" w:rsidP="00D67809">
            <w:pPr>
              <w:jc w:val="center"/>
              <w:rPr>
                <w:color w:val="000000"/>
              </w:rPr>
            </w:pPr>
            <w:r w:rsidRPr="00D67809">
              <w:rPr>
                <w:color w:val="000000"/>
              </w:rPr>
              <w:t>8517,60</w:t>
            </w:r>
          </w:p>
        </w:tc>
      </w:tr>
      <w:tr w:rsidR="00D67809" w:rsidRPr="00D67809" w14:paraId="3AEEFB50" w14:textId="77777777" w:rsidTr="00CE52CE">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10226ED4" w14:textId="77777777" w:rsidR="00D67809" w:rsidRPr="00D67809" w:rsidRDefault="00D67809" w:rsidP="00D67809">
            <w:pPr>
              <w:jc w:val="center"/>
              <w:rPr>
                <w:color w:val="000000"/>
              </w:rPr>
            </w:pPr>
            <w:r w:rsidRPr="00D67809">
              <w:rPr>
                <w:color w:val="000000"/>
              </w:rPr>
              <w:t>75</w:t>
            </w:r>
          </w:p>
        </w:tc>
        <w:tc>
          <w:tcPr>
            <w:tcW w:w="1503" w:type="dxa"/>
            <w:tcBorders>
              <w:top w:val="single" w:sz="4" w:space="0" w:color="auto"/>
              <w:left w:val="single" w:sz="4" w:space="0" w:color="auto"/>
              <w:bottom w:val="single" w:sz="4" w:space="0" w:color="auto"/>
              <w:right w:val="single" w:sz="4" w:space="0" w:color="auto"/>
            </w:tcBorders>
            <w:noWrap/>
            <w:vAlign w:val="bottom"/>
            <w:hideMark/>
          </w:tcPr>
          <w:p w14:paraId="14027F47" w14:textId="77777777" w:rsidR="00D67809" w:rsidRPr="00D67809" w:rsidRDefault="00D67809" w:rsidP="00D67809">
            <w:pPr>
              <w:jc w:val="center"/>
              <w:rPr>
                <w:color w:val="000000"/>
              </w:rPr>
            </w:pPr>
            <w:r w:rsidRPr="00D67809">
              <w:rPr>
                <w:color w:val="000000"/>
              </w:rPr>
              <w:t>6641,53</w:t>
            </w:r>
          </w:p>
        </w:tc>
        <w:tc>
          <w:tcPr>
            <w:tcW w:w="1560" w:type="dxa"/>
            <w:tcBorders>
              <w:top w:val="single" w:sz="4" w:space="0" w:color="auto"/>
              <w:left w:val="single" w:sz="4" w:space="0" w:color="auto"/>
              <w:bottom w:val="single" w:sz="4" w:space="0" w:color="auto"/>
              <w:right w:val="single" w:sz="4" w:space="0" w:color="auto"/>
            </w:tcBorders>
            <w:noWrap/>
            <w:vAlign w:val="bottom"/>
            <w:hideMark/>
          </w:tcPr>
          <w:p w14:paraId="3ED98C7A" w14:textId="77777777" w:rsidR="00D67809" w:rsidRPr="00D67809" w:rsidRDefault="00D67809" w:rsidP="00D67809">
            <w:pPr>
              <w:jc w:val="center"/>
              <w:rPr>
                <w:color w:val="000000"/>
              </w:rPr>
            </w:pPr>
            <w:r w:rsidRPr="00D67809">
              <w:rPr>
                <w:color w:val="000000"/>
              </w:rPr>
              <w:t>8520,31</w:t>
            </w:r>
          </w:p>
        </w:tc>
      </w:tr>
      <w:tr w:rsidR="00D67809" w:rsidRPr="00D67809" w14:paraId="1B773506" w14:textId="77777777" w:rsidTr="00CE52CE">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7D2C017A" w14:textId="77777777" w:rsidR="00D67809" w:rsidRPr="00D67809" w:rsidRDefault="00D67809" w:rsidP="00D67809">
            <w:pPr>
              <w:jc w:val="center"/>
              <w:rPr>
                <w:color w:val="000000"/>
              </w:rPr>
            </w:pPr>
            <w:r w:rsidRPr="00D67809">
              <w:rPr>
                <w:color w:val="000000"/>
              </w:rPr>
              <w:t>76</w:t>
            </w:r>
          </w:p>
        </w:tc>
        <w:tc>
          <w:tcPr>
            <w:tcW w:w="1503" w:type="dxa"/>
            <w:tcBorders>
              <w:top w:val="single" w:sz="4" w:space="0" w:color="auto"/>
              <w:left w:val="single" w:sz="4" w:space="0" w:color="auto"/>
              <w:bottom w:val="single" w:sz="4" w:space="0" w:color="auto"/>
              <w:right w:val="single" w:sz="4" w:space="0" w:color="auto"/>
            </w:tcBorders>
            <w:noWrap/>
            <w:vAlign w:val="bottom"/>
            <w:hideMark/>
          </w:tcPr>
          <w:p w14:paraId="1C41A839" w14:textId="77777777" w:rsidR="00D67809" w:rsidRPr="00D67809" w:rsidRDefault="00D67809" w:rsidP="00D67809">
            <w:pPr>
              <w:jc w:val="center"/>
              <w:rPr>
                <w:color w:val="000000"/>
              </w:rPr>
            </w:pPr>
            <w:r w:rsidRPr="00D67809">
              <w:rPr>
                <w:color w:val="000000"/>
              </w:rPr>
              <w:t>6631,83</w:t>
            </w:r>
          </w:p>
        </w:tc>
        <w:tc>
          <w:tcPr>
            <w:tcW w:w="1560" w:type="dxa"/>
            <w:tcBorders>
              <w:top w:val="single" w:sz="4" w:space="0" w:color="auto"/>
              <w:left w:val="single" w:sz="4" w:space="0" w:color="auto"/>
              <w:bottom w:val="single" w:sz="4" w:space="0" w:color="auto"/>
              <w:right w:val="single" w:sz="4" w:space="0" w:color="auto"/>
            </w:tcBorders>
            <w:noWrap/>
            <w:vAlign w:val="bottom"/>
            <w:hideMark/>
          </w:tcPr>
          <w:p w14:paraId="1DDF52C6" w14:textId="77777777" w:rsidR="00D67809" w:rsidRPr="00D67809" w:rsidRDefault="00D67809" w:rsidP="00D67809">
            <w:pPr>
              <w:jc w:val="center"/>
              <w:rPr>
                <w:color w:val="000000"/>
              </w:rPr>
            </w:pPr>
            <w:r w:rsidRPr="00D67809">
              <w:rPr>
                <w:color w:val="000000"/>
              </w:rPr>
              <w:t>8521,59</w:t>
            </w:r>
          </w:p>
        </w:tc>
      </w:tr>
      <w:tr w:rsidR="00D67809" w:rsidRPr="00D67809" w14:paraId="22A85ACD" w14:textId="77777777" w:rsidTr="00CE52CE">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4739D868" w14:textId="77777777" w:rsidR="00D67809" w:rsidRPr="00D67809" w:rsidRDefault="00D67809" w:rsidP="00D67809">
            <w:pPr>
              <w:jc w:val="center"/>
              <w:rPr>
                <w:color w:val="000000"/>
              </w:rPr>
            </w:pPr>
            <w:r w:rsidRPr="00D67809">
              <w:rPr>
                <w:color w:val="000000"/>
              </w:rPr>
              <w:t>77</w:t>
            </w:r>
          </w:p>
        </w:tc>
        <w:tc>
          <w:tcPr>
            <w:tcW w:w="1503" w:type="dxa"/>
            <w:tcBorders>
              <w:top w:val="single" w:sz="4" w:space="0" w:color="auto"/>
              <w:left w:val="single" w:sz="4" w:space="0" w:color="auto"/>
              <w:bottom w:val="single" w:sz="4" w:space="0" w:color="auto"/>
              <w:right w:val="single" w:sz="4" w:space="0" w:color="auto"/>
            </w:tcBorders>
            <w:noWrap/>
            <w:vAlign w:val="bottom"/>
            <w:hideMark/>
          </w:tcPr>
          <w:p w14:paraId="112FF496" w14:textId="77777777" w:rsidR="00D67809" w:rsidRPr="00D67809" w:rsidRDefault="00D67809" w:rsidP="00D67809">
            <w:pPr>
              <w:jc w:val="center"/>
              <w:rPr>
                <w:color w:val="000000"/>
              </w:rPr>
            </w:pPr>
            <w:r w:rsidRPr="00D67809">
              <w:rPr>
                <w:color w:val="000000"/>
              </w:rPr>
              <w:t>6624,07</w:t>
            </w:r>
          </w:p>
        </w:tc>
        <w:tc>
          <w:tcPr>
            <w:tcW w:w="1560" w:type="dxa"/>
            <w:tcBorders>
              <w:top w:val="single" w:sz="4" w:space="0" w:color="auto"/>
              <w:left w:val="single" w:sz="4" w:space="0" w:color="auto"/>
              <w:bottom w:val="single" w:sz="4" w:space="0" w:color="auto"/>
              <w:right w:val="single" w:sz="4" w:space="0" w:color="auto"/>
            </w:tcBorders>
            <w:noWrap/>
            <w:vAlign w:val="bottom"/>
            <w:hideMark/>
          </w:tcPr>
          <w:p w14:paraId="77C6DA0F" w14:textId="77777777" w:rsidR="00D67809" w:rsidRPr="00D67809" w:rsidRDefault="00D67809" w:rsidP="00D67809">
            <w:pPr>
              <w:jc w:val="center"/>
              <w:rPr>
                <w:color w:val="000000"/>
              </w:rPr>
            </w:pPr>
            <w:r w:rsidRPr="00D67809">
              <w:rPr>
                <w:color w:val="000000"/>
              </w:rPr>
              <w:t>8522,02</w:t>
            </w:r>
          </w:p>
        </w:tc>
      </w:tr>
      <w:tr w:rsidR="00D67809" w:rsidRPr="00D67809" w14:paraId="02EB51E7" w14:textId="77777777" w:rsidTr="00CE52CE">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2FB02CEF" w14:textId="77777777" w:rsidR="00D67809" w:rsidRPr="00D67809" w:rsidRDefault="00D67809" w:rsidP="00D67809">
            <w:pPr>
              <w:jc w:val="center"/>
              <w:rPr>
                <w:color w:val="000000"/>
              </w:rPr>
            </w:pPr>
            <w:r w:rsidRPr="00D67809">
              <w:rPr>
                <w:color w:val="000000"/>
              </w:rPr>
              <w:t>78</w:t>
            </w:r>
          </w:p>
        </w:tc>
        <w:tc>
          <w:tcPr>
            <w:tcW w:w="1503" w:type="dxa"/>
            <w:tcBorders>
              <w:top w:val="single" w:sz="4" w:space="0" w:color="auto"/>
              <w:left w:val="single" w:sz="4" w:space="0" w:color="auto"/>
              <w:bottom w:val="single" w:sz="4" w:space="0" w:color="auto"/>
              <w:right w:val="single" w:sz="4" w:space="0" w:color="auto"/>
            </w:tcBorders>
            <w:noWrap/>
            <w:vAlign w:val="bottom"/>
            <w:hideMark/>
          </w:tcPr>
          <w:p w14:paraId="14B8AB16" w14:textId="77777777" w:rsidR="00D67809" w:rsidRPr="00D67809" w:rsidRDefault="00D67809" w:rsidP="00D67809">
            <w:pPr>
              <w:jc w:val="center"/>
              <w:rPr>
                <w:color w:val="000000"/>
              </w:rPr>
            </w:pPr>
            <w:r w:rsidRPr="00D67809">
              <w:rPr>
                <w:color w:val="000000"/>
              </w:rPr>
              <w:t>6623,99</w:t>
            </w:r>
          </w:p>
        </w:tc>
        <w:tc>
          <w:tcPr>
            <w:tcW w:w="1560" w:type="dxa"/>
            <w:tcBorders>
              <w:top w:val="single" w:sz="4" w:space="0" w:color="auto"/>
              <w:left w:val="single" w:sz="4" w:space="0" w:color="auto"/>
              <w:bottom w:val="single" w:sz="4" w:space="0" w:color="auto"/>
              <w:right w:val="single" w:sz="4" w:space="0" w:color="auto"/>
            </w:tcBorders>
            <w:noWrap/>
            <w:vAlign w:val="bottom"/>
            <w:hideMark/>
          </w:tcPr>
          <w:p w14:paraId="0B8831CE" w14:textId="77777777" w:rsidR="00D67809" w:rsidRPr="00D67809" w:rsidRDefault="00D67809" w:rsidP="00D67809">
            <w:pPr>
              <w:jc w:val="center"/>
              <w:rPr>
                <w:color w:val="000000"/>
              </w:rPr>
            </w:pPr>
            <w:r w:rsidRPr="00D67809">
              <w:rPr>
                <w:color w:val="000000"/>
              </w:rPr>
              <w:t>8532,04</w:t>
            </w:r>
          </w:p>
        </w:tc>
      </w:tr>
      <w:tr w:rsidR="00D67809" w:rsidRPr="00D67809" w14:paraId="28D23042" w14:textId="77777777" w:rsidTr="00CE52CE">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18B1C8E3" w14:textId="77777777" w:rsidR="00D67809" w:rsidRPr="00D67809" w:rsidRDefault="00D67809" w:rsidP="00D67809">
            <w:pPr>
              <w:jc w:val="center"/>
              <w:rPr>
                <w:color w:val="000000"/>
              </w:rPr>
            </w:pPr>
            <w:r w:rsidRPr="00D67809">
              <w:rPr>
                <w:color w:val="000000"/>
              </w:rPr>
              <w:t>79</w:t>
            </w:r>
          </w:p>
        </w:tc>
        <w:tc>
          <w:tcPr>
            <w:tcW w:w="1503" w:type="dxa"/>
            <w:tcBorders>
              <w:top w:val="single" w:sz="4" w:space="0" w:color="auto"/>
              <w:left w:val="single" w:sz="4" w:space="0" w:color="auto"/>
              <w:bottom w:val="single" w:sz="4" w:space="0" w:color="auto"/>
              <w:right w:val="single" w:sz="4" w:space="0" w:color="auto"/>
            </w:tcBorders>
            <w:noWrap/>
            <w:vAlign w:val="bottom"/>
            <w:hideMark/>
          </w:tcPr>
          <w:p w14:paraId="77746842" w14:textId="77777777" w:rsidR="00D67809" w:rsidRPr="00D67809" w:rsidRDefault="00D67809" w:rsidP="00D67809">
            <w:pPr>
              <w:jc w:val="center"/>
              <w:rPr>
                <w:color w:val="000000"/>
              </w:rPr>
            </w:pPr>
            <w:r w:rsidRPr="00D67809">
              <w:rPr>
                <w:color w:val="000000"/>
              </w:rPr>
              <w:t>6632,39</w:t>
            </w:r>
          </w:p>
        </w:tc>
        <w:tc>
          <w:tcPr>
            <w:tcW w:w="1560" w:type="dxa"/>
            <w:tcBorders>
              <w:top w:val="single" w:sz="4" w:space="0" w:color="auto"/>
              <w:left w:val="single" w:sz="4" w:space="0" w:color="auto"/>
              <w:bottom w:val="single" w:sz="4" w:space="0" w:color="auto"/>
              <w:right w:val="single" w:sz="4" w:space="0" w:color="auto"/>
            </w:tcBorders>
            <w:noWrap/>
            <w:vAlign w:val="bottom"/>
            <w:hideMark/>
          </w:tcPr>
          <w:p w14:paraId="47D09ADF" w14:textId="77777777" w:rsidR="00D67809" w:rsidRPr="00D67809" w:rsidRDefault="00D67809" w:rsidP="00D67809">
            <w:pPr>
              <w:jc w:val="center"/>
              <w:rPr>
                <w:color w:val="000000"/>
              </w:rPr>
            </w:pPr>
            <w:r w:rsidRPr="00D67809">
              <w:rPr>
                <w:color w:val="000000"/>
              </w:rPr>
              <w:t>8531,57</w:t>
            </w:r>
          </w:p>
        </w:tc>
      </w:tr>
      <w:tr w:rsidR="00D67809" w:rsidRPr="00D67809" w14:paraId="78FAC433" w14:textId="77777777" w:rsidTr="00CE52CE">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22922640" w14:textId="77777777" w:rsidR="00D67809" w:rsidRPr="00D67809" w:rsidRDefault="00D67809" w:rsidP="00D67809">
            <w:pPr>
              <w:jc w:val="center"/>
              <w:rPr>
                <w:color w:val="000000"/>
              </w:rPr>
            </w:pPr>
            <w:r w:rsidRPr="00D67809">
              <w:rPr>
                <w:color w:val="000000"/>
              </w:rPr>
              <w:t>80</w:t>
            </w:r>
          </w:p>
        </w:tc>
        <w:tc>
          <w:tcPr>
            <w:tcW w:w="1503" w:type="dxa"/>
            <w:tcBorders>
              <w:top w:val="single" w:sz="4" w:space="0" w:color="auto"/>
              <w:left w:val="single" w:sz="4" w:space="0" w:color="auto"/>
              <w:bottom w:val="single" w:sz="4" w:space="0" w:color="auto"/>
              <w:right w:val="single" w:sz="4" w:space="0" w:color="auto"/>
            </w:tcBorders>
            <w:noWrap/>
            <w:vAlign w:val="bottom"/>
            <w:hideMark/>
          </w:tcPr>
          <w:p w14:paraId="5BD229A8" w14:textId="77777777" w:rsidR="00D67809" w:rsidRPr="00D67809" w:rsidRDefault="00D67809" w:rsidP="00D67809">
            <w:pPr>
              <w:jc w:val="center"/>
              <w:rPr>
                <w:color w:val="000000"/>
              </w:rPr>
            </w:pPr>
            <w:r w:rsidRPr="00D67809">
              <w:rPr>
                <w:color w:val="000000"/>
              </w:rPr>
              <w:t>6642,46</w:t>
            </w:r>
          </w:p>
        </w:tc>
        <w:tc>
          <w:tcPr>
            <w:tcW w:w="1560" w:type="dxa"/>
            <w:tcBorders>
              <w:top w:val="single" w:sz="4" w:space="0" w:color="auto"/>
              <w:left w:val="single" w:sz="4" w:space="0" w:color="auto"/>
              <w:bottom w:val="single" w:sz="4" w:space="0" w:color="auto"/>
              <w:right w:val="single" w:sz="4" w:space="0" w:color="auto"/>
            </w:tcBorders>
            <w:noWrap/>
            <w:vAlign w:val="bottom"/>
            <w:hideMark/>
          </w:tcPr>
          <w:p w14:paraId="28950C04" w14:textId="77777777" w:rsidR="00D67809" w:rsidRPr="00D67809" w:rsidRDefault="00D67809" w:rsidP="00D67809">
            <w:pPr>
              <w:jc w:val="center"/>
              <w:rPr>
                <w:color w:val="000000"/>
              </w:rPr>
            </w:pPr>
            <w:r w:rsidRPr="00D67809">
              <w:rPr>
                <w:color w:val="000000"/>
              </w:rPr>
              <w:t>8530,33</w:t>
            </w:r>
          </w:p>
        </w:tc>
      </w:tr>
      <w:tr w:rsidR="00D67809" w:rsidRPr="00D67809" w14:paraId="6CEF0919" w14:textId="77777777" w:rsidTr="00CE52CE">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4745D50F" w14:textId="77777777" w:rsidR="00D67809" w:rsidRPr="00D67809" w:rsidRDefault="00D67809" w:rsidP="00D67809">
            <w:pPr>
              <w:jc w:val="center"/>
              <w:rPr>
                <w:color w:val="000000"/>
              </w:rPr>
            </w:pPr>
            <w:r w:rsidRPr="00D67809">
              <w:rPr>
                <w:color w:val="000000"/>
              </w:rPr>
              <w:t>81</w:t>
            </w:r>
          </w:p>
        </w:tc>
        <w:tc>
          <w:tcPr>
            <w:tcW w:w="1503" w:type="dxa"/>
            <w:tcBorders>
              <w:top w:val="single" w:sz="4" w:space="0" w:color="auto"/>
              <w:left w:val="single" w:sz="4" w:space="0" w:color="auto"/>
              <w:bottom w:val="single" w:sz="4" w:space="0" w:color="auto"/>
              <w:right w:val="single" w:sz="4" w:space="0" w:color="auto"/>
            </w:tcBorders>
            <w:noWrap/>
            <w:vAlign w:val="bottom"/>
            <w:hideMark/>
          </w:tcPr>
          <w:p w14:paraId="5D0B7617" w14:textId="77777777" w:rsidR="00D67809" w:rsidRPr="00D67809" w:rsidRDefault="00D67809" w:rsidP="00D67809">
            <w:pPr>
              <w:jc w:val="center"/>
              <w:rPr>
                <w:color w:val="000000"/>
              </w:rPr>
            </w:pPr>
            <w:r w:rsidRPr="00D67809">
              <w:rPr>
                <w:color w:val="000000"/>
              </w:rPr>
              <w:t>6652,27</w:t>
            </w:r>
          </w:p>
        </w:tc>
        <w:tc>
          <w:tcPr>
            <w:tcW w:w="1560" w:type="dxa"/>
            <w:tcBorders>
              <w:top w:val="single" w:sz="4" w:space="0" w:color="auto"/>
              <w:left w:val="single" w:sz="4" w:space="0" w:color="auto"/>
              <w:bottom w:val="single" w:sz="4" w:space="0" w:color="auto"/>
              <w:right w:val="single" w:sz="4" w:space="0" w:color="auto"/>
            </w:tcBorders>
            <w:noWrap/>
            <w:vAlign w:val="bottom"/>
            <w:hideMark/>
          </w:tcPr>
          <w:p w14:paraId="1BBE41CD" w14:textId="77777777" w:rsidR="00D67809" w:rsidRPr="00D67809" w:rsidRDefault="00D67809" w:rsidP="00D67809">
            <w:pPr>
              <w:jc w:val="center"/>
              <w:rPr>
                <w:color w:val="000000"/>
              </w:rPr>
            </w:pPr>
            <w:r w:rsidRPr="00D67809">
              <w:rPr>
                <w:color w:val="000000"/>
              </w:rPr>
              <w:t>8527,74</w:t>
            </w:r>
          </w:p>
        </w:tc>
      </w:tr>
      <w:tr w:rsidR="00D67809" w:rsidRPr="00D67809" w14:paraId="293610D3" w14:textId="77777777" w:rsidTr="00CE52CE">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293CE3B1" w14:textId="77777777" w:rsidR="00D67809" w:rsidRPr="00D67809" w:rsidRDefault="00D67809" w:rsidP="00D67809">
            <w:pPr>
              <w:jc w:val="center"/>
              <w:rPr>
                <w:color w:val="000000"/>
              </w:rPr>
            </w:pPr>
            <w:r w:rsidRPr="00D67809">
              <w:rPr>
                <w:color w:val="000000"/>
              </w:rPr>
              <w:t>82</w:t>
            </w:r>
          </w:p>
        </w:tc>
        <w:tc>
          <w:tcPr>
            <w:tcW w:w="1503" w:type="dxa"/>
            <w:tcBorders>
              <w:top w:val="single" w:sz="4" w:space="0" w:color="auto"/>
              <w:left w:val="single" w:sz="4" w:space="0" w:color="auto"/>
              <w:bottom w:val="single" w:sz="4" w:space="0" w:color="auto"/>
              <w:right w:val="single" w:sz="4" w:space="0" w:color="auto"/>
            </w:tcBorders>
            <w:noWrap/>
            <w:vAlign w:val="bottom"/>
            <w:hideMark/>
          </w:tcPr>
          <w:p w14:paraId="1FF7CE73" w14:textId="77777777" w:rsidR="00D67809" w:rsidRPr="00D67809" w:rsidRDefault="00D67809" w:rsidP="00D67809">
            <w:pPr>
              <w:jc w:val="center"/>
              <w:rPr>
                <w:color w:val="000000"/>
              </w:rPr>
            </w:pPr>
            <w:r w:rsidRPr="00D67809">
              <w:rPr>
                <w:color w:val="000000"/>
              </w:rPr>
              <w:t>6655,64</w:t>
            </w:r>
          </w:p>
        </w:tc>
        <w:tc>
          <w:tcPr>
            <w:tcW w:w="1560" w:type="dxa"/>
            <w:tcBorders>
              <w:top w:val="single" w:sz="4" w:space="0" w:color="auto"/>
              <w:left w:val="single" w:sz="4" w:space="0" w:color="auto"/>
              <w:bottom w:val="single" w:sz="4" w:space="0" w:color="auto"/>
              <w:right w:val="single" w:sz="4" w:space="0" w:color="auto"/>
            </w:tcBorders>
            <w:noWrap/>
            <w:vAlign w:val="bottom"/>
            <w:hideMark/>
          </w:tcPr>
          <w:p w14:paraId="00B7E0C2" w14:textId="77777777" w:rsidR="00D67809" w:rsidRPr="00D67809" w:rsidRDefault="00D67809" w:rsidP="00D67809">
            <w:pPr>
              <w:jc w:val="center"/>
              <w:rPr>
                <w:color w:val="000000"/>
              </w:rPr>
            </w:pPr>
            <w:r w:rsidRPr="00D67809">
              <w:rPr>
                <w:color w:val="000000"/>
              </w:rPr>
              <w:t>8530,79</w:t>
            </w:r>
          </w:p>
        </w:tc>
      </w:tr>
      <w:tr w:rsidR="00D67809" w:rsidRPr="00D67809" w14:paraId="7959B705" w14:textId="77777777" w:rsidTr="00CE52CE">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1A3037C9" w14:textId="77777777" w:rsidR="00D67809" w:rsidRPr="00D67809" w:rsidRDefault="00D67809" w:rsidP="00D67809">
            <w:pPr>
              <w:jc w:val="center"/>
              <w:rPr>
                <w:color w:val="000000"/>
              </w:rPr>
            </w:pPr>
            <w:r w:rsidRPr="00D67809">
              <w:rPr>
                <w:color w:val="000000"/>
              </w:rPr>
              <w:t>83</w:t>
            </w:r>
          </w:p>
        </w:tc>
        <w:tc>
          <w:tcPr>
            <w:tcW w:w="1503" w:type="dxa"/>
            <w:tcBorders>
              <w:top w:val="single" w:sz="4" w:space="0" w:color="auto"/>
              <w:left w:val="single" w:sz="4" w:space="0" w:color="auto"/>
              <w:bottom w:val="single" w:sz="4" w:space="0" w:color="auto"/>
              <w:right w:val="single" w:sz="4" w:space="0" w:color="auto"/>
            </w:tcBorders>
            <w:noWrap/>
            <w:vAlign w:val="bottom"/>
            <w:hideMark/>
          </w:tcPr>
          <w:p w14:paraId="46D8E3C9" w14:textId="77777777" w:rsidR="00D67809" w:rsidRPr="00D67809" w:rsidRDefault="00D67809" w:rsidP="00D67809">
            <w:pPr>
              <w:jc w:val="center"/>
              <w:rPr>
                <w:color w:val="000000"/>
              </w:rPr>
            </w:pPr>
            <w:r w:rsidRPr="00D67809">
              <w:rPr>
                <w:color w:val="000000"/>
              </w:rPr>
              <w:t>6653,26</w:t>
            </w:r>
          </w:p>
        </w:tc>
        <w:tc>
          <w:tcPr>
            <w:tcW w:w="1560" w:type="dxa"/>
            <w:tcBorders>
              <w:top w:val="single" w:sz="4" w:space="0" w:color="auto"/>
              <w:left w:val="single" w:sz="4" w:space="0" w:color="auto"/>
              <w:bottom w:val="single" w:sz="4" w:space="0" w:color="auto"/>
              <w:right w:val="single" w:sz="4" w:space="0" w:color="auto"/>
            </w:tcBorders>
            <w:noWrap/>
            <w:vAlign w:val="bottom"/>
            <w:hideMark/>
          </w:tcPr>
          <w:p w14:paraId="09A77C56" w14:textId="77777777" w:rsidR="00D67809" w:rsidRPr="00D67809" w:rsidRDefault="00D67809" w:rsidP="00D67809">
            <w:pPr>
              <w:jc w:val="center"/>
              <w:rPr>
                <w:color w:val="000000"/>
              </w:rPr>
            </w:pPr>
            <w:r w:rsidRPr="00D67809">
              <w:rPr>
                <w:color w:val="000000"/>
              </w:rPr>
              <w:t>8542,17</w:t>
            </w:r>
          </w:p>
        </w:tc>
      </w:tr>
      <w:tr w:rsidR="00D67809" w:rsidRPr="00D67809" w14:paraId="2884ACCD" w14:textId="77777777" w:rsidTr="00CE52CE">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01CF3B79" w14:textId="77777777" w:rsidR="00D67809" w:rsidRPr="00D67809" w:rsidRDefault="00D67809" w:rsidP="00D67809">
            <w:pPr>
              <w:jc w:val="center"/>
              <w:rPr>
                <w:color w:val="000000"/>
              </w:rPr>
            </w:pPr>
            <w:r w:rsidRPr="00D67809">
              <w:rPr>
                <w:color w:val="000000"/>
              </w:rPr>
              <w:t>84</w:t>
            </w:r>
          </w:p>
        </w:tc>
        <w:tc>
          <w:tcPr>
            <w:tcW w:w="1503" w:type="dxa"/>
            <w:tcBorders>
              <w:top w:val="single" w:sz="4" w:space="0" w:color="auto"/>
              <w:left w:val="single" w:sz="4" w:space="0" w:color="auto"/>
              <w:bottom w:val="single" w:sz="4" w:space="0" w:color="auto"/>
              <w:right w:val="single" w:sz="4" w:space="0" w:color="auto"/>
            </w:tcBorders>
            <w:noWrap/>
            <w:vAlign w:val="bottom"/>
            <w:hideMark/>
          </w:tcPr>
          <w:p w14:paraId="06293FCB" w14:textId="77777777" w:rsidR="00D67809" w:rsidRPr="00D67809" w:rsidRDefault="00D67809" w:rsidP="00D67809">
            <w:pPr>
              <w:jc w:val="center"/>
              <w:rPr>
                <w:color w:val="000000"/>
              </w:rPr>
            </w:pPr>
            <w:r w:rsidRPr="00D67809">
              <w:rPr>
                <w:color w:val="000000"/>
              </w:rPr>
              <w:t>6651,57</w:t>
            </w:r>
          </w:p>
        </w:tc>
        <w:tc>
          <w:tcPr>
            <w:tcW w:w="1560" w:type="dxa"/>
            <w:tcBorders>
              <w:top w:val="single" w:sz="4" w:space="0" w:color="auto"/>
              <w:left w:val="single" w:sz="4" w:space="0" w:color="auto"/>
              <w:bottom w:val="single" w:sz="4" w:space="0" w:color="auto"/>
              <w:right w:val="single" w:sz="4" w:space="0" w:color="auto"/>
            </w:tcBorders>
            <w:noWrap/>
            <w:vAlign w:val="bottom"/>
            <w:hideMark/>
          </w:tcPr>
          <w:p w14:paraId="7780F003" w14:textId="77777777" w:rsidR="00D67809" w:rsidRPr="00D67809" w:rsidRDefault="00D67809" w:rsidP="00D67809">
            <w:pPr>
              <w:jc w:val="center"/>
              <w:rPr>
                <w:color w:val="000000"/>
              </w:rPr>
            </w:pPr>
            <w:r w:rsidRPr="00D67809">
              <w:rPr>
                <w:color w:val="000000"/>
              </w:rPr>
              <w:t>8554,79</w:t>
            </w:r>
          </w:p>
        </w:tc>
      </w:tr>
    </w:tbl>
    <w:p w14:paraId="6C24BE66" w14:textId="77777777" w:rsidR="009C1B65" w:rsidRDefault="009C1B65" w:rsidP="009C1B65">
      <w:pPr>
        <w:rPr>
          <w:b/>
          <w:sz w:val="28"/>
          <w:szCs w:val="28"/>
        </w:rPr>
        <w:sectPr w:rsidR="009C1B65" w:rsidSect="009C1B65">
          <w:type w:val="continuous"/>
          <w:pgSz w:w="11906" w:h="16838"/>
          <w:pgMar w:top="1134" w:right="851" w:bottom="1134" w:left="1418" w:header="709" w:footer="709" w:gutter="0"/>
          <w:cols w:num="2" w:space="720"/>
        </w:sectPr>
      </w:pPr>
    </w:p>
    <w:p w14:paraId="63041E26" w14:textId="7FD76261" w:rsidR="009C1B65" w:rsidRDefault="009C1B65" w:rsidP="009C1B65">
      <w:pPr>
        <w:rPr>
          <w:color w:val="000000"/>
          <w:sz w:val="28"/>
          <w:szCs w:val="28"/>
        </w:rPr>
      </w:pPr>
    </w:p>
    <w:p w14:paraId="04E60E77" w14:textId="5A179A5F" w:rsidR="00CE52CE" w:rsidRDefault="00CE52CE" w:rsidP="009C1B65">
      <w:pPr>
        <w:rPr>
          <w:color w:val="000000"/>
          <w:sz w:val="28"/>
          <w:szCs w:val="28"/>
        </w:rPr>
      </w:pPr>
    </w:p>
    <w:p w14:paraId="6505CBFC" w14:textId="77777777" w:rsidR="00CE52CE" w:rsidRPr="00CE52CE" w:rsidRDefault="00CE52CE" w:rsidP="00CE52CE">
      <w:pPr>
        <w:jc w:val="center"/>
        <w:rPr>
          <w:b/>
          <w:sz w:val="28"/>
          <w:szCs w:val="28"/>
        </w:rPr>
      </w:pPr>
      <w:r w:rsidRPr="00CE52CE">
        <w:rPr>
          <w:b/>
          <w:sz w:val="28"/>
          <w:szCs w:val="28"/>
        </w:rPr>
        <w:t>Ведомость координат поворотных точек красных линий в план-схеме в МСК-51</w:t>
      </w:r>
    </w:p>
    <w:p w14:paraId="568A0B46" w14:textId="645B92DB" w:rsidR="00CE52CE" w:rsidRDefault="00CE52CE" w:rsidP="009C1B65">
      <w:pPr>
        <w:rPr>
          <w:color w:val="000000"/>
          <w:sz w:val="28"/>
          <w:szCs w:val="28"/>
        </w:rPr>
      </w:pPr>
    </w:p>
    <w:p w14:paraId="4CC58E23" w14:textId="77777777" w:rsidR="00CE52CE" w:rsidRDefault="00CE52CE" w:rsidP="00E458CA">
      <w:pPr>
        <w:jc w:val="center"/>
        <w:rPr>
          <w:color w:val="000000"/>
        </w:rPr>
        <w:sectPr w:rsidR="00CE52CE" w:rsidSect="009C1B65">
          <w:type w:val="continuous"/>
          <w:pgSz w:w="11906" w:h="16838"/>
          <w:pgMar w:top="1134" w:right="851" w:bottom="1134" w:left="1418" w:header="709" w:footer="709" w:gutter="0"/>
          <w:cols w:space="720"/>
        </w:sectPr>
      </w:pPr>
    </w:p>
    <w:tbl>
      <w:tblPr>
        <w:tblW w:w="4109" w:type="dxa"/>
        <w:tblInd w:w="392" w:type="dxa"/>
        <w:tblCellMar>
          <w:top w:w="15" w:type="dxa"/>
          <w:bottom w:w="15" w:type="dxa"/>
        </w:tblCellMar>
        <w:tblLook w:val="04A0" w:firstRow="1" w:lastRow="0" w:firstColumn="1" w:lastColumn="0" w:noHBand="0" w:noVBand="1"/>
      </w:tblPr>
      <w:tblGrid>
        <w:gridCol w:w="888"/>
        <w:gridCol w:w="1522"/>
        <w:gridCol w:w="1699"/>
      </w:tblGrid>
      <w:tr w:rsidR="00CE52CE" w14:paraId="2604A27D" w14:textId="77777777" w:rsidTr="00CE52CE">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44B2F44A" w14:textId="03C23706" w:rsidR="00CE52CE" w:rsidRDefault="00CE52CE" w:rsidP="00E458CA">
            <w:pPr>
              <w:jc w:val="center"/>
              <w:rPr>
                <w:color w:val="000000"/>
              </w:rPr>
            </w:pPr>
            <w:r>
              <w:rPr>
                <w:color w:val="000000"/>
              </w:rPr>
              <w:t>Номер</w:t>
            </w:r>
          </w:p>
        </w:tc>
        <w:tc>
          <w:tcPr>
            <w:tcW w:w="1522" w:type="dxa"/>
            <w:tcBorders>
              <w:top w:val="single" w:sz="4" w:space="0" w:color="auto"/>
              <w:left w:val="single" w:sz="4" w:space="0" w:color="auto"/>
              <w:bottom w:val="single" w:sz="4" w:space="0" w:color="auto"/>
              <w:right w:val="single" w:sz="4" w:space="0" w:color="auto"/>
            </w:tcBorders>
            <w:noWrap/>
            <w:vAlign w:val="bottom"/>
            <w:hideMark/>
          </w:tcPr>
          <w:p w14:paraId="2052910D" w14:textId="77777777" w:rsidR="00CE52CE" w:rsidRDefault="00CE52CE" w:rsidP="00E458CA">
            <w:pPr>
              <w:jc w:val="center"/>
              <w:rPr>
                <w:color w:val="000000"/>
              </w:rPr>
            </w:pPr>
            <w:r>
              <w:rPr>
                <w:color w:val="000000"/>
              </w:rPr>
              <w:t>X</w:t>
            </w:r>
          </w:p>
        </w:tc>
        <w:tc>
          <w:tcPr>
            <w:tcW w:w="1699" w:type="dxa"/>
            <w:tcBorders>
              <w:top w:val="single" w:sz="4" w:space="0" w:color="auto"/>
              <w:left w:val="single" w:sz="4" w:space="0" w:color="auto"/>
              <w:bottom w:val="single" w:sz="4" w:space="0" w:color="auto"/>
              <w:right w:val="single" w:sz="4" w:space="0" w:color="auto"/>
            </w:tcBorders>
            <w:noWrap/>
            <w:vAlign w:val="bottom"/>
            <w:hideMark/>
          </w:tcPr>
          <w:p w14:paraId="1A937538" w14:textId="77777777" w:rsidR="00CE52CE" w:rsidRDefault="00CE52CE" w:rsidP="00E458CA">
            <w:pPr>
              <w:jc w:val="center"/>
              <w:rPr>
                <w:color w:val="000000"/>
              </w:rPr>
            </w:pPr>
            <w:r>
              <w:rPr>
                <w:color w:val="000000"/>
              </w:rPr>
              <w:t>Y</w:t>
            </w:r>
          </w:p>
        </w:tc>
      </w:tr>
      <w:tr w:rsidR="00CE52CE" w14:paraId="0DDE16BF" w14:textId="77777777" w:rsidTr="00CE52CE">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1ADA5148" w14:textId="77777777" w:rsidR="00CE52CE" w:rsidRDefault="00CE52CE" w:rsidP="00E458CA">
            <w:pPr>
              <w:jc w:val="center"/>
              <w:rPr>
                <w:color w:val="000000"/>
              </w:rPr>
            </w:pPr>
            <w:r>
              <w:rPr>
                <w:color w:val="000000"/>
              </w:rPr>
              <w:t>1</w:t>
            </w:r>
          </w:p>
        </w:tc>
        <w:tc>
          <w:tcPr>
            <w:tcW w:w="1522" w:type="dxa"/>
            <w:tcBorders>
              <w:top w:val="single" w:sz="4" w:space="0" w:color="auto"/>
              <w:left w:val="single" w:sz="4" w:space="0" w:color="auto"/>
              <w:bottom w:val="single" w:sz="4" w:space="0" w:color="auto"/>
              <w:right w:val="single" w:sz="4" w:space="0" w:color="auto"/>
            </w:tcBorders>
            <w:noWrap/>
            <w:vAlign w:val="bottom"/>
            <w:hideMark/>
          </w:tcPr>
          <w:p w14:paraId="446CEFA7" w14:textId="77777777" w:rsidR="00CE52CE" w:rsidRDefault="00CE52CE" w:rsidP="00E458CA">
            <w:pPr>
              <w:jc w:val="center"/>
              <w:rPr>
                <w:color w:val="000000"/>
              </w:rPr>
            </w:pPr>
            <w:r>
              <w:rPr>
                <w:color w:val="000000"/>
              </w:rPr>
              <w:t>637239,30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14:paraId="2232B1DC" w14:textId="77777777" w:rsidR="00CE52CE" w:rsidRDefault="00CE52CE" w:rsidP="00E458CA">
            <w:pPr>
              <w:jc w:val="center"/>
              <w:rPr>
                <w:color w:val="000000"/>
              </w:rPr>
            </w:pPr>
            <w:r>
              <w:rPr>
                <w:color w:val="000000"/>
              </w:rPr>
              <w:t>1443281,43</w:t>
            </w:r>
          </w:p>
        </w:tc>
      </w:tr>
      <w:tr w:rsidR="00CE52CE" w14:paraId="0DB1DC6B" w14:textId="77777777" w:rsidTr="00CE52CE">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1C1B5E5A" w14:textId="77777777" w:rsidR="00CE52CE" w:rsidRDefault="00CE52CE" w:rsidP="00E458CA">
            <w:pPr>
              <w:jc w:val="center"/>
              <w:rPr>
                <w:color w:val="000000"/>
              </w:rPr>
            </w:pPr>
            <w:r>
              <w:rPr>
                <w:color w:val="000000"/>
              </w:rPr>
              <w:t>2</w:t>
            </w:r>
          </w:p>
        </w:tc>
        <w:tc>
          <w:tcPr>
            <w:tcW w:w="1522" w:type="dxa"/>
            <w:tcBorders>
              <w:top w:val="single" w:sz="4" w:space="0" w:color="auto"/>
              <w:left w:val="single" w:sz="4" w:space="0" w:color="auto"/>
              <w:bottom w:val="single" w:sz="4" w:space="0" w:color="auto"/>
              <w:right w:val="single" w:sz="4" w:space="0" w:color="auto"/>
            </w:tcBorders>
            <w:noWrap/>
            <w:vAlign w:val="bottom"/>
            <w:hideMark/>
          </w:tcPr>
          <w:p w14:paraId="60FF68AD" w14:textId="77777777" w:rsidR="00CE52CE" w:rsidRDefault="00CE52CE" w:rsidP="00E458CA">
            <w:pPr>
              <w:jc w:val="center"/>
              <w:rPr>
                <w:color w:val="000000"/>
              </w:rPr>
            </w:pPr>
            <w:r>
              <w:rPr>
                <w:color w:val="000000"/>
              </w:rPr>
              <w:t>637227,21</w:t>
            </w:r>
          </w:p>
        </w:tc>
        <w:tc>
          <w:tcPr>
            <w:tcW w:w="1699" w:type="dxa"/>
            <w:tcBorders>
              <w:top w:val="single" w:sz="4" w:space="0" w:color="auto"/>
              <w:left w:val="single" w:sz="4" w:space="0" w:color="auto"/>
              <w:bottom w:val="single" w:sz="4" w:space="0" w:color="auto"/>
              <w:right w:val="single" w:sz="4" w:space="0" w:color="auto"/>
            </w:tcBorders>
            <w:noWrap/>
            <w:vAlign w:val="bottom"/>
            <w:hideMark/>
          </w:tcPr>
          <w:p w14:paraId="415FA7B7" w14:textId="77777777" w:rsidR="00CE52CE" w:rsidRDefault="00CE52CE" w:rsidP="00E458CA">
            <w:pPr>
              <w:jc w:val="center"/>
              <w:rPr>
                <w:color w:val="000000"/>
              </w:rPr>
            </w:pPr>
            <w:r>
              <w:rPr>
                <w:color w:val="000000"/>
              </w:rPr>
              <w:t>1443275,65</w:t>
            </w:r>
          </w:p>
        </w:tc>
      </w:tr>
      <w:tr w:rsidR="00CE52CE" w14:paraId="30AD5883" w14:textId="77777777" w:rsidTr="00CE52CE">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7B61AC8A" w14:textId="77777777" w:rsidR="00CE52CE" w:rsidRDefault="00CE52CE" w:rsidP="00E458CA">
            <w:pPr>
              <w:jc w:val="center"/>
              <w:rPr>
                <w:color w:val="000000"/>
              </w:rPr>
            </w:pPr>
            <w:r>
              <w:rPr>
                <w:color w:val="000000"/>
              </w:rPr>
              <w:t>3</w:t>
            </w:r>
          </w:p>
        </w:tc>
        <w:tc>
          <w:tcPr>
            <w:tcW w:w="1522" w:type="dxa"/>
            <w:tcBorders>
              <w:top w:val="single" w:sz="4" w:space="0" w:color="auto"/>
              <w:left w:val="single" w:sz="4" w:space="0" w:color="auto"/>
              <w:bottom w:val="single" w:sz="4" w:space="0" w:color="auto"/>
              <w:right w:val="single" w:sz="4" w:space="0" w:color="auto"/>
            </w:tcBorders>
            <w:noWrap/>
            <w:vAlign w:val="bottom"/>
            <w:hideMark/>
          </w:tcPr>
          <w:p w14:paraId="6D2528C2" w14:textId="77777777" w:rsidR="00CE52CE" w:rsidRDefault="00CE52CE" w:rsidP="00E458CA">
            <w:pPr>
              <w:jc w:val="center"/>
              <w:rPr>
                <w:color w:val="000000"/>
              </w:rPr>
            </w:pPr>
            <w:r>
              <w:rPr>
                <w:color w:val="000000"/>
              </w:rPr>
              <w:t>637208,30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14:paraId="459999C8" w14:textId="77777777" w:rsidR="00CE52CE" w:rsidRDefault="00CE52CE" w:rsidP="00E458CA">
            <w:pPr>
              <w:jc w:val="center"/>
              <w:rPr>
                <w:color w:val="000000"/>
              </w:rPr>
            </w:pPr>
            <w:r>
              <w:rPr>
                <w:color w:val="000000"/>
              </w:rPr>
              <w:t>1443269,99</w:t>
            </w:r>
          </w:p>
        </w:tc>
      </w:tr>
      <w:tr w:rsidR="00CE52CE" w14:paraId="0C41A496" w14:textId="77777777" w:rsidTr="00CE52CE">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05295EAD" w14:textId="77777777" w:rsidR="00CE52CE" w:rsidRDefault="00CE52CE" w:rsidP="00E458CA">
            <w:pPr>
              <w:jc w:val="center"/>
              <w:rPr>
                <w:color w:val="000000"/>
              </w:rPr>
            </w:pPr>
            <w:r>
              <w:rPr>
                <w:color w:val="000000"/>
              </w:rPr>
              <w:t>4</w:t>
            </w:r>
          </w:p>
        </w:tc>
        <w:tc>
          <w:tcPr>
            <w:tcW w:w="1522" w:type="dxa"/>
            <w:tcBorders>
              <w:top w:val="single" w:sz="4" w:space="0" w:color="auto"/>
              <w:left w:val="single" w:sz="4" w:space="0" w:color="auto"/>
              <w:bottom w:val="single" w:sz="4" w:space="0" w:color="auto"/>
              <w:right w:val="single" w:sz="4" w:space="0" w:color="auto"/>
            </w:tcBorders>
            <w:noWrap/>
            <w:vAlign w:val="bottom"/>
            <w:hideMark/>
          </w:tcPr>
          <w:p w14:paraId="1F21D875" w14:textId="77777777" w:rsidR="00CE52CE" w:rsidRDefault="00CE52CE" w:rsidP="00E458CA">
            <w:pPr>
              <w:jc w:val="center"/>
              <w:rPr>
                <w:color w:val="000000"/>
              </w:rPr>
            </w:pPr>
            <w:r>
              <w:rPr>
                <w:color w:val="000000"/>
              </w:rPr>
              <w:t>637144,97</w:t>
            </w:r>
          </w:p>
        </w:tc>
        <w:tc>
          <w:tcPr>
            <w:tcW w:w="1699" w:type="dxa"/>
            <w:tcBorders>
              <w:top w:val="single" w:sz="4" w:space="0" w:color="auto"/>
              <w:left w:val="single" w:sz="4" w:space="0" w:color="auto"/>
              <w:bottom w:val="single" w:sz="4" w:space="0" w:color="auto"/>
              <w:right w:val="single" w:sz="4" w:space="0" w:color="auto"/>
            </w:tcBorders>
            <w:noWrap/>
            <w:vAlign w:val="bottom"/>
            <w:hideMark/>
          </w:tcPr>
          <w:p w14:paraId="7079D086" w14:textId="77777777" w:rsidR="00CE52CE" w:rsidRDefault="00CE52CE" w:rsidP="00E458CA">
            <w:pPr>
              <w:jc w:val="center"/>
              <w:rPr>
                <w:color w:val="000000"/>
              </w:rPr>
            </w:pPr>
            <w:r>
              <w:rPr>
                <w:color w:val="000000"/>
              </w:rPr>
              <w:t>1443256,30</w:t>
            </w:r>
          </w:p>
        </w:tc>
      </w:tr>
      <w:tr w:rsidR="00CE52CE" w14:paraId="314BCBEF" w14:textId="77777777" w:rsidTr="00CE52CE">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4D53C45D" w14:textId="77777777" w:rsidR="00CE52CE" w:rsidRDefault="00CE52CE" w:rsidP="00E458CA">
            <w:pPr>
              <w:jc w:val="center"/>
              <w:rPr>
                <w:color w:val="000000"/>
              </w:rPr>
            </w:pPr>
            <w:r>
              <w:rPr>
                <w:color w:val="000000"/>
              </w:rPr>
              <w:t>5</w:t>
            </w:r>
          </w:p>
        </w:tc>
        <w:tc>
          <w:tcPr>
            <w:tcW w:w="1522" w:type="dxa"/>
            <w:tcBorders>
              <w:top w:val="single" w:sz="4" w:space="0" w:color="auto"/>
              <w:left w:val="single" w:sz="4" w:space="0" w:color="auto"/>
              <w:bottom w:val="single" w:sz="4" w:space="0" w:color="auto"/>
              <w:right w:val="single" w:sz="4" w:space="0" w:color="auto"/>
            </w:tcBorders>
            <w:noWrap/>
            <w:vAlign w:val="bottom"/>
            <w:hideMark/>
          </w:tcPr>
          <w:p w14:paraId="21A114A1" w14:textId="77777777" w:rsidR="00CE52CE" w:rsidRDefault="00CE52CE" w:rsidP="00E458CA">
            <w:pPr>
              <w:jc w:val="center"/>
              <w:rPr>
                <w:color w:val="000000"/>
              </w:rPr>
            </w:pPr>
            <w:r>
              <w:rPr>
                <w:color w:val="000000"/>
              </w:rPr>
              <w:t>637134,49</w:t>
            </w:r>
          </w:p>
        </w:tc>
        <w:tc>
          <w:tcPr>
            <w:tcW w:w="1699" w:type="dxa"/>
            <w:tcBorders>
              <w:top w:val="single" w:sz="4" w:space="0" w:color="auto"/>
              <w:left w:val="single" w:sz="4" w:space="0" w:color="auto"/>
              <w:bottom w:val="single" w:sz="4" w:space="0" w:color="auto"/>
              <w:right w:val="single" w:sz="4" w:space="0" w:color="auto"/>
            </w:tcBorders>
            <w:noWrap/>
            <w:vAlign w:val="bottom"/>
            <w:hideMark/>
          </w:tcPr>
          <w:p w14:paraId="3BA12D18" w14:textId="77777777" w:rsidR="00CE52CE" w:rsidRDefault="00CE52CE" w:rsidP="00E458CA">
            <w:pPr>
              <w:jc w:val="center"/>
              <w:rPr>
                <w:color w:val="000000"/>
              </w:rPr>
            </w:pPr>
            <w:r>
              <w:rPr>
                <w:color w:val="000000"/>
              </w:rPr>
              <w:t>1443255,03</w:t>
            </w:r>
          </w:p>
        </w:tc>
      </w:tr>
      <w:tr w:rsidR="00CE52CE" w14:paraId="20A03C4B" w14:textId="77777777" w:rsidTr="00CE52CE">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43DB5DF9" w14:textId="77777777" w:rsidR="00CE52CE" w:rsidRDefault="00CE52CE" w:rsidP="00E458CA">
            <w:pPr>
              <w:jc w:val="center"/>
              <w:rPr>
                <w:color w:val="000000"/>
              </w:rPr>
            </w:pPr>
            <w:r>
              <w:rPr>
                <w:color w:val="000000"/>
              </w:rPr>
              <w:t>6</w:t>
            </w:r>
          </w:p>
        </w:tc>
        <w:tc>
          <w:tcPr>
            <w:tcW w:w="1522" w:type="dxa"/>
            <w:tcBorders>
              <w:top w:val="single" w:sz="4" w:space="0" w:color="auto"/>
              <w:left w:val="single" w:sz="4" w:space="0" w:color="auto"/>
              <w:bottom w:val="single" w:sz="4" w:space="0" w:color="auto"/>
              <w:right w:val="single" w:sz="4" w:space="0" w:color="auto"/>
            </w:tcBorders>
            <w:noWrap/>
            <w:vAlign w:val="bottom"/>
            <w:hideMark/>
          </w:tcPr>
          <w:p w14:paraId="51B1049B" w14:textId="77777777" w:rsidR="00CE52CE" w:rsidRDefault="00CE52CE" w:rsidP="00E458CA">
            <w:pPr>
              <w:jc w:val="center"/>
              <w:rPr>
                <w:color w:val="000000"/>
              </w:rPr>
            </w:pPr>
            <w:r>
              <w:rPr>
                <w:color w:val="000000"/>
              </w:rPr>
              <w:t>637123,95</w:t>
            </w:r>
          </w:p>
        </w:tc>
        <w:tc>
          <w:tcPr>
            <w:tcW w:w="1699" w:type="dxa"/>
            <w:tcBorders>
              <w:top w:val="single" w:sz="4" w:space="0" w:color="auto"/>
              <w:left w:val="single" w:sz="4" w:space="0" w:color="auto"/>
              <w:bottom w:val="single" w:sz="4" w:space="0" w:color="auto"/>
              <w:right w:val="single" w:sz="4" w:space="0" w:color="auto"/>
            </w:tcBorders>
            <w:noWrap/>
            <w:vAlign w:val="bottom"/>
            <w:hideMark/>
          </w:tcPr>
          <w:p w14:paraId="0F0A7E69" w14:textId="77777777" w:rsidR="00CE52CE" w:rsidRDefault="00CE52CE" w:rsidP="00E458CA">
            <w:pPr>
              <w:jc w:val="center"/>
              <w:rPr>
                <w:color w:val="000000"/>
              </w:rPr>
            </w:pPr>
            <w:r>
              <w:rPr>
                <w:color w:val="000000"/>
              </w:rPr>
              <w:t>1443255,72</w:t>
            </w:r>
          </w:p>
        </w:tc>
      </w:tr>
      <w:tr w:rsidR="00CE52CE" w14:paraId="71FDEE58" w14:textId="77777777" w:rsidTr="00CE52CE">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3E35BAED" w14:textId="77777777" w:rsidR="00CE52CE" w:rsidRDefault="00CE52CE" w:rsidP="00E458CA">
            <w:pPr>
              <w:jc w:val="center"/>
              <w:rPr>
                <w:color w:val="000000"/>
              </w:rPr>
            </w:pPr>
            <w:r>
              <w:rPr>
                <w:color w:val="000000"/>
              </w:rPr>
              <w:t>7</w:t>
            </w:r>
          </w:p>
        </w:tc>
        <w:tc>
          <w:tcPr>
            <w:tcW w:w="1522" w:type="dxa"/>
            <w:tcBorders>
              <w:top w:val="single" w:sz="4" w:space="0" w:color="auto"/>
              <w:left w:val="single" w:sz="4" w:space="0" w:color="auto"/>
              <w:bottom w:val="single" w:sz="4" w:space="0" w:color="auto"/>
              <w:right w:val="single" w:sz="4" w:space="0" w:color="auto"/>
            </w:tcBorders>
            <w:noWrap/>
            <w:vAlign w:val="bottom"/>
            <w:hideMark/>
          </w:tcPr>
          <w:p w14:paraId="2E50D9FC" w14:textId="77777777" w:rsidR="00CE52CE" w:rsidRDefault="00CE52CE" w:rsidP="00E458CA">
            <w:pPr>
              <w:jc w:val="center"/>
              <w:rPr>
                <w:color w:val="000000"/>
              </w:rPr>
            </w:pPr>
            <w:r>
              <w:rPr>
                <w:color w:val="000000"/>
              </w:rPr>
              <w:t>637113,73</w:t>
            </w:r>
          </w:p>
        </w:tc>
        <w:tc>
          <w:tcPr>
            <w:tcW w:w="1699" w:type="dxa"/>
            <w:tcBorders>
              <w:top w:val="single" w:sz="4" w:space="0" w:color="auto"/>
              <w:left w:val="single" w:sz="4" w:space="0" w:color="auto"/>
              <w:bottom w:val="single" w:sz="4" w:space="0" w:color="auto"/>
              <w:right w:val="single" w:sz="4" w:space="0" w:color="auto"/>
            </w:tcBorders>
            <w:noWrap/>
            <w:vAlign w:val="bottom"/>
            <w:hideMark/>
          </w:tcPr>
          <w:p w14:paraId="6EC761C0" w14:textId="77777777" w:rsidR="00CE52CE" w:rsidRDefault="00CE52CE" w:rsidP="00E458CA">
            <w:pPr>
              <w:jc w:val="center"/>
              <w:rPr>
                <w:color w:val="000000"/>
              </w:rPr>
            </w:pPr>
            <w:r>
              <w:rPr>
                <w:color w:val="000000"/>
              </w:rPr>
              <w:t>1443258,34</w:t>
            </w:r>
          </w:p>
        </w:tc>
      </w:tr>
      <w:tr w:rsidR="00CE52CE" w14:paraId="6BE3F351" w14:textId="77777777" w:rsidTr="00CE52CE">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35AD9FE1" w14:textId="77777777" w:rsidR="00CE52CE" w:rsidRDefault="00CE52CE" w:rsidP="00E458CA">
            <w:pPr>
              <w:jc w:val="center"/>
              <w:rPr>
                <w:color w:val="000000"/>
              </w:rPr>
            </w:pPr>
            <w:r>
              <w:rPr>
                <w:color w:val="000000"/>
              </w:rPr>
              <w:t>8</w:t>
            </w:r>
          </w:p>
        </w:tc>
        <w:tc>
          <w:tcPr>
            <w:tcW w:w="1522" w:type="dxa"/>
            <w:tcBorders>
              <w:top w:val="single" w:sz="4" w:space="0" w:color="auto"/>
              <w:left w:val="single" w:sz="4" w:space="0" w:color="auto"/>
              <w:bottom w:val="single" w:sz="4" w:space="0" w:color="auto"/>
              <w:right w:val="single" w:sz="4" w:space="0" w:color="auto"/>
            </w:tcBorders>
            <w:noWrap/>
            <w:vAlign w:val="bottom"/>
            <w:hideMark/>
          </w:tcPr>
          <w:p w14:paraId="60DB4298" w14:textId="77777777" w:rsidR="00CE52CE" w:rsidRDefault="00CE52CE" w:rsidP="00E458CA">
            <w:pPr>
              <w:jc w:val="center"/>
              <w:rPr>
                <w:color w:val="000000"/>
              </w:rPr>
            </w:pPr>
            <w:r>
              <w:rPr>
                <w:color w:val="000000"/>
              </w:rPr>
              <w:t>637104,16</w:t>
            </w:r>
          </w:p>
        </w:tc>
        <w:tc>
          <w:tcPr>
            <w:tcW w:w="1699" w:type="dxa"/>
            <w:tcBorders>
              <w:top w:val="single" w:sz="4" w:space="0" w:color="auto"/>
              <w:left w:val="single" w:sz="4" w:space="0" w:color="auto"/>
              <w:bottom w:val="single" w:sz="4" w:space="0" w:color="auto"/>
              <w:right w:val="single" w:sz="4" w:space="0" w:color="auto"/>
            </w:tcBorders>
            <w:noWrap/>
            <w:vAlign w:val="bottom"/>
            <w:hideMark/>
          </w:tcPr>
          <w:p w14:paraId="5696A27A" w14:textId="77777777" w:rsidR="00CE52CE" w:rsidRDefault="00CE52CE" w:rsidP="00E458CA">
            <w:pPr>
              <w:jc w:val="center"/>
              <w:rPr>
                <w:color w:val="000000"/>
              </w:rPr>
            </w:pPr>
            <w:r>
              <w:rPr>
                <w:color w:val="000000"/>
              </w:rPr>
              <w:t>1443262,80</w:t>
            </w:r>
          </w:p>
        </w:tc>
      </w:tr>
      <w:tr w:rsidR="00CE52CE" w14:paraId="536665C7" w14:textId="77777777" w:rsidTr="00CE52CE">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22FA51D4" w14:textId="77777777" w:rsidR="00CE52CE" w:rsidRDefault="00CE52CE" w:rsidP="00E458CA">
            <w:pPr>
              <w:jc w:val="center"/>
              <w:rPr>
                <w:color w:val="000000"/>
              </w:rPr>
            </w:pPr>
            <w:r>
              <w:rPr>
                <w:color w:val="000000"/>
              </w:rPr>
              <w:t>9</w:t>
            </w:r>
          </w:p>
        </w:tc>
        <w:tc>
          <w:tcPr>
            <w:tcW w:w="1522" w:type="dxa"/>
            <w:tcBorders>
              <w:top w:val="single" w:sz="4" w:space="0" w:color="auto"/>
              <w:left w:val="single" w:sz="4" w:space="0" w:color="auto"/>
              <w:bottom w:val="single" w:sz="4" w:space="0" w:color="auto"/>
              <w:right w:val="single" w:sz="4" w:space="0" w:color="auto"/>
            </w:tcBorders>
            <w:noWrap/>
            <w:vAlign w:val="bottom"/>
            <w:hideMark/>
          </w:tcPr>
          <w:p w14:paraId="7821FEF7" w14:textId="77777777" w:rsidR="00CE52CE" w:rsidRDefault="00CE52CE" w:rsidP="00E458CA">
            <w:pPr>
              <w:jc w:val="center"/>
              <w:rPr>
                <w:color w:val="000000"/>
              </w:rPr>
            </w:pPr>
            <w:r>
              <w:rPr>
                <w:color w:val="000000"/>
              </w:rPr>
              <w:t>637095,58</w:t>
            </w:r>
          </w:p>
        </w:tc>
        <w:tc>
          <w:tcPr>
            <w:tcW w:w="1699" w:type="dxa"/>
            <w:tcBorders>
              <w:top w:val="single" w:sz="4" w:space="0" w:color="auto"/>
              <w:left w:val="single" w:sz="4" w:space="0" w:color="auto"/>
              <w:bottom w:val="single" w:sz="4" w:space="0" w:color="auto"/>
              <w:right w:val="single" w:sz="4" w:space="0" w:color="auto"/>
            </w:tcBorders>
            <w:noWrap/>
            <w:vAlign w:val="bottom"/>
            <w:hideMark/>
          </w:tcPr>
          <w:p w14:paraId="4B3F3879" w14:textId="77777777" w:rsidR="00CE52CE" w:rsidRDefault="00CE52CE" w:rsidP="00E458CA">
            <w:pPr>
              <w:jc w:val="center"/>
              <w:rPr>
                <w:color w:val="000000"/>
              </w:rPr>
            </w:pPr>
            <w:r>
              <w:rPr>
                <w:color w:val="000000"/>
              </w:rPr>
              <w:t>1443268,94</w:t>
            </w:r>
          </w:p>
        </w:tc>
      </w:tr>
      <w:tr w:rsidR="00CE52CE" w14:paraId="18DFB4CE" w14:textId="77777777" w:rsidTr="00CE52CE">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1A5B6BBF" w14:textId="77777777" w:rsidR="00CE52CE" w:rsidRDefault="00CE52CE" w:rsidP="00E458CA">
            <w:pPr>
              <w:jc w:val="center"/>
              <w:rPr>
                <w:color w:val="000000"/>
              </w:rPr>
            </w:pPr>
            <w:r>
              <w:rPr>
                <w:color w:val="000000"/>
              </w:rPr>
              <w:t>10</w:t>
            </w:r>
          </w:p>
        </w:tc>
        <w:tc>
          <w:tcPr>
            <w:tcW w:w="1522" w:type="dxa"/>
            <w:tcBorders>
              <w:top w:val="single" w:sz="4" w:space="0" w:color="auto"/>
              <w:left w:val="single" w:sz="4" w:space="0" w:color="auto"/>
              <w:bottom w:val="single" w:sz="4" w:space="0" w:color="auto"/>
              <w:right w:val="single" w:sz="4" w:space="0" w:color="auto"/>
            </w:tcBorders>
            <w:noWrap/>
            <w:vAlign w:val="bottom"/>
            <w:hideMark/>
          </w:tcPr>
          <w:p w14:paraId="404139CE" w14:textId="77777777" w:rsidR="00CE52CE" w:rsidRDefault="00CE52CE" w:rsidP="00E458CA">
            <w:pPr>
              <w:jc w:val="center"/>
              <w:rPr>
                <w:color w:val="000000"/>
              </w:rPr>
            </w:pPr>
            <w:r>
              <w:rPr>
                <w:color w:val="000000"/>
              </w:rPr>
              <w:t>637088,28</w:t>
            </w:r>
          </w:p>
        </w:tc>
        <w:tc>
          <w:tcPr>
            <w:tcW w:w="1699" w:type="dxa"/>
            <w:tcBorders>
              <w:top w:val="single" w:sz="4" w:space="0" w:color="auto"/>
              <w:left w:val="single" w:sz="4" w:space="0" w:color="auto"/>
              <w:bottom w:val="single" w:sz="4" w:space="0" w:color="auto"/>
              <w:right w:val="single" w:sz="4" w:space="0" w:color="auto"/>
            </w:tcBorders>
            <w:noWrap/>
            <w:vAlign w:val="bottom"/>
            <w:hideMark/>
          </w:tcPr>
          <w:p w14:paraId="21536F40" w14:textId="77777777" w:rsidR="00CE52CE" w:rsidRDefault="00CE52CE" w:rsidP="00E458CA">
            <w:pPr>
              <w:jc w:val="center"/>
              <w:rPr>
                <w:color w:val="000000"/>
              </w:rPr>
            </w:pPr>
            <w:r>
              <w:rPr>
                <w:color w:val="000000"/>
              </w:rPr>
              <w:t>1443276,57</w:t>
            </w:r>
          </w:p>
        </w:tc>
      </w:tr>
      <w:tr w:rsidR="00CE52CE" w14:paraId="651D0733" w14:textId="77777777" w:rsidTr="00CE52CE">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59281269" w14:textId="77777777" w:rsidR="00CE52CE" w:rsidRDefault="00CE52CE" w:rsidP="00E458CA">
            <w:pPr>
              <w:jc w:val="center"/>
              <w:rPr>
                <w:color w:val="000000"/>
              </w:rPr>
            </w:pPr>
            <w:r>
              <w:rPr>
                <w:color w:val="000000"/>
              </w:rPr>
              <w:t>11</w:t>
            </w:r>
          </w:p>
        </w:tc>
        <w:tc>
          <w:tcPr>
            <w:tcW w:w="1522" w:type="dxa"/>
            <w:tcBorders>
              <w:top w:val="single" w:sz="4" w:space="0" w:color="auto"/>
              <w:left w:val="single" w:sz="4" w:space="0" w:color="auto"/>
              <w:bottom w:val="single" w:sz="4" w:space="0" w:color="auto"/>
              <w:right w:val="single" w:sz="4" w:space="0" w:color="auto"/>
            </w:tcBorders>
            <w:noWrap/>
            <w:vAlign w:val="bottom"/>
            <w:hideMark/>
          </w:tcPr>
          <w:p w14:paraId="71571C3C" w14:textId="77777777" w:rsidR="00CE52CE" w:rsidRDefault="00CE52CE" w:rsidP="00E458CA">
            <w:pPr>
              <w:jc w:val="center"/>
              <w:rPr>
                <w:color w:val="000000"/>
              </w:rPr>
            </w:pPr>
            <w:r>
              <w:rPr>
                <w:color w:val="000000"/>
              </w:rPr>
              <w:t>637082,51</w:t>
            </w:r>
          </w:p>
        </w:tc>
        <w:tc>
          <w:tcPr>
            <w:tcW w:w="1699" w:type="dxa"/>
            <w:tcBorders>
              <w:top w:val="single" w:sz="4" w:space="0" w:color="auto"/>
              <w:left w:val="single" w:sz="4" w:space="0" w:color="auto"/>
              <w:bottom w:val="single" w:sz="4" w:space="0" w:color="auto"/>
              <w:right w:val="single" w:sz="4" w:space="0" w:color="auto"/>
            </w:tcBorders>
            <w:noWrap/>
            <w:vAlign w:val="bottom"/>
            <w:hideMark/>
          </w:tcPr>
          <w:p w14:paraId="35E31EB0" w14:textId="77777777" w:rsidR="00CE52CE" w:rsidRDefault="00CE52CE" w:rsidP="00E458CA">
            <w:pPr>
              <w:jc w:val="center"/>
              <w:rPr>
                <w:color w:val="000000"/>
              </w:rPr>
            </w:pPr>
            <w:r>
              <w:rPr>
                <w:color w:val="000000"/>
              </w:rPr>
              <w:t>1443285,40</w:t>
            </w:r>
          </w:p>
        </w:tc>
      </w:tr>
      <w:tr w:rsidR="00CE52CE" w14:paraId="6B306021" w14:textId="77777777" w:rsidTr="00CE52CE">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25AA1163" w14:textId="77777777" w:rsidR="00CE52CE" w:rsidRDefault="00CE52CE" w:rsidP="00E458CA">
            <w:pPr>
              <w:jc w:val="center"/>
              <w:rPr>
                <w:color w:val="000000"/>
              </w:rPr>
            </w:pPr>
            <w:r>
              <w:rPr>
                <w:color w:val="000000"/>
              </w:rPr>
              <w:t>12</w:t>
            </w:r>
          </w:p>
        </w:tc>
        <w:tc>
          <w:tcPr>
            <w:tcW w:w="1522" w:type="dxa"/>
            <w:tcBorders>
              <w:top w:val="single" w:sz="4" w:space="0" w:color="auto"/>
              <w:left w:val="single" w:sz="4" w:space="0" w:color="auto"/>
              <w:bottom w:val="single" w:sz="4" w:space="0" w:color="auto"/>
              <w:right w:val="single" w:sz="4" w:space="0" w:color="auto"/>
            </w:tcBorders>
            <w:noWrap/>
            <w:vAlign w:val="bottom"/>
            <w:hideMark/>
          </w:tcPr>
          <w:p w14:paraId="0869BEFC" w14:textId="77777777" w:rsidR="00CE52CE" w:rsidRDefault="00CE52CE" w:rsidP="00E458CA">
            <w:pPr>
              <w:jc w:val="center"/>
              <w:rPr>
                <w:color w:val="000000"/>
              </w:rPr>
            </w:pPr>
            <w:r>
              <w:rPr>
                <w:color w:val="000000"/>
              </w:rPr>
              <w:t>637078,47</w:t>
            </w:r>
          </w:p>
        </w:tc>
        <w:tc>
          <w:tcPr>
            <w:tcW w:w="1699" w:type="dxa"/>
            <w:tcBorders>
              <w:top w:val="single" w:sz="4" w:space="0" w:color="auto"/>
              <w:left w:val="single" w:sz="4" w:space="0" w:color="auto"/>
              <w:bottom w:val="single" w:sz="4" w:space="0" w:color="auto"/>
              <w:right w:val="single" w:sz="4" w:space="0" w:color="auto"/>
            </w:tcBorders>
            <w:noWrap/>
            <w:vAlign w:val="bottom"/>
            <w:hideMark/>
          </w:tcPr>
          <w:p w14:paraId="5BD08FFA" w14:textId="77777777" w:rsidR="00CE52CE" w:rsidRDefault="00CE52CE" w:rsidP="00E458CA">
            <w:pPr>
              <w:jc w:val="center"/>
              <w:rPr>
                <w:color w:val="000000"/>
              </w:rPr>
            </w:pPr>
            <w:r>
              <w:rPr>
                <w:color w:val="000000"/>
              </w:rPr>
              <w:t>1443295,15</w:t>
            </w:r>
          </w:p>
        </w:tc>
      </w:tr>
      <w:tr w:rsidR="00CE52CE" w14:paraId="62E10EAB" w14:textId="77777777" w:rsidTr="00CE52CE">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39E4CAEC" w14:textId="77777777" w:rsidR="00CE52CE" w:rsidRDefault="00CE52CE" w:rsidP="00E458CA">
            <w:pPr>
              <w:jc w:val="center"/>
              <w:rPr>
                <w:color w:val="000000"/>
              </w:rPr>
            </w:pPr>
            <w:r>
              <w:rPr>
                <w:color w:val="000000"/>
              </w:rPr>
              <w:t>13</w:t>
            </w:r>
          </w:p>
        </w:tc>
        <w:tc>
          <w:tcPr>
            <w:tcW w:w="1522" w:type="dxa"/>
            <w:tcBorders>
              <w:top w:val="single" w:sz="4" w:space="0" w:color="auto"/>
              <w:left w:val="single" w:sz="4" w:space="0" w:color="auto"/>
              <w:bottom w:val="single" w:sz="4" w:space="0" w:color="auto"/>
              <w:right w:val="single" w:sz="4" w:space="0" w:color="auto"/>
            </w:tcBorders>
            <w:noWrap/>
            <w:vAlign w:val="bottom"/>
            <w:hideMark/>
          </w:tcPr>
          <w:p w14:paraId="1949A02B" w14:textId="77777777" w:rsidR="00CE52CE" w:rsidRDefault="00CE52CE" w:rsidP="00E458CA">
            <w:pPr>
              <w:jc w:val="center"/>
              <w:rPr>
                <w:color w:val="000000"/>
              </w:rPr>
            </w:pPr>
            <w:r>
              <w:rPr>
                <w:color w:val="000000"/>
              </w:rPr>
              <w:t>637069,84</w:t>
            </w:r>
          </w:p>
        </w:tc>
        <w:tc>
          <w:tcPr>
            <w:tcW w:w="1699" w:type="dxa"/>
            <w:tcBorders>
              <w:top w:val="single" w:sz="4" w:space="0" w:color="auto"/>
              <w:left w:val="single" w:sz="4" w:space="0" w:color="auto"/>
              <w:bottom w:val="single" w:sz="4" w:space="0" w:color="auto"/>
              <w:right w:val="single" w:sz="4" w:space="0" w:color="auto"/>
            </w:tcBorders>
            <w:noWrap/>
            <w:vAlign w:val="bottom"/>
            <w:hideMark/>
          </w:tcPr>
          <w:p w14:paraId="389262B2" w14:textId="77777777" w:rsidR="00CE52CE" w:rsidRDefault="00CE52CE" w:rsidP="00E458CA">
            <w:pPr>
              <w:jc w:val="center"/>
              <w:rPr>
                <w:color w:val="000000"/>
              </w:rPr>
            </w:pPr>
            <w:r>
              <w:rPr>
                <w:color w:val="000000"/>
              </w:rPr>
              <w:t>1443323,02</w:t>
            </w:r>
          </w:p>
        </w:tc>
      </w:tr>
      <w:tr w:rsidR="00CE52CE" w14:paraId="2D4E6524" w14:textId="77777777" w:rsidTr="00CE52CE">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6EFCA550" w14:textId="77777777" w:rsidR="00CE52CE" w:rsidRDefault="00CE52CE" w:rsidP="00E458CA">
            <w:pPr>
              <w:jc w:val="center"/>
              <w:rPr>
                <w:color w:val="000000"/>
              </w:rPr>
            </w:pPr>
            <w:r>
              <w:rPr>
                <w:color w:val="000000"/>
              </w:rPr>
              <w:t>14</w:t>
            </w:r>
          </w:p>
        </w:tc>
        <w:tc>
          <w:tcPr>
            <w:tcW w:w="1522" w:type="dxa"/>
            <w:tcBorders>
              <w:top w:val="single" w:sz="4" w:space="0" w:color="auto"/>
              <w:left w:val="single" w:sz="4" w:space="0" w:color="auto"/>
              <w:bottom w:val="single" w:sz="4" w:space="0" w:color="auto"/>
              <w:right w:val="single" w:sz="4" w:space="0" w:color="auto"/>
            </w:tcBorders>
            <w:noWrap/>
            <w:vAlign w:val="bottom"/>
            <w:hideMark/>
          </w:tcPr>
          <w:p w14:paraId="6D5EDD2E" w14:textId="77777777" w:rsidR="00CE52CE" w:rsidRDefault="00CE52CE" w:rsidP="00E458CA">
            <w:pPr>
              <w:jc w:val="center"/>
              <w:rPr>
                <w:color w:val="000000"/>
              </w:rPr>
            </w:pPr>
            <w:r>
              <w:rPr>
                <w:color w:val="000000"/>
              </w:rPr>
              <w:t>637066,13</w:t>
            </w:r>
          </w:p>
        </w:tc>
        <w:tc>
          <w:tcPr>
            <w:tcW w:w="1699" w:type="dxa"/>
            <w:tcBorders>
              <w:top w:val="single" w:sz="4" w:space="0" w:color="auto"/>
              <w:left w:val="single" w:sz="4" w:space="0" w:color="auto"/>
              <w:bottom w:val="single" w:sz="4" w:space="0" w:color="auto"/>
              <w:right w:val="single" w:sz="4" w:space="0" w:color="auto"/>
            </w:tcBorders>
            <w:noWrap/>
            <w:vAlign w:val="bottom"/>
            <w:hideMark/>
          </w:tcPr>
          <w:p w14:paraId="6B5815EF" w14:textId="77777777" w:rsidR="00CE52CE" w:rsidRDefault="00CE52CE" w:rsidP="00E458CA">
            <w:pPr>
              <w:jc w:val="center"/>
              <w:rPr>
                <w:color w:val="000000"/>
              </w:rPr>
            </w:pPr>
            <w:r>
              <w:rPr>
                <w:color w:val="000000"/>
              </w:rPr>
              <w:t>1443331,58</w:t>
            </w:r>
          </w:p>
        </w:tc>
      </w:tr>
      <w:tr w:rsidR="00CE52CE" w14:paraId="28DBD43A" w14:textId="77777777" w:rsidTr="00CE52CE">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338ADE89" w14:textId="77777777" w:rsidR="00CE52CE" w:rsidRDefault="00CE52CE" w:rsidP="00E458CA">
            <w:pPr>
              <w:jc w:val="center"/>
              <w:rPr>
                <w:color w:val="000000"/>
              </w:rPr>
            </w:pPr>
            <w:r>
              <w:rPr>
                <w:color w:val="000000"/>
              </w:rPr>
              <w:t>15</w:t>
            </w:r>
          </w:p>
        </w:tc>
        <w:tc>
          <w:tcPr>
            <w:tcW w:w="1522" w:type="dxa"/>
            <w:tcBorders>
              <w:top w:val="single" w:sz="4" w:space="0" w:color="auto"/>
              <w:left w:val="single" w:sz="4" w:space="0" w:color="auto"/>
              <w:bottom w:val="single" w:sz="4" w:space="0" w:color="auto"/>
              <w:right w:val="single" w:sz="4" w:space="0" w:color="auto"/>
            </w:tcBorders>
            <w:noWrap/>
            <w:vAlign w:val="bottom"/>
            <w:hideMark/>
          </w:tcPr>
          <w:p w14:paraId="7187FA0B" w14:textId="77777777" w:rsidR="00CE52CE" w:rsidRDefault="00CE52CE" w:rsidP="00E458CA">
            <w:pPr>
              <w:jc w:val="center"/>
              <w:rPr>
                <w:color w:val="000000"/>
              </w:rPr>
            </w:pPr>
            <w:r>
              <w:rPr>
                <w:color w:val="000000"/>
              </w:rPr>
              <w:t>637060,67</w:t>
            </w:r>
          </w:p>
        </w:tc>
        <w:tc>
          <w:tcPr>
            <w:tcW w:w="1699" w:type="dxa"/>
            <w:tcBorders>
              <w:top w:val="single" w:sz="4" w:space="0" w:color="auto"/>
              <w:left w:val="single" w:sz="4" w:space="0" w:color="auto"/>
              <w:bottom w:val="single" w:sz="4" w:space="0" w:color="auto"/>
              <w:right w:val="single" w:sz="4" w:space="0" w:color="auto"/>
            </w:tcBorders>
            <w:noWrap/>
            <w:vAlign w:val="bottom"/>
            <w:hideMark/>
          </w:tcPr>
          <w:p w14:paraId="089074C1" w14:textId="77777777" w:rsidR="00CE52CE" w:rsidRDefault="00CE52CE" w:rsidP="00E458CA">
            <w:pPr>
              <w:jc w:val="center"/>
              <w:rPr>
                <w:color w:val="000000"/>
              </w:rPr>
            </w:pPr>
            <w:r>
              <w:rPr>
                <w:color w:val="000000"/>
              </w:rPr>
              <w:t>1443339,14</w:t>
            </w:r>
          </w:p>
        </w:tc>
      </w:tr>
      <w:tr w:rsidR="00CE52CE" w14:paraId="0D4B81E5" w14:textId="77777777" w:rsidTr="00CE52CE">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14696CD2" w14:textId="77777777" w:rsidR="00CE52CE" w:rsidRDefault="00CE52CE" w:rsidP="00E458CA">
            <w:pPr>
              <w:jc w:val="center"/>
              <w:rPr>
                <w:color w:val="000000"/>
              </w:rPr>
            </w:pPr>
            <w:r>
              <w:rPr>
                <w:color w:val="000000"/>
              </w:rPr>
              <w:t>16</w:t>
            </w:r>
          </w:p>
        </w:tc>
        <w:tc>
          <w:tcPr>
            <w:tcW w:w="1522" w:type="dxa"/>
            <w:tcBorders>
              <w:top w:val="single" w:sz="4" w:space="0" w:color="auto"/>
              <w:left w:val="single" w:sz="4" w:space="0" w:color="auto"/>
              <w:bottom w:val="single" w:sz="4" w:space="0" w:color="auto"/>
              <w:right w:val="single" w:sz="4" w:space="0" w:color="auto"/>
            </w:tcBorders>
            <w:noWrap/>
            <w:vAlign w:val="bottom"/>
            <w:hideMark/>
          </w:tcPr>
          <w:p w14:paraId="2B806D29" w14:textId="77777777" w:rsidR="00CE52CE" w:rsidRDefault="00CE52CE" w:rsidP="00E458CA">
            <w:pPr>
              <w:jc w:val="center"/>
              <w:rPr>
                <w:color w:val="000000"/>
              </w:rPr>
            </w:pPr>
            <w:r>
              <w:rPr>
                <w:color w:val="000000"/>
              </w:rPr>
              <w:t>637053,70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14:paraId="78E8928F" w14:textId="77777777" w:rsidR="00CE52CE" w:rsidRDefault="00CE52CE" w:rsidP="00E458CA">
            <w:pPr>
              <w:jc w:val="center"/>
              <w:rPr>
                <w:color w:val="000000"/>
              </w:rPr>
            </w:pPr>
            <w:r>
              <w:rPr>
                <w:color w:val="000000"/>
              </w:rPr>
              <w:t>1443345,34</w:t>
            </w:r>
          </w:p>
        </w:tc>
      </w:tr>
      <w:tr w:rsidR="00CE52CE" w14:paraId="79A2C5B5" w14:textId="77777777" w:rsidTr="00CE52CE">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24C2F11B" w14:textId="77777777" w:rsidR="00CE52CE" w:rsidRDefault="00CE52CE" w:rsidP="00E458CA">
            <w:pPr>
              <w:jc w:val="center"/>
              <w:rPr>
                <w:color w:val="000000"/>
              </w:rPr>
            </w:pPr>
            <w:r>
              <w:rPr>
                <w:color w:val="000000"/>
              </w:rPr>
              <w:t>17</w:t>
            </w:r>
          </w:p>
        </w:tc>
        <w:tc>
          <w:tcPr>
            <w:tcW w:w="1522" w:type="dxa"/>
            <w:tcBorders>
              <w:top w:val="single" w:sz="4" w:space="0" w:color="auto"/>
              <w:left w:val="single" w:sz="4" w:space="0" w:color="auto"/>
              <w:bottom w:val="single" w:sz="4" w:space="0" w:color="auto"/>
              <w:right w:val="single" w:sz="4" w:space="0" w:color="auto"/>
            </w:tcBorders>
            <w:noWrap/>
            <w:vAlign w:val="bottom"/>
            <w:hideMark/>
          </w:tcPr>
          <w:p w14:paraId="65A85426" w14:textId="77777777" w:rsidR="00CE52CE" w:rsidRDefault="00CE52CE" w:rsidP="00E458CA">
            <w:pPr>
              <w:jc w:val="center"/>
              <w:rPr>
                <w:color w:val="000000"/>
              </w:rPr>
            </w:pPr>
            <w:r>
              <w:rPr>
                <w:color w:val="000000"/>
              </w:rPr>
              <w:t>637045,56</w:t>
            </w:r>
          </w:p>
        </w:tc>
        <w:tc>
          <w:tcPr>
            <w:tcW w:w="1699" w:type="dxa"/>
            <w:tcBorders>
              <w:top w:val="single" w:sz="4" w:space="0" w:color="auto"/>
              <w:left w:val="single" w:sz="4" w:space="0" w:color="auto"/>
              <w:bottom w:val="single" w:sz="4" w:space="0" w:color="auto"/>
              <w:right w:val="single" w:sz="4" w:space="0" w:color="auto"/>
            </w:tcBorders>
            <w:noWrap/>
            <w:vAlign w:val="bottom"/>
            <w:hideMark/>
          </w:tcPr>
          <w:p w14:paraId="05B1309E" w14:textId="77777777" w:rsidR="00CE52CE" w:rsidRDefault="00CE52CE" w:rsidP="00E458CA">
            <w:pPr>
              <w:jc w:val="center"/>
              <w:rPr>
                <w:color w:val="000000"/>
              </w:rPr>
            </w:pPr>
            <w:r>
              <w:rPr>
                <w:color w:val="000000"/>
              </w:rPr>
              <w:t>1443349,89</w:t>
            </w:r>
          </w:p>
        </w:tc>
      </w:tr>
      <w:tr w:rsidR="00CE52CE" w14:paraId="0EF6E55B" w14:textId="77777777" w:rsidTr="00CE52CE">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7487A650" w14:textId="77777777" w:rsidR="00CE52CE" w:rsidRDefault="00CE52CE" w:rsidP="00E458CA">
            <w:pPr>
              <w:jc w:val="center"/>
              <w:rPr>
                <w:color w:val="000000"/>
              </w:rPr>
            </w:pPr>
            <w:r>
              <w:rPr>
                <w:color w:val="000000"/>
              </w:rPr>
              <w:t>18</w:t>
            </w:r>
          </w:p>
        </w:tc>
        <w:tc>
          <w:tcPr>
            <w:tcW w:w="1522" w:type="dxa"/>
            <w:tcBorders>
              <w:top w:val="single" w:sz="4" w:space="0" w:color="auto"/>
              <w:left w:val="single" w:sz="4" w:space="0" w:color="auto"/>
              <w:bottom w:val="single" w:sz="4" w:space="0" w:color="auto"/>
              <w:right w:val="single" w:sz="4" w:space="0" w:color="auto"/>
            </w:tcBorders>
            <w:noWrap/>
            <w:vAlign w:val="bottom"/>
            <w:hideMark/>
          </w:tcPr>
          <w:p w14:paraId="13044B1E" w14:textId="77777777" w:rsidR="00CE52CE" w:rsidRDefault="00CE52CE" w:rsidP="00E458CA">
            <w:pPr>
              <w:jc w:val="center"/>
              <w:rPr>
                <w:color w:val="000000"/>
              </w:rPr>
            </w:pPr>
            <w:r>
              <w:rPr>
                <w:color w:val="000000"/>
              </w:rPr>
              <w:t>637039,52</w:t>
            </w:r>
          </w:p>
        </w:tc>
        <w:tc>
          <w:tcPr>
            <w:tcW w:w="1699" w:type="dxa"/>
            <w:tcBorders>
              <w:top w:val="single" w:sz="4" w:space="0" w:color="auto"/>
              <w:left w:val="single" w:sz="4" w:space="0" w:color="auto"/>
              <w:bottom w:val="single" w:sz="4" w:space="0" w:color="auto"/>
              <w:right w:val="single" w:sz="4" w:space="0" w:color="auto"/>
            </w:tcBorders>
            <w:noWrap/>
            <w:vAlign w:val="bottom"/>
            <w:hideMark/>
          </w:tcPr>
          <w:p w14:paraId="26C281B6" w14:textId="77777777" w:rsidR="00CE52CE" w:rsidRDefault="00CE52CE" w:rsidP="00E458CA">
            <w:pPr>
              <w:jc w:val="center"/>
              <w:rPr>
                <w:color w:val="000000"/>
              </w:rPr>
            </w:pPr>
            <w:r>
              <w:rPr>
                <w:color w:val="000000"/>
              </w:rPr>
              <w:t>1443352,77</w:t>
            </w:r>
          </w:p>
        </w:tc>
      </w:tr>
      <w:tr w:rsidR="00CE52CE" w14:paraId="20F6647C" w14:textId="77777777" w:rsidTr="00CE52CE">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30C99D6A" w14:textId="77777777" w:rsidR="00CE52CE" w:rsidRDefault="00CE52CE" w:rsidP="00E458CA">
            <w:pPr>
              <w:jc w:val="center"/>
              <w:rPr>
                <w:color w:val="000000"/>
              </w:rPr>
            </w:pPr>
            <w:r>
              <w:rPr>
                <w:color w:val="000000"/>
              </w:rPr>
              <w:t>19</w:t>
            </w:r>
          </w:p>
        </w:tc>
        <w:tc>
          <w:tcPr>
            <w:tcW w:w="1522" w:type="dxa"/>
            <w:tcBorders>
              <w:top w:val="single" w:sz="4" w:space="0" w:color="auto"/>
              <w:left w:val="single" w:sz="4" w:space="0" w:color="auto"/>
              <w:bottom w:val="single" w:sz="4" w:space="0" w:color="auto"/>
              <w:right w:val="single" w:sz="4" w:space="0" w:color="auto"/>
            </w:tcBorders>
            <w:noWrap/>
            <w:vAlign w:val="bottom"/>
            <w:hideMark/>
          </w:tcPr>
          <w:p w14:paraId="41A8BEAE" w14:textId="77777777" w:rsidR="00CE52CE" w:rsidRDefault="00CE52CE" w:rsidP="00E458CA">
            <w:pPr>
              <w:jc w:val="center"/>
              <w:rPr>
                <w:color w:val="000000"/>
              </w:rPr>
            </w:pPr>
            <w:r>
              <w:rPr>
                <w:color w:val="000000"/>
              </w:rPr>
              <w:t>637033,76</w:t>
            </w:r>
          </w:p>
        </w:tc>
        <w:tc>
          <w:tcPr>
            <w:tcW w:w="1699" w:type="dxa"/>
            <w:tcBorders>
              <w:top w:val="single" w:sz="4" w:space="0" w:color="auto"/>
              <w:left w:val="single" w:sz="4" w:space="0" w:color="auto"/>
              <w:bottom w:val="single" w:sz="4" w:space="0" w:color="auto"/>
              <w:right w:val="single" w:sz="4" w:space="0" w:color="auto"/>
            </w:tcBorders>
            <w:noWrap/>
            <w:vAlign w:val="bottom"/>
            <w:hideMark/>
          </w:tcPr>
          <w:p w14:paraId="01A7E485" w14:textId="77777777" w:rsidR="00CE52CE" w:rsidRDefault="00CE52CE" w:rsidP="00E458CA">
            <w:pPr>
              <w:jc w:val="center"/>
              <w:rPr>
                <w:color w:val="000000"/>
              </w:rPr>
            </w:pPr>
            <w:r>
              <w:rPr>
                <w:color w:val="000000"/>
              </w:rPr>
              <w:t>1443356,16</w:t>
            </w:r>
          </w:p>
        </w:tc>
      </w:tr>
      <w:tr w:rsidR="00CE52CE" w14:paraId="7DE54E67" w14:textId="77777777" w:rsidTr="00CE52CE">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2779BC4C" w14:textId="77777777" w:rsidR="00CE52CE" w:rsidRDefault="00CE52CE" w:rsidP="00E458CA">
            <w:pPr>
              <w:jc w:val="center"/>
              <w:rPr>
                <w:color w:val="000000"/>
              </w:rPr>
            </w:pPr>
            <w:r>
              <w:rPr>
                <w:color w:val="000000"/>
              </w:rPr>
              <w:t>20</w:t>
            </w:r>
          </w:p>
        </w:tc>
        <w:tc>
          <w:tcPr>
            <w:tcW w:w="1522" w:type="dxa"/>
            <w:tcBorders>
              <w:top w:val="single" w:sz="4" w:space="0" w:color="auto"/>
              <w:left w:val="single" w:sz="4" w:space="0" w:color="auto"/>
              <w:bottom w:val="single" w:sz="4" w:space="0" w:color="auto"/>
              <w:right w:val="single" w:sz="4" w:space="0" w:color="auto"/>
            </w:tcBorders>
            <w:noWrap/>
            <w:vAlign w:val="bottom"/>
            <w:hideMark/>
          </w:tcPr>
          <w:p w14:paraId="04396706" w14:textId="77777777" w:rsidR="00CE52CE" w:rsidRDefault="00CE52CE" w:rsidP="00E458CA">
            <w:pPr>
              <w:jc w:val="center"/>
              <w:rPr>
                <w:color w:val="000000"/>
              </w:rPr>
            </w:pPr>
            <w:r>
              <w:rPr>
                <w:color w:val="000000"/>
              </w:rPr>
              <w:t>637028,31</w:t>
            </w:r>
          </w:p>
        </w:tc>
        <w:tc>
          <w:tcPr>
            <w:tcW w:w="1699" w:type="dxa"/>
            <w:tcBorders>
              <w:top w:val="single" w:sz="4" w:space="0" w:color="auto"/>
              <w:left w:val="single" w:sz="4" w:space="0" w:color="auto"/>
              <w:bottom w:val="single" w:sz="4" w:space="0" w:color="auto"/>
              <w:right w:val="single" w:sz="4" w:space="0" w:color="auto"/>
            </w:tcBorders>
            <w:noWrap/>
            <w:vAlign w:val="bottom"/>
            <w:hideMark/>
          </w:tcPr>
          <w:p w14:paraId="2931FDE0" w14:textId="77777777" w:rsidR="00CE52CE" w:rsidRDefault="00CE52CE" w:rsidP="00E458CA">
            <w:pPr>
              <w:jc w:val="center"/>
              <w:rPr>
                <w:color w:val="000000"/>
              </w:rPr>
            </w:pPr>
            <w:r>
              <w:rPr>
                <w:color w:val="000000"/>
              </w:rPr>
              <w:t>1443360,03</w:t>
            </w:r>
          </w:p>
        </w:tc>
      </w:tr>
      <w:tr w:rsidR="00CE52CE" w14:paraId="1B889C57" w14:textId="77777777" w:rsidTr="00CE52CE">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60FDCDAC" w14:textId="77777777" w:rsidR="00CE52CE" w:rsidRDefault="00CE52CE" w:rsidP="00E458CA">
            <w:pPr>
              <w:jc w:val="center"/>
              <w:rPr>
                <w:color w:val="000000"/>
              </w:rPr>
            </w:pPr>
            <w:r>
              <w:rPr>
                <w:color w:val="000000"/>
              </w:rPr>
              <w:t>21</w:t>
            </w:r>
          </w:p>
        </w:tc>
        <w:tc>
          <w:tcPr>
            <w:tcW w:w="1522" w:type="dxa"/>
            <w:tcBorders>
              <w:top w:val="single" w:sz="4" w:space="0" w:color="auto"/>
              <w:left w:val="single" w:sz="4" w:space="0" w:color="auto"/>
              <w:bottom w:val="single" w:sz="4" w:space="0" w:color="auto"/>
              <w:right w:val="single" w:sz="4" w:space="0" w:color="auto"/>
            </w:tcBorders>
            <w:noWrap/>
            <w:vAlign w:val="bottom"/>
            <w:hideMark/>
          </w:tcPr>
          <w:p w14:paraId="03C838A6" w14:textId="77777777" w:rsidR="00CE52CE" w:rsidRDefault="00CE52CE" w:rsidP="00E458CA">
            <w:pPr>
              <w:jc w:val="center"/>
              <w:rPr>
                <w:color w:val="000000"/>
              </w:rPr>
            </w:pPr>
            <w:r>
              <w:rPr>
                <w:color w:val="000000"/>
              </w:rPr>
              <w:t>637023,22</w:t>
            </w:r>
          </w:p>
        </w:tc>
        <w:tc>
          <w:tcPr>
            <w:tcW w:w="1699" w:type="dxa"/>
            <w:tcBorders>
              <w:top w:val="single" w:sz="4" w:space="0" w:color="auto"/>
              <w:left w:val="single" w:sz="4" w:space="0" w:color="auto"/>
              <w:bottom w:val="single" w:sz="4" w:space="0" w:color="auto"/>
              <w:right w:val="single" w:sz="4" w:space="0" w:color="auto"/>
            </w:tcBorders>
            <w:noWrap/>
            <w:vAlign w:val="bottom"/>
            <w:hideMark/>
          </w:tcPr>
          <w:p w14:paraId="3331E0C4" w14:textId="77777777" w:rsidR="00CE52CE" w:rsidRDefault="00CE52CE" w:rsidP="00E458CA">
            <w:pPr>
              <w:jc w:val="center"/>
              <w:rPr>
                <w:color w:val="000000"/>
              </w:rPr>
            </w:pPr>
            <w:r>
              <w:rPr>
                <w:color w:val="000000"/>
              </w:rPr>
              <w:t>1443364,37</w:t>
            </w:r>
          </w:p>
        </w:tc>
      </w:tr>
      <w:tr w:rsidR="00CE52CE" w14:paraId="62F1B1EA" w14:textId="77777777" w:rsidTr="00CE52CE">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62E286FA" w14:textId="77777777" w:rsidR="00CE52CE" w:rsidRDefault="00CE52CE" w:rsidP="00E458CA">
            <w:pPr>
              <w:jc w:val="center"/>
              <w:rPr>
                <w:color w:val="000000"/>
              </w:rPr>
            </w:pPr>
            <w:r>
              <w:rPr>
                <w:color w:val="000000"/>
              </w:rPr>
              <w:t>22</w:t>
            </w:r>
          </w:p>
        </w:tc>
        <w:tc>
          <w:tcPr>
            <w:tcW w:w="1522" w:type="dxa"/>
            <w:tcBorders>
              <w:top w:val="single" w:sz="4" w:space="0" w:color="auto"/>
              <w:left w:val="single" w:sz="4" w:space="0" w:color="auto"/>
              <w:bottom w:val="single" w:sz="4" w:space="0" w:color="auto"/>
              <w:right w:val="single" w:sz="4" w:space="0" w:color="auto"/>
            </w:tcBorders>
            <w:noWrap/>
            <w:vAlign w:val="bottom"/>
            <w:hideMark/>
          </w:tcPr>
          <w:p w14:paraId="276108B4" w14:textId="77777777" w:rsidR="00CE52CE" w:rsidRDefault="00CE52CE" w:rsidP="00E458CA">
            <w:pPr>
              <w:jc w:val="center"/>
              <w:rPr>
                <w:color w:val="000000"/>
              </w:rPr>
            </w:pPr>
            <w:r>
              <w:rPr>
                <w:color w:val="000000"/>
              </w:rPr>
              <w:t>637018,52</w:t>
            </w:r>
          </w:p>
        </w:tc>
        <w:tc>
          <w:tcPr>
            <w:tcW w:w="1699" w:type="dxa"/>
            <w:tcBorders>
              <w:top w:val="single" w:sz="4" w:space="0" w:color="auto"/>
              <w:left w:val="single" w:sz="4" w:space="0" w:color="auto"/>
              <w:bottom w:val="single" w:sz="4" w:space="0" w:color="auto"/>
              <w:right w:val="single" w:sz="4" w:space="0" w:color="auto"/>
            </w:tcBorders>
            <w:noWrap/>
            <w:vAlign w:val="bottom"/>
            <w:hideMark/>
          </w:tcPr>
          <w:p w14:paraId="509799BC" w14:textId="77777777" w:rsidR="00CE52CE" w:rsidRDefault="00CE52CE" w:rsidP="00E458CA">
            <w:pPr>
              <w:jc w:val="center"/>
              <w:rPr>
                <w:color w:val="000000"/>
              </w:rPr>
            </w:pPr>
            <w:r>
              <w:rPr>
                <w:color w:val="000000"/>
              </w:rPr>
              <w:t>1443369,13</w:t>
            </w:r>
          </w:p>
        </w:tc>
      </w:tr>
      <w:tr w:rsidR="00CE52CE" w14:paraId="39E1AB51" w14:textId="77777777" w:rsidTr="00CE52CE">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6D433812" w14:textId="77777777" w:rsidR="00CE52CE" w:rsidRDefault="00CE52CE" w:rsidP="00E458CA">
            <w:pPr>
              <w:jc w:val="center"/>
              <w:rPr>
                <w:color w:val="000000"/>
              </w:rPr>
            </w:pPr>
            <w:r>
              <w:rPr>
                <w:color w:val="000000"/>
              </w:rPr>
              <w:t>23</w:t>
            </w:r>
          </w:p>
        </w:tc>
        <w:tc>
          <w:tcPr>
            <w:tcW w:w="1522" w:type="dxa"/>
            <w:tcBorders>
              <w:top w:val="single" w:sz="4" w:space="0" w:color="auto"/>
              <w:left w:val="single" w:sz="4" w:space="0" w:color="auto"/>
              <w:bottom w:val="single" w:sz="4" w:space="0" w:color="auto"/>
              <w:right w:val="single" w:sz="4" w:space="0" w:color="auto"/>
            </w:tcBorders>
            <w:noWrap/>
            <w:vAlign w:val="bottom"/>
            <w:hideMark/>
          </w:tcPr>
          <w:p w14:paraId="46CAF11E" w14:textId="77777777" w:rsidR="00CE52CE" w:rsidRDefault="00CE52CE" w:rsidP="00E458CA">
            <w:pPr>
              <w:jc w:val="center"/>
              <w:rPr>
                <w:color w:val="000000"/>
              </w:rPr>
            </w:pPr>
            <w:r>
              <w:rPr>
                <w:color w:val="000000"/>
              </w:rPr>
              <w:t>637014,26</w:t>
            </w:r>
          </w:p>
        </w:tc>
        <w:tc>
          <w:tcPr>
            <w:tcW w:w="1699" w:type="dxa"/>
            <w:tcBorders>
              <w:top w:val="single" w:sz="4" w:space="0" w:color="auto"/>
              <w:left w:val="single" w:sz="4" w:space="0" w:color="auto"/>
              <w:bottom w:val="single" w:sz="4" w:space="0" w:color="auto"/>
              <w:right w:val="single" w:sz="4" w:space="0" w:color="auto"/>
            </w:tcBorders>
            <w:noWrap/>
            <w:vAlign w:val="bottom"/>
            <w:hideMark/>
          </w:tcPr>
          <w:p w14:paraId="7290D8FF" w14:textId="77777777" w:rsidR="00CE52CE" w:rsidRDefault="00CE52CE" w:rsidP="00E458CA">
            <w:pPr>
              <w:jc w:val="center"/>
              <w:rPr>
                <w:color w:val="000000"/>
              </w:rPr>
            </w:pPr>
            <w:r>
              <w:rPr>
                <w:color w:val="000000"/>
              </w:rPr>
              <w:t>1443374,27</w:t>
            </w:r>
          </w:p>
        </w:tc>
      </w:tr>
      <w:tr w:rsidR="00CE52CE" w14:paraId="65C502E1" w14:textId="77777777" w:rsidTr="00CE52CE">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217625DC" w14:textId="77777777" w:rsidR="00CE52CE" w:rsidRDefault="00CE52CE" w:rsidP="00E458CA">
            <w:pPr>
              <w:jc w:val="center"/>
              <w:rPr>
                <w:color w:val="000000"/>
              </w:rPr>
            </w:pPr>
            <w:r>
              <w:rPr>
                <w:color w:val="000000"/>
              </w:rPr>
              <w:t>24</w:t>
            </w:r>
          </w:p>
        </w:tc>
        <w:tc>
          <w:tcPr>
            <w:tcW w:w="1522" w:type="dxa"/>
            <w:tcBorders>
              <w:top w:val="single" w:sz="4" w:space="0" w:color="auto"/>
              <w:left w:val="single" w:sz="4" w:space="0" w:color="auto"/>
              <w:bottom w:val="single" w:sz="4" w:space="0" w:color="auto"/>
              <w:right w:val="single" w:sz="4" w:space="0" w:color="auto"/>
            </w:tcBorders>
            <w:noWrap/>
            <w:vAlign w:val="bottom"/>
            <w:hideMark/>
          </w:tcPr>
          <w:p w14:paraId="4C971DD2" w14:textId="77777777" w:rsidR="00CE52CE" w:rsidRDefault="00CE52CE" w:rsidP="00E458CA">
            <w:pPr>
              <w:jc w:val="center"/>
              <w:rPr>
                <w:color w:val="000000"/>
              </w:rPr>
            </w:pPr>
            <w:r>
              <w:rPr>
                <w:color w:val="000000"/>
              </w:rPr>
              <w:t>637010,45</w:t>
            </w:r>
          </w:p>
        </w:tc>
        <w:tc>
          <w:tcPr>
            <w:tcW w:w="1699" w:type="dxa"/>
            <w:tcBorders>
              <w:top w:val="single" w:sz="4" w:space="0" w:color="auto"/>
              <w:left w:val="single" w:sz="4" w:space="0" w:color="auto"/>
              <w:bottom w:val="single" w:sz="4" w:space="0" w:color="auto"/>
              <w:right w:val="single" w:sz="4" w:space="0" w:color="auto"/>
            </w:tcBorders>
            <w:noWrap/>
            <w:vAlign w:val="bottom"/>
            <w:hideMark/>
          </w:tcPr>
          <w:p w14:paraId="5C5FE445" w14:textId="77777777" w:rsidR="00CE52CE" w:rsidRDefault="00CE52CE" w:rsidP="00E458CA">
            <w:pPr>
              <w:jc w:val="center"/>
              <w:rPr>
                <w:color w:val="000000"/>
              </w:rPr>
            </w:pPr>
            <w:r>
              <w:rPr>
                <w:color w:val="000000"/>
              </w:rPr>
              <w:t>1443379,77</w:t>
            </w:r>
          </w:p>
        </w:tc>
      </w:tr>
      <w:tr w:rsidR="00CE52CE" w14:paraId="192FF125" w14:textId="77777777" w:rsidTr="00CE52CE">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520C6D72" w14:textId="77777777" w:rsidR="00CE52CE" w:rsidRDefault="00CE52CE" w:rsidP="00E458CA">
            <w:pPr>
              <w:jc w:val="center"/>
              <w:rPr>
                <w:color w:val="000000"/>
              </w:rPr>
            </w:pPr>
            <w:r>
              <w:rPr>
                <w:color w:val="000000"/>
              </w:rPr>
              <w:t>25</w:t>
            </w:r>
          </w:p>
        </w:tc>
        <w:tc>
          <w:tcPr>
            <w:tcW w:w="1522" w:type="dxa"/>
            <w:tcBorders>
              <w:top w:val="single" w:sz="4" w:space="0" w:color="auto"/>
              <w:left w:val="single" w:sz="4" w:space="0" w:color="auto"/>
              <w:bottom w:val="single" w:sz="4" w:space="0" w:color="auto"/>
              <w:right w:val="single" w:sz="4" w:space="0" w:color="auto"/>
            </w:tcBorders>
            <w:noWrap/>
            <w:vAlign w:val="bottom"/>
            <w:hideMark/>
          </w:tcPr>
          <w:p w14:paraId="41CF83FB" w14:textId="77777777" w:rsidR="00CE52CE" w:rsidRDefault="00CE52CE" w:rsidP="00E458CA">
            <w:pPr>
              <w:jc w:val="center"/>
              <w:rPr>
                <w:color w:val="000000"/>
              </w:rPr>
            </w:pPr>
            <w:r>
              <w:rPr>
                <w:color w:val="000000"/>
              </w:rPr>
              <w:t>637007,14</w:t>
            </w:r>
          </w:p>
        </w:tc>
        <w:tc>
          <w:tcPr>
            <w:tcW w:w="1699" w:type="dxa"/>
            <w:tcBorders>
              <w:top w:val="single" w:sz="4" w:space="0" w:color="auto"/>
              <w:left w:val="single" w:sz="4" w:space="0" w:color="auto"/>
              <w:bottom w:val="single" w:sz="4" w:space="0" w:color="auto"/>
              <w:right w:val="single" w:sz="4" w:space="0" w:color="auto"/>
            </w:tcBorders>
            <w:noWrap/>
            <w:vAlign w:val="bottom"/>
            <w:hideMark/>
          </w:tcPr>
          <w:p w14:paraId="51071EA8" w14:textId="77777777" w:rsidR="00CE52CE" w:rsidRDefault="00CE52CE" w:rsidP="00E458CA">
            <w:pPr>
              <w:jc w:val="center"/>
              <w:rPr>
                <w:color w:val="000000"/>
              </w:rPr>
            </w:pPr>
            <w:r>
              <w:rPr>
                <w:color w:val="000000"/>
              </w:rPr>
              <w:t>1443385,58</w:t>
            </w:r>
          </w:p>
        </w:tc>
      </w:tr>
      <w:tr w:rsidR="00CE52CE" w14:paraId="65F25DCA" w14:textId="77777777" w:rsidTr="00CE52CE">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5F42D14F" w14:textId="77777777" w:rsidR="00CE52CE" w:rsidRDefault="00CE52CE" w:rsidP="00E458CA">
            <w:pPr>
              <w:jc w:val="center"/>
              <w:rPr>
                <w:color w:val="000000"/>
              </w:rPr>
            </w:pPr>
            <w:r>
              <w:rPr>
                <w:color w:val="000000"/>
              </w:rPr>
              <w:t>26</w:t>
            </w:r>
          </w:p>
        </w:tc>
        <w:tc>
          <w:tcPr>
            <w:tcW w:w="1522" w:type="dxa"/>
            <w:tcBorders>
              <w:top w:val="single" w:sz="4" w:space="0" w:color="auto"/>
              <w:left w:val="single" w:sz="4" w:space="0" w:color="auto"/>
              <w:bottom w:val="single" w:sz="4" w:space="0" w:color="auto"/>
              <w:right w:val="single" w:sz="4" w:space="0" w:color="auto"/>
            </w:tcBorders>
            <w:noWrap/>
            <w:vAlign w:val="bottom"/>
            <w:hideMark/>
          </w:tcPr>
          <w:p w14:paraId="2164BEBC" w14:textId="77777777" w:rsidR="00CE52CE" w:rsidRDefault="00CE52CE" w:rsidP="00E458CA">
            <w:pPr>
              <w:jc w:val="center"/>
              <w:rPr>
                <w:color w:val="000000"/>
              </w:rPr>
            </w:pPr>
            <w:r>
              <w:rPr>
                <w:color w:val="000000"/>
              </w:rPr>
              <w:t>637005,36</w:t>
            </w:r>
          </w:p>
        </w:tc>
        <w:tc>
          <w:tcPr>
            <w:tcW w:w="1699" w:type="dxa"/>
            <w:tcBorders>
              <w:top w:val="single" w:sz="4" w:space="0" w:color="auto"/>
              <w:left w:val="single" w:sz="4" w:space="0" w:color="auto"/>
              <w:bottom w:val="single" w:sz="4" w:space="0" w:color="auto"/>
              <w:right w:val="single" w:sz="4" w:space="0" w:color="auto"/>
            </w:tcBorders>
            <w:noWrap/>
            <w:vAlign w:val="bottom"/>
            <w:hideMark/>
          </w:tcPr>
          <w:p w14:paraId="30F5EF84" w14:textId="77777777" w:rsidR="00CE52CE" w:rsidRDefault="00CE52CE" w:rsidP="00E458CA">
            <w:pPr>
              <w:jc w:val="center"/>
              <w:rPr>
                <w:color w:val="000000"/>
              </w:rPr>
            </w:pPr>
            <w:r>
              <w:rPr>
                <w:color w:val="000000"/>
              </w:rPr>
              <w:t>1443389,05</w:t>
            </w:r>
          </w:p>
        </w:tc>
      </w:tr>
      <w:tr w:rsidR="00CE52CE" w14:paraId="7C410F25" w14:textId="77777777" w:rsidTr="00CE52CE">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1E04E920" w14:textId="77777777" w:rsidR="00CE52CE" w:rsidRDefault="00CE52CE" w:rsidP="00E458CA">
            <w:pPr>
              <w:jc w:val="center"/>
              <w:rPr>
                <w:color w:val="000000"/>
              </w:rPr>
            </w:pPr>
            <w:r>
              <w:rPr>
                <w:color w:val="000000"/>
              </w:rPr>
              <w:t>27</w:t>
            </w:r>
          </w:p>
        </w:tc>
        <w:tc>
          <w:tcPr>
            <w:tcW w:w="1522" w:type="dxa"/>
            <w:tcBorders>
              <w:top w:val="single" w:sz="4" w:space="0" w:color="auto"/>
              <w:left w:val="single" w:sz="4" w:space="0" w:color="auto"/>
              <w:bottom w:val="single" w:sz="4" w:space="0" w:color="auto"/>
              <w:right w:val="single" w:sz="4" w:space="0" w:color="auto"/>
            </w:tcBorders>
            <w:noWrap/>
            <w:vAlign w:val="bottom"/>
            <w:hideMark/>
          </w:tcPr>
          <w:p w14:paraId="3D7022D4" w14:textId="77777777" w:rsidR="00CE52CE" w:rsidRDefault="00CE52CE" w:rsidP="00E458CA">
            <w:pPr>
              <w:jc w:val="center"/>
              <w:rPr>
                <w:color w:val="000000"/>
              </w:rPr>
            </w:pPr>
            <w:r>
              <w:rPr>
                <w:color w:val="000000"/>
              </w:rPr>
              <w:t>636998,44</w:t>
            </w:r>
          </w:p>
        </w:tc>
        <w:tc>
          <w:tcPr>
            <w:tcW w:w="1699" w:type="dxa"/>
            <w:tcBorders>
              <w:top w:val="single" w:sz="4" w:space="0" w:color="auto"/>
              <w:left w:val="single" w:sz="4" w:space="0" w:color="auto"/>
              <w:bottom w:val="single" w:sz="4" w:space="0" w:color="auto"/>
              <w:right w:val="single" w:sz="4" w:space="0" w:color="auto"/>
            </w:tcBorders>
            <w:noWrap/>
            <w:vAlign w:val="bottom"/>
            <w:hideMark/>
          </w:tcPr>
          <w:p w14:paraId="11F4ED52" w14:textId="77777777" w:rsidR="00CE52CE" w:rsidRDefault="00CE52CE" w:rsidP="00E458CA">
            <w:pPr>
              <w:jc w:val="center"/>
              <w:rPr>
                <w:color w:val="000000"/>
              </w:rPr>
            </w:pPr>
            <w:r>
              <w:rPr>
                <w:color w:val="000000"/>
              </w:rPr>
              <w:t>1443398,86</w:t>
            </w:r>
          </w:p>
        </w:tc>
      </w:tr>
      <w:tr w:rsidR="00CE52CE" w14:paraId="04835634" w14:textId="77777777" w:rsidTr="00CE52CE">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66EEECA9" w14:textId="77777777" w:rsidR="00CE52CE" w:rsidRDefault="00CE52CE" w:rsidP="00E458CA">
            <w:pPr>
              <w:jc w:val="center"/>
              <w:rPr>
                <w:color w:val="000000"/>
              </w:rPr>
            </w:pPr>
            <w:r>
              <w:rPr>
                <w:color w:val="000000"/>
              </w:rPr>
              <w:t>28</w:t>
            </w:r>
          </w:p>
        </w:tc>
        <w:tc>
          <w:tcPr>
            <w:tcW w:w="1522" w:type="dxa"/>
            <w:tcBorders>
              <w:top w:val="single" w:sz="4" w:space="0" w:color="auto"/>
              <w:left w:val="single" w:sz="4" w:space="0" w:color="auto"/>
              <w:bottom w:val="single" w:sz="4" w:space="0" w:color="auto"/>
              <w:right w:val="single" w:sz="4" w:space="0" w:color="auto"/>
            </w:tcBorders>
            <w:noWrap/>
            <w:vAlign w:val="bottom"/>
            <w:hideMark/>
          </w:tcPr>
          <w:p w14:paraId="76F9F0B9" w14:textId="77777777" w:rsidR="00CE52CE" w:rsidRDefault="00CE52CE" w:rsidP="00E458CA">
            <w:pPr>
              <w:jc w:val="center"/>
              <w:rPr>
                <w:color w:val="000000"/>
              </w:rPr>
            </w:pPr>
            <w:r>
              <w:rPr>
                <w:color w:val="000000"/>
              </w:rPr>
              <w:t>636989,07</w:t>
            </w:r>
          </w:p>
        </w:tc>
        <w:tc>
          <w:tcPr>
            <w:tcW w:w="1699" w:type="dxa"/>
            <w:tcBorders>
              <w:top w:val="single" w:sz="4" w:space="0" w:color="auto"/>
              <w:left w:val="single" w:sz="4" w:space="0" w:color="auto"/>
              <w:bottom w:val="single" w:sz="4" w:space="0" w:color="auto"/>
              <w:right w:val="single" w:sz="4" w:space="0" w:color="auto"/>
            </w:tcBorders>
            <w:noWrap/>
            <w:vAlign w:val="bottom"/>
            <w:hideMark/>
          </w:tcPr>
          <w:p w14:paraId="6D94E789" w14:textId="77777777" w:rsidR="00CE52CE" w:rsidRDefault="00CE52CE" w:rsidP="00E458CA">
            <w:pPr>
              <w:jc w:val="center"/>
              <w:rPr>
                <w:color w:val="000000"/>
              </w:rPr>
            </w:pPr>
            <w:r>
              <w:rPr>
                <w:color w:val="000000"/>
              </w:rPr>
              <w:t>1443406,37</w:t>
            </w:r>
          </w:p>
        </w:tc>
      </w:tr>
      <w:tr w:rsidR="00CE52CE" w14:paraId="78909D7D" w14:textId="77777777" w:rsidTr="00CE52CE">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3D8EBDDE" w14:textId="77777777" w:rsidR="00CE52CE" w:rsidRDefault="00CE52CE" w:rsidP="00E458CA">
            <w:pPr>
              <w:jc w:val="center"/>
              <w:rPr>
                <w:color w:val="000000"/>
              </w:rPr>
            </w:pPr>
            <w:r>
              <w:rPr>
                <w:color w:val="000000"/>
              </w:rPr>
              <w:t>29</w:t>
            </w:r>
          </w:p>
        </w:tc>
        <w:tc>
          <w:tcPr>
            <w:tcW w:w="1522" w:type="dxa"/>
            <w:tcBorders>
              <w:top w:val="single" w:sz="4" w:space="0" w:color="auto"/>
              <w:left w:val="single" w:sz="4" w:space="0" w:color="auto"/>
              <w:bottom w:val="single" w:sz="4" w:space="0" w:color="auto"/>
              <w:right w:val="single" w:sz="4" w:space="0" w:color="auto"/>
            </w:tcBorders>
            <w:noWrap/>
            <w:vAlign w:val="bottom"/>
            <w:hideMark/>
          </w:tcPr>
          <w:p w14:paraId="2816B13C" w14:textId="77777777" w:rsidR="00CE52CE" w:rsidRDefault="00CE52CE" w:rsidP="00E458CA">
            <w:pPr>
              <w:jc w:val="center"/>
              <w:rPr>
                <w:color w:val="000000"/>
              </w:rPr>
            </w:pPr>
            <w:r>
              <w:rPr>
                <w:color w:val="000000"/>
              </w:rPr>
              <w:t>636986,54</w:t>
            </w:r>
          </w:p>
        </w:tc>
        <w:tc>
          <w:tcPr>
            <w:tcW w:w="1699" w:type="dxa"/>
            <w:tcBorders>
              <w:top w:val="single" w:sz="4" w:space="0" w:color="auto"/>
              <w:left w:val="single" w:sz="4" w:space="0" w:color="auto"/>
              <w:bottom w:val="single" w:sz="4" w:space="0" w:color="auto"/>
              <w:right w:val="single" w:sz="4" w:space="0" w:color="auto"/>
            </w:tcBorders>
            <w:noWrap/>
            <w:vAlign w:val="bottom"/>
            <w:hideMark/>
          </w:tcPr>
          <w:p w14:paraId="099A1E7F" w14:textId="77777777" w:rsidR="00CE52CE" w:rsidRDefault="00CE52CE" w:rsidP="00E458CA">
            <w:pPr>
              <w:jc w:val="center"/>
              <w:rPr>
                <w:color w:val="000000"/>
              </w:rPr>
            </w:pPr>
            <w:r>
              <w:rPr>
                <w:color w:val="000000"/>
              </w:rPr>
              <w:t>1443404,68</w:t>
            </w:r>
          </w:p>
        </w:tc>
      </w:tr>
      <w:tr w:rsidR="00CE52CE" w14:paraId="7B468F77" w14:textId="77777777" w:rsidTr="00CE52CE">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5EF6BCD2" w14:textId="77777777" w:rsidR="00CE52CE" w:rsidRDefault="00CE52CE" w:rsidP="00E458CA">
            <w:pPr>
              <w:jc w:val="center"/>
              <w:rPr>
                <w:color w:val="000000"/>
              </w:rPr>
            </w:pPr>
            <w:r>
              <w:rPr>
                <w:color w:val="000000"/>
              </w:rPr>
              <w:t>30</w:t>
            </w:r>
          </w:p>
        </w:tc>
        <w:tc>
          <w:tcPr>
            <w:tcW w:w="1522" w:type="dxa"/>
            <w:tcBorders>
              <w:top w:val="single" w:sz="4" w:space="0" w:color="auto"/>
              <w:left w:val="single" w:sz="4" w:space="0" w:color="auto"/>
              <w:bottom w:val="single" w:sz="4" w:space="0" w:color="auto"/>
              <w:right w:val="single" w:sz="4" w:space="0" w:color="auto"/>
            </w:tcBorders>
            <w:noWrap/>
            <w:vAlign w:val="bottom"/>
            <w:hideMark/>
          </w:tcPr>
          <w:p w14:paraId="3AB69A3C" w14:textId="77777777" w:rsidR="00CE52CE" w:rsidRDefault="00CE52CE" w:rsidP="00E458CA">
            <w:pPr>
              <w:jc w:val="center"/>
              <w:rPr>
                <w:color w:val="000000"/>
              </w:rPr>
            </w:pPr>
            <w:r>
              <w:rPr>
                <w:color w:val="000000"/>
              </w:rPr>
              <w:t>636984,95</w:t>
            </w:r>
          </w:p>
        </w:tc>
        <w:tc>
          <w:tcPr>
            <w:tcW w:w="1699" w:type="dxa"/>
            <w:tcBorders>
              <w:top w:val="single" w:sz="4" w:space="0" w:color="auto"/>
              <w:left w:val="single" w:sz="4" w:space="0" w:color="auto"/>
              <w:bottom w:val="single" w:sz="4" w:space="0" w:color="auto"/>
              <w:right w:val="single" w:sz="4" w:space="0" w:color="auto"/>
            </w:tcBorders>
            <w:noWrap/>
            <w:vAlign w:val="bottom"/>
            <w:hideMark/>
          </w:tcPr>
          <w:p w14:paraId="0A47B063" w14:textId="77777777" w:rsidR="00CE52CE" w:rsidRDefault="00CE52CE" w:rsidP="00E458CA">
            <w:pPr>
              <w:jc w:val="center"/>
              <w:rPr>
                <w:color w:val="000000"/>
              </w:rPr>
            </w:pPr>
            <w:r>
              <w:rPr>
                <w:color w:val="000000"/>
              </w:rPr>
              <w:t>1443424,58</w:t>
            </w:r>
          </w:p>
        </w:tc>
      </w:tr>
      <w:tr w:rsidR="00CE52CE" w14:paraId="3B114170" w14:textId="77777777" w:rsidTr="00CE52CE">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5CFACFB3" w14:textId="77777777" w:rsidR="00CE52CE" w:rsidRDefault="00CE52CE" w:rsidP="00E458CA">
            <w:pPr>
              <w:jc w:val="center"/>
              <w:rPr>
                <w:color w:val="000000"/>
              </w:rPr>
            </w:pPr>
            <w:r>
              <w:rPr>
                <w:color w:val="000000"/>
              </w:rPr>
              <w:t>31</w:t>
            </w:r>
          </w:p>
        </w:tc>
        <w:tc>
          <w:tcPr>
            <w:tcW w:w="1522" w:type="dxa"/>
            <w:tcBorders>
              <w:top w:val="single" w:sz="4" w:space="0" w:color="auto"/>
              <w:left w:val="single" w:sz="4" w:space="0" w:color="auto"/>
              <w:bottom w:val="single" w:sz="4" w:space="0" w:color="auto"/>
              <w:right w:val="single" w:sz="4" w:space="0" w:color="auto"/>
            </w:tcBorders>
            <w:noWrap/>
            <w:vAlign w:val="bottom"/>
            <w:hideMark/>
          </w:tcPr>
          <w:p w14:paraId="1CFEEF74" w14:textId="77777777" w:rsidR="00CE52CE" w:rsidRDefault="00CE52CE" w:rsidP="00E458CA">
            <w:pPr>
              <w:jc w:val="center"/>
              <w:rPr>
                <w:color w:val="000000"/>
              </w:rPr>
            </w:pPr>
            <w:r>
              <w:rPr>
                <w:color w:val="000000"/>
              </w:rPr>
              <w:t>636995,35</w:t>
            </w:r>
          </w:p>
        </w:tc>
        <w:tc>
          <w:tcPr>
            <w:tcW w:w="1699" w:type="dxa"/>
            <w:tcBorders>
              <w:top w:val="single" w:sz="4" w:space="0" w:color="auto"/>
              <w:left w:val="single" w:sz="4" w:space="0" w:color="auto"/>
              <w:bottom w:val="single" w:sz="4" w:space="0" w:color="auto"/>
              <w:right w:val="single" w:sz="4" w:space="0" w:color="auto"/>
            </w:tcBorders>
            <w:noWrap/>
            <w:vAlign w:val="bottom"/>
            <w:hideMark/>
          </w:tcPr>
          <w:p w14:paraId="7B34FE6B" w14:textId="77777777" w:rsidR="00CE52CE" w:rsidRDefault="00CE52CE" w:rsidP="00E458CA">
            <w:pPr>
              <w:jc w:val="center"/>
              <w:rPr>
                <w:color w:val="000000"/>
              </w:rPr>
            </w:pPr>
            <w:r>
              <w:rPr>
                <w:color w:val="000000"/>
              </w:rPr>
              <w:t>1443420,06</w:t>
            </w:r>
          </w:p>
        </w:tc>
      </w:tr>
      <w:tr w:rsidR="00CE52CE" w14:paraId="5119B554" w14:textId="77777777" w:rsidTr="00CE52CE">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20083530" w14:textId="77777777" w:rsidR="00CE52CE" w:rsidRDefault="00CE52CE" w:rsidP="00E458CA">
            <w:pPr>
              <w:jc w:val="center"/>
              <w:rPr>
                <w:color w:val="000000"/>
              </w:rPr>
            </w:pPr>
            <w:r>
              <w:rPr>
                <w:color w:val="000000"/>
              </w:rPr>
              <w:t>32</w:t>
            </w:r>
          </w:p>
        </w:tc>
        <w:tc>
          <w:tcPr>
            <w:tcW w:w="1522" w:type="dxa"/>
            <w:tcBorders>
              <w:top w:val="single" w:sz="4" w:space="0" w:color="auto"/>
              <w:left w:val="single" w:sz="4" w:space="0" w:color="auto"/>
              <w:bottom w:val="single" w:sz="4" w:space="0" w:color="auto"/>
              <w:right w:val="single" w:sz="4" w:space="0" w:color="auto"/>
            </w:tcBorders>
            <w:noWrap/>
            <w:vAlign w:val="bottom"/>
            <w:hideMark/>
          </w:tcPr>
          <w:p w14:paraId="75ED418F" w14:textId="77777777" w:rsidR="00CE52CE" w:rsidRDefault="00CE52CE" w:rsidP="00E458CA">
            <w:pPr>
              <w:jc w:val="center"/>
              <w:rPr>
                <w:color w:val="000000"/>
              </w:rPr>
            </w:pPr>
            <w:r>
              <w:rPr>
                <w:color w:val="000000"/>
              </w:rPr>
              <w:t>637004,67</w:t>
            </w:r>
          </w:p>
        </w:tc>
        <w:tc>
          <w:tcPr>
            <w:tcW w:w="1699" w:type="dxa"/>
            <w:tcBorders>
              <w:top w:val="single" w:sz="4" w:space="0" w:color="auto"/>
              <w:left w:val="single" w:sz="4" w:space="0" w:color="auto"/>
              <w:bottom w:val="single" w:sz="4" w:space="0" w:color="auto"/>
              <w:right w:val="single" w:sz="4" w:space="0" w:color="auto"/>
            </w:tcBorders>
            <w:noWrap/>
            <w:vAlign w:val="bottom"/>
            <w:hideMark/>
          </w:tcPr>
          <w:p w14:paraId="29F903F6" w14:textId="77777777" w:rsidR="00CE52CE" w:rsidRDefault="00CE52CE" w:rsidP="00E458CA">
            <w:pPr>
              <w:jc w:val="center"/>
              <w:rPr>
                <w:color w:val="000000"/>
              </w:rPr>
            </w:pPr>
            <w:r>
              <w:rPr>
                <w:color w:val="000000"/>
              </w:rPr>
              <w:t>1443413,60</w:t>
            </w:r>
          </w:p>
        </w:tc>
      </w:tr>
      <w:tr w:rsidR="00CE52CE" w14:paraId="78E5AC75" w14:textId="77777777" w:rsidTr="00CE52CE">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624E43DC" w14:textId="77777777" w:rsidR="00CE52CE" w:rsidRDefault="00CE52CE" w:rsidP="00E458CA">
            <w:pPr>
              <w:jc w:val="center"/>
              <w:rPr>
                <w:color w:val="000000"/>
              </w:rPr>
            </w:pPr>
            <w:r>
              <w:rPr>
                <w:color w:val="000000"/>
              </w:rPr>
              <w:t>33</w:t>
            </w:r>
          </w:p>
        </w:tc>
        <w:tc>
          <w:tcPr>
            <w:tcW w:w="1522" w:type="dxa"/>
            <w:tcBorders>
              <w:top w:val="single" w:sz="4" w:space="0" w:color="auto"/>
              <w:left w:val="single" w:sz="4" w:space="0" w:color="auto"/>
              <w:bottom w:val="single" w:sz="4" w:space="0" w:color="auto"/>
              <w:right w:val="single" w:sz="4" w:space="0" w:color="auto"/>
            </w:tcBorders>
            <w:noWrap/>
            <w:vAlign w:val="bottom"/>
            <w:hideMark/>
          </w:tcPr>
          <w:p w14:paraId="6F8E41C9" w14:textId="77777777" w:rsidR="00CE52CE" w:rsidRDefault="00CE52CE" w:rsidP="00E458CA">
            <w:pPr>
              <w:jc w:val="center"/>
              <w:rPr>
                <w:color w:val="000000"/>
              </w:rPr>
            </w:pPr>
            <w:r>
              <w:rPr>
                <w:color w:val="000000"/>
              </w:rPr>
              <w:t>637012,55</w:t>
            </w:r>
          </w:p>
        </w:tc>
        <w:tc>
          <w:tcPr>
            <w:tcW w:w="1699" w:type="dxa"/>
            <w:tcBorders>
              <w:top w:val="single" w:sz="4" w:space="0" w:color="auto"/>
              <w:left w:val="single" w:sz="4" w:space="0" w:color="auto"/>
              <w:bottom w:val="single" w:sz="4" w:space="0" w:color="auto"/>
              <w:right w:val="single" w:sz="4" w:space="0" w:color="auto"/>
            </w:tcBorders>
            <w:noWrap/>
            <w:vAlign w:val="bottom"/>
            <w:hideMark/>
          </w:tcPr>
          <w:p w14:paraId="3F7EA751" w14:textId="77777777" w:rsidR="00CE52CE" w:rsidRDefault="00CE52CE" w:rsidP="00E458CA">
            <w:pPr>
              <w:jc w:val="center"/>
              <w:rPr>
                <w:color w:val="000000"/>
              </w:rPr>
            </w:pPr>
            <w:r>
              <w:rPr>
                <w:color w:val="000000"/>
              </w:rPr>
              <w:t>1443405,44</w:t>
            </w:r>
          </w:p>
        </w:tc>
      </w:tr>
      <w:tr w:rsidR="00CE52CE" w14:paraId="14C1FAA9" w14:textId="77777777" w:rsidTr="00CE52CE">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1E160323" w14:textId="77777777" w:rsidR="00CE52CE" w:rsidRDefault="00CE52CE" w:rsidP="00E458CA">
            <w:pPr>
              <w:jc w:val="center"/>
              <w:rPr>
                <w:color w:val="000000"/>
              </w:rPr>
            </w:pPr>
            <w:r>
              <w:rPr>
                <w:color w:val="000000"/>
              </w:rPr>
              <w:t>34</w:t>
            </w:r>
          </w:p>
        </w:tc>
        <w:tc>
          <w:tcPr>
            <w:tcW w:w="1522" w:type="dxa"/>
            <w:tcBorders>
              <w:top w:val="single" w:sz="4" w:space="0" w:color="auto"/>
              <w:left w:val="single" w:sz="4" w:space="0" w:color="auto"/>
              <w:bottom w:val="single" w:sz="4" w:space="0" w:color="auto"/>
              <w:right w:val="single" w:sz="4" w:space="0" w:color="auto"/>
            </w:tcBorders>
            <w:noWrap/>
            <w:vAlign w:val="bottom"/>
            <w:hideMark/>
          </w:tcPr>
          <w:p w14:paraId="4D83084A" w14:textId="77777777" w:rsidR="00CE52CE" w:rsidRDefault="00CE52CE" w:rsidP="00E458CA">
            <w:pPr>
              <w:jc w:val="center"/>
              <w:rPr>
                <w:color w:val="000000"/>
              </w:rPr>
            </w:pPr>
            <w:r>
              <w:rPr>
                <w:color w:val="000000"/>
              </w:rPr>
              <w:t>637018,70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14:paraId="36E1F007" w14:textId="77777777" w:rsidR="00CE52CE" w:rsidRDefault="00CE52CE" w:rsidP="00E458CA">
            <w:pPr>
              <w:jc w:val="center"/>
              <w:rPr>
                <w:color w:val="000000"/>
              </w:rPr>
            </w:pPr>
            <w:r>
              <w:rPr>
                <w:color w:val="000000"/>
              </w:rPr>
              <w:t>1443395,91</w:t>
            </w:r>
          </w:p>
        </w:tc>
      </w:tr>
      <w:tr w:rsidR="00CE52CE" w14:paraId="42959C0C" w14:textId="77777777" w:rsidTr="00CE52CE">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70B9EF1F" w14:textId="77777777" w:rsidR="00CE52CE" w:rsidRDefault="00CE52CE" w:rsidP="00E458CA">
            <w:pPr>
              <w:jc w:val="center"/>
              <w:rPr>
                <w:color w:val="000000"/>
              </w:rPr>
            </w:pPr>
            <w:r>
              <w:rPr>
                <w:color w:val="000000"/>
              </w:rPr>
              <w:t>35</w:t>
            </w:r>
          </w:p>
        </w:tc>
        <w:tc>
          <w:tcPr>
            <w:tcW w:w="1522" w:type="dxa"/>
            <w:tcBorders>
              <w:top w:val="single" w:sz="4" w:space="0" w:color="auto"/>
              <w:left w:val="single" w:sz="4" w:space="0" w:color="auto"/>
              <w:bottom w:val="single" w:sz="4" w:space="0" w:color="auto"/>
              <w:right w:val="single" w:sz="4" w:space="0" w:color="auto"/>
            </w:tcBorders>
            <w:noWrap/>
            <w:vAlign w:val="bottom"/>
            <w:hideMark/>
          </w:tcPr>
          <w:p w14:paraId="28176E47" w14:textId="77777777" w:rsidR="00CE52CE" w:rsidRDefault="00CE52CE" w:rsidP="00E458CA">
            <w:pPr>
              <w:jc w:val="center"/>
              <w:rPr>
                <w:color w:val="000000"/>
              </w:rPr>
            </w:pPr>
            <w:r>
              <w:rPr>
                <w:color w:val="000000"/>
              </w:rPr>
              <w:t>637020,48</w:t>
            </w:r>
          </w:p>
        </w:tc>
        <w:tc>
          <w:tcPr>
            <w:tcW w:w="1699" w:type="dxa"/>
            <w:tcBorders>
              <w:top w:val="single" w:sz="4" w:space="0" w:color="auto"/>
              <w:left w:val="single" w:sz="4" w:space="0" w:color="auto"/>
              <w:bottom w:val="single" w:sz="4" w:space="0" w:color="auto"/>
              <w:right w:val="single" w:sz="4" w:space="0" w:color="auto"/>
            </w:tcBorders>
            <w:noWrap/>
            <w:vAlign w:val="bottom"/>
            <w:hideMark/>
          </w:tcPr>
          <w:p w14:paraId="25EE5091" w14:textId="77777777" w:rsidR="00CE52CE" w:rsidRDefault="00CE52CE" w:rsidP="00E458CA">
            <w:pPr>
              <w:jc w:val="center"/>
              <w:rPr>
                <w:color w:val="000000"/>
              </w:rPr>
            </w:pPr>
            <w:r>
              <w:rPr>
                <w:color w:val="000000"/>
              </w:rPr>
              <w:t>1443392,44</w:t>
            </w:r>
          </w:p>
        </w:tc>
      </w:tr>
      <w:tr w:rsidR="00CE52CE" w14:paraId="7731B53A" w14:textId="77777777" w:rsidTr="00CE52CE">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00905C3E" w14:textId="77777777" w:rsidR="00CE52CE" w:rsidRDefault="00CE52CE" w:rsidP="00E458CA">
            <w:pPr>
              <w:jc w:val="center"/>
              <w:rPr>
                <w:color w:val="000000"/>
              </w:rPr>
            </w:pPr>
            <w:r>
              <w:rPr>
                <w:color w:val="000000"/>
              </w:rPr>
              <w:t>36</w:t>
            </w:r>
          </w:p>
        </w:tc>
        <w:tc>
          <w:tcPr>
            <w:tcW w:w="1522" w:type="dxa"/>
            <w:tcBorders>
              <w:top w:val="single" w:sz="4" w:space="0" w:color="auto"/>
              <w:left w:val="single" w:sz="4" w:space="0" w:color="auto"/>
              <w:bottom w:val="single" w:sz="4" w:space="0" w:color="auto"/>
              <w:right w:val="single" w:sz="4" w:space="0" w:color="auto"/>
            </w:tcBorders>
            <w:noWrap/>
            <w:vAlign w:val="bottom"/>
            <w:hideMark/>
          </w:tcPr>
          <w:p w14:paraId="3D2F6EDF" w14:textId="77777777" w:rsidR="00CE52CE" w:rsidRDefault="00CE52CE" w:rsidP="00E458CA">
            <w:pPr>
              <w:jc w:val="center"/>
              <w:rPr>
                <w:color w:val="000000"/>
              </w:rPr>
            </w:pPr>
            <w:r>
              <w:rPr>
                <w:color w:val="000000"/>
              </w:rPr>
              <w:t>637025,81</w:t>
            </w:r>
          </w:p>
        </w:tc>
        <w:tc>
          <w:tcPr>
            <w:tcW w:w="1699" w:type="dxa"/>
            <w:tcBorders>
              <w:top w:val="single" w:sz="4" w:space="0" w:color="auto"/>
              <w:left w:val="single" w:sz="4" w:space="0" w:color="auto"/>
              <w:bottom w:val="single" w:sz="4" w:space="0" w:color="auto"/>
              <w:right w:val="single" w:sz="4" w:space="0" w:color="auto"/>
            </w:tcBorders>
            <w:noWrap/>
            <w:vAlign w:val="bottom"/>
            <w:hideMark/>
          </w:tcPr>
          <w:p w14:paraId="5FBD2B44" w14:textId="77777777" w:rsidR="00CE52CE" w:rsidRDefault="00CE52CE" w:rsidP="00E458CA">
            <w:pPr>
              <w:jc w:val="center"/>
              <w:rPr>
                <w:color w:val="000000"/>
              </w:rPr>
            </w:pPr>
            <w:r>
              <w:rPr>
                <w:color w:val="000000"/>
              </w:rPr>
              <w:t>1443383,87</w:t>
            </w:r>
          </w:p>
        </w:tc>
      </w:tr>
      <w:tr w:rsidR="00CE52CE" w14:paraId="5086B7AC" w14:textId="77777777" w:rsidTr="00CE52CE">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490276FE" w14:textId="77777777" w:rsidR="00CE52CE" w:rsidRDefault="00CE52CE" w:rsidP="00E458CA">
            <w:pPr>
              <w:jc w:val="center"/>
              <w:rPr>
                <w:color w:val="000000"/>
              </w:rPr>
            </w:pPr>
            <w:r>
              <w:rPr>
                <w:color w:val="000000"/>
              </w:rPr>
              <w:t>37</w:t>
            </w:r>
          </w:p>
        </w:tc>
        <w:tc>
          <w:tcPr>
            <w:tcW w:w="1522" w:type="dxa"/>
            <w:tcBorders>
              <w:top w:val="single" w:sz="4" w:space="0" w:color="auto"/>
              <w:left w:val="single" w:sz="4" w:space="0" w:color="auto"/>
              <w:bottom w:val="single" w:sz="4" w:space="0" w:color="auto"/>
              <w:right w:val="single" w:sz="4" w:space="0" w:color="auto"/>
            </w:tcBorders>
            <w:noWrap/>
            <w:vAlign w:val="bottom"/>
            <w:hideMark/>
          </w:tcPr>
          <w:p w14:paraId="7E9BD11A" w14:textId="77777777" w:rsidR="00CE52CE" w:rsidRDefault="00CE52CE" w:rsidP="00E458CA">
            <w:pPr>
              <w:jc w:val="center"/>
              <w:rPr>
                <w:color w:val="000000"/>
              </w:rPr>
            </w:pPr>
            <w:r>
              <w:rPr>
                <w:color w:val="000000"/>
              </w:rPr>
              <w:t>637032,46</w:t>
            </w:r>
          </w:p>
        </w:tc>
        <w:tc>
          <w:tcPr>
            <w:tcW w:w="1699" w:type="dxa"/>
            <w:tcBorders>
              <w:top w:val="single" w:sz="4" w:space="0" w:color="auto"/>
              <w:left w:val="single" w:sz="4" w:space="0" w:color="auto"/>
              <w:bottom w:val="single" w:sz="4" w:space="0" w:color="auto"/>
              <w:right w:val="single" w:sz="4" w:space="0" w:color="auto"/>
            </w:tcBorders>
            <w:noWrap/>
            <w:vAlign w:val="bottom"/>
            <w:hideMark/>
          </w:tcPr>
          <w:p w14:paraId="3AB1C2B0" w14:textId="77777777" w:rsidR="00CE52CE" w:rsidRDefault="00CE52CE" w:rsidP="00E458CA">
            <w:pPr>
              <w:jc w:val="center"/>
              <w:rPr>
                <w:color w:val="000000"/>
              </w:rPr>
            </w:pPr>
            <w:r>
              <w:rPr>
                <w:color w:val="000000"/>
              </w:rPr>
              <w:t>1443376,27</w:t>
            </w:r>
          </w:p>
        </w:tc>
      </w:tr>
      <w:tr w:rsidR="00CE52CE" w14:paraId="6DADE459" w14:textId="77777777" w:rsidTr="00CE52CE">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5B41243D" w14:textId="77777777" w:rsidR="00CE52CE" w:rsidRDefault="00CE52CE" w:rsidP="00E458CA">
            <w:pPr>
              <w:jc w:val="center"/>
              <w:rPr>
                <w:color w:val="000000"/>
              </w:rPr>
            </w:pPr>
            <w:r>
              <w:rPr>
                <w:color w:val="000000"/>
              </w:rPr>
              <w:t>38</w:t>
            </w:r>
          </w:p>
        </w:tc>
        <w:tc>
          <w:tcPr>
            <w:tcW w:w="1522" w:type="dxa"/>
            <w:tcBorders>
              <w:top w:val="single" w:sz="4" w:space="0" w:color="auto"/>
              <w:left w:val="single" w:sz="4" w:space="0" w:color="auto"/>
              <w:bottom w:val="single" w:sz="4" w:space="0" w:color="auto"/>
              <w:right w:val="single" w:sz="4" w:space="0" w:color="auto"/>
            </w:tcBorders>
            <w:noWrap/>
            <w:vAlign w:val="bottom"/>
            <w:hideMark/>
          </w:tcPr>
          <w:p w14:paraId="6D18216F" w14:textId="77777777" w:rsidR="00CE52CE" w:rsidRDefault="00CE52CE" w:rsidP="00E458CA">
            <w:pPr>
              <w:jc w:val="center"/>
              <w:rPr>
                <w:color w:val="000000"/>
              </w:rPr>
            </w:pPr>
            <w:r>
              <w:rPr>
                <w:color w:val="000000"/>
              </w:rPr>
              <w:t>637040,25</w:t>
            </w:r>
          </w:p>
        </w:tc>
        <w:tc>
          <w:tcPr>
            <w:tcW w:w="1699" w:type="dxa"/>
            <w:tcBorders>
              <w:top w:val="single" w:sz="4" w:space="0" w:color="auto"/>
              <w:left w:val="single" w:sz="4" w:space="0" w:color="auto"/>
              <w:bottom w:val="single" w:sz="4" w:space="0" w:color="auto"/>
              <w:right w:val="single" w:sz="4" w:space="0" w:color="auto"/>
            </w:tcBorders>
            <w:noWrap/>
            <w:vAlign w:val="bottom"/>
            <w:hideMark/>
          </w:tcPr>
          <w:p w14:paraId="51C78108" w14:textId="77777777" w:rsidR="00CE52CE" w:rsidRDefault="00CE52CE" w:rsidP="00E458CA">
            <w:pPr>
              <w:jc w:val="center"/>
              <w:rPr>
                <w:color w:val="000000"/>
              </w:rPr>
            </w:pPr>
            <w:r>
              <w:rPr>
                <w:color w:val="000000"/>
              </w:rPr>
              <w:t>1443369,86</w:t>
            </w:r>
          </w:p>
        </w:tc>
      </w:tr>
      <w:tr w:rsidR="00CE52CE" w14:paraId="230C3DFF" w14:textId="77777777" w:rsidTr="00CE52CE">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431E1F5F" w14:textId="77777777" w:rsidR="00CE52CE" w:rsidRDefault="00CE52CE" w:rsidP="00E458CA">
            <w:pPr>
              <w:jc w:val="center"/>
              <w:rPr>
                <w:color w:val="000000"/>
              </w:rPr>
            </w:pPr>
            <w:r>
              <w:rPr>
                <w:color w:val="000000"/>
              </w:rPr>
              <w:t>39</w:t>
            </w:r>
          </w:p>
        </w:tc>
        <w:tc>
          <w:tcPr>
            <w:tcW w:w="1522" w:type="dxa"/>
            <w:tcBorders>
              <w:top w:val="single" w:sz="4" w:space="0" w:color="auto"/>
              <w:left w:val="single" w:sz="4" w:space="0" w:color="auto"/>
              <w:bottom w:val="single" w:sz="4" w:space="0" w:color="auto"/>
              <w:right w:val="single" w:sz="4" w:space="0" w:color="auto"/>
            </w:tcBorders>
            <w:noWrap/>
            <w:vAlign w:val="bottom"/>
            <w:hideMark/>
          </w:tcPr>
          <w:p w14:paraId="75A64EDC" w14:textId="77777777" w:rsidR="00CE52CE" w:rsidRDefault="00CE52CE" w:rsidP="00E458CA">
            <w:pPr>
              <w:jc w:val="center"/>
              <w:rPr>
                <w:color w:val="000000"/>
              </w:rPr>
            </w:pPr>
            <w:r>
              <w:rPr>
                <w:color w:val="000000"/>
              </w:rPr>
              <w:t>637048,09</w:t>
            </w:r>
          </w:p>
        </w:tc>
        <w:tc>
          <w:tcPr>
            <w:tcW w:w="1699" w:type="dxa"/>
            <w:tcBorders>
              <w:top w:val="single" w:sz="4" w:space="0" w:color="auto"/>
              <w:left w:val="single" w:sz="4" w:space="0" w:color="auto"/>
              <w:bottom w:val="single" w:sz="4" w:space="0" w:color="auto"/>
              <w:right w:val="single" w:sz="4" w:space="0" w:color="auto"/>
            </w:tcBorders>
            <w:noWrap/>
            <w:vAlign w:val="bottom"/>
            <w:hideMark/>
          </w:tcPr>
          <w:p w14:paraId="082C357A" w14:textId="77777777" w:rsidR="00CE52CE" w:rsidRDefault="00CE52CE" w:rsidP="00E458CA">
            <w:pPr>
              <w:jc w:val="center"/>
              <w:rPr>
                <w:color w:val="000000"/>
              </w:rPr>
            </w:pPr>
            <w:r>
              <w:rPr>
                <w:color w:val="000000"/>
              </w:rPr>
              <w:t>1443365,32</w:t>
            </w:r>
          </w:p>
        </w:tc>
      </w:tr>
      <w:tr w:rsidR="00CE52CE" w14:paraId="33557B26" w14:textId="77777777" w:rsidTr="00CE52CE">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27B32DB7" w14:textId="77777777" w:rsidR="00CE52CE" w:rsidRDefault="00CE52CE" w:rsidP="00E458CA">
            <w:pPr>
              <w:jc w:val="center"/>
              <w:rPr>
                <w:color w:val="000000"/>
              </w:rPr>
            </w:pPr>
            <w:r>
              <w:rPr>
                <w:color w:val="000000"/>
              </w:rPr>
              <w:t>40</w:t>
            </w:r>
          </w:p>
        </w:tc>
        <w:tc>
          <w:tcPr>
            <w:tcW w:w="1522" w:type="dxa"/>
            <w:tcBorders>
              <w:top w:val="single" w:sz="4" w:space="0" w:color="auto"/>
              <w:left w:val="single" w:sz="4" w:space="0" w:color="auto"/>
              <w:bottom w:val="single" w:sz="4" w:space="0" w:color="auto"/>
              <w:right w:val="single" w:sz="4" w:space="0" w:color="auto"/>
            </w:tcBorders>
            <w:noWrap/>
            <w:vAlign w:val="bottom"/>
            <w:hideMark/>
          </w:tcPr>
          <w:p w14:paraId="1FED834C" w14:textId="77777777" w:rsidR="00CE52CE" w:rsidRDefault="00CE52CE" w:rsidP="00E458CA">
            <w:pPr>
              <w:jc w:val="center"/>
              <w:rPr>
                <w:color w:val="000000"/>
              </w:rPr>
            </w:pPr>
            <w:r>
              <w:rPr>
                <w:color w:val="000000"/>
              </w:rPr>
              <w:t>637057,77</w:t>
            </w:r>
          </w:p>
        </w:tc>
        <w:tc>
          <w:tcPr>
            <w:tcW w:w="1699" w:type="dxa"/>
            <w:tcBorders>
              <w:top w:val="single" w:sz="4" w:space="0" w:color="auto"/>
              <w:left w:val="single" w:sz="4" w:space="0" w:color="auto"/>
              <w:bottom w:val="single" w:sz="4" w:space="0" w:color="auto"/>
              <w:right w:val="single" w:sz="4" w:space="0" w:color="auto"/>
            </w:tcBorders>
            <w:noWrap/>
            <w:vAlign w:val="bottom"/>
            <w:hideMark/>
          </w:tcPr>
          <w:p w14:paraId="75D2CED3" w14:textId="77777777" w:rsidR="00CE52CE" w:rsidRDefault="00CE52CE" w:rsidP="00E458CA">
            <w:pPr>
              <w:jc w:val="center"/>
              <w:rPr>
                <w:color w:val="000000"/>
              </w:rPr>
            </w:pPr>
            <w:r>
              <w:rPr>
                <w:color w:val="000000"/>
              </w:rPr>
              <w:t>1443374,90</w:t>
            </w:r>
          </w:p>
        </w:tc>
      </w:tr>
      <w:tr w:rsidR="00CE52CE" w14:paraId="2C158D6F" w14:textId="77777777" w:rsidTr="00CE52CE">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71623C70" w14:textId="77777777" w:rsidR="00CE52CE" w:rsidRDefault="00CE52CE" w:rsidP="00E458CA">
            <w:pPr>
              <w:jc w:val="center"/>
              <w:rPr>
                <w:color w:val="000000"/>
              </w:rPr>
            </w:pPr>
            <w:r>
              <w:rPr>
                <w:color w:val="000000"/>
              </w:rPr>
              <w:t>41</w:t>
            </w:r>
          </w:p>
        </w:tc>
        <w:tc>
          <w:tcPr>
            <w:tcW w:w="1522" w:type="dxa"/>
            <w:tcBorders>
              <w:top w:val="single" w:sz="4" w:space="0" w:color="auto"/>
              <w:left w:val="single" w:sz="4" w:space="0" w:color="auto"/>
              <w:bottom w:val="single" w:sz="4" w:space="0" w:color="auto"/>
              <w:right w:val="single" w:sz="4" w:space="0" w:color="auto"/>
            </w:tcBorders>
            <w:noWrap/>
            <w:vAlign w:val="bottom"/>
            <w:hideMark/>
          </w:tcPr>
          <w:p w14:paraId="60B59A82" w14:textId="77777777" w:rsidR="00CE52CE" w:rsidRDefault="00CE52CE" w:rsidP="00E458CA">
            <w:pPr>
              <w:jc w:val="center"/>
              <w:rPr>
                <w:color w:val="000000"/>
              </w:rPr>
            </w:pPr>
            <w:r>
              <w:rPr>
                <w:color w:val="000000"/>
              </w:rPr>
              <w:t>637063,90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14:paraId="31F556F4" w14:textId="77777777" w:rsidR="00CE52CE" w:rsidRDefault="00CE52CE" w:rsidP="00E458CA">
            <w:pPr>
              <w:jc w:val="center"/>
              <w:rPr>
                <w:color w:val="000000"/>
              </w:rPr>
            </w:pPr>
            <w:r>
              <w:rPr>
                <w:color w:val="000000"/>
              </w:rPr>
              <w:t>1443380,16</w:t>
            </w:r>
          </w:p>
        </w:tc>
      </w:tr>
      <w:tr w:rsidR="00CE52CE" w14:paraId="50DCA3E8" w14:textId="77777777" w:rsidTr="00CE52CE">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51DF970B" w14:textId="77777777" w:rsidR="00CE52CE" w:rsidRDefault="00CE52CE" w:rsidP="00E458CA">
            <w:pPr>
              <w:jc w:val="center"/>
              <w:rPr>
                <w:color w:val="000000"/>
              </w:rPr>
            </w:pPr>
            <w:r>
              <w:rPr>
                <w:color w:val="000000"/>
              </w:rPr>
              <w:t>42</w:t>
            </w:r>
          </w:p>
        </w:tc>
        <w:tc>
          <w:tcPr>
            <w:tcW w:w="1522" w:type="dxa"/>
            <w:tcBorders>
              <w:top w:val="single" w:sz="4" w:space="0" w:color="auto"/>
              <w:left w:val="single" w:sz="4" w:space="0" w:color="auto"/>
              <w:bottom w:val="single" w:sz="4" w:space="0" w:color="auto"/>
              <w:right w:val="single" w:sz="4" w:space="0" w:color="auto"/>
            </w:tcBorders>
            <w:noWrap/>
            <w:vAlign w:val="bottom"/>
            <w:hideMark/>
          </w:tcPr>
          <w:p w14:paraId="09B251EC" w14:textId="77777777" w:rsidR="00CE52CE" w:rsidRDefault="00CE52CE" w:rsidP="00E458CA">
            <w:pPr>
              <w:jc w:val="center"/>
              <w:rPr>
                <w:color w:val="000000"/>
              </w:rPr>
            </w:pPr>
            <w:r>
              <w:rPr>
                <w:color w:val="000000"/>
              </w:rPr>
              <w:t>637070,71</w:t>
            </w:r>
          </w:p>
        </w:tc>
        <w:tc>
          <w:tcPr>
            <w:tcW w:w="1699" w:type="dxa"/>
            <w:tcBorders>
              <w:top w:val="single" w:sz="4" w:space="0" w:color="auto"/>
              <w:left w:val="single" w:sz="4" w:space="0" w:color="auto"/>
              <w:bottom w:val="single" w:sz="4" w:space="0" w:color="auto"/>
              <w:right w:val="single" w:sz="4" w:space="0" w:color="auto"/>
            </w:tcBorders>
            <w:noWrap/>
            <w:vAlign w:val="bottom"/>
            <w:hideMark/>
          </w:tcPr>
          <w:p w14:paraId="18FD84CE" w14:textId="77777777" w:rsidR="00CE52CE" w:rsidRDefault="00CE52CE" w:rsidP="00E458CA">
            <w:pPr>
              <w:jc w:val="center"/>
              <w:rPr>
                <w:color w:val="000000"/>
              </w:rPr>
            </w:pPr>
            <w:r>
              <w:rPr>
                <w:color w:val="000000"/>
              </w:rPr>
              <w:t>1443384,50</w:t>
            </w:r>
          </w:p>
        </w:tc>
      </w:tr>
      <w:tr w:rsidR="00CE52CE" w14:paraId="0A9474C4" w14:textId="77777777" w:rsidTr="00CE52CE">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3B88E9A7" w14:textId="77777777" w:rsidR="00CE52CE" w:rsidRDefault="00CE52CE" w:rsidP="00E458CA">
            <w:pPr>
              <w:jc w:val="center"/>
              <w:rPr>
                <w:color w:val="000000"/>
              </w:rPr>
            </w:pPr>
            <w:r>
              <w:rPr>
                <w:color w:val="000000"/>
              </w:rPr>
              <w:t>43</w:t>
            </w:r>
          </w:p>
        </w:tc>
        <w:tc>
          <w:tcPr>
            <w:tcW w:w="1522" w:type="dxa"/>
            <w:tcBorders>
              <w:top w:val="single" w:sz="4" w:space="0" w:color="auto"/>
              <w:left w:val="single" w:sz="4" w:space="0" w:color="auto"/>
              <w:bottom w:val="single" w:sz="4" w:space="0" w:color="auto"/>
              <w:right w:val="single" w:sz="4" w:space="0" w:color="auto"/>
            </w:tcBorders>
            <w:noWrap/>
            <w:vAlign w:val="bottom"/>
            <w:hideMark/>
          </w:tcPr>
          <w:p w14:paraId="0E787480" w14:textId="77777777" w:rsidR="00CE52CE" w:rsidRDefault="00CE52CE" w:rsidP="00E458CA">
            <w:pPr>
              <w:jc w:val="center"/>
              <w:rPr>
                <w:color w:val="000000"/>
              </w:rPr>
            </w:pPr>
            <w:r>
              <w:rPr>
                <w:color w:val="000000"/>
              </w:rPr>
              <w:t>637078,06</w:t>
            </w:r>
          </w:p>
        </w:tc>
        <w:tc>
          <w:tcPr>
            <w:tcW w:w="1699" w:type="dxa"/>
            <w:tcBorders>
              <w:top w:val="single" w:sz="4" w:space="0" w:color="auto"/>
              <w:left w:val="single" w:sz="4" w:space="0" w:color="auto"/>
              <w:bottom w:val="single" w:sz="4" w:space="0" w:color="auto"/>
              <w:right w:val="single" w:sz="4" w:space="0" w:color="auto"/>
            </w:tcBorders>
            <w:noWrap/>
            <w:vAlign w:val="bottom"/>
            <w:hideMark/>
          </w:tcPr>
          <w:p w14:paraId="3E1A1B41" w14:textId="77777777" w:rsidR="00CE52CE" w:rsidRDefault="00CE52CE" w:rsidP="00E458CA">
            <w:pPr>
              <w:jc w:val="center"/>
              <w:rPr>
                <w:color w:val="000000"/>
              </w:rPr>
            </w:pPr>
            <w:r>
              <w:rPr>
                <w:color w:val="000000"/>
              </w:rPr>
              <w:t>1443387,83</w:t>
            </w:r>
          </w:p>
        </w:tc>
      </w:tr>
      <w:tr w:rsidR="00CE52CE" w14:paraId="53354EE1" w14:textId="77777777" w:rsidTr="00CE52CE">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7C50491C" w14:textId="77777777" w:rsidR="00CE52CE" w:rsidRDefault="00CE52CE" w:rsidP="00E458CA">
            <w:pPr>
              <w:jc w:val="center"/>
              <w:rPr>
                <w:color w:val="000000"/>
              </w:rPr>
            </w:pPr>
            <w:r>
              <w:rPr>
                <w:color w:val="000000"/>
              </w:rPr>
              <w:t>44</w:t>
            </w:r>
          </w:p>
        </w:tc>
        <w:tc>
          <w:tcPr>
            <w:tcW w:w="1522" w:type="dxa"/>
            <w:tcBorders>
              <w:top w:val="single" w:sz="4" w:space="0" w:color="auto"/>
              <w:left w:val="single" w:sz="4" w:space="0" w:color="auto"/>
              <w:bottom w:val="single" w:sz="4" w:space="0" w:color="auto"/>
              <w:right w:val="single" w:sz="4" w:space="0" w:color="auto"/>
            </w:tcBorders>
            <w:noWrap/>
            <w:vAlign w:val="bottom"/>
            <w:hideMark/>
          </w:tcPr>
          <w:p w14:paraId="2F11A312" w14:textId="77777777" w:rsidR="00CE52CE" w:rsidRDefault="00CE52CE" w:rsidP="00E458CA">
            <w:pPr>
              <w:jc w:val="center"/>
              <w:rPr>
                <w:color w:val="000000"/>
              </w:rPr>
            </w:pPr>
            <w:r>
              <w:rPr>
                <w:color w:val="000000"/>
              </w:rPr>
              <w:t>637085,82</w:t>
            </w:r>
          </w:p>
        </w:tc>
        <w:tc>
          <w:tcPr>
            <w:tcW w:w="1699" w:type="dxa"/>
            <w:tcBorders>
              <w:top w:val="single" w:sz="4" w:space="0" w:color="auto"/>
              <w:left w:val="single" w:sz="4" w:space="0" w:color="auto"/>
              <w:bottom w:val="single" w:sz="4" w:space="0" w:color="auto"/>
              <w:right w:val="single" w:sz="4" w:space="0" w:color="auto"/>
            </w:tcBorders>
            <w:noWrap/>
            <w:vAlign w:val="bottom"/>
            <w:hideMark/>
          </w:tcPr>
          <w:p w14:paraId="52A9B298" w14:textId="77777777" w:rsidR="00CE52CE" w:rsidRDefault="00CE52CE" w:rsidP="00E458CA">
            <w:pPr>
              <w:jc w:val="center"/>
              <w:rPr>
                <w:color w:val="000000"/>
              </w:rPr>
            </w:pPr>
            <w:r>
              <w:rPr>
                <w:color w:val="000000"/>
              </w:rPr>
              <w:t>1443390,09</w:t>
            </w:r>
          </w:p>
        </w:tc>
      </w:tr>
      <w:tr w:rsidR="00CE52CE" w14:paraId="237486C4" w14:textId="77777777" w:rsidTr="00CE52CE">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3F1FE987" w14:textId="77777777" w:rsidR="00CE52CE" w:rsidRDefault="00CE52CE" w:rsidP="00E458CA">
            <w:pPr>
              <w:jc w:val="center"/>
              <w:rPr>
                <w:color w:val="000000"/>
              </w:rPr>
            </w:pPr>
            <w:r>
              <w:rPr>
                <w:color w:val="000000"/>
              </w:rPr>
              <w:t>45</w:t>
            </w:r>
          </w:p>
        </w:tc>
        <w:tc>
          <w:tcPr>
            <w:tcW w:w="1522" w:type="dxa"/>
            <w:tcBorders>
              <w:top w:val="single" w:sz="4" w:space="0" w:color="auto"/>
              <w:left w:val="single" w:sz="4" w:space="0" w:color="auto"/>
              <w:bottom w:val="single" w:sz="4" w:space="0" w:color="auto"/>
              <w:right w:val="single" w:sz="4" w:space="0" w:color="auto"/>
            </w:tcBorders>
            <w:noWrap/>
            <w:vAlign w:val="bottom"/>
            <w:hideMark/>
          </w:tcPr>
          <w:p w14:paraId="464EA713" w14:textId="77777777" w:rsidR="00CE52CE" w:rsidRDefault="00CE52CE" w:rsidP="00E458CA">
            <w:pPr>
              <w:jc w:val="center"/>
              <w:rPr>
                <w:color w:val="000000"/>
              </w:rPr>
            </w:pPr>
            <w:r>
              <w:rPr>
                <w:color w:val="000000"/>
              </w:rPr>
              <w:t>637125,69</w:t>
            </w:r>
          </w:p>
        </w:tc>
        <w:tc>
          <w:tcPr>
            <w:tcW w:w="1699" w:type="dxa"/>
            <w:tcBorders>
              <w:top w:val="single" w:sz="4" w:space="0" w:color="auto"/>
              <w:left w:val="single" w:sz="4" w:space="0" w:color="auto"/>
              <w:bottom w:val="single" w:sz="4" w:space="0" w:color="auto"/>
              <w:right w:val="single" w:sz="4" w:space="0" w:color="auto"/>
            </w:tcBorders>
            <w:noWrap/>
            <w:vAlign w:val="bottom"/>
            <w:hideMark/>
          </w:tcPr>
          <w:p w14:paraId="526C653C" w14:textId="77777777" w:rsidR="00CE52CE" w:rsidRDefault="00CE52CE" w:rsidP="00E458CA">
            <w:pPr>
              <w:jc w:val="center"/>
              <w:rPr>
                <w:color w:val="000000"/>
              </w:rPr>
            </w:pPr>
            <w:r>
              <w:rPr>
                <w:color w:val="000000"/>
              </w:rPr>
              <w:t>1443398,71</w:t>
            </w:r>
          </w:p>
        </w:tc>
      </w:tr>
      <w:tr w:rsidR="00CE52CE" w14:paraId="7D9C688B" w14:textId="77777777" w:rsidTr="00CE52CE">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4862CA1F" w14:textId="77777777" w:rsidR="00CE52CE" w:rsidRDefault="00CE52CE" w:rsidP="00E458CA">
            <w:pPr>
              <w:jc w:val="center"/>
              <w:rPr>
                <w:color w:val="000000"/>
              </w:rPr>
            </w:pPr>
            <w:r>
              <w:rPr>
                <w:color w:val="000000"/>
              </w:rPr>
              <w:t>46</w:t>
            </w:r>
          </w:p>
        </w:tc>
        <w:tc>
          <w:tcPr>
            <w:tcW w:w="1522" w:type="dxa"/>
            <w:tcBorders>
              <w:top w:val="single" w:sz="4" w:space="0" w:color="auto"/>
              <w:left w:val="single" w:sz="4" w:space="0" w:color="auto"/>
              <w:bottom w:val="single" w:sz="4" w:space="0" w:color="auto"/>
              <w:right w:val="single" w:sz="4" w:space="0" w:color="auto"/>
            </w:tcBorders>
            <w:noWrap/>
            <w:vAlign w:val="bottom"/>
            <w:hideMark/>
          </w:tcPr>
          <w:p w14:paraId="10F0D497" w14:textId="77777777" w:rsidR="00CE52CE" w:rsidRDefault="00CE52CE" w:rsidP="00E458CA">
            <w:pPr>
              <w:jc w:val="center"/>
              <w:rPr>
                <w:color w:val="000000"/>
              </w:rPr>
            </w:pPr>
            <w:r>
              <w:rPr>
                <w:color w:val="000000"/>
              </w:rPr>
              <w:t>637127,34</w:t>
            </w:r>
          </w:p>
        </w:tc>
        <w:tc>
          <w:tcPr>
            <w:tcW w:w="1699" w:type="dxa"/>
            <w:tcBorders>
              <w:top w:val="single" w:sz="4" w:space="0" w:color="auto"/>
              <w:left w:val="single" w:sz="4" w:space="0" w:color="auto"/>
              <w:bottom w:val="single" w:sz="4" w:space="0" w:color="auto"/>
              <w:right w:val="single" w:sz="4" w:space="0" w:color="auto"/>
            </w:tcBorders>
            <w:noWrap/>
            <w:vAlign w:val="bottom"/>
            <w:hideMark/>
          </w:tcPr>
          <w:p w14:paraId="021869B8" w14:textId="77777777" w:rsidR="00CE52CE" w:rsidRDefault="00CE52CE" w:rsidP="00E458CA">
            <w:pPr>
              <w:jc w:val="center"/>
              <w:rPr>
                <w:color w:val="000000"/>
              </w:rPr>
            </w:pPr>
            <w:r>
              <w:rPr>
                <w:color w:val="000000"/>
              </w:rPr>
              <w:t>1443404,58</w:t>
            </w:r>
          </w:p>
        </w:tc>
      </w:tr>
      <w:tr w:rsidR="00CE52CE" w14:paraId="28AAA64C" w14:textId="77777777" w:rsidTr="00CE52CE">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74639F3F" w14:textId="77777777" w:rsidR="00CE52CE" w:rsidRDefault="00CE52CE" w:rsidP="00E458CA">
            <w:pPr>
              <w:jc w:val="center"/>
              <w:rPr>
                <w:color w:val="000000"/>
              </w:rPr>
            </w:pPr>
            <w:r>
              <w:rPr>
                <w:color w:val="000000"/>
              </w:rPr>
              <w:t>47</w:t>
            </w:r>
          </w:p>
        </w:tc>
        <w:tc>
          <w:tcPr>
            <w:tcW w:w="1522" w:type="dxa"/>
            <w:tcBorders>
              <w:top w:val="single" w:sz="4" w:space="0" w:color="auto"/>
              <w:left w:val="single" w:sz="4" w:space="0" w:color="auto"/>
              <w:bottom w:val="single" w:sz="4" w:space="0" w:color="auto"/>
              <w:right w:val="single" w:sz="4" w:space="0" w:color="auto"/>
            </w:tcBorders>
            <w:noWrap/>
            <w:vAlign w:val="bottom"/>
            <w:hideMark/>
          </w:tcPr>
          <w:p w14:paraId="2CE1234E" w14:textId="77777777" w:rsidR="00CE52CE" w:rsidRDefault="00CE52CE" w:rsidP="00E458CA">
            <w:pPr>
              <w:jc w:val="center"/>
              <w:rPr>
                <w:color w:val="000000"/>
              </w:rPr>
            </w:pPr>
            <w:r>
              <w:rPr>
                <w:color w:val="000000"/>
              </w:rPr>
              <w:t>637146,08</w:t>
            </w:r>
          </w:p>
        </w:tc>
        <w:tc>
          <w:tcPr>
            <w:tcW w:w="1699" w:type="dxa"/>
            <w:tcBorders>
              <w:top w:val="single" w:sz="4" w:space="0" w:color="auto"/>
              <w:left w:val="single" w:sz="4" w:space="0" w:color="auto"/>
              <w:bottom w:val="single" w:sz="4" w:space="0" w:color="auto"/>
              <w:right w:val="single" w:sz="4" w:space="0" w:color="auto"/>
            </w:tcBorders>
            <w:noWrap/>
            <w:vAlign w:val="bottom"/>
            <w:hideMark/>
          </w:tcPr>
          <w:p w14:paraId="54144512" w14:textId="77777777" w:rsidR="00CE52CE" w:rsidRDefault="00CE52CE" w:rsidP="00E458CA">
            <w:pPr>
              <w:jc w:val="center"/>
              <w:rPr>
                <w:color w:val="000000"/>
              </w:rPr>
            </w:pPr>
            <w:r>
              <w:rPr>
                <w:color w:val="000000"/>
              </w:rPr>
              <w:t>1443387,78</w:t>
            </w:r>
          </w:p>
        </w:tc>
      </w:tr>
      <w:tr w:rsidR="00CE52CE" w14:paraId="0254EECE" w14:textId="77777777" w:rsidTr="00CE52CE">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35BA7485" w14:textId="77777777" w:rsidR="00CE52CE" w:rsidRDefault="00CE52CE" w:rsidP="00E458CA">
            <w:pPr>
              <w:jc w:val="center"/>
              <w:rPr>
                <w:color w:val="000000"/>
              </w:rPr>
            </w:pPr>
            <w:r>
              <w:rPr>
                <w:color w:val="000000"/>
              </w:rPr>
              <w:t>48</w:t>
            </w:r>
          </w:p>
        </w:tc>
        <w:tc>
          <w:tcPr>
            <w:tcW w:w="1522" w:type="dxa"/>
            <w:tcBorders>
              <w:top w:val="single" w:sz="4" w:space="0" w:color="auto"/>
              <w:left w:val="single" w:sz="4" w:space="0" w:color="auto"/>
              <w:bottom w:val="single" w:sz="4" w:space="0" w:color="auto"/>
              <w:right w:val="single" w:sz="4" w:space="0" w:color="auto"/>
            </w:tcBorders>
            <w:noWrap/>
            <w:vAlign w:val="bottom"/>
            <w:hideMark/>
          </w:tcPr>
          <w:p w14:paraId="4D14F406" w14:textId="77777777" w:rsidR="00CE52CE" w:rsidRDefault="00CE52CE" w:rsidP="00E458CA">
            <w:pPr>
              <w:jc w:val="center"/>
              <w:rPr>
                <w:color w:val="000000"/>
              </w:rPr>
            </w:pPr>
            <w:r>
              <w:rPr>
                <w:color w:val="000000"/>
              </w:rPr>
              <w:t>637088,99</w:t>
            </w:r>
          </w:p>
        </w:tc>
        <w:tc>
          <w:tcPr>
            <w:tcW w:w="1699" w:type="dxa"/>
            <w:tcBorders>
              <w:top w:val="single" w:sz="4" w:space="0" w:color="auto"/>
              <w:left w:val="single" w:sz="4" w:space="0" w:color="auto"/>
              <w:bottom w:val="single" w:sz="4" w:space="0" w:color="auto"/>
              <w:right w:val="single" w:sz="4" w:space="0" w:color="auto"/>
            </w:tcBorders>
            <w:noWrap/>
            <w:vAlign w:val="bottom"/>
            <w:hideMark/>
          </w:tcPr>
          <w:p w14:paraId="37E25EA0" w14:textId="77777777" w:rsidR="00CE52CE" w:rsidRDefault="00CE52CE" w:rsidP="00E458CA">
            <w:pPr>
              <w:jc w:val="center"/>
              <w:rPr>
                <w:color w:val="000000"/>
              </w:rPr>
            </w:pPr>
            <w:r>
              <w:rPr>
                <w:color w:val="000000"/>
              </w:rPr>
              <w:t>1443375,43</w:t>
            </w:r>
          </w:p>
        </w:tc>
      </w:tr>
      <w:tr w:rsidR="00CE52CE" w14:paraId="427BE0AB" w14:textId="77777777" w:rsidTr="00CE52CE">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0F59FDAD" w14:textId="77777777" w:rsidR="00CE52CE" w:rsidRDefault="00CE52CE" w:rsidP="00E458CA">
            <w:pPr>
              <w:jc w:val="center"/>
              <w:rPr>
                <w:color w:val="000000"/>
              </w:rPr>
            </w:pPr>
            <w:r>
              <w:rPr>
                <w:color w:val="000000"/>
              </w:rPr>
              <w:t>49</w:t>
            </w:r>
          </w:p>
        </w:tc>
        <w:tc>
          <w:tcPr>
            <w:tcW w:w="1522" w:type="dxa"/>
            <w:tcBorders>
              <w:top w:val="single" w:sz="4" w:space="0" w:color="auto"/>
              <w:left w:val="single" w:sz="4" w:space="0" w:color="auto"/>
              <w:bottom w:val="single" w:sz="4" w:space="0" w:color="auto"/>
              <w:right w:val="single" w:sz="4" w:space="0" w:color="auto"/>
            </w:tcBorders>
            <w:noWrap/>
            <w:vAlign w:val="bottom"/>
            <w:hideMark/>
          </w:tcPr>
          <w:p w14:paraId="0A65891B" w14:textId="77777777" w:rsidR="00CE52CE" w:rsidRDefault="00CE52CE" w:rsidP="00E458CA">
            <w:pPr>
              <w:jc w:val="center"/>
              <w:rPr>
                <w:color w:val="000000"/>
              </w:rPr>
            </w:pPr>
            <w:r>
              <w:rPr>
                <w:color w:val="000000"/>
              </w:rPr>
              <w:t>637077,85</w:t>
            </w:r>
          </w:p>
        </w:tc>
        <w:tc>
          <w:tcPr>
            <w:tcW w:w="1699" w:type="dxa"/>
            <w:tcBorders>
              <w:top w:val="single" w:sz="4" w:space="0" w:color="auto"/>
              <w:left w:val="single" w:sz="4" w:space="0" w:color="auto"/>
              <w:bottom w:val="single" w:sz="4" w:space="0" w:color="auto"/>
              <w:right w:val="single" w:sz="4" w:space="0" w:color="auto"/>
            </w:tcBorders>
            <w:noWrap/>
            <w:vAlign w:val="bottom"/>
            <w:hideMark/>
          </w:tcPr>
          <w:p w14:paraId="74497E36" w14:textId="77777777" w:rsidR="00CE52CE" w:rsidRDefault="00CE52CE" w:rsidP="00E458CA">
            <w:pPr>
              <w:jc w:val="center"/>
              <w:rPr>
                <w:color w:val="000000"/>
              </w:rPr>
            </w:pPr>
            <w:r>
              <w:rPr>
                <w:color w:val="000000"/>
              </w:rPr>
              <w:t>1443371,31</w:t>
            </w:r>
          </w:p>
        </w:tc>
      </w:tr>
      <w:tr w:rsidR="00CE52CE" w14:paraId="10202D72" w14:textId="77777777" w:rsidTr="00CE52CE">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2566CE20" w14:textId="77777777" w:rsidR="00CE52CE" w:rsidRDefault="00CE52CE" w:rsidP="00E458CA">
            <w:pPr>
              <w:jc w:val="center"/>
              <w:rPr>
                <w:color w:val="000000"/>
              </w:rPr>
            </w:pPr>
            <w:r>
              <w:rPr>
                <w:color w:val="000000"/>
              </w:rPr>
              <w:t>50</w:t>
            </w:r>
          </w:p>
        </w:tc>
        <w:tc>
          <w:tcPr>
            <w:tcW w:w="1522" w:type="dxa"/>
            <w:tcBorders>
              <w:top w:val="single" w:sz="4" w:space="0" w:color="auto"/>
              <w:left w:val="single" w:sz="4" w:space="0" w:color="auto"/>
              <w:bottom w:val="single" w:sz="4" w:space="0" w:color="auto"/>
              <w:right w:val="single" w:sz="4" w:space="0" w:color="auto"/>
            </w:tcBorders>
            <w:noWrap/>
            <w:vAlign w:val="bottom"/>
            <w:hideMark/>
          </w:tcPr>
          <w:p w14:paraId="73FE5878" w14:textId="77777777" w:rsidR="00CE52CE" w:rsidRDefault="00CE52CE" w:rsidP="00E458CA">
            <w:pPr>
              <w:jc w:val="center"/>
              <w:rPr>
                <w:color w:val="000000"/>
              </w:rPr>
            </w:pPr>
            <w:r>
              <w:rPr>
                <w:color w:val="000000"/>
              </w:rPr>
              <w:t>637068,32</w:t>
            </w:r>
          </w:p>
        </w:tc>
        <w:tc>
          <w:tcPr>
            <w:tcW w:w="1699" w:type="dxa"/>
            <w:tcBorders>
              <w:top w:val="single" w:sz="4" w:space="0" w:color="auto"/>
              <w:left w:val="single" w:sz="4" w:space="0" w:color="auto"/>
              <w:bottom w:val="single" w:sz="4" w:space="0" w:color="auto"/>
              <w:right w:val="single" w:sz="4" w:space="0" w:color="auto"/>
            </w:tcBorders>
            <w:noWrap/>
            <w:vAlign w:val="bottom"/>
            <w:hideMark/>
          </w:tcPr>
          <w:p w14:paraId="7F94F24B" w14:textId="77777777" w:rsidR="00CE52CE" w:rsidRDefault="00CE52CE" w:rsidP="00E458CA">
            <w:pPr>
              <w:jc w:val="center"/>
              <w:rPr>
                <w:color w:val="000000"/>
              </w:rPr>
            </w:pPr>
            <w:r>
              <w:rPr>
                <w:color w:val="000000"/>
              </w:rPr>
              <w:t>1443364,23</w:t>
            </w:r>
          </w:p>
        </w:tc>
      </w:tr>
      <w:tr w:rsidR="00CE52CE" w14:paraId="3FE3664F" w14:textId="77777777" w:rsidTr="00CE52CE">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3D7C2E2E" w14:textId="77777777" w:rsidR="00CE52CE" w:rsidRDefault="00CE52CE" w:rsidP="00E458CA">
            <w:pPr>
              <w:jc w:val="center"/>
              <w:rPr>
                <w:color w:val="000000"/>
              </w:rPr>
            </w:pPr>
            <w:r>
              <w:rPr>
                <w:color w:val="000000"/>
              </w:rPr>
              <w:t>51</w:t>
            </w:r>
          </w:p>
        </w:tc>
        <w:tc>
          <w:tcPr>
            <w:tcW w:w="1522" w:type="dxa"/>
            <w:tcBorders>
              <w:top w:val="single" w:sz="4" w:space="0" w:color="auto"/>
              <w:left w:val="single" w:sz="4" w:space="0" w:color="auto"/>
              <w:bottom w:val="single" w:sz="4" w:space="0" w:color="auto"/>
              <w:right w:val="single" w:sz="4" w:space="0" w:color="auto"/>
            </w:tcBorders>
            <w:noWrap/>
            <w:vAlign w:val="bottom"/>
            <w:hideMark/>
          </w:tcPr>
          <w:p w14:paraId="6004644A" w14:textId="77777777" w:rsidR="00CE52CE" w:rsidRDefault="00CE52CE" w:rsidP="00E458CA">
            <w:pPr>
              <w:jc w:val="center"/>
              <w:rPr>
                <w:color w:val="000000"/>
              </w:rPr>
            </w:pPr>
            <w:r>
              <w:rPr>
                <w:color w:val="000000"/>
              </w:rPr>
              <w:t>637069,12</w:t>
            </w:r>
          </w:p>
        </w:tc>
        <w:tc>
          <w:tcPr>
            <w:tcW w:w="1699" w:type="dxa"/>
            <w:tcBorders>
              <w:top w:val="single" w:sz="4" w:space="0" w:color="auto"/>
              <w:left w:val="single" w:sz="4" w:space="0" w:color="auto"/>
              <w:bottom w:val="single" w:sz="4" w:space="0" w:color="auto"/>
              <w:right w:val="single" w:sz="4" w:space="0" w:color="auto"/>
            </w:tcBorders>
            <w:noWrap/>
            <w:vAlign w:val="bottom"/>
            <w:hideMark/>
          </w:tcPr>
          <w:p w14:paraId="238852F6" w14:textId="77777777" w:rsidR="00CE52CE" w:rsidRDefault="00CE52CE" w:rsidP="00E458CA">
            <w:pPr>
              <w:jc w:val="center"/>
              <w:rPr>
                <w:color w:val="000000"/>
              </w:rPr>
            </w:pPr>
            <w:r>
              <w:rPr>
                <w:color w:val="000000"/>
              </w:rPr>
              <w:t>1443351,97</w:t>
            </w:r>
          </w:p>
        </w:tc>
      </w:tr>
      <w:tr w:rsidR="00CE52CE" w14:paraId="3F9F1880" w14:textId="77777777" w:rsidTr="00CE52CE">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11D8AE5B" w14:textId="77777777" w:rsidR="00CE52CE" w:rsidRDefault="00CE52CE" w:rsidP="00E458CA">
            <w:pPr>
              <w:jc w:val="center"/>
              <w:rPr>
                <w:color w:val="000000"/>
              </w:rPr>
            </w:pPr>
            <w:r>
              <w:rPr>
                <w:color w:val="000000"/>
              </w:rPr>
              <w:t>52</w:t>
            </w:r>
          </w:p>
        </w:tc>
        <w:tc>
          <w:tcPr>
            <w:tcW w:w="1522" w:type="dxa"/>
            <w:tcBorders>
              <w:top w:val="single" w:sz="4" w:space="0" w:color="auto"/>
              <w:left w:val="single" w:sz="4" w:space="0" w:color="auto"/>
              <w:bottom w:val="single" w:sz="4" w:space="0" w:color="auto"/>
              <w:right w:val="single" w:sz="4" w:space="0" w:color="auto"/>
            </w:tcBorders>
            <w:noWrap/>
            <w:vAlign w:val="bottom"/>
            <w:hideMark/>
          </w:tcPr>
          <w:p w14:paraId="40A5A1BD" w14:textId="77777777" w:rsidR="00CE52CE" w:rsidRDefault="00CE52CE" w:rsidP="00E458CA">
            <w:pPr>
              <w:jc w:val="center"/>
              <w:rPr>
                <w:color w:val="000000"/>
              </w:rPr>
            </w:pPr>
            <w:r>
              <w:rPr>
                <w:color w:val="000000"/>
              </w:rPr>
              <w:t>637074,01</w:t>
            </w:r>
          </w:p>
        </w:tc>
        <w:tc>
          <w:tcPr>
            <w:tcW w:w="1699" w:type="dxa"/>
            <w:tcBorders>
              <w:top w:val="single" w:sz="4" w:space="0" w:color="auto"/>
              <w:left w:val="single" w:sz="4" w:space="0" w:color="auto"/>
              <w:bottom w:val="single" w:sz="4" w:space="0" w:color="auto"/>
              <w:right w:val="single" w:sz="4" w:space="0" w:color="auto"/>
            </w:tcBorders>
            <w:noWrap/>
            <w:vAlign w:val="bottom"/>
            <w:hideMark/>
          </w:tcPr>
          <w:p w14:paraId="2D3AB0D8" w14:textId="77777777" w:rsidR="00CE52CE" w:rsidRDefault="00CE52CE" w:rsidP="00E458CA">
            <w:pPr>
              <w:jc w:val="center"/>
              <w:rPr>
                <w:color w:val="000000"/>
              </w:rPr>
            </w:pPr>
            <w:r>
              <w:rPr>
                <w:color w:val="000000"/>
              </w:rPr>
              <w:t>1443346,60</w:t>
            </w:r>
          </w:p>
        </w:tc>
      </w:tr>
      <w:tr w:rsidR="00CE52CE" w14:paraId="3D4A7D56" w14:textId="77777777" w:rsidTr="00CE52CE">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557BABA8" w14:textId="77777777" w:rsidR="00CE52CE" w:rsidRDefault="00CE52CE" w:rsidP="00E458CA">
            <w:pPr>
              <w:jc w:val="center"/>
              <w:rPr>
                <w:color w:val="000000"/>
              </w:rPr>
            </w:pPr>
            <w:r>
              <w:rPr>
                <w:color w:val="000000"/>
              </w:rPr>
              <w:t>53</w:t>
            </w:r>
          </w:p>
        </w:tc>
        <w:tc>
          <w:tcPr>
            <w:tcW w:w="1522" w:type="dxa"/>
            <w:tcBorders>
              <w:top w:val="single" w:sz="4" w:space="0" w:color="auto"/>
              <w:left w:val="single" w:sz="4" w:space="0" w:color="auto"/>
              <w:bottom w:val="single" w:sz="4" w:space="0" w:color="auto"/>
              <w:right w:val="single" w:sz="4" w:space="0" w:color="auto"/>
            </w:tcBorders>
            <w:noWrap/>
            <w:vAlign w:val="bottom"/>
            <w:hideMark/>
          </w:tcPr>
          <w:p w14:paraId="04753EFA" w14:textId="77777777" w:rsidR="00CE52CE" w:rsidRDefault="00CE52CE" w:rsidP="00E458CA">
            <w:pPr>
              <w:jc w:val="center"/>
              <w:rPr>
                <w:color w:val="000000"/>
              </w:rPr>
            </w:pPr>
            <w:r>
              <w:rPr>
                <w:color w:val="000000"/>
              </w:rPr>
              <w:t>637078,19</w:t>
            </w:r>
          </w:p>
        </w:tc>
        <w:tc>
          <w:tcPr>
            <w:tcW w:w="1699" w:type="dxa"/>
            <w:tcBorders>
              <w:top w:val="single" w:sz="4" w:space="0" w:color="auto"/>
              <w:left w:val="single" w:sz="4" w:space="0" w:color="auto"/>
              <w:bottom w:val="single" w:sz="4" w:space="0" w:color="auto"/>
              <w:right w:val="single" w:sz="4" w:space="0" w:color="auto"/>
            </w:tcBorders>
            <w:noWrap/>
            <w:vAlign w:val="bottom"/>
            <w:hideMark/>
          </w:tcPr>
          <w:p w14:paraId="20FDA25D" w14:textId="77777777" w:rsidR="00CE52CE" w:rsidRDefault="00CE52CE" w:rsidP="00E458CA">
            <w:pPr>
              <w:jc w:val="center"/>
              <w:rPr>
                <w:color w:val="000000"/>
              </w:rPr>
            </w:pPr>
            <w:r>
              <w:rPr>
                <w:color w:val="000000"/>
              </w:rPr>
              <w:t>1443340,66</w:t>
            </w:r>
          </w:p>
        </w:tc>
      </w:tr>
      <w:tr w:rsidR="00CE52CE" w14:paraId="3B111E82" w14:textId="77777777" w:rsidTr="00CE52CE">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6DB724E1" w14:textId="77777777" w:rsidR="00CE52CE" w:rsidRDefault="00CE52CE" w:rsidP="00E458CA">
            <w:pPr>
              <w:jc w:val="center"/>
              <w:rPr>
                <w:color w:val="000000"/>
              </w:rPr>
            </w:pPr>
            <w:r>
              <w:rPr>
                <w:color w:val="000000"/>
              </w:rPr>
              <w:lastRenderedPageBreak/>
              <w:t>54</w:t>
            </w:r>
          </w:p>
        </w:tc>
        <w:tc>
          <w:tcPr>
            <w:tcW w:w="1522" w:type="dxa"/>
            <w:tcBorders>
              <w:top w:val="single" w:sz="4" w:space="0" w:color="auto"/>
              <w:left w:val="single" w:sz="4" w:space="0" w:color="auto"/>
              <w:bottom w:val="single" w:sz="4" w:space="0" w:color="auto"/>
              <w:right w:val="single" w:sz="4" w:space="0" w:color="auto"/>
            </w:tcBorders>
            <w:noWrap/>
            <w:vAlign w:val="bottom"/>
            <w:hideMark/>
          </w:tcPr>
          <w:p w14:paraId="260EC75F" w14:textId="77777777" w:rsidR="00CE52CE" w:rsidRDefault="00CE52CE" w:rsidP="00E458CA">
            <w:pPr>
              <w:jc w:val="center"/>
              <w:rPr>
                <w:color w:val="000000"/>
              </w:rPr>
            </w:pPr>
            <w:r>
              <w:rPr>
                <w:color w:val="000000"/>
              </w:rPr>
              <w:t>637081,59</w:t>
            </w:r>
          </w:p>
        </w:tc>
        <w:tc>
          <w:tcPr>
            <w:tcW w:w="1699" w:type="dxa"/>
            <w:tcBorders>
              <w:top w:val="single" w:sz="4" w:space="0" w:color="auto"/>
              <w:left w:val="single" w:sz="4" w:space="0" w:color="auto"/>
              <w:bottom w:val="single" w:sz="4" w:space="0" w:color="auto"/>
              <w:right w:val="single" w:sz="4" w:space="0" w:color="auto"/>
            </w:tcBorders>
            <w:noWrap/>
            <w:vAlign w:val="bottom"/>
            <w:hideMark/>
          </w:tcPr>
          <w:p w14:paraId="20035643" w14:textId="77777777" w:rsidR="00CE52CE" w:rsidRDefault="00CE52CE" w:rsidP="00E458CA">
            <w:pPr>
              <w:jc w:val="center"/>
              <w:rPr>
                <w:color w:val="000000"/>
              </w:rPr>
            </w:pPr>
            <w:r>
              <w:rPr>
                <w:color w:val="000000"/>
              </w:rPr>
              <w:t>1443334,25</w:t>
            </w:r>
          </w:p>
        </w:tc>
      </w:tr>
      <w:tr w:rsidR="00CE52CE" w14:paraId="26087F2C" w14:textId="77777777" w:rsidTr="00CE52CE">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1ACC36B9" w14:textId="77777777" w:rsidR="00CE52CE" w:rsidRDefault="00CE52CE" w:rsidP="00E458CA">
            <w:pPr>
              <w:jc w:val="center"/>
              <w:rPr>
                <w:color w:val="000000"/>
              </w:rPr>
            </w:pPr>
            <w:r>
              <w:rPr>
                <w:color w:val="000000"/>
              </w:rPr>
              <w:t>55</w:t>
            </w:r>
          </w:p>
        </w:tc>
        <w:tc>
          <w:tcPr>
            <w:tcW w:w="1522" w:type="dxa"/>
            <w:tcBorders>
              <w:top w:val="single" w:sz="4" w:space="0" w:color="auto"/>
              <w:left w:val="single" w:sz="4" w:space="0" w:color="auto"/>
              <w:bottom w:val="single" w:sz="4" w:space="0" w:color="auto"/>
              <w:right w:val="single" w:sz="4" w:space="0" w:color="auto"/>
            </w:tcBorders>
            <w:noWrap/>
            <w:vAlign w:val="bottom"/>
            <w:hideMark/>
          </w:tcPr>
          <w:p w14:paraId="275C145A" w14:textId="77777777" w:rsidR="00CE52CE" w:rsidRDefault="00CE52CE" w:rsidP="00E458CA">
            <w:pPr>
              <w:jc w:val="center"/>
              <w:rPr>
                <w:color w:val="000000"/>
              </w:rPr>
            </w:pPr>
            <w:r>
              <w:rPr>
                <w:color w:val="000000"/>
              </w:rPr>
              <w:t>637084,17</w:t>
            </w:r>
          </w:p>
        </w:tc>
        <w:tc>
          <w:tcPr>
            <w:tcW w:w="1699" w:type="dxa"/>
            <w:tcBorders>
              <w:top w:val="single" w:sz="4" w:space="0" w:color="auto"/>
              <w:left w:val="single" w:sz="4" w:space="0" w:color="auto"/>
              <w:bottom w:val="single" w:sz="4" w:space="0" w:color="auto"/>
              <w:right w:val="single" w:sz="4" w:space="0" w:color="auto"/>
            </w:tcBorders>
            <w:noWrap/>
            <w:vAlign w:val="bottom"/>
            <w:hideMark/>
          </w:tcPr>
          <w:p w14:paraId="12857C91" w14:textId="77777777" w:rsidR="00CE52CE" w:rsidRDefault="00CE52CE" w:rsidP="00E458CA">
            <w:pPr>
              <w:jc w:val="center"/>
              <w:rPr>
                <w:color w:val="000000"/>
              </w:rPr>
            </w:pPr>
            <w:r>
              <w:rPr>
                <w:color w:val="000000"/>
              </w:rPr>
              <w:t>1443327,46</w:t>
            </w:r>
          </w:p>
        </w:tc>
      </w:tr>
      <w:tr w:rsidR="00CE52CE" w14:paraId="52DE1742" w14:textId="77777777" w:rsidTr="00CE52CE">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2F03932D" w14:textId="77777777" w:rsidR="00CE52CE" w:rsidRDefault="00CE52CE" w:rsidP="00E458CA">
            <w:pPr>
              <w:jc w:val="center"/>
              <w:rPr>
                <w:color w:val="000000"/>
              </w:rPr>
            </w:pPr>
            <w:r>
              <w:rPr>
                <w:color w:val="000000"/>
              </w:rPr>
              <w:t>56</w:t>
            </w:r>
          </w:p>
        </w:tc>
        <w:tc>
          <w:tcPr>
            <w:tcW w:w="1522" w:type="dxa"/>
            <w:tcBorders>
              <w:top w:val="single" w:sz="4" w:space="0" w:color="auto"/>
              <w:left w:val="single" w:sz="4" w:space="0" w:color="auto"/>
              <w:bottom w:val="single" w:sz="4" w:space="0" w:color="auto"/>
              <w:right w:val="single" w:sz="4" w:space="0" w:color="auto"/>
            </w:tcBorders>
            <w:noWrap/>
            <w:vAlign w:val="bottom"/>
            <w:hideMark/>
          </w:tcPr>
          <w:p w14:paraId="3731F72C" w14:textId="77777777" w:rsidR="00CE52CE" w:rsidRDefault="00CE52CE" w:rsidP="00E458CA">
            <w:pPr>
              <w:jc w:val="center"/>
              <w:rPr>
                <w:color w:val="000000"/>
              </w:rPr>
            </w:pPr>
            <w:r>
              <w:rPr>
                <w:color w:val="000000"/>
              </w:rPr>
              <w:t>637092,80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14:paraId="12E413F3" w14:textId="77777777" w:rsidR="00CE52CE" w:rsidRDefault="00CE52CE" w:rsidP="00E458CA">
            <w:pPr>
              <w:jc w:val="center"/>
              <w:rPr>
                <w:color w:val="000000"/>
              </w:rPr>
            </w:pPr>
            <w:r>
              <w:rPr>
                <w:color w:val="000000"/>
              </w:rPr>
              <w:t>1443299,59</w:t>
            </w:r>
          </w:p>
        </w:tc>
      </w:tr>
      <w:tr w:rsidR="00CE52CE" w14:paraId="114FA369" w14:textId="77777777" w:rsidTr="00CE52CE">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2D2F31D8" w14:textId="77777777" w:rsidR="00CE52CE" w:rsidRDefault="00CE52CE" w:rsidP="00E458CA">
            <w:pPr>
              <w:jc w:val="center"/>
              <w:rPr>
                <w:color w:val="000000"/>
              </w:rPr>
            </w:pPr>
            <w:r>
              <w:rPr>
                <w:color w:val="000000"/>
              </w:rPr>
              <w:t>57</w:t>
            </w:r>
          </w:p>
        </w:tc>
        <w:tc>
          <w:tcPr>
            <w:tcW w:w="1522" w:type="dxa"/>
            <w:tcBorders>
              <w:top w:val="single" w:sz="4" w:space="0" w:color="auto"/>
              <w:left w:val="single" w:sz="4" w:space="0" w:color="auto"/>
              <w:bottom w:val="single" w:sz="4" w:space="0" w:color="auto"/>
              <w:right w:val="single" w:sz="4" w:space="0" w:color="auto"/>
            </w:tcBorders>
            <w:noWrap/>
            <w:vAlign w:val="bottom"/>
            <w:hideMark/>
          </w:tcPr>
          <w:p w14:paraId="0697F068" w14:textId="77777777" w:rsidR="00CE52CE" w:rsidRDefault="00CE52CE" w:rsidP="00E458CA">
            <w:pPr>
              <w:jc w:val="center"/>
              <w:rPr>
                <w:color w:val="000000"/>
              </w:rPr>
            </w:pPr>
            <w:r>
              <w:rPr>
                <w:color w:val="000000"/>
              </w:rPr>
              <w:t>637100,03</w:t>
            </w:r>
          </w:p>
        </w:tc>
        <w:tc>
          <w:tcPr>
            <w:tcW w:w="1699" w:type="dxa"/>
            <w:tcBorders>
              <w:top w:val="single" w:sz="4" w:space="0" w:color="auto"/>
              <w:left w:val="single" w:sz="4" w:space="0" w:color="auto"/>
              <w:bottom w:val="single" w:sz="4" w:space="0" w:color="auto"/>
              <w:right w:val="single" w:sz="4" w:space="0" w:color="auto"/>
            </w:tcBorders>
            <w:noWrap/>
            <w:vAlign w:val="bottom"/>
            <w:hideMark/>
          </w:tcPr>
          <w:p w14:paraId="0DEE7D75" w14:textId="77777777" w:rsidR="00CE52CE" w:rsidRDefault="00CE52CE" w:rsidP="00E458CA">
            <w:pPr>
              <w:jc w:val="center"/>
              <w:rPr>
                <w:color w:val="000000"/>
              </w:rPr>
            </w:pPr>
            <w:r>
              <w:rPr>
                <w:color w:val="000000"/>
              </w:rPr>
              <w:t>1443285,89</w:t>
            </w:r>
          </w:p>
        </w:tc>
      </w:tr>
      <w:tr w:rsidR="00CE52CE" w14:paraId="676951DD" w14:textId="77777777" w:rsidTr="00CE52CE">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373CA592" w14:textId="77777777" w:rsidR="00CE52CE" w:rsidRDefault="00CE52CE" w:rsidP="00E458CA">
            <w:pPr>
              <w:jc w:val="center"/>
              <w:rPr>
                <w:color w:val="000000"/>
              </w:rPr>
            </w:pPr>
            <w:r>
              <w:rPr>
                <w:color w:val="000000"/>
              </w:rPr>
              <w:t>58</w:t>
            </w:r>
          </w:p>
        </w:tc>
        <w:tc>
          <w:tcPr>
            <w:tcW w:w="1522" w:type="dxa"/>
            <w:tcBorders>
              <w:top w:val="single" w:sz="4" w:space="0" w:color="auto"/>
              <w:left w:val="single" w:sz="4" w:space="0" w:color="auto"/>
              <w:bottom w:val="single" w:sz="4" w:space="0" w:color="auto"/>
              <w:right w:val="single" w:sz="4" w:space="0" w:color="auto"/>
            </w:tcBorders>
            <w:noWrap/>
            <w:vAlign w:val="bottom"/>
            <w:hideMark/>
          </w:tcPr>
          <w:p w14:paraId="2CA8B53F" w14:textId="77777777" w:rsidR="00CE52CE" w:rsidRDefault="00CE52CE" w:rsidP="00E458CA">
            <w:pPr>
              <w:jc w:val="center"/>
              <w:rPr>
                <w:color w:val="000000"/>
              </w:rPr>
            </w:pPr>
            <w:r>
              <w:rPr>
                <w:color w:val="000000"/>
              </w:rPr>
              <w:t>637111,73</w:t>
            </w:r>
          </w:p>
        </w:tc>
        <w:tc>
          <w:tcPr>
            <w:tcW w:w="1699" w:type="dxa"/>
            <w:tcBorders>
              <w:top w:val="single" w:sz="4" w:space="0" w:color="auto"/>
              <w:left w:val="single" w:sz="4" w:space="0" w:color="auto"/>
              <w:bottom w:val="single" w:sz="4" w:space="0" w:color="auto"/>
              <w:right w:val="single" w:sz="4" w:space="0" w:color="auto"/>
            </w:tcBorders>
            <w:noWrap/>
            <w:vAlign w:val="bottom"/>
            <w:hideMark/>
          </w:tcPr>
          <w:p w14:paraId="5F3DF83E" w14:textId="77777777" w:rsidR="00CE52CE" w:rsidRDefault="00CE52CE" w:rsidP="00E458CA">
            <w:pPr>
              <w:jc w:val="center"/>
              <w:rPr>
                <w:color w:val="000000"/>
              </w:rPr>
            </w:pPr>
            <w:r>
              <w:rPr>
                <w:color w:val="000000"/>
              </w:rPr>
              <w:t>1443275,75</w:t>
            </w:r>
          </w:p>
        </w:tc>
      </w:tr>
      <w:tr w:rsidR="00CE52CE" w14:paraId="44F97486" w14:textId="77777777" w:rsidTr="00CE52CE">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4E768857" w14:textId="77777777" w:rsidR="00CE52CE" w:rsidRDefault="00CE52CE" w:rsidP="00E458CA">
            <w:pPr>
              <w:jc w:val="center"/>
              <w:rPr>
                <w:color w:val="000000"/>
              </w:rPr>
            </w:pPr>
            <w:r>
              <w:rPr>
                <w:color w:val="000000"/>
              </w:rPr>
              <w:t>59</w:t>
            </w:r>
          </w:p>
        </w:tc>
        <w:tc>
          <w:tcPr>
            <w:tcW w:w="1522" w:type="dxa"/>
            <w:tcBorders>
              <w:top w:val="single" w:sz="4" w:space="0" w:color="auto"/>
              <w:left w:val="single" w:sz="4" w:space="0" w:color="auto"/>
              <w:bottom w:val="single" w:sz="4" w:space="0" w:color="auto"/>
              <w:right w:val="single" w:sz="4" w:space="0" w:color="auto"/>
            </w:tcBorders>
            <w:noWrap/>
            <w:vAlign w:val="bottom"/>
            <w:hideMark/>
          </w:tcPr>
          <w:p w14:paraId="34595184" w14:textId="77777777" w:rsidR="00CE52CE" w:rsidRDefault="00CE52CE" w:rsidP="00E458CA">
            <w:pPr>
              <w:jc w:val="center"/>
              <w:rPr>
                <w:color w:val="000000"/>
              </w:rPr>
            </w:pPr>
            <w:r>
              <w:rPr>
                <w:color w:val="000000"/>
              </w:rPr>
              <w:t>637126,31</w:t>
            </w:r>
          </w:p>
        </w:tc>
        <w:tc>
          <w:tcPr>
            <w:tcW w:w="1699" w:type="dxa"/>
            <w:tcBorders>
              <w:top w:val="single" w:sz="4" w:space="0" w:color="auto"/>
              <w:left w:val="single" w:sz="4" w:space="0" w:color="auto"/>
              <w:bottom w:val="single" w:sz="4" w:space="0" w:color="auto"/>
              <w:right w:val="single" w:sz="4" w:space="0" w:color="auto"/>
            </w:tcBorders>
            <w:noWrap/>
            <w:vAlign w:val="bottom"/>
            <w:hideMark/>
          </w:tcPr>
          <w:p w14:paraId="6198FB9C" w14:textId="77777777" w:rsidR="00CE52CE" w:rsidRDefault="00CE52CE" w:rsidP="00E458CA">
            <w:pPr>
              <w:jc w:val="center"/>
              <w:rPr>
                <w:color w:val="000000"/>
              </w:rPr>
            </w:pPr>
            <w:r>
              <w:rPr>
                <w:color w:val="000000"/>
              </w:rPr>
              <w:t>1443270,53</w:t>
            </w:r>
          </w:p>
        </w:tc>
      </w:tr>
      <w:tr w:rsidR="00CE52CE" w14:paraId="51A2D2E3" w14:textId="77777777" w:rsidTr="00CE52CE">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30F82541" w14:textId="77777777" w:rsidR="00CE52CE" w:rsidRDefault="00CE52CE" w:rsidP="00E458CA">
            <w:pPr>
              <w:jc w:val="center"/>
              <w:rPr>
                <w:color w:val="000000"/>
              </w:rPr>
            </w:pPr>
            <w:r>
              <w:rPr>
                <w:color w:val="000000"/>
              </w:rPr>
              <w:t>60</w:t>
            </w:r>
          </w:p>
        </w:tc>
        <w:tc>
          <w:tcPr>
            <w:tcW w:w="1522" w:type="dxa"/>
            <w:tcBorders>
              <w:top w:val="single" w:sz="4" w:space="0" w:color="auto"/>
              <w:left w:val="single" w:sz="4" w:space="0" w:color="auto"/>
              <w:bottom w:val="single" w:sz="4" w:space="0" w:color="auto"/>
              <w:right w:val="single" w:sz="4" w:space="0" w:color="auto"/>
            </w:tcBorders>
            <w:noWrap/>
            <w:vAlign w:val="bottom"/>
            <w:hideMark/>
          </w:tcPr>
          <w:p w14:paraId="3AB9E9A8" w14:textId="77777777" w:rsidR="00CE52CE" w:rsidRDefault="00CE52CE" w:rsidP="00E458CA">
            <w:pPr>
              <w:jc w:val="center"/>
              <w:rPr>
                <w:color w:val="000000"/>
              </w:rPr>
            </w:pPr>
            <w:r>
              <w:rPr>
                <w:color w:val="000000"/>
              </w:rPr>
              <w:t>637141,80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14:paraId="0945B0F8" w14:textId="77777777" w:rsidR="00CE52CE" w:rsidRDefault="00CE52CE" w:rsidP="00E458CA">
            <w:pPr>
              <w:jc w:val="center"/>
              <w:rPr>
                <w:color w:val="000000"/>
              </w:rPr>
            </w:pPr>
            <w:r>
              <w:rPr>
                <w:color w:val="000000"/>
              </w:rPr>
              <w:t>1443270,96</w:t>
            </w:r>
          </w:p>
        </w:tc>
      </w:tr>
      <w:tr w:rsidR="00CE52CE" w14:paraId="48CF9C2B" w14:textId="77777777" w:rsidTr="00CE52CE">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6E814287" w14:textId="77777777" w:rsidR="00CE52CE" w:rsidRDefault="00CE52CE" w:rsidP="00E458CA">
            <w:pPr>
              <w:jc w:val="center"/>
              <w:rPr>
                <w:color w:val="000000"/>
              </w:rPr>
            </w:pPr>
            <w:r>
              <w:rPr>
                <w:color w:val="000000"/>
              </w:rPr>
              <w:t>61</w:t>
            </w:r>
          </w:p>
        </w:tc>
        <w:tc>
          <w:tcPr>
            <w:tcW w:w="1522" w:type="dxa"/>
            <w:tcBorders>
              <w:top w:val="single" w:sz="4" w:space="0" w:color="auto"/>
              <w:left w:val="single" w:sz="4" w:space="0" w:color="auto"/>
              <w:bottom w:val="single" w:sz="4" w:space="0" w:color="auto"/>
              <w:right w:val="single" w:sz="4" w:space="0" w:color="auto"/>
            </w:tcBorders>
            <w:noWrap/>
            <w:vAlign w:val="bottom"/>
            <w:hideMark/>
          </w:tcPr>
          <w:p w14:paraId="6FE21CBE" w14:textId="77777777" w:rsidR="00CE52CE" w:rsidRDefault="00CE52CE" w:rsidP="00E458CA">
            <w:pPr>
              <w:jc w:val="center"/>
              <w:rPr>
                <w:color w:val="000000"/>
              </w:rPr>
            </w:pPr>
            <w:r>
              <w:rPr>
                <w:color w:val="000000"/>
              </w:rPr>
              <w:t>637205,13</w:t>
            </w:r>
          </w:p>
        </w:tc>
        <w:tc>
          <w:tcPr>
            <w:tcW w:w="1699" w:type="dxa"/>
            <w:tcBorders>
              <w:top w:val="single" w:sz="4" w:space="0" w:color="auto"/>
              <w:left w:val="single" w:sz="4" w:space="0" w:color="auto"/>
              <w:bottom w:val="single" w:sz="4" w:space="0" w:color="auto"/>
              <w:right w:val="single" w:sz="4" w:space="0" w:color="auto"/>
            </w:tcBorders>
            <w:noWrap/>
            <w:vAlign w:val="bottom"/>
            <w:hideMark/>
          </w:tcPr>
          <w:p w14:paraId="50758DD9" w14:textId="77777777" w:rsidR="00CE52CE" w:rsidRDefault="00CE52CE" w:rsidP="00E458CA">
            <w:pPr>
              <w:jc w:val="center"/>
              <w:rPr>
                <w:color w:val="000000"/>
              </w:rPr>
            </w:pPr>
            <w:r>
              <w:rPr>
                <w:color w:val="000000"/>
              </w:rPr>
              <w:t>1443284,65</w:t>
            </w:r>
          </w:p>
        </w:tc>
      </w:tr>
      <w:tr w:rsidR="00CE52CE" w14:paraId="1107D043" w14:textId="77777777" w:rsidTr="00CE52CE">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5FA6EB65" w14:textId="77777777" w:rsidR="00CE52CE" w:rsidRDefault="00CE52CE" w:rsidP="00E458CA">
            <w:pPr>
              <w:jc w:val="center"/>
              <w:rPr>
                <w:color w:val="000000"/>
              </w:rPr>
            </w:pPr>
            <w:r>
              <w:rPr>
                <w:color w:val="000000"/>
              </w:rPr>
              <w:t>62</w:t>
            </w:r>
          </w:p>
        </w:tc>
        <w:tc>
          <w:tcPr>
            <w:tcW w:w="1522" w:type="dxa"/>
            <w:tcBorders>
              <w:top w:val="single" w:sz="4" w:space="0" w:color="auto"/>
              <w:left w:val="single" w:sz="4" w:space="0" w:color="auto"/>
              <w:bottom w:val="single" w:sz="4" w:space="0" w:color="auto"/>
              <w:right w:val="single" w:sz="4" w:space="0" w:color="auto"/>
            </w:tcBorders>
            <w:noWrap/>
            <w:vAlign w:val="bottom"/>
            <w:hideMark/>
          </w:tcPr>
          <w:p w14:paraId="21A1705D" w14:textId="77777777" w:rsidR="00CE52CE" w:rsidRDefault="00CE52CE" w:rsidP="00E458CA">
            <w:pPr>
              <w:jc w:val="center"/>
              <w:rPr>
                <w:color w:val="000000"/>
              </w:rPr>
            </w:pPr>
            <w:r>
              <w:rPr>
                <w:color w:val="000000"/>
              </w:rPr>
              <w:t>637221,81</w:t>
            </w:r>
          </w:p>
        </w:tc>
        <w:tc>
          <w:tcPr>
            <w:tcW w:w="1699" w:type="dxa"/>
            <w:tcBorders>
              <w:top w:val="single" w:sz="4" w:space="0" w:color="auto"/>
              <w:left w:val="single" w:sz="4" w:space="0" w:color="auto"/>
              <w:bottom w:val="single" w:sz="4" w:space="0" w:color="auto"/>
              <w:right w:val="single" w:sz="4" w:space="0" w:color="auto"/>
            </w:tcBorders>
            <w:noWrap/>
            <w:vAlign w:val="bottom"/>
            <w:hideMark/>
          </w:tcPr>
          <w:p w14:paraId="49605E20" w14:textId="77777777" w:rsidR="00CE52CE" w:rsidRDefault="00CE52CE" w:rsidP="00E458CA">
            <w:pPr>
              <w:jc w:val="center"/>
              <w:rPr>
                <w:color w:val="000000"/>
              </w:rPr>
            </w:pPr>
            <w:r>
              <w:rPr>
                <w:color w:val="000000"/>
              </w:rPr>
              <w:t>1443289,64</w:t>
            </w:r>
          </w:p>
        </w:tc>
      </w:tr>
      <w:tr w:rsidR="00CE52CE" w14:paraId="25270357" w14:textId="77777777" w:rsidTr="00CE52CE">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73CD5D9F" w14:textId="77777777" w:rsidR="00CE52CE" w:rsidRDefault="00CE52CE" w:rsidP="00E458CA">
            <w:pPr>
              <w:jc w:val="center"/>
              <w:rPr>
                <w:color w:val="000000"/>
              </w:rPr>
            </w:pPr>
            <w:r>
              <w:rPr>
                <w:color w:val="000000"/>
              </w:rPr>
              <w:t>63</w:t>
            </w:r>
          </w:p>
        </w:tc>
        <w:tc>
          <w:tcPr>
            <w:tcW w:w="1522" w:type="dxa"/>
            <w:tcBorders>
              <w:top w:val="single" w:sz="4" w:space="0" w:color="auto"/>
              <w:left w:val="single" w:sz="4" w:space="0" w:color="auto"/>
              <w:bottom w:val="single" w:sz="4" w:space="0" w:color="auto"/>
              <w:right w:val="single" w:sz="4" w:space="0" w:color="auto"/>
            </w:tcBorders>
            <w:noWrap/>
            <w:vAlign w:val="bottom"/>
            <w:hideMark/>
          </w:tcPr>
          <w:p w14:paraId="288DA150" w14:textId="77777777" w:rsidR="00CE52CE" w:rsidRDefault="00CE52CE" w:rsidP="00E458CA">
            <w:pPr>
              <w:jc w:val="center"/>
              <w:rPr>
                <w:color w:val="000000"/>
              </w:rPr>
            </w:pPr>
            <w:r>
              <w:rPr>
                <w:color w:val="000000"/>
              </w:rPr>
              <w:t>637230,14</w:t>
            </w:r>
          </w:p>
        </w:tc>
        <w:tc>
          <w:tcPr>
            <w:tcW w:w="1699" w:type="dxa"/>
            <w:tcBorders>
              <w:top w:val="single" w:sz="4" w:space="0" w:color="auto"/>
              <w:left w:val="single" w:sz="4" w:space="0" w:color="auto"/>
              <w:bottom w:val="single" w:sz="4" w:space="0" w:color="auto"/>
              <w:right w:val="single" w:sz="4" w:space="0" w:color="auto"/>
            </w:tcBorders>
            <w:noWrap/>
            <w:vAlign w:val="bottom"/>
            <w:hideMark/>
          </w:tcPr>
          <w:p w14:paraId="5C7239FA" w14:textId="77777777" w:rsidR="00CE52CE" w:rsidRDefault="00CE52CE" w:rsidP="00E458CA">
            <w:pPr>
              <w:jc w:val="center"/>
              <w:rPr>
                <w:color w:val="000000"/>
              </w:rPr>
            </w:pPr>
            <w:r>
              <w:rPr>
                <w:color w:val="000000"/>
              </w:rPr>
              <w:t>1443293,63</w:t>
            </w:r>
          </w:p>
        </w:tc>
      </w:tr>
      <w:tr w:rsidR="00CE52CE" w14:paraId="3C9CD84F" w14:textId="77777777" w:rsidTr="00CE52CE">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64B7DA13" w14:textId="77777777" w:rsidR="00CE52CE" w:rsidRDefault="00CE52CE" w:rsidP="00E458CA">
            <w:pPr>
              <w:jc w:val="center"/>
              <w:rPr>
                <w:color w:val="000000"/>
              </w:rPr>
            </w:pPr>
            <w:r>
              <w:rPr>
                <w:color w:val="000000"/>
              </w:rPr>
              <w:t>64</w:t>
            </w:r>
          </w:p>
        </w:tc>
        <w:tc>
          <w:tcPr>
            <w:tcW w:w="1522" w:type="dxa"/>
            <w:tcBorders>
              <w:top w:val="single" w:sz="4" w:space="0" w:color="auto"/>
              <w:left w:val="single" w:sz="4" w:space="0" w:color="auto"/>
              <w:bottom w:val="single" w:sz="4" w:space="0" w:color="auto"/>
              <w:right w:val="single" w:sz="4" w:space="0" w:color="auto"/>
            </w:tcBorders>
            <w:noWrap/>
            <w:vAlign w:val="bottom"/>
            <w:hideMark/>
          </w:tcPr>
          <w:p w14:paraId="7C35F0F4" w14:textId="77777777" w:rsidR="00CE52CE" w:rsidRDefault="00CE52CE" w:rsidP="00E458CA">
            <w:pPr>
              <w:jc w:val="center"/>
              <w:rPr>
                <w:color w:val="000000"/>
              </w:rPr>
            </w:pPr>
            <w:r>
              <w:rPr>
                <w:color w:val="000000"/>
              </w:rPr>
              <w:t>636988,35</w:t>
            </w:r>
          </w:p>
        </w:tc>
        <w:tc>
          <w:tcPr>
            <w:tcW w:w="1699" w:type="dxa"/>
            <w:tcBorders>
              <w:top w:val="single" w:sz="4" w:space="0" w:color="auto"/>
              <w:left w:val="single" w:sz="4" w:space="0" w:color="auto"/>
              <w:bottom w:val="single" w:sz="4" w:space="0" w:color="auto"/>
              <w:right w:val="single" w:sz="4" w:space="0" w:color="auto"/>
            </w:tcBorders>
            <w:noWrap/>
            <w:vAlign w:val="bottom"/>
            <w:hideMark/>
          </w:tcPr>
          <w:p w14:paraId="3C69A99E" w14:textId="77777777" w:rsidR="00CE52CE" w:rsidRDefault="00CE52CE" w:rsidP="00E458CA">
            <w:pPr>
              <w:jc w:val="center"/>
              <w:rPr>
                <w:color w:val="000000"/>
              </w:rPr>
            </w:pPr>
            <w:r>
              <w:rPr>
                <w:color w:val="000000"/>
              </w:rPr>
              <w:t>1443382,11</w:t>
            </w:r>
          </w:p>
        </w:tc>
      </w:tr>
      <w:tr w:rsidR="00CE52CE" w14:paraId="3A7DEF59" w14:textId="77777777" w:rsidTr="00CE52CE">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6823143B" w14:textId="77777777" w:rsidR="00CE52CE" w:rsidRDefault="00CE52CE" w:rsidP="00E458CA">
            <w:pPr>
              <w:jc w:val="center"/>
              <w:rPr>
                <w:color w:val="000000"/>
              </w:rPr>
            </w:pPr>
            <w:r>
              <w:rPr>
                <w:color w:val="000000"/>
              </w:rPr>
              <w:t>65</w:t>
            </w:r>
          </w:p>
        </w:tc>
        <w:tc>
          <w:tcPr>
            <w:tcW w:w="1522" w:type="dxa"/>
            <w:tcBorders>
              <w:top w:val="single" w:sz="4" w:space="0" w:color="auto"/>
              <w:left w:val="single" w:sz="4" w:space="0" w:color="auto"/>
              <w:bottom w:val="single" w:sz="4" w:space="0" w:color="auto"/>
              <w:right w:val="single" w:sz="4" w:space="0" w:color="auto"/>
            </w:tcBorders>
            <w:noWrap/>
            <w:vAlign w:val="bottom"/>
            <w:hideMark/>
          </w:tcPr>
          <w:p w14:paraId="24CC0ADB" w14:textId="77777777" w:rsidR="00CE52CE" w:rsidRDefault="00CE52CE" w:rsidP="00E458CA">
            <w:pPr>
              <w:jc w:val="center"/>
              <w:rPr>
                <w:color w:val="000000"/>
              </w:rPr>
            </w:pPr>
            <w:r>
              <w:rPr>
                <w:color w:val="000000"/>
              </w:rPr>
              <w:t>636990,56</w:t>
            </w:r>
          </w:p>
        </w:tc>
        <w:tc>
          <w:tcPr>
            <w:tcW w:w="1699" w:type="dxa"/>
            <w:tcBorders>
              <w:top w:val="single" w:sz="4" w:space="0" w:color="auto"/>
              <w:left w:val="single" w:sz="4" w:space="0" w:color="auto"/>
              <w:bottom w:val="single" w:sz="4" w:space="0" w:color="auto"/>
              <w:right w:val="single" w:sz="4" w:space="0" w:color="auto"/>
            </w:tcBorders>
            <w:noWrap/>
            <w:vAlign w:val="bottom"/>
            <w:hideMark/>
          </w:tcPr>
          <w:p w14:paraId="42C92ADB" w14:textId="77777777" w:rsidR="00CE52CE" w:rsidRDefault="00CE52CE" w:rsidP="00E458CA">
            <w:pPr>
              <w:jc w:val="center"/>
              <w:rPr>
                <w:color w:val="000000"/>
              </w:rPr>
            </w:pPr>
            <w:r>
              <w:rPr>
                <w:color w:val="000000"/>
              </w:rPr>
              <w:t>1443366,01</w:t>
            </w:r>
          </w:p>
        </w:tc>
      </w:tr>
      <w:tr w:rsidR="00CE52CE" w14:paraId="27BD0891" w14:textId="77777777" w:rsidTr="00CE52CE">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0C53F05E" w14:textId="77777777" w:rsidR="00CE52CE" w:rsidRDefault="00CE52CE" w:rsidP="00E458CA">
            <w:pPr>
              <w:jc w:val="center"/>
              <w:rPr>
                <w:color w:val="000000"/>
              </w:rPr>
            </w:pPr>
            <w:r>
              <w:rPr>
                <w:color w:val="000000"/>
              </w:rPr>
              <w:t>66</w:t>
            </w:r>
          </w:p>
        </w:tc>
        <w:tc>
          <w:tcPr>
            <w:tcW w:w="1522" w:type="dxa"/>
            <w:tcBorders>
              <w:top w:val="single" w:sz="4" w:space="0" w:color="auto"/>
              <w:left w:val="single" w:sz="4" w:space="0" w:color="auto"/>
              <w:bottom w:val="single" w:sz="4" w:space="0" w:color="auto"/>
              <w:right w:val="single" w:sz="4" w:space="0" w:color="auto"/>
            </w:tcBorders>
            <w:noWrap/>
            <w:vAlign w:val="bottom"/>
            <w:hideMark/>
          </w:tcPr>
          <w:p w14:paraId="0B39011F" w14:textId="77777777" w:rsidR="00CE52CE" w:rsidRDefault="00CE52CE" w:rsidP="00E458CA">
            <w:pPr>
              <w:jc w:val="center"/>
              <w:rPr>
                <w:color w:val="000000"/>
              </w:rPr>
            </w:pPr>
            <w:r>
              <w:rPr>
                <w:color w:val="000000"/>
              </w:rPr>
              <w:t>636994,32</w:t>
            </w:r>
          </w:p>
        </w:tc>
        <w:tc>
          <w:tcPr>
            <w:tcW w:w="1699" w:type="dxa"/>
            <w:tcBorders>
              <w:top w:val="single" w:sz="4" w:space="0" w:color="auto"/>
              <w:left w:val="single" w:sz="4" w:space="0" w:color="auto"/>
              <w:bottom w:val="single" w:sz="4" w:space="0" w:color="auto"/>
              <w:right w:val="single" w:sz="4" w:space="0" w:color="auto"/>
            </w:tcBorders>
            <w:noWrap/>
            <w:vAlign w:val="bottom"/>
            <w:hideMark/>
          </w:tcPr>
          <w:p w14:paraId="24ECB3DE" w14:textId="77777777" w:rsidR="00CE52CE" w:rsidRDefault="00CE52CE" w:rsidP="00E458CA">
            <w:pPr>
              <w:jc w:val="center"/>
              <w:rPr>
                <w:color w:val="000000"/>
              </w:rPr>
            </w:pPr>
            <w:r>
              <w:rPr>
                <w:color w:val="000000"/>
              </w:rPr>
              <w:t>1443350,99</w:t>
            </w:r>
          </w:p>
        </w:tc>
      </w:tr>
      <w:tr w:rsidR="00CE52CE" w14:paraId="53707851" w14:textId="77777777" w:rsidTr="00CE52CE">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19FE7001" w14:textId="77777777" w:rsidR="00CE52CE" w:rsidRDefault="00CE52CE" w:rsidP="00E458CA">
            <w:pPr>
              <w:jc w:val="center"/>
              <w:rPr>
                <w:color w:val="000000"/>
              </w:rPr>
            </w:pPr>
            <w:r>
              <w:rPr>
                <w:color w:val="000000"/>
              </w:rPr>
              <w:t>67</w:t>
            </w:r>
          </w:p>
        </w:tc>
        <w:tc>
          <w:tcPr>
            <w:tcW w:w="1522" w:type="dxa"/>
            <w:tcBorders>
              <w:top w:val="single" w:sz="4" w:space="0" w:color="auto"/>
              <w:left w:val="single" w:sz="4" w:space="0" w:color="auto"/>
              <w:bottom w:val="single" w:sz="4" w:space="0" w:color="auto"/>
              <w:right w:val="single" w:sz="4" w:space="0" w:color="auto"/>
            </w:tcBorders>
            <w:noWrap/>
            <w:vAlign w:val="bottom"/>
            <w:hideMark/>
          </w:tcPr>
          <w:p w14:paraId="511B9B39" w14:textId="77777777" w:rsidR="00CE52CE" w:rsidRDefault="00CE52CE" w:rsidP="00E458CA">
            <w:pPr>
              <w:jc w:val="center"/>
              <w:rPr>
                <w:color w:val="000000"/>
              </w:rPr>
            </w:pPr>
            <w:r>
              <w:rPr>
                <w:color w:val="000000"/>
              </w:rPr>
              <w:t>637013,13</w:t>
            </w:r>
          </w:p>
        </w:tc>
        <w:tc>
          <w:tcPr>
            <w:tcW w:w="1699" w:type="dxa"/>
            <w:tcBorders>
              <w:top w:val="single" w:sz="4" w:space="0" w:color="auto"/>
              <w:left w:val="single" w:sz="4" w:space="0" w:color="auto"/>
              <w:bottom w:val="single" w:sz="4" w:space="0" w:color="auto"/>
              <w:right w:val="single" w:sz="4" w:space="0" w:color="auto"/>
            </w:tcBorders>
            <w:noWrap/>
            <w:vAlign w:val="bottom"/>
            <w:hideMark/>
          </w:tcPr>
          <w:p w14:paraId="2B1EB0C6" w14:textId="77777777" w:rsidR="00CE52CE" w:rsidRDefault="00CE52CE" w:rsidP="00E458CA">
            <w:pPr>
              <w:jc w:val="center"/>
              <w:rPr>
                <w:color w:val="000000"/>
              </w:rPr>
            </w:pPr>
            <w:r>
              <w:rPr>
                <w:color w:val="000000"/>
              </w:rPr>
              <w:t>1443290,26</w:t>
            </w:r>
          </w:p>
        </w:tc>
      </w:tr>
      <w:tr w:rsidR="00CE52CE" w14:paraId="73035213" w14:textId="77777777" w:rsidTr="00CE52CE">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1CC493D8" w14:textId="77777777" w:rsidR="00CE52CE" w:rsidRDefault="00CE52CE" w:rsidP="00E458CA">
            <w:pPr>
              <w:jc w:val="center"/>
              <w:rPr>
                <w:color w:val="000000"/>
              </w:rPr>
            </w:pPr>
            <w:r>
              <w:rPr>
                <w:color w:val="000000"/>
              </w:rPr>
              <w:t>68</w:t>
            </w:r>
          </w:p>
        </w:tc>
        <w:tc>
          <w:tcPr>
            <w:tcW w:w="1522" w:type="dxa"/>
            <w:tcBorders>
              <w:top w:val="single" w:sz="4" w:space="0" w:color="auto"/>
              <w:left w:val="single" w:sz="4" w:space="0" w:color="auto"/>
              <w:bottom w:val="single" w:sz="4" w:space="0" w:color="auto"/>
              <w:right w:val="single" w:sz="4" w:space="0" w:color="auto"/>
            </w:tcBorders>
            <w:noWrap/>
            <w:vAlign w:val="bottom"/>
            <w:hideMark/>
          </w:tcPr>
          <w:p w14:paraId="3C6885D5" w14:textId="77777777" w:rsidR="00CE52CE" w:rsidRDefault="00CE52CE" w:rsidP="00E458CA">
            <w:pPr>
              <w:jc w:val="center"/>
              <w:rPr>
                <w:color w:val="000000"/>
              </w:rPr>
            </w:pPr>
            <w:r>
              <w:rPr>
                <w:color w:val="000000"/>
              </w:rPr>
              <w:t>637024,59</w:t>
            </w:r>
          </w:p>
        </w:tc>
        <w:tc>
          <w:tcPr>
            <w:tcW w:w="1699" w:type="dxa"/>
            <w:tcBorders>
              <w:top w:val="single" w:sz="4" w:space="0" w:color="auto"/>
              <w:left w:val="single" w:sz="4" w:space="0" w:color="auto"/>
              <w:bottom w:val="single" w:sz="4" w:space="0" w:color="auto"/>
              <w:right w:val="single" w:sz="4" w:space="0" w:color="auto"/>
            </w:tcBorders>
            <w:noWrap/>
            <w:vAlign w:val="bottom"/>
            <w:hideMark/>
          </w:tcPr>
          <w:p w14:paraId="10E31758" w14:textId="77777777" w:rsidR="00CE52CE" w:rsidRDefault="00CE52CE" w:rsidP="00E458CA">
            <w:pPr>
              <w:jc w:val="center"/>
              <w:rPr>
                <w:color w:val="000000"/>
              </w:rPr>
            </w:pPr>
            <w:r>
              <w:rPr>
                <w:color w:val="000000"/>
              </w:rPr>
              <w:t>1443240,39</w:t>
            </w:r>
          </w:p>
        </w:tc>
      </w:tr>
      <w:tr w:rsidR="00CE52CE" w14:paraId="53F69272" w14:textId="77777777" w:rsidTr="00CE52CE">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61708B33" w14:textId="77777777" w:rsidR="00CE52CE" w:rsidRDefault="00CE52CE" w:rsidP="00E458CA">
            <w:pPr>
              <w:jc w:val="center"/>
              <w:rPr>
                <w:color w:val="000000"/>
              </w:rPr>
            </w:pPr>
            <w:r>
              <w:rPr>
                <w:color w:val="000000"/>
              </w:rPr>
              <w:t>69</w:t>
            </w:r>
          </w:p>
        </w:tc>
        <w:tc>
          <w:tcPr>
            <w:tcW w:w="1522" w:type="dxa"/>
            <w:tcBorders>
              <w:top w:val="single" w:sz="4" w:space="0" w:color="auto"/>
              <w:left w:val="single" w:sz="4" w:space="0" w:color="auto"/>
              <w:bottom w:val="single" w:sz="4" w:space="0" w:color="auto"/>
              <w:right w:val="single" w:sz="4" w:space="0" w:color="auto"/>
            </w:tcBorders>
            <w:noWrap/>
            <w:vAlign w:val="bottom"/>
            <w:hideMark/>
          </w:tcPr>
          <w:p w14:paraId="35991DBD" w14:textId="77777777" w:rsidR="00CE52CE" w:rsidRDefault="00CE52CE" w:rsidP="00E458CA">
            <w:pPr>
              <w:jc w:val="center"/>
              <w:rPr>
                <w:color w:val="000000"/>
              </w:rPr>
            </w:pPr>
            <w:r>
              <w:rPr>
                <w:color w:val="000000"/>
              </w:rPr>
              <w:t>636993,41</w:t>
            </w:r>
          </w:p>
        </w:tc>
        <w:tc>
          <w:tcPr>
            <w:tcW w:w="1699" w:type="dxa"/>
            <w:tcBorders>
              <w:top w:val="single" w:sz="4" w:space="0" w:color="auto"/>
              <w:left w:val="single" w:sz="4" w:space="0" w:color="auto"/>
              <w:bottom w:val="single" w:sz="4" w:space="0" w:color="auto"/>
              <w:right w:val="single" w:sz="4" w:space="0" w:color="auto"/>
            </w:tcBorders>
            <w:noWrap/>
            <w:vAlign w:val="bottom"/>
            <w:hideMark/>
          </w:tcPr>
          <w:p w14:paraId="4E1698F3" w14:textId="77777777" w:rsidR="00CE52CE" w:rsidRDefault="00CE52CE" w:rsidP="00E458CA">
            <w:pPr>
              <w:jc w:val="center"/>
              <w:rPr>
                <w:color w:val="000000"/>
              </w:rPr>
            </w:pPr>
            <w:r>
              <w:rPr>
                <w:color w:val="000000"/>
              </w:rPr>
              <w:t>1443258,42</w:t>
            </w:r>
          </w:p>
        </w:tc>
      </w:tr>
      <w:tr w:rsidR="00CE52CE" w14:paraId="727A6926" w14:textId="77777777" w:rsidTr="00CE52CE">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355CF608" w14:textId="77777777" w:rsidR="00CE52CE" w:rsidRDefault="00CE52CE" w:rsidP="00E458CA">
            <w:pPr>
              <w:jc w:val="center"/>
              <w:rPr>
                <w:color w:val="000000"/>
              </w:rPr>
            </w:pPr>
            <w:r>
              <w:rPr>
                <w:color w:val="000000"/>
              </w:rPr>
              <w:t>70</w:t>
            </w:r>
          </w:p>
        </w:tc>
        <w:tc>
          <w:tcPr>
            <w:tcW w:w="1522" w:type="dxa"/>
            <w:tcBorders>
              <w:top w:val="single" w:sz="4" w:space="0" w:color="auto"/>
              <w:left w:val="single" w:sz="4" w:space="0" w:color="auto"/>
              <w:bottom w:val="single" w:sz="4" w:space="0" w:color="auto"/>
              <w:right w:val="single" w:sz="4" w:space="0" w:color="auto"/>
            </w:tcBorders>
            <w:noWrap/>
            <w:vAlign w:val="bottom"/>
            <w:hideMark/>
          </w:tcPr>
          <w:p w14:paraId="4A5769D9" w14:textId="77777777" w:rsidR="00CE52CE" w:rsidRDefault="00CE52CE" w:rsidP="00E458CA">
            <w:pPr>
              <w:jc w:val="center"/>
              <w:rPr>
                <w:color w:val="000000"/>
              </w:rPr>
            </w:pPr>
            <w:r>
              <w:rPr>
                <w:color w:val="000000"/>
              </w:rPr>
              <w:t>637002,18</w:t>
            </w:r>
          </w:p>
        </w:tc>
        <w:tc>
          <w:tcPr>
            <w:tcW w:w="1699" w:type="dxa"/>
            <w:tcBorders>
              <w:top w:val="single" w:sz="4" w:space="0" w:color="auto"/>
              <w:left w:val="single" w:sz="4" w:space="0" w:color="auto"/>
              <w:bottom w:val="single" w:sz="4" w:space="0" w:color="auto"/>
              <w:right w:val="single" w:sz="4" w:space="0" w:color="auto"/>
            </w:tcBorders>
            <w:noWrap/>
            <w:vAlign w:val="bottom"/>
            <w:hideMark/>
          </w:tcPr>
          <w:p w14:paraId="1684749D" w14:textId="77777777" w:rsidR="00CE52CE" w:rsidRDefault="00CE52CE" w:rsidP="00E458CA">
            <w:pPr>
              <w:jc w:val="center"/>
              <w:rPr>
                <w:color w:val="000000"/>
              </w:rPr>
            </w:pPr>
            <w:r>
              <w:rPr>
                <w:color w:val="000000"/>
              </w:rPr>
              <w:t>1443266,45</w:t>
            </w:r>
          </w:p>
        </w:tc>
      </w:tr>
      <w:tr w:rsidR="00CE52CE" w14:paraId="5959A30B" w14:textId="77777777" w:rsidTr="00CE52CE">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5D20C6E5" w14:textId="77777777" w:rsidR="00CE52CE" w:rsidRDefault="00CE52CE" w:rsidP="00E458CA">
            <w:pPr>
              <w:jc w:val="center"/>
              <w:rPr>
                <w:color w:val="000000"/>
              </w:rPr>
            </w:pPr>
            <w:r>
              <w:rPr>
                <w:color w:val="000000"/>
              </w:rPr>
              <w:t>71</w:t>
            </w:r>
          </w:p>
        </w:tc>
        <w:tc>
          <w:tcPr>
            <w:tcW w:w="1522" w:type="dxa"/>
            <w:tcBorders>
              <w:top w:val="single" w:sz="4" w:space="0" w:color="auto"/>
              <w:left w:val="single" w:sz="4" w:space="0" w:color="auto"/>
              <w:bottom w:val="single" w:sz="4" w:space="0" w:color="auto"/>
              <w:right w:val="single" w:sz="4" w:space="0" w:color="auto"/>
            </w:tcBorders>
            <w:noWrap/>
            <w:vAlign w:val="bottom"/>
            <w:hideMark/>
          </w:tcPr>
          <w:p w14:paraId="4D7B3534" w14:textId="77777777" w:rsidR="00CE52CE" w:rsidRDefault="00CE52CE" w:rsidP="00E458CA">
            <w:pPr>
              <w:jc w:val="center"/>
              <w:rPr>
                <w:color w:val="000000"/>
              </w:rPr>
            </w:pPr>
            <w:r>
              <w:rPr>
                <w:color w:val="000000"/>
              </w:rPr>
              <w:t>636998,85</w:t>
            </w:r>
          </w:p>
        </w:tc>
        <w:tc>
          <w:tcPr>
            <w:tcW w:w="1699" w:type="dxa"/>
            <w:tcBorders>
              <w:top w:val="single" w:sz="4" w:space="0" w:color="auto"/>
              <w:left w:val="single" w:sz="4" w:space="0" w:color="auto"/>
              <w:bottom w:val="single" w:sz="4" w:space="0" w:color="auto"/>
              <w:right w:val="single" w:sz="4" w:space="0" w:color="auto"/>
            </w:tcBorders>
            <w:noWrap/>
            <w:vAlign w:val="bottom"/>
            <w:hideMark/>
          </w:tcPr>
          <w:p w14:paraId="0AB4E8F5" w14:textId="77777777" w:rsidR="00CE52CE" w:rsidRDefault="00CE52CE" w:rsidP="00E458CA">
            <w:pPr>
              <w:jc w:val="center"/>
              <w:rPr>
                <w:color w:val="000000"/>
              </w:rPr>
            </w:pPr>
            <w:r>
              <w:rPr>
                <w:color w:val="000000"/>
              </w:rPr>
              <w:t>1443280,96</w:t>
            </w:r>
          </w:p>
        </w:tc>
      </w:tr>
      <w:tr w:rsidR="00CE52CE" w14:paraId="68D1341A" w14:textId="77777777" w:rsidTr="00CE52CE">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5ED0C4FF" w14:textId="77777777" w:rsidR="00CE52CE" w:rsidRDefault="00CE52CE" w:rsidP="00E458CA">
            <w:pPr>
              <w:jc w:val="center"/>
              <w:rPr>
                <w:color w:val="000000"/>
              </w:rPr>
            </w:pPr>
            <w:r>
              <w:rPr>
                <w:color w:val="000000"/>
              </w:rPr>
              <w:t>72</w:t>
            </w:r>
          </w:p>
        </w:tc>
        <w:tc>
          <w:tcPr>
            <w:tcW w:w="1522" w:type="dxa"/>
            <w:tcBorders>
              <w:top w:val="single" w:sz="4" w:space="0" w:color="auto"/>
              <w:left w:val="single" w:sz="4" w:space="0" w:color="auto"/>
              <w:bottom w:val="single" w:sz="4" w:space="0" w:color="auto"/>
              <w:right w:val="single" w:sz="4" w:space="0" w:color="auto"/>
            </w:tcBorders>
            <w:noWrap/>
            <w:vAlign w:val="bottom"/>
            <w:hideMark/>
          </w:tcPr>
          <w:p w14:paraId="0A2248FA" w14:textId="77777777" w:rsidR="00CE52CE" w:rsidRDefault="00CE52CE" w:rsidP="00E458CA">
            <w:pPr>
              <w:jc w:val="center"/>
              <w:rPr>
                <w:color w:val="000000"/>
              </w:rPr>
            </w:pPr>
            <w:r>
              <w:rPr>
                <w:color w:val="000000"/>
              </w:rPr>
              <w:t>636996,11</w:t>
            </w:r>
          </w:p>
        </w:tc>
        <w:tc>
          <w:tcPr>
            <w:tcW w:w="1699" w:type="dxa"/>
            <w:tcBorders>
              <w:top w:val="single" w:sz="4" w:space="0" w:color="auto"/>
              <w:left w:val="single" w:sz="4" w:space="0" w:color="auto"/>
              <w:bottom w:val="single" w:sz="4" w:space="0" w:color="auto"/>
              <w:right w:val="single" w:sz="4" w:space="0" w:color="auto"/>
            </w:tcBorders>
            <w:noWrap/>
            <w:vAlign w:val="bottom"/>
            <w:hideMark/>
          </w:tcPr>
          <w:p w14:paraId="6056463B" w14:textId="77777777" w:rsidR="00CE52CE" w:rsidRDefault="00CE52CE" w:rsidP="00E458CA">
            <w:pPr>
              <w:jc w:val="center"/>
              <w:rPr>
                <w:color w:val="000000"/>
              </w:rPr>
            </w:pPr>
            <w:r>
              <w:rPr>
                <w:color w:val="000000"/>
              </w:rPr>
              <w:t>1443291,12</w:t>
            </w:r>
          </w:p>
        </w:tc>
      </w:tr>
      <w:tr w:rsidR="00CE52CE" w14:paraId="250DE194" w14:textId="77777777" w:rsidTr="00CE52CE">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3CC8AE26" w14:textId="77777777" w:rsidR="00CE52CE" w:rsidRDefault="00CE52CE" w:rsidP="00E458CA">
            <w:pPr>
              <w:jc w:val="center"/>
              <w:rPr>
                <w:color w:val="000000"/>
              </w:rPr>
            </w:pPr>
            <w:r>
              <w:rPr>
                <w:color w:val="000000"/>
              </w:rPr>
              <w:t>73</w:t>
            </w:r>
          </w:p>
        </w:tc>
        <w:tc>
          <w:tcPr>
            <w:tcW w:w="1522" w:type="dxa"/>
            <w:tcBorders>
              <w:top w:val="single" w:sz="4" w:space="0" w:color="auto"/>
              <w:left w:val="single" w:sz="4" w:space="0" w:color="auto"/>
              <w:bottom w:val="single" w:sz="4" w:space="0" w:color="auto"/>
              <w:right w:val="single" w:sz="4" w:space="0" w:color="auto"/>
            </w:tcBorders>
            <w:noWrap/>
            <w:vAlign w:val="bottom"/>
            <w:hideMark/>
          </w:tcPr>
          <w:p w14:paraId="79CDC670" w14:textId="77777777" w:rsidR="00CE52CE" w:rsidRDefault="00CE52CE" w:rsidP="00E458CA">
            <w:pPr>
              <w:jc w:val="center"/>
              <w:rPr>
                <w:color w:val="000000"/>
              </w:rPr>
            </w:pPr>
            <w:r>
              <w:rPr>
                <w:color w:val="000000"/>
              </w:rPr>
              <w:t>636980,92</w:t>
            </w:r>
          </w:p>
        </w:tc>
        <w:tc>
          <w:tcPr>
            <w:tcW w:w="1699" w:type="dxa"/>
            <w:tcBorders>
              <w:top w:val="single" w:sz="4" w:space="0" w:color="auto"/>
              <w:left w:val="single" w:sz="4" w:space="0" w:color="auto"/>
              <w:bottom w:val="single" w:sz="4" w:space="0" w:color="auto"/>
              <w:right w:val="single" w:sz="4" w:space="0" w:color="auto"/>
            </w:tcBorders>
            <w:noWrap/>
            <w:vAlign w:val="bottom"/>
            <w:hideMark/>
          </w:tcPr>
          <w:p w14:paraId="6642A056" w14:textId="77777777" w:rsidR="00CE52CE" w:rsidRDefault="00CE52CE" w:rsidP="00E458CA">
            <w:pPr>
              <w:jc w:val="center"/>
              <w:rPr>
                <w:color w:val="000000"/>
              </w:rPr>
            </w:pPr>
            <w:r>
              <w:rPr>
                <w:color w:val="000000"/>
              </w:rPr>
              <w:t>1443340,20</w:t>
            </w:r>
          </w:p>
        </w:tc>
      </w:tr>
      <w:tr w:rsidR="00CE52CE" w14:paraId="276BB9FC" w14:textId="77777777" w:rsidTr="00CE52CE">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2093B88B" w14:textId="77777777" w:rsidR="00CE52CE" w:rsidRDefault="00CE52CE" w:rsidP="00E458CA">
            <w:pPr>
              <w:jc w:val="center"/>
              <w:rPr>
                <w:color w:val="000000"/>
              </w:rPr>
            </w:pPr>
            <w:r>
              <w:rPr>
                <w:color w:val="000000"/>
              </w:rPr>
              <w:t>74</w:t>
            </w:r>
          </w:p>
        </w:tc>
        <w:tc>
          <w:tcPr>
            <w:tcW w:w="1522" w:type="dxa"/>
            <w:tcBorders>
              <w:top w:val="single" w:sz="4" w:space="0" w:color="auto"/>
              <w:left w:val="single" w:sz="4" w:space="0" w:color="auto"/>
              <w:bottom w:val="single" w:sz="4" w:space="0" w:color="auto"/>
              <w:right w:val="single" w:sz="4" w:space="0" w:color="auto"/>
            </w:tcBorders>
            <w:noWrap/>
            <w:vAlign w:val="bottom"/>
            <w:hideMark/>
          </w:tcPr>
          <w:p w14:paraId="5E1B74CD" w14:textId="77777777" w:rsidR="00CE52CE" w:rsidRDefault="00CE52CE" w:rsidP="00E458CA">
            <w:pPr>
              <w:jc w:val="center"/>
              <w:rPr>
                <w:color w:val="000000"/>
              </w:rPr>
            </w:pPr>
            <w:r>
              <w:rPr>
                <w:color w:val="000000"/>
              </w:rPr>
              <w:t>636971,21</w:t>
            </w:r>
          </w:p>
        </w:tc>
        <w:tc>
          <w:tcPr>
            <w:tcW w:w="1699" w:type="dxa"/>
            <w:tcBorders>
              <w:top w:val="single" w:sz="4" w:space="0" w:color="auto"/>
              <w:left w:val="single" w:sz="4" w:space="0" w:color="auto"/>
              <w:bottom w:val="single" w:sz="4" w:space="0" w:color="auto"/>
              <w:right w:val="single" w:sz="4" w:space="0" w:color="auto"/>
            </w:tcBorders>
            <w:noWrap/>
            <w:vAlign w:val="bottom"/>
            <w:hideMark/>
          </w:tcPr>
          <w:p w14:paraId="5E5CC12D" w14:textId="77777777" w:rsidR="00CE52CE" w:rsidRDefault="00CE52CE" w:rsidP="00E458CA">
            <w:pPr>
              <w:jc w:val="center"/>
              <w:rPr>
                <w:color w:val="000000"/>
              </w:rPr>
            </w:pPr>
            <w:r>
              <w:rPr>
                <w:color w:val="000000"/>
              </w:rPr>
              <w:t>1443343,97</w:t>
            </w:r>
          </w:p>
        </w:tc>
      </w:tr>
      <w:tr w:rsidR="00CE52CE" w14:paraId="0B624273" w14:textId="77777777" w:rsidTr="00CE52CE">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6ACABBD5" w14:textId="77777777" w:rsidR="00CE52CE" w:rsidRDefault="00CE52CE" w:rsidP="00E458CA">
            <w:pPr>
              <w:jc w:val="center"/>
              <w:rPr>
                <w:color w:val="000000"/>
              </w:rPr>
            </w:pPr>
            <w:r>
              <w:rPr>
                <w:color w:val="000000"/>
              </w:rPr>
              <w:t>75</w:t>
            </w:r>
          </w:p>
        </w:tc>
        <w:tc>
          <w:tcPr>
            <w:tcW w:w="1522" w:type="dxa"/>
            <w:tcBorders>
              <w:top w:val="single" w:sz="4" w:space="0" w:color="auto"/>
              <w:left w:val="single" w:sz="4" w:space="0" w:color="auto"/>
              <w:bottom w:val="single" w:sz="4" w:space="0" w:color="auto"/>
              <w:right w:val="single" w:sz="4" w:space="0" w:color="auto"/>
            </w:tcBorders>
            <w:noWrap/>
            <w:vAlign w:val="bottom"/>
            <w:hideMark/>
          </w:tcPr>
          <w:p w14:paraId="7E94B88F" w14:textId="77777777" w:rsidR="00CE52CE" w:rsidRDefault="00CE52CE" w:rsidP="00E458CA">
            <w:pPr>
              <w:jc w:val="center"/>
              <w:rPr>
                <w:color w:val="000000"/>
              </w:rPr>
            </w:pPr>
            <w:r>
              <w:rPr>
                <w:color w:val="000000"/>
              </w:rPr>
              <w:t>636961,85</w:t>
            </w:r>
          </w:p>
        </w:tc>
        <w:tc>
          <w:tcPr>
            <w:tcW w:w="1699" w:type="dxa"/>
            <w:tcBorders>
              <w:top w:val="single" w:sz="4" w:space="0" w:color="auto"/>
              <w:left w:val="single" w:sz="4" w:space="0" w:color="auto"/>
              <w:bottom w:val="single" w:sz="4" w:space="0" w:color="auto"/>
              <w:right w:val="single" w:sz="4" w:space="0" w:color="auto"/>
            </w:tcBorders>
            <w:noWrap/>
            <w:vAlign w:val="bottom"/>
            <w:hideMark/>
          </w:tcPr>
          <w:p w14:paraId="2A795297" w14:textId="77777777" w:rsidR="00CE52CE" w:rsidRDefault="00CE52CE" w:rsidP="00E458CA">
            <w:pPr>
              <w:jc w:val="center"/>
              <w:rPr>
                <w:color w:val="000000"/>
              </w:rPr>
            </w:pPr>
            <w:r>
              <w:rPr>
                <w:color w:val="000000"/>
              </w:rPr>
              <w:t>1443346,81</w:t>
            </w:r>
          </w:p>
        </w:tc>
      </w:tr>
      <w:tr w:rsidR="00CE52CE" w14:paraId="4D98C4F3" w14:textId="77777777" w:rsidTr="00CE52CE">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539BF637" w14:textId="77777777" w:rsidR="00CE52CE" w:rsidRDefault="00CE52CE" w:rsidP="00E458CA">
            <w:pPr>
              <w:jc w:val="center"/>
              <w:rPr>
                <w:color w:val="000000"/>
              </w:rPr>
            </w:pPr>
            <w:r>
              <w:rPr>
                <w:color w:val="000000"/>
              </w:rPr>
              <w:t>76</w:t>
            </w:r>
          </w:p>
        </w:tc>
        <w:tc>
          <w:tcPr>
            <w:tcW w:w="1522" w:type="dxa"/>
            <w:tcBorders>
              <w:top w:val="single" w:sz="4" w:space="0" w:color="auto"/>
              <w:left w:val="single" w:sz="4" w:space="0" w:color="auto"/>
              <w:bottom w:val="single" w:sz="4" w:space="0" w:color="auto"/>
              <w:right w:val="single" w:sz="4" w:space="0" w:color="auto"/>
            </w:tcBorders>
            <w:noWrap/>
            <w:vAlign w:val="bottom"/>
            <w:hideMark/>
          </w:tcPr>
          <w:p w14:paraId="21417DEA" w14:textId="77777777" w:rsidR="00CE52CE" w:rsidRDefault="00CE52CE" w:rsidP="00E458CA">
            <w:pPr>
              <w:jc w:val="center"/>
              <w:rPr>
                <w:color w:val="000000"/>
              </w:rPr>
            </w:pPr>
            <w:r>
              <w:rPr>
                <w:color w:val="000000"/>
              </w:rPr>
              <w:t>636952,17</w:t>
            </w:r>
          </w:p>
        </w:tc>
        <w:tc>
          <w:tcPr>
            <w:tcW w:w="1699" w:type="dxa"/>
            <w:tcBorders>
              <w:top w:val="single" w:sz="4" w:space="0" w:color="auto"/>
              <w:left w:val="single" w:sz="4" w:space="0" w:color="auto"/>
              <w:bottom w:val="single" w:sz="4" w:space="0" w:color="auto"/>
              <w:right w:val="single" w:sz="4" w:space="0" w:color="auto"/>
            </w:tcBorders>
            <w:noWrap/>
            <w:vAlign w:val="bottom"/>
            <w:hideMark/>
          </w:tcPr>
          <w:p w14:paraId="68883CFE" w14:textId="77777777" w:rsidR="00CE52CE" w:rsidRDefault="00CE52CE" w:rsidP="00E458CA">
            <w:pPr>
              <w:jc w:val="center"/>
              <w:rPr>
                <w:color w:val="000000"/>
              </w:rPr>
            </w:pPr>
            <w:r>
              <w:rPr>
                <w:color w:val="000000"/>
              </w:rPr>
              <w:t>1443348,22</w:t>
            </w:r>
          </w:p>
        </w:tc>
      </w:tr>
      <w:tr w:rsidR="00CE52CE" w14:paraId="15D01A4F" w14:textId="77777777" w:rsidTr="00CE52CE">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78C86E99" w14:textId="77777777" w:rsidR="00CE52CE" w:rsidRDefault="00CE52CE" w:rsidP="00E458CA">
            <w:pPr>
              <w:jc w:val="center"/>
              <w:rPr>
                <w:color w:val="000000"/>
              </w:rPr>
            </w:pPr>
            <w:r>
              <w:rPr>
                <w:color w:val="000000"/>
              </w:rPr>
              <w:t>77</w:t>
            </w:r>
          </w:p>
        </w:tc>
        <w:tc>
          <w:tcPr>
            <w:tcW w:w="1522" w:type="dxa"/>
            <w:tcBorders>
              <w:top w:val="single" w:sz="4" w:space="0" w:color="auto"/>
              <w:left w:val="single" w:sz="4" w:space="0" w:color="auto"/>
              <w:bottom w:val="single" w:sz="4" w:space="0" w:color="auto"/>
              <w:right w:val="single" w:sz="4" w:space="0" w:color="auto"/>
            </w:tcBorders>
            <w:noWrap/>
            <w:vAlign w:val="bottom"/>
            <w:hideMark/>
          </w:tcPr>
          <w:p w14:paraId="3C47D8FF" w14:textId="77777777" w:rsidR="00CE52CE" w:rsidRDefault="00CE52CE" w:rsidP="00E458CA">
            <w:pPr>
              <w:jc w:val="center"/>
              <w:rPr>
                <w:color w:val="000000"/>
              </w:rPr>
            </w:pPr>
            <w:r>
              <w:rPr>
                <w:color w:val="000000"/>
              </w:rPr>
              <w:t>636944,41</w:t>
            </w:r>
          </w:p>
        </w:tc>
        <w:tc>
          <w:tcPr>
            <w:tcW w:w="1699" w:type="dxa"/>
            <w:tcBorders>
              <w:top w:val="single" w:sz="4" w:space="0" w:color="auto"/>
              <w:left w:val="single" w:sz="4" w:space="0" w:color="auto"/>
              <w:bottom w:val="single" w:sz="4" w:space="0" w:color="auto"/>
              <w:right w:val="single" w:sz="4" w:space="0" w:color="auto"/>
            </w:tcBorders>
            <w:noWrap/>
            <w:vAlign w:val="bottom"/>
            <w:hideMark/>
          </w:tcPr>
          <w:p w14:paraId="2B5C7A64" w14:textId="77777777" w:rsidR="00CE52CE" w:rsidRDefault="00CE52CE" w:rsidP="00E458CA">
            <w:pPr>
              <w:jc w:val="center"/>
              <w:rPr>
                <w:color w:val="000000"/>
              </w:rPr>
            </w:pPr>
            <w:r>
              <w:rPr>
                <w:color w:val="000000"/>
              </w:rPr>
              <w:t>1443348,76</w:t>
            </w:r>
          </w:p>
        </w:tc>
      </w:tr>
      <w:tr w:rsidR="00CE52CE" w14:paraId="0812C38B" w14:textId="77777777" w:rsidTr="00CE52CE">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6B8E0337" w14:textId="77777777" w:rsidR="00CE52CE" w:rsidRDefault="00CE52CE" w:rsidP="00E458CA">
            <w:pPr>
              <w:jc w:val="center"/>
              <w:rPr>
                <w:color w:val="000000"/>
              </w:rPr>
            </w:pPr>
            <w:r>
              <w:rPr>
                <w:color w:val="000000"/>
              </w:rPr>
              <w:t>78</w:t>
            </w:r>
          </w:p>
        </w:tc>
        <w:tc>
          <w:tcPr>
            <w:tcW w:w="1522" w:type="dxa"/>
            <w:tcBorders>
              <w:top w:val="single" w:sz="4" w:space="0" w:color="auto"/>
              <w:left w:val="single" w:sz="4" w:space="0" w:color="auto"/>
              <w:bottom w:val="single" w:sz="4" w:space="0" w:color="auto"/>
              <w:right w:val="single" w:sz="4" w:space="0" w:color="auto"/>
            </w:tcBorders>
            <w:noWrap/>
            <w:vAlign w:val="bottom"/>
            <w:hideMark/>
          </w:tcPr>
          <w:p w14:paraId="421E4FDD" w14:textId="77777777" w:rsidR="00CE52CE" w:rsidRDefault="00CE52CE" w:rsidP="00E458CA">
            <w:pPr>
              <w:jc w:val="center"/>
              <w:rPr>
                <w:color w:val="000000"/>
              </w:rPr>
            </w:pPr>
            <w:r>
              <w:rPr>
                <w:color w:val="000000"/>
              </w:rPr>
              <w:t>636944,47</w:t>
            </w:r>
          </w:p>
        </w:tc>
        <w:tc>
          <w:tcPr>
            <w:tcW w:w="1699" w:type="dxa"/>
            <w:tcBorders>
              <w:top w:val="single" w:sz="4" w:space="0" w:color="auto"/>
              <w:left w:val="single" w:sz="4" w:space="0" w:color="auto"/>
              <w:bottom w:val="single" w:sz="4" w:space="0" w:color="auto"/>
              <w:right w:val="single" w:sz="4" w:space="0" w:color="auto"/>
            </w:tcBorders>
            <w:noWrap/>
            <w:vAlign w:val="bottom"/>
            <w:hideMark/>
          </w:tcPr>
          <w:p w14:paraId="1FEAA6EE" w14:textId="77777777" w:rsidR="00CE52CE" w:rsidRDefault="00CE52CE" w:rsidP="00E458CA">
            <w:pPr>
              <w:jc w:val="center"/>
              <w:rPr>
                <w:color w:val="000000"/>
              </w:rPr>
            </w:pPr>
            <w:r>
              <w:rPr>
                <w:color w:val="000000"/>
              </w:rPr>
              <w:t>1443358,78</w:t>
            </w:r>
          </w:p>
        </w:tc>
      </w:tr>
      <w:tr w:rsidR="00CE52CE" w14:paraId="58A93EDE" w14:textId="77777777" w:rsidTr="00CE52CE">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52E45F1F" w14:textId="77777777" w:rsidR="00CE52CE" w:rsidRDefault="00CE52CE" w:rsidP="00E458CA">
            <w:pPr>
              <w:jc w:val="center"/>
              <w:rPr>
                <w:color w:val="000000"/>
              </w:rPr>
            </w:pPr>
            <w:r>
              <w:rPr>
                <w:color w:val="000000"/>
              </w:rPr>
              <w:t>79</w:t>
            </w:r>
          </w:p>
        </w:tc>
        <w:tc>
          <w:tcPr>
            <w:tcW w:w="1522" w:type="dxa"/>
            <w:tcBorders>
              <w:top w:val="single" w:sz="4" w:space="0" w:color="auto"/>
              <w:left w:val="single" w:sz="4" w:space="0" w:color="auto"/>
              <w:bottom w:val="single" w:sz="4" w:space="0" w:color="auto"/>
              <w:right w:val="single" w:sz="4" w:space="0" w:color="auto"/>
            </w:tcBorders>
            <w:noWrap/>
            <w:vAlign w:val="bottom"/>
            <w:hideMark/>
          </w:tcPr>
          <w:p w14:paraId="1E2207DF" w14:textId="77777777" w:rsidR="00CE52CE" w:rsidRDefault="00CE52CE" w:rsidP="00E458CA">
            <w:pPr>
              <w:jc w:val="center"/>
              <w:rPr>
                <w:color w:val="000000"/>
              </w:rPr>
            </w:pPr>
            <w:r>
              <w:rPr>
                <w:color w:val="000000"/>
              </w:rPr>
              <w:t>636952,86</w:t>
            </w:r>
          </w:p>
        </w:tc>
        <w:tc>
          <w:tcPr>
            <w:tcW w:w="1699" w:type="dxa"/>
            <w:tcBorders>
              <w:top w:val="single" w:sz="4" w:space="0" w:color="auto"/>
              <w:left w:val="single" w:sz="4" w:space="0" w:color="auto"/>
              <w:bottom w:val="single" w:sz="4" w:space="0" w:color="auto"/>
              <w:right w:val="single" w:sz="4" w:space="0" w:color="auto"/>
            </w:tcBorders>
            <w:noWrap/>
            <w:vAlign w:val="bottom"/>
            <w:hideMark/>
          </w:tcPr>
          <w:p w14:paraId="1A94C729" w14:textId="77777777" w:rsidR="00CE52CE" w:rsidRDefault="00CE52CE" w:rsidP="00E458CA">
            <w:pPr>
              <w:jc w:val="center"/>
              <w:rPr>
                <w:color w:val="000000"/>
              </w:rPr>
            </w:pPr>
            <w:r>
              <w:rPr>
                <w:color w:val="000000"/>
              </w:rPr>
              <w:t>1443358,20</w:t>
            </w:r>
          </w:p>
        </w:tc>
      </w:tr>
      <w:tr w:rsidR="00CE52CE" w14:paraId="139A28AE" w14:textId="77777777" w:rsidTr="00CE52CE">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6FDDB5B8" w14:textId="77777777" w:rsidR="00CE52CE" w:rsidRDefault="00CE52CE" w:rsidP="00E458CA">
            <w:pPr>
              <w:jc w:val="center"/>
              <w:rPr>
                <w:color w:val="000000"/>
              </w:rPr>
            </w:pPr>
            <w:r>
              <w:rPr>
                <w:color w:val="000000"/>
              </w:rPr>
              <w:t>80</w:t>
            </w:r>
          </w:p>
        </w:tc>
        <w:tc>
          <w:tcPr>
            <w:tcW w:w="1522" w:type="dxa"/>
            <w:tcBorders>
              <w:top w:val="single" w:sz="4" w:space="0" w:color="auto"/>
              <w:left w:val="single" w:sz="4" w:space="0" w:color="auto"/>
              <w:bottom w:val="single" w:sz="4" w:space="0" w:color="auto"/>
              <w:right w:val="single" w:sz="4" w:space="0" w:color="auto"/>
            </w:tcBorders>
            <w:noWrap/>
            <w:vAlign w:val="bottom"/>
            <w:hideMark/>
          </w:tcPr>
          <w:p w14:paraId="27914357" w14:textId="77777777" w:rsidR="00CE52CE" w:rsidRDefault="00CE52CE" w:rsidP="00E458CA">
            <w:pPr>
              <w:jc w:val="center"/>
              <w:rPr>
                <w:color w:val="000000"/>
              </w:rPr>
            </w:pPr>
            <w:r>
              <w:rPr>
                <w:color w:val="000000"/>
              </w:rPr>
              <w:t>636962,91</w:t>
            </w:r>
          </w:p>
        </w:tc>
        <w:tc>
          <w:tcPr>
            <w:tcW w:w="1699" w:type="dxa"/>
            <w:tcBorders>
              <w:top w:val="single" w:sz="4" w:space="0" w:color="auto"/>
              <w:left w:val="single" w:sz="4" w:space="0" w:color="auto"/>
              <w:bottom w:val="single" w:sz="4" w:space="0" w:color="auto"/>
              <w:right w:val="single" w:sz="4" w:space="0" w:color="auto"/>
            </w:tcBorders>
            <w:noWrap/>
            <w:vAlign w:val="bottom"/>
            <w:hideMark/>
          </w:tcPr>
          <w:p w14:paraId="0AD11EE0" w14:textId="77777777" w:rsidR="00CE52CE" w:rsidRDefault="00CE52CE" w:rsidP="00E458CA">
            <w:pPr>
              <w:jc w:val="center"/>
              <w:rPr>
                <w:color w:val="000000"/>
              </w:rPr>
            </w:pPr>
            <w:r>
              <w:rPr>
                <w:color w:val="000000"/>
              </w:rPr>
              <w:t>1443356,81</w:t>
            </w:r>
          </w:p>
        </w:tc>
      </w:tr>
      <w:tr w:rsidR="00CE52CE" w14:paraId="20769AFA" w14:textId="77777777" w:rsidTr="00CE52CE">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1C17629F" w14:textId="77777777" w:rsidR="00CE52CE" w:rsidRDefault="00CE52CE" w:rsidP="00E458CA">
            <w:pPr>
              <w:jc w:val="center"/>
              <w:rPr>
                <w:color w:val="000000"/>
              </w:rPr>
            </w:pPr>
            <w:r>
              <w:rPr>
                <w:color w:val="000000"/>
              </w:rPr>
              <w:t>81</w:t>
            </w:r>
          </w:p>
        </w:tc>
        <w:tc>
          <w:tcPr>
            <w:tcW w:w="1522" w:type="dxa"/>
            <w:tcBorders>
              <w:top w:val="single" w:sz="4" w:space="0" w:color="auto"/>
              <w:left w:val="single" w:sz="4" w:space="0" w:color="auto"/>
              <w:bottom w:val="single" w:sz="4" w:space="0" w:color="auto"/>
              <w:right w:val="single" w:sz="4" w:space="0" w:color="auto"/>
            </w:tcBorders>
            <w:noWrap/>
            <w:vAlign w:val="bottom"/>
            <w:hideMark/>
          </w:tcPr>
          <w:p w14:paraId="482F2535" w14:textId="77777777" w:rsidR="00CE52CE" w:rsidRDefault="00CE52CE" w:rsidP="00E458CA">
            <w:pPr>
              <w:jc w:val="center"/>
              <w:rPr>
                <w:color w:val="000000"/>
              </w:rPr>
            </w:pPr>
            <w:r>
              <w:rPr>
                <w:color w:val="000000"/>
              </w:rPr>
              <w:t>636972,69</w:t>
            </w:r>
          </w:p>
        </w:tc>
        <w:tc>
          <w:tcPr>
            <w:tcW w:w="1699" w:type="dxa"/>
            <w:tcBorders>
              <w:top w:val="single" w:sz="4" w:space="0" w:color="auto"/>
              <w:left w:val="single" w:sz="4" w:space="0" w:color="auto"/>
              <w:bottom w:val="single" w:sz="4" w:space="0" w:color="auto"/>
              <w:right w:val="single" w:sz="4" w:space="0" w:color="auto"/>
            </w:tcBorders>
            <w:noWrap/>
            <w:vAlign w:val="bottom"/>
            <w:hideMark/>
          </w:tcPr>
          <w:p w14:paraId="53B34BFA" w14:textId="77777777" w:rsidR="00CE52CE" w:rsidRDefault="00CE52CE" w:rsidP="00E458CA">
            <w:pPr>
              <w:jc w:val="center"/>
              <w:rPr>
                <w:color w:val="000000"/>
              </w:rPr>
            </w:pPr>
            <w:r>
              <w:rPr>
                <w:color w:val="000000"/>
              </w:rPr>
              <w:t>1443354,08</w:t>
            </w:r>
          </w:p>
        </w:tc>
      </w:tr>
      <w:tr w:rsidR="00CE52CE" w14:paraId="5F6BAADA" w14:textId="77777777" w:rsidTr="00CE52CE">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0124248B" w14:textId="77777777" w:rsidR="00CE52CE" w:rsidRDefault="00CE52CE" w:rsidP="00E458CA">
            <w:pPr>
              <w:jc w:val="center"/>
              <w:rPr>
                <w:color w:val="000000"/>
              </w:rPr>
            </w:pPr>
            <w:r>
              <w:rPr>
                <w:color w:val="000000"/>
              </w:rPr>
              <w:t>82</w:t>
            </w:r>
          </w:p>
        </w:tc>
        <w:tc>
          <w:tcPr>
            <w:tcW w:w="1522" w:type="dxa"/>
            <w:tcBorders>
              <w:top w:val="single" w:sz="4" w:space="0" w:color="auto"/>
              <w:left w:val="single" w:sz="4" w:space="0" w:color="auto"/>
              <w:bottom w:val="single" w:sz="4" w:space="0" w:color="auto"/>
              <w:right w:val="single" w:sz="4" w:space="0" w:color="auto"/>
            </w:tcBorders>
            <w:noWrap/>
            <w:vAlign w:val="bottom"/>
            <w:hideMark/>
          </w:tcPr>
          <w:p w14:paraId="629A930E" w14:textId="77777777" w:rsidR="00CE52CE" w:rsidRDefault="00CE52CE" w:rsidP="00E458CA">
            <w:pPr>
              <w:jc w:val="center"/>
              <w:rPr>
                <w:color w:val="000000"/>
              </w:rPr>
            </w:pPr>
            <w:r>
              <w:rPr>
                <w:color w:val="000000"/>
              </w:rPr>
              <w:t>636976,10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14:paraId="5F086085" w14:textId="77777777" w:rsidR="00CE52CE" w:rsidRDefault="00CE52CE" w:rsidP="00E458CA">
            <w:pPr>
              <w:jc w:val="center"/>
              <w:rPr>
                <w:color w:val="000000"/>
              </w:rPr>
            </w:pPr>
            <w:r>
              <w:rPr>
                <w:color w:val="000000"/>
              </w:rPr>
              <w:t>1443357,09</w:t>
            </w:r>
          </w:p>
        </w:tc>
      </w:tr>
      <w:tr w:rsidR="00CE52CE" w14:paraId="1F7EF8A4" w14:textId="77777777" w:rsidTr="00CE52CE">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4086538C" w14:textId="77777777" w:rsidR="00CE52CE" w:rsidRDefault="00CE52CE" w:rsidP="00E458CA">
            <w:pPr>
              <w:jc w:val="center"/>
              <w:rPr>
                <w:color w:val="000000"/>
              </w:rPr>
            </w:pPr>
            <w:r>
              <w:rPr>
                <w:color w:val="000000"/>
              </w:rPr>
              <w:t>83</w:t>
            </w:r>
          </w:p>
        </w:tc>
        <w:tc>
          <w:tcPr>
            <w:tcW w:w="1522" w:type="dxa"/>
            <w:tcBorders>
              <w:top w:val="single" w:sz="4" w:space="0" w:color="auto"/>
              <w:left w:val="single" w:sz="4" w:space="0" w:color="auto"/>
              <w:bottom w:val="single" w:sz="4" w:space="0" w:color="auto"/>
              <w:right w:val="single" w:sz="4" w:space="0" w:color="auto"/>
            </w:tcBorders>
            <w:noWrap/>
            <w:vAlign w:val="bottom"/>
            <w:hideMark/>
          </w:tcPr>
          <w:p w14:paraId="7C400057" w14:textId="77777777" w:rsidR="00CE52CE" w:rsidRDefault="00CE52CE" w:rsidP="00E458CA">
            <w:pPr>
              <w:jc w:val="center"/>
              <w:rPr>
                <w:color w:val="000000"/>
              </w:rPr>
            </w:pPr>
            <w:r>
              <w:rPr>
                <w:color w:val="000000"/>
              </w:rPr>
              <w:t>636973,88</w:t>
            </w:r>
          </w:p>
        </w:tc>
        <w:tc>
          <w:tcPr>
            <w:tcW w:w="1699" w:type="dxa"/>
            <w:tcBorders>
              <w:top w:val="single" w:sz="4" w:space="0" w:color="auto"/>
              <w:left w:val="single" w:sz="4" w:space="0" w:color="auto"/>
              <w:bottom w:val="single" w:sz="4" w:space="0" w:color="auto"/>
              <w:right w:val="single" w:sz="4" w:space="0" w:color="auto"/>
            </w:tcBorders>
            <w:noWrap/>
            <w:vAlign w:val="bottom"/>
            <w:hideMark/>
          </w:tcPr>
          <w:p w14:paraId="3E5A0BAE" w14:textId="77777777" w:rsidR="00CE52CE" w:rsidRDefault="00CE52CE" w:rsidP="00E458CA">
            <w:pPr>
              <w:jc w:val="center"/>
              <w:rPr>
                <w:color w:val="000000"/>
              </w:rPr>
            </w:pPr>
            <w:r>
              <w:rPr>
                <w:color w:val="000000"/>
              </w:rPr>
              <w:t>1443368,50</w:t>
            </w:r>
          </w:p>
        </w:tc>
      </w:tr>
      <w:tr w:rsidR="00CE52CE" w14:paraId="0199964F" w14:textId="77777777" w:rsidTr="00CE52CE">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65156AAA" w14:textId="77777777" w:rsidR="00CE52CE" w:rsidRDefault="00CE52CE" w:rsidP="00E458CA">
            <w:pPr>
              <w:jc w:val="center"/>
              <w:rPr>
                <w:color w:val="000000"/>
              </w:rPr>
            </w:pPr>
            <w:r>
              <w:rPr>
                <w:color w:val="000000"/>
              </w:rPr>
              <w:t>84</w:t>
            </w:r>
          </w:p>
        </w:tc>
        <w:tc>
          <w:tcPr>
            <w:tcW w:w="1522" w:type="dxa"/>
            <w:tcBorders>
              <w:top w:val="single" w:sz="4" w:space="0" w:color="auto"/>
              <w:left w:val="single" w:sz="4" w:space="0" w:color="auto"/>
              <w:bottom w:val="single" w:sz="4" w:space="0" w:color="auto"/>
              <w:right w:val="single" w:sz="4" w:space="0" w:color="auto"/>
            </w:tcBorders>
            <w:noWrap/>
            <w:vAlign w:val="bottom"/>
            <w:hideMark/>
          </w:tcPr>
          <w:p w14:paraId="01A9F9B7" w14:textId="77777777" w:rsidR="00CE52CE" w:rsidRDefault="00CE52CE" w:rsidP="00E458CA">
            <w:pPr>
              <w:jc w:val="center"/>
              <w:rPr>
                <w:color w:val="000000"/>
              </w:rPr>
            </w:pPr>
            <w:r>
              <w:rPr>
                <w:color w:val="000000"/>
              </w:rPr>
              <w:t>636972,37</w:t>
            </w:r>
          </w:p>
        </w:tc>
        <w:tc>
          <w:tcPr>
            <w:tcW w:w="1699" w:type="dxa"/>
            <w:tcBorders>
              <w:top w:val="single" w:sz="4" w:space="0" w:color="auto"/>
              <w:left w:val="single" w:sz="4" w:space="0" w:color="auto"/>
              <w:bottom w:val="single" w:sz="4" w:space="0" w:color="auto"/>
              <w:right w:val="single" w:sz="4" w:space="0" w:color="auto"/>
            </w:tcBorders>
            <w:noWrap/>
            <w:vAlign w:val="bottom"/>
            <w:hideMark/>
          </w:tcPr>
          <w:p w14:paraId="70DDA1EB" w14:textId="77777777" w:rsidR="00CE52CE" w:rsidRDefault="00CE52CE" w:rsidP="00E458CA">
            <w:pPr>
              <w:jc w:val="center"/>
              <w:rPr>
                <w:color w:val="000000"/>
              </w:rPr>
            </w:pPr>
            <w:r>
              <w:rPr>
                <w:color w:val="000000"/>
              </w:rPr>
              <w:t>1443381,15</w:t>
            </w:r>
          </w:p>
        </w:tc>
      </w:tr>
    </w:tbl>
    <w:p w14:paraId="281DC3EF" w14:textId="77777777" w:rsidR="00CE52CE" w:rsidRDefault="00CE52CE" w:rsidP="009C1B65">
      <w:pPr>
        <w:rPr>
          <w:color w:val="000000"/>
          <w:sz w:val="28"/>
          <w:szCs w:val="28"/>
        </w:rPr>
        <w:sectPr w:rsidR="00CE52CE" w:rsidSect="00CE52CE">
          <w:type w:val="continuous"/>
          <w:pgSz w:w="11906" w:h="16838"/>
          <w:pgMar w:top="1134" w:right="851" w:bottom="1134" w:left="1418" w:header="709" w:footer="709" w:gutter="0"/>
          <w:cols w:num="2" w:space="720"/>
        </w:sectPr>
      </w:pPr>
    </w:p>
    <w:p w14:paraId="1AB63679" w14:textId="77777777" w:rsidR="00983E27" w:rsidRPr="009C1B65" w:rsidRDefault="00983E27" w:rsidP="005D64E2">
      <w:pPr>
        <w:rPr>
          <w:sz w:val="22"/>
          <w:szCs w:val="22"/>
        </w:rPr>
      </w:pPr>
    </w:p>
    <w:sectPr w:rsidR="00983E27" w:rsidRPr="009C1B65" w:rsidSect="009C1B65">
      <w:pgSz w:w="11906" w:h="16838"/>
      <w:pgMar w:top="1134" w:right="850" w:bottom="1134" w:left="1701"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6312BA" w14:textId="77777777" w:rsidR="00A06040" w:rsidRDefault="00A06040" w:rsidP="00312886">
      <w:r>
        <w:separator/>
      </w:r>
    </w:p>
  </w:endnote>
  <w:endnote w:type="continuationSeparator" w:id="0">
    <w:p w14:paraId="14206871" w14:textId="77777777" w:rsidR="00A06040" w:rsidRDefault="00A06040" w:rsidP="00312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0733559"/>
      <w:docPartObj>
        <w:docPartGallery w:val="Page Numbers (Bottom of Page)"/>
        <w:docPartUnique/>
      </w:docPartObj>
    </w:sdtPr>
    <w:sdtEndPr/>
    <w:sdtContent>
      <w:p w14:paraId="4664D418" w14:textId="02F1772B" w:rsidR="00A06040" w:rsidRDefault="00A06040">
        <w:pPr>
          <w:pStyle w:val="af0"/>
          <w:jc w:val="right"/>
        </w:pPr>
        <w:r>
          <w:fldChar w:fldCharType="begin"/>
        </w:r>
        <w:r>
          <w:instrText>PAGE   \* MERGEFORMAT</w:instrText>
        </w:r>
        <w:r>
          <w:fldChar w:fldCharType="separate"/>
        </w:r>
        <w:r w:rsidR="00873D52">
          <w:rPr>
            <w:noProof/>
          </w:rPr>
          <w:t>9</w:t>
        </w:r>
        <w:r>
          <w:fldChar w:fldCharType="end"/>
        </w:r>
      </w:p>
    </w:sdtContent>
  </w:sdt>
  <w:p w14:paraId="079707E9" w14:textId="77777777" w:rsidR="00A06040" w:rsidRDefault="00A06040">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BE40BD" w14:textId="77777777" w:rsidR="00A06040" w:rsidRDefault="00A06040" w:rsidP="00312886">
      <w:r>
        <w:separator/>
      </w:r>
    </w:p>
  </w:footnote>
  <w:footnote w:type="continuationSeparator" w:id="0">
    <w:p w14:paraId="584969B2" w14:textId="77777777" w:rsidR="00A06040" w:rsidRDefault="00A06040" w:rsidP="003128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45262"/>
    <w:multiLevelType w:val="hybridMultilevel"/>
    <w:tmpl w:val="8C1486B6"/>
    <w:lvl w:ilvl="0" w:tplc="A0A68A8A">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582C75"/>
    <w:multiLevelType w:val="hybridMultilevel"/>
    <w:tmpl w:val="E76E1398"/>
    <w:lvl w:ilvl="0" w:tplc="E3FE4CF0">
      <w:start w:val="1"/>
      <w:numFmt w:val="decimal"/>
      <w:suff w:val="nothing"/>
      <w:lvlText w:val="%1."/>
      <w:lvlJc w:val="left"/>
      <w:pPr>
        <w:ind w:left="1080" w:hanging="360"/>
      </w:pPr>
      <w:rPr>
        <w:rFonts w:hint="default"/>
      </w:rPr>
    </w:lvl>
    <w:lvl w:ilvl="1" w:tplc="04190003" w:tentative="1">
      <w:start w:val="1"/>
      <w:numFmt w:val="lowerLetter"/>
      <w:lvlText w:val="%2."/>
      <w:lvlJc w:val="left"/>
      <w:pPr>
        <w:ind w:left="1581" w:hanging="360"/>
      </w:pPr>
    </w:lvl>
    <w:lvl w:ilvl="2" w:tplc="04190005" w:tentative="1">
      <w:start w:val="1"/>
      <w:numFmt w:val="lowerRoman"/>
      <w:lvlText w:val="%3."/>
      <w:lvlJc w:val="right"/>
      <w:pPr>
        <w:ind w:left="2301" w:hanging="180"/>
      </w:pPr>
    </w:lvl>
    <w:lvl w:ilvl="3" w:tplc="04190001" w:tentative="1">
      <w:start w:val="1"/>
      <w:numFmt w:val="decimal"/>
      <w:lvlText w:val="%4."/>
      <w:lvlJc w:val="left"/>
      <w:pPr>
        <w:ind w:left="3021" w:hanging="360"/>
      </w:pPr>
    </w:lvl>
    <w:lvl w:ilvl="4" w:tplc="04190003" w:tentative="1">
      <w:start w:val="1"/>
      <w:numFmt w:val="lowerLetter"/>
      <w:lvlText w:val="%5."/>
      <w:lvlJc w:val="left"/>
      <w:pPr>
        <w:ind w:left="3741" w:hanging="360"/>
      </w:pPr>
    </w:lvl>
    <w:lvl w:ilvl="5" w:tplc="04190005" w:tentative="1">
      <w:start w:val="1"/>
      <w:numFmt w:val="lowerRoman"/>
      <w:lvlText w:val="%6."/>
      <w:lvlJc w:val="right"/>
      <w:pPr>
        <w:ind w:left="4461" w:hanging="180"/>
      </w:pPr>
    </w:lvl>
    <w:lvl w:ilvl="6" w:tplc="04190001" w:tentative="1">
      <w:start w:val="1"/>
      <w:numFmt w:val="decimal"/>
      <w:lvlText w:val="%7."/>
      <w:lvlJc w:val="left"/>
      <w:pPr>
        <w:ind w:left="5181" w:hanging="360"/>
      </w:pPr>
    </w:lvl>
    <w:lvl w:ilvl="7" w:tplc="04190003" w:tentative="1">
      <w:start w:val="1"/>
      <w:numFmt w:val="lowerLetter"/>
      <w:lvlText w:val="%8."/>
      <w:lvlJc w:val="left"/>
      <w:pPr>
        <w:ind w:left="5901" w:hanging="360"/>
      </w:pPr>
    </w:lvl>
    <w:lvl w:ilvl="8" w:tplc="04190005" w:tentative="1">
      <w:start w:val="1"/>
      <w:numFmt w:val="lowerRoman"/>
      <w:lvlText w:val="%9."/>
      <w:lvlJc w:val="right"/>
      <w:pPr>
        <w:ind w:left="6621" w:hanging="180"/>
      </w:pPr>
    </w:lvl>
  </w:abstractNum>
  <w:abstractNum w:abstractNumId="2" w15:restartNumberingAfterBreak="0">
    <w:nsid w:val="19CA0BE8"/>
    <w:multiLevelType w:val="hybridMultilevel"/>
    <w:tmpl w:val="FB5A3C0E"/>
    <w:lvl w:ilvl="0" w:tplc="CDE20130">
      <w:start w:val="1"/>
      <w:numFmt w:val="decimal"/>
      <w:lvlText w:val="%1."/>
      <w:lvlJc w:val="left"/>
      <w:pPr>
        <w:ind w:left="928" w:hanging="360"/>
      </w:pPr>
      <w:rPr>
        <w:rFonts w:cs="Times New Roman"/>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3" w15:restartNumberingAfterBreak="0">
    <w:nsid w:val="29F71841"/>
    <w:multiLevelType w:val="hybridMultilevel"/>
    <w:tmpl w:val="639E3508"/>
    <w:lvl w:ilvl="0" w:tplc="04190001">
      <w:numFmt w:val="bullet"/>
      <w:lvlText w:val=""/>
      <w:lvlJc w:val="left"/>
      <w:pPr>
        <w:tabs>
          <w:tab w:val="num" w:pos="360"/>
        </w:tabs>
        <w:ind w:left="360" w:hanging="360"/>
      </w:pPr>
      <w:rPr>
        <w:rFonts w:ascii="Symbol" w:eastAsia="Times New Roman" w:hAnsi="Symbol" w:cs="Times New Roman" w:hint="default"/>
      </w:rPr>
    </w:lvl>
    <w:lvl w:ilvl="1" w:tplc="FFFFFFFF">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3AE40BA9"/>
    <w:multiLevelType w:val="hybridMultilevel"/>
    <w:tmpl w:val="C9CADEB6"/>
    <w:lvl w:ilvl="0" w:tplc="C13EEADA">
      <w:start w:val="1"/>
      <w:numFmt w:val="decimal"/>
      <w:lvlText w:val="%1."/>
      <w:lvlJc w:val="left"/>
      <w:pPr>
        <w:ind w:left="360" w:hanging="360"/>
      </w:pPr>
      <w:rPr>
        <w:rFonts w:hint="default"/>
        <w:strike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0831836"/>
    <w:multiLevelType w:val="hybridMultilevel"/>
    <w:tmpl w:val="090A2C1A"/>
    <w:lvl w:ilvl="0" w:tplc="C28284DA">
      <w:start w:val="7"/>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15:restartNumberingAfterBreak="0">
    <w:nsid w:val="4681073E"/>
    <w:multiLevelType w:val="hybridMultilevel"/>
    <w:tmpl w:val="735E7750"/>
    <w:lvl w:ilvl="0" w:tplc="B934844A">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4F011438"/>
    <w:multiLevelType w:val="hybridMultilevel"/>
    <w:tmpl w:val="BB52CEF4"/>
    <w:lvl w:ilvl="0" w:tplc="CDE20130">
      <w:start w:val="1"/>
      <w:numFmt w:val="decimal"/>
      <w:lvlText w:val="%1."/>
      <w:lvlJc w:val="left"/>
      <w:pPr>
        <w:ind w:left="1080" w:hanging="360"/>
      </w:pPr>
      <w:rPr>
        <w:rFonts w:cs="Times New Roman"/>
      </w:rPr>
    </w:lvl>
    <w:lvl w:ilvl="1" w:tplc="04190003" w:tentative="1">
      <w:start w:val="1"/>
      <w:numFmt w:val="lowerLetter"/>
      <w:lvlText w:val="%2."/>
      <w:lvlJc w:val="left"/>
      <w:pPr>
        <w:ind w:left="1800" w:hanging="360"/>
      </w:pPr>
      <w:rPr>
        <w:rFonts w:cs="Times New Roman"/>
      </w:rPr>
    </w:lvl>
    <w:lvl w:ilvl="2" w:tplc="04190005" w:tentative="1">
      <w:start w:val="1"/>
      <w:numFmt w:val="lowerRoman"/>
      <w:lvlText w:val="%3."/>
      <w:lvlJc w:val="right"/>
      <w:pPr>
        <w:ind w:left="2520" w:hanging="180"/>
      </w:pPr>
      <w:rPr>
        <w:rFonts w:cs="Times New Roman"/>
      </w:rPr>
    </w:lvl>
    <w:lvl w:ilvl="3" w:tplc="04190001" w:tentative="1">
      <w:start w:val="1"/>
      <w:numFmt w:val="decimal"/>
      <w:lvlText w:val="%4."/>
      <w:lvlJc w:val="left"/>
      <w:pPr>
        <w:ind w:left="3240" w:hanging="360"/>
      </w:pPr>
      <w:rPr>
        <w:rFonts w:cs="Times New Roman"/>
      </w:rPr>
    </w:lvl>
    <w:lvl w:ilvl="4" w:tplc="04190003" w:tentative="1">
      <w:start w:val="1"/>
      <w:numFmt w:val="lowerLetter"/>
      <w:lvlText w:val="%5."/>
      <w:lvlJc w:val="left"/>
      <w:pPr>
        <w:ind w:left="3960" w:hanging="360"/>
      </w:pPr>
      <w:rPr>
        <w:rFonts w:cs="Times New Roman"/>
      </w:rPr>
    </w:lvl>
    <w:lvl w:ilvl="5" w:tplc="04190005" w:tentative="1">
      <w:start w:val="1"/>
      <w:numFmt w:val="lowerRoman"/>
      <w:lvlText w:val="%6."/>
      <w:lvlJc w:val="right"/>
      <w:pPr>
        <w:ind w:left="4680" w:hanging="180"/>
      </w:pPr>
      <w:rPr>
        <w:rFonts w:cs="Times New Roman"/>
      </w:rPr>
    </w:lvl>
    <w:lvl w:ilvl="6" w:tplc="04190001" w:tentative="1">
      <w:start w:val="1"/>
      <w:numFmt w:val="decimal"/>
      <w:lvlText w:val="%7."/>
      <w:lvlJc w:val="left"/>
      <w:pPr>
        <w:ind w:left="5400" w:hanging="360"/>
      </w:pPr>
      <w:rPr>
        <w:rFonts w:cs="Times New Roman"/>
      </w:rPr>
    </w:lvl>
    <w:lvl w:ilvl="7" w:tplc="04190003" w:tentative="1">
      <w:start w:val="1"/>
      <w:numFmt w:val="lowerLetter"/>
      <w:lvlText w:val="%8."/>
      <w:lvlJc w:val="left"/>
      <w:pPr>
        <w:ind w:left="6120" w:hanging="360"/>
      </w:pPr>
      <w:rPr>
        <w:rFonts w:cs="Times New Roman"/>
      </w:rPr>
    </w:lvl>
    <w:lvl w:ilvl="8" w:tplc="04190005" w:tentative="1">
      <w:start w:val="1"/>
      <w:numFmt w:val="lowerRoman"/>
      <w:lvlText w:val="%9."/>
      <w:lvlJc w:val="right"/>
      <w:pPr>
        <w:ind w:left="6840" w:hanging="180"/>
      </w:pPr>
      <w:rPr>
        <w:rFonts w:cs="Times New Roman"/>
      </w:rPr>
    </w:lvl>
  </w:abstractNum>
  <w:abstractNum w:abstractNumId="8" w15:restartNumberingAfterBreak="0">
    <w:nsid w:val="50A63E41"/>
    <w:multiLevelType w:val="hybridMultilevel"/>
    <w:tmpl w:val="F538EFD4"/>
    <w:lvl w:ilvl="0" w:tplc="CB56587C">
      <w:start w:val="1"/>
      <w:numFmt w:val="decimal"/>
      <w:pStyle w:val="2"/>
      <w:lvlText w:val="%1."/>
      <w:lvlJc w:val="left"/>
      <w:pPr>
        <w:ind w:left="786" w:hanging="360"/>
      </w:pPr>
      <w:rPr>
        <w:rFonts w:ascii="Times New Roman" w:hAnsi="Times New Roman" w:cs="Times New Roman" w:hint="default"/>
        <w:b/>
      </w:rPr>
    </w:lvl>
    <w:lvl w:ilvl="1" w:tplc="04190003">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9" w15:restartNumberingAfterBreak="0">
    <w:nsid w:val="7AED3AF6"/>
    <w:multiLevelType w:val="hybridMultilevel"/>
    <w:tmpl w:val="839EED02"/>
    <w:lvl w:ilvl="0" w:tplc="56929B8A">
      <w:start w:val="1"/>
      <w:numFmt w:val="decimal"/>
      <w:suff w:val="nothing"/>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8"/>
  </w:num>
  <w:num w:numId="2">
    <w:abstractNumId w:val="2"/>
  </w:num>
  <w:num w:numId="3">
    <w:abstractNumId w:val="5"/>
  </w:num>
  <w:num w:numId="4">
    <w:abstractNumId w:val="6"/>
  </w:num>
  <w:num w:numId="5">
    <w:abstractNumId w:val="4"/>
  </w:num>
  <w:num w:numId="6">
    <w:abstractNumId w:val="9"/>
  </w:num>
  <w:num w:numId="7">
    <w:abstractNumId w:val="0"/>
  </w:num>
  <w:num w:numId="8">
    <w:abstractNumId w:val="7"/>
  </w:num>
  <w:num w:numId="9">
    <w:abstractNumId w:val="1"/>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752"/>
    <w:rsid w:val="00022303"/>
    <w:rsid w:val="00027E04"/>
    <w:rsid w:val="00027E3B"/>
    <w:rsid w:val="001339E8"/>
    <w:rsid w:val="001929CD"/>
    <w:rsid w:val="001B7CFB"/>
    <w:rsid w:val="001E30B6"/>
    <w:rsid w:val="00204FFB"/>
    <w:rsid w:val="00217ECF"/>
    <w:rsid w:val="002C27BD"/>
    <w:rsid w:val="002F6825"/>
    <w:rsid w:val="00312886"/>
    <w:rsid w:val="00372410"/>
    <w:rsid w:val="00383B5B"/>
    <w:rsid w:val="00387111"/>
    <w:rsid w:val="0039119D"/>
    <w:rsid w:val="004249EA"/>
    <w:rsid w:val="00435B32"/>
    <w:rsid w:val="004870C7"/>
    <w:rsid w:val="004924A4"/>
    <w:rsid w:val="0049612A"/>
    <w:rsid w:val="004A0A83"/>
    <w:rsid w:val="004C6CAA"/>
    <w:rsid w:val="00534B17"/>
    <w:rsid w:val="00566892"/>
    <w:rsid w:val="005703B9"/>
    <w:rsid w:val="005958D1"/>
    <w:rsid w:val="00596CE0"/>
    <w:rsid w:val="005C7E04"/>
    <w:rsid w:val="005D004D"/>
    <w:rsid w:val="005D17DD"/>
    <w:rsid w:val="005D64E2"/>
    <w:rsid w:val="005E2317"/>
    <w:rsid w:val="005E3D1C"/>
    <w:rsid w:val="00610002"/>
    <w:rsid w:val="006403CC"/>
    <w:rsid w:val="00671A75"/>
    <w:rsid w:val="00671B8C"/>
    <w:rsid w:val="00691B57"/>
    <w:rsid w:val="006A21D1"/>
    <w:rsid w:val="006E0744"/>
    <w:rsid w:val="006F3F64"/>
    <w:rsid w:val="00700AE8"/>
    <w:rsid w:val="00754CED"/>
    <w:rsid w:val="007643D7"/>
    <w:rsid w:val="00785FDF"/>
    <w:rsid w:val="007A4E86"/>
    <w:rsid w:val="007C30DE"/>
    <w:rsid w:val="007E39BF"/>
    <w:rsid w:val="00855DE6"/>
    <w:rsid w:val="00873D52"/>
    <w:rsid w:val="00896D0D"/>
    <w:rsid w:val="008E162D"/>
    <w:rsid w:val="00941CEC"/>
    <w:rsid w:val="00980514"/>
    <w:rsid w:val="00983E27"/>
    <w:rsid w:val="009A64CF"/>
    <w:rsid w:val="009C1B65"/>
    <w:rsid w:val="00A06040"/>
    <w:rsid w:val="00A06737"/>
    <w:rsid w:val="00A34752"/>
    <w:rsid w:val="00A75865"/>
    <w:rsid w:val="00AA74E9"/>
    <w:rsid w:val="00B3667F"/>
    <w:rsid w:val="00B563B3"/>
    <w:rsid w:val="00B65D42"/>
    <w:rsid w:val="00B763CF"/>
    <w:rsid w:val="00B817B4"/>
    <w:rsid w:val="00B8759B"/>
    <w:rsid w:val="00B9034C"/>
    <w:rsid w:val="00B93AA5"/>
    <w:rsid w:val="00BA6C5A"/>
    <w:rsid w:val="00BD7648"/>
    <w:rsid w:val="00BE64F1"/>
    <w:rsid w:val="00C34C1B"/>
    <w:rsid w:val="00C45475"/>
    <w:rsid w:val="00C55F66"/>
    <w:rsid w:val="00CB2B12"/>
    <w:rsid w:val="00CC1D37"/>
    <w:rsid w:val="00CD02A2"/>
    <w:rsid w:val="00CE52CE"/>
    <w:rsid w:val="00D05A73"/>
    <w:rsid w:val="00D16EB4"/>
    <w:rsid w:val="00D1795C"/>
    <w:rsid w:val="00D56F40"/>
    <w:rsid w:val="00D67809"/>
    <w:rsid w:val="00DC1E0F"/>
    <w:rsid w:val="00DF1C40"/>
    <w:rsid w:val="00E458CA"/>
    <w:rsid w:val="00E64D82"/>
    <w:rsid w:val="00EC573C"/>
    <w:rsid w:val="00F25515"/>
    <w:rsid w:val="00F35669"/>
    <w:rsid w:val="00F43084"/>
    <w:rsid w:val="00F56948"/>
    <w:rsid w:val="00F752DC"/>
    <w:rsid w:val="00F84617"/>
    <w:rsid w:val="00FD5992"/>
    <w:rsid w:val="00FF0B5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12D33088"/>
  <w15:docId w15:val="{09D20CD4-DF55-4AB0-81EE-300570F1C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3475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34752"/>
    <w:pPr>
      <w:keepNext/>
      <w:keepLines/>
      <w:spacing w:before="240" w:line="259" w:lineRule="auto"/>
      <w:outlineLvl w:val="0"/>
    </w:pPr>
    <w:rPr>
      <w:rFonts w:asciiTheme="majorHAnsi" w:eastAsiaTheme="majorEastAsia" w:hAnsiTheme="majorHAnsi" w:cstheme="majorBidi"/>
      <w:color w:val="2F5496" w:themeColor="accent1" w:themeShade="BF"/>
      <w:sz w:val="32"/>
      <w:szCs w:val="32"/>
      <w:lang w:eastAsia="en-US"/>
    </w:rPr>
  </w:style>
  <w:style w:type="paragraph" w:styleId="20">
    <w:name w:val="heading 2"/>
    <w:basedOn w:val="a"/>
    <w:next w:val="a"/>
    <w:link w:val="21"/>
    <w:uiPriority w:val="9"/>
    <w:semiHidden/>
    <w:unhideWhenUsed/>
    <w:qFormat/>
    <w:rsid w:val="009C1B6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A34752"/>
    <w:pPr>
      <w:keepNext/>
      <w:keepLines/>
      <w:spacing w:before="40"/>
      <w:outlineLvl w:val="2"/>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34752"/>
    <w:rPr>
      <w:rFonts w:asciiTheme="majorHAnsi" w:eastAsiaTheme="majorEastAsia" w:hAnsiTheme="majorHAnsi" w:cstheme="majorBidi"/>
      <w:color w:val="2F5496" w:themeColor="accent1" w:themeShade="BF"/>
      <w:sz w:val="32"/>
      <w:szCs w:val="32"/>
    </w:rPr>
  </w:style>
  <w:style w:type="character" w:styleId="a3">
    <w:name w:val="Strong"/>
    <w:basedOn w:val="a0"/>
    <w:uiPriority w:val="22"/>
    <w:qFormat/>
    <w:rsid w:val="00A34752"/>
    <w:rPr>
      <w:b/>
      <w:bCs/>
    </w:rPr>
  </w:style>
  <w:style w:type="paragraph" w:customStyle="1" w:styleId="31">
    <w:name w:val="Заголовок 3.1"/>
    <w:basedOn w:val="3"/>
    <w:qFormat/>
    <w:rsid w:val="00A34752"/>
    <w:pPr>
      <w:keepLines w:val="0"/>
      <w:spacing w:before="240" w:after="60"/>
      <w:jc w:val="both"/>
    </w:pPr>
    <w:rPr>
      <w:rFonts w:ascii="Times New Roman" w:eastAsia="Times New Roman" w:hAnsi="Times New Roman" w:cs="Arial"/>
      <w:b/>
      <w:bCs/>
      <w:color w:val="auto"/>
      <w:sz w:val="28"/>
      <w:szCs w:val="26"/>
    </w:rPr>
  </w:style>
  <w:style w:type="character" w:customStyle="1" w:styleId="30">
    <w:name w:val="Заголовок 3 Знак"/>
    <w:basedOn w:val="a0"/>
    <w:link w:val="3"/>
    <w:uiPriority w:val="9"/>
    <w:semiHidden/>
    <w:rsid w:val="00A34752"/>
    <w:rPr>
      <w:rFonts w:asciiTheme="majorHAnsi" w:eastAsiaTheme="majorEastAsia" w:hAnsiTheme="majorHAnsi" w:cstheme="majorBidi"/>
      <w:color w:val="1F3763" w:themeColor="accent1" w:themeShade="7F"/>
      <w:sz w:val="24"/>
      <w:szCs w:val="24"/>
      <w:lang w:eastAsia="ru-RU"/>
    </w:rPr>
  </w:style>
  <w:style w:type="paragraph" w:styleId="a4">
    <w:name w:val="Body Text"/>
    <w:aliases w:val="bt,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2,Основной текст Знак Знак1,Основной текст Знак1 Знак Знак,отчет_нормаль"/>
    <w:basedOn w:val="a"/>
    <w:link w:val="a5"/>
    <w:uiPriority w:val="99"/>
    <w:rsid w:val="00983E27"/>
    <w:pPr>
      <w:jc w:val="both"/>
    </w:pPr>
    <w:rPr>
      <w:b/>
      <w:sz w:val="28"/>
      <w:szCs w:val="20"/>
    </w:rPr>
  </w:style>
  <w:style w:type="character" w:customStyle="1" w:styleId="a5">
    <w:name w:val="Основной текст Знак"/>
    <w:aliases w:val="bt Знак,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Основной текст Знак2 Знак,Основной текст Знак Знак1 Знак"/>
    <w:basedOn w:val="a0"/>
    <w:link w:val="a4"/>
    <w:uiPriority w:val="99"/>
    <w:rsid w:val="00983E27"/>
    <w:rPr>
      <w:rFonts w:ascii="Times New Roman" w:eastAsia="Times New Roman" w:hAnsi="Times New Roman" w:cs="Times New Roman"/>
      <w:b/>
      <w:sz w:val="28"/>
      <w:szCs w:val="20"/>
      <w:lang w:eastAsia="ru-RU"/>
    </w:rPr>
  </w:style>
  <w:style w:type="character" w:customStyle="1" w:styleId="mw-headline">
    <w:name w:val="mw-headline"/>
    <w:basedOn w:val="a0"/>
    <w:rsid w:val="00983E27"/>
  </w:style>
  <w:style w:type="paragraph" w:styleId="a6">
    <w:name w:val="Subtitle"/>
    <w:basedOn w:val="a"/>
    <w:next w:val="a"/>
    <w:link w:val="a7"/>
    <w:uiPriority w:val="11"/>
    <w:qFormat/>
    <w:rsid w:val="00983E27"/>
    <w:pPr>
      <w:spacing w:after="60"/>
      <w:jc w:val="center"/>
      <w:outlineLvl w:val="1"/>
    </w:pPr>
    <w:rPr>
      <w:rFonts w:ascii="Cambria" w:hAnsi="Cambria"/>
    </w:rPr>
  </w:style>
  <w:style w:type="character" w:customStyle="1" w:styleId="a7">
    <w:name w:val="Подзаголовок Знак"/>
    <w:basedOn w:val="a0"/>
    <w:link w:val="a6"/>
    <w:uiPriority w:val="11"/>
    <w:rsid w:val="00983E27"/>
    <w:rPr>
      <w:rFonts w:ascii="Cambria" w:eastAsia="Times New Roman" w:hAnsi="Cambria" w:cs="Times New Roman"/>
      <w:sz w:val="24"/>
      <w:szCs w:val="24"/>
      <w:lang w:eastAsia="ru-RU"/>
    </w:rPr>
  </w:style>
  <w:style w:type="paragraph" w:styleId="a8">
    <w:name w:val="No Spacing"/>
    <w:uiPriority w:val="1"/>
    <w:qFormat/>
    <w:rsid w:val="00983E27"/>
    <w:pPr>
      <w:spacing w:after="0" w:line="240" w:lineRule="auto"/>
    </w:pPr>
    <w:rPr>
      <w:rFonts w:ascii="Times New Roman" w:eastAsia="Times New Roman" w:hAnsi="Times New Roman" w:cs="Times New Roman"/>
      <w:sz w:val="24"/>
      <w:szCs w:val="24"/>
      <w:lang w:eastAsia="ru-RU"/>
    </w:rPr>
  </w:style>
  <w:style w:type="character" w:customStyle="1" w:styleId="21">
    <w:name w:val="Заголовок 2 Знак"/>
    <w:basedOn w:val="a0"/>
    <w:link w:val="20"/>
    <w:uiPriority w:val="9"/>
    <w:semiHidden/>
    <w:rsid w:val="009C1B65"/>
    <w:rPr>
      <w:rFonts w:asciiTheme="majorHAnsi" w:eastAsiaTheme="majorEastAsia" w:hAnsiTheme="majorHAnsi" w:cstheme="majorBidi"/>
      <w:color w:val="2F5496" w:themeColor="accent1" w:themeShade="BF"/>
      <w:sz w:val="26"/>
      <w:szCs w:val="26"/>
      <w:lang w:eastAsia="ru-RU"/>
    </w:rPr>
  </w:style>
  <w:style w:type="table" w:styleId="a9">
    <w:name w:val="Table Grid"/>
    <w:basedOn w:val="a1"/>
    <w:uiPriority w:val="39"/>
    <w:rsid w:val="00B875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toc 3"/>
    <w:basedOn w:val="a"/>
    <w:next w:val="a"/>
    <w:autoRedefine/>
    <w:uiPriority w:val="39"/>
    <w:rsid w:val="00700AE8"/>
    <w:pPr>
      <w:tabs>
        <w:tab w:val="right" w:leader="dot" w:pos="9637"/>
      </w:tabs>
      <w:ind w:left="567" w:hanging="141"/>
    </w:pPr>
    <w:rPr>
      <w:sz w:val="20"/>
      <w:szCs w:val="20"/>
    </w:rPr>
  </w:style>
  <w:style w:type="paragraph" w:styleId="2">
    <w:name w:val="List Number 2"/>
    <w:basedOn w:val="a"/>
    <w:uiPriority w:val="99"/>
    <w:rsid w:val="005D004D"/>
    <w:pPr>
      <w:numPr>
        <w:numId w:val="1"/>
      </w:numPr>
    </w:pPr>
  </w:style>
  <w:style w:type="paragraph" w:styleId="aa">
    <w:name w:val="Note Heading"/>
    <w:basedOn w:val="a"/>
    <w:link w:val="ab"/>
    <w:rsid w:val="005C7E04"/>
    <w:pPr>
      <w:jc w:val="center"/>
    </w:pPr>
    <w:rPr>
      <w:b/>
      <w:sz w:val="28"/>
      <w:szCs w:val="20"/>
    </w:rPr>
  </w:style>
  <w:style w:type="character" w:customStyle="1" w:styleId="ab">
    <w:name w:val="Заголовок записки Знак"/>
    <w:basedOn w:val="a0"/>
    <w:link w:val="aa"/>
    <w:rsid w:val="005C7E04"/>
    <w:rPr>
      <w:rFonts w:ascii="Times New Roman" w:eastAsia="Times New Roman" w:hAnsi="Times New Roman" w:cs="Times New Roman"/>
      <w:b/>
      <w:sz w:val="28"/>
      <w:szCs w:val="20"/>
      <w:lang w:eastAsia="ru-RU"/>
    </w:rPr>
  </w:style>
  <w:style w:type="paragraph" w:styleId="22">
    <w:name w:val="toc 2"/>
    <w:basedOn w:val="a"/>
    <w:next w:val="a"/>
    <w:autoRedefine/>
    <w:uiPriority w:val="39"/>
    <w:unhideWhenUsed/>
    <w:rsid w:val="00A75865"/>
    <w:pPr>
      <w:spacing w:after="100"/>
      <w:ind w:left="240"/>
    </w:pPr>
  </w:style>
  <w:style w:type="paragraph" w:styleId="ac">
    <w:name w:val="List Paragraph"/>
    <w:basedOn w:val="a"/>
    <w:uiPriority w:val="34"/>
    <w:qFormat/>
    <w:rsid w:val="00A75865"/>
    <w:pPr>
      <w:ind w:left="720"/>
      <w:contextualSpacing/>
    </w:pPr>
  </w:style>
  <w:style w:type="paragraph" w:styleId="11">
    <w:name w:val="toc 1"/>
    <w:basedOn w:val="a"/>
    <w:next w:val="a"/>
    <w:autoRedefine/>
    <w:uiPriority w:val="39"/>
    <w:unhideWhenUsed/>
    <w:rsid w:val="00A75865"/>
    <w:pPr>
      <w:spacing w:after="100"/>
    </w:pPr>
  </w:style>
  <w:style w:type="character" w:styleId="ad">
    <w:name w:val="Hyperlink"/>
    <w:basedOn w:val="a0"/>
    <w:uiPriority w:val="99"/>
    <w:rsid w:val="00A75865"/>
    <w:rPr>
      <w:rFonts w:cs="Times New Roman"/>
      <w:color w:val="0000FF"/>
      <w:u w:val="single"/>
    </w:rPr>
  </w:style>
  <w:style w:type="paragraph" w:styleId="33">
    <w:name w:val="Body Text 3"/>
    <w:basedOn w:val="a"/>
    <w:link w:val="34"/>
    <w:rsid w:val="00CC1D37"/>
    <w:pPr>
      <w:spacing w:after="120"/>
    </w:pPr>
    <w:rPr>
      <w:sz w:val="16"/>
      <w:szCs w:val="16"/>
    </w:rPr>
  </w:style>
  <w:style w:type="character" w:customStyle="1" w:styleId="34">
    <w:name w:val="Основной текст 3 Знак"/>
    <w:basedOn w:val="a0"/>
    <w:link w:val="33"/>
    <w:rsid w:val="00CC1D37"/>
    <w:rPr>
      <w:rFonts w:ascii="Times New Roman" w:eastAsia="Times New Roman" w:hAnsi="Times New Roman" w:cs="Times New Roman"/>
      <w:sz w:val="16"/>
      <w:szCs w:val="16"/>
      <w:lang w:eastAsia="ru-RU"/>
    </w:rPr>
  </w:style>
  <w:style w:type="paragraph" w:styleId="ae">
    <w:name w:val="header"/>
    <w:basedOn w:val="a"/>
    <w:link w:val="af"/>
    <w:uiPriority w:val="99"/>
    <w:unhideWhenUsed/>
    <w:rsid w:val="00312886"/>
    <w:pPr>
      <w:tabs>
        <w:tab w:val="center" w:pos="4677"/>
        <w:tab w:val="right" w:pos="9355"/>
      </w:tabs>
    </w:pPr>
  </w:style>
  <w:style w:type="character" w:customStyle="1" w:styleId="af">
    <w:name w:val="Верхний колонтитул Знак"/>
    <w:basedOn w:val="a0"/>
    <w:link w:val="ae"/>
    <w:uiPriority w:val="99"/>
    <w:rsid w:val="00312886"/>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312886"/>
    <w:pPr>
      <w:tabs>
        <w:tab w:val="center" w:pos="4677"/>
        <w:tab w:val="right" w:pos="9355"/>
      </w:tabs>
    </w:pPr>
  </w:style>
  <w:style w:type="character" w:customStyle="1" w:styleId="af1">
    <w:name w:val="Нижний колонтитул Знак"/>
    <w:basedOn w:val="a0"/>
    <w:link w:val="af0"/>
    <w:uiPriority w:val="99"/>
    <w:rsid w:val="00312886"/>
    <w:rPr>
      <w:rFonts w:ascii="Times New Roman" w:eastAsia="Times New Roman" w:hAnsi="Times New Roman" w:cs="Times New Roman"/>
      <w:sz w:val="24"/>
      <w:szCs w:val="24"/>
      <w:lang w:eastAsia="ru-RU"/>
    </w:rPr>
  </w:style>
  <w:style w:type="paragraph" w:styleId="af2">
    <w:name w:val="Balloon Text"/>
    <w:basedOn w:val="a"/>
    <w:link w:val="af3"/>
    <w:uiPriority w:val="99"/>
    <w:semiHidden/>
    <w:unhideWhenUsed/>
    <w:rsid w:val="008E162D"/>
    <w:rPr>
      <w:rFonts w:ascii="Tahoma" w:hAnsi="Tahoma" w:cs="Tahoma"/>
      <w:sz w:val="16"/>
      <w:szCs w:val="16"/>
    </w:rPr>
  </w:style>
  <w:style w:type="character" w:customStyle="1" w:styleId="af3">
    <w:name w:val="Текст выноски Знак"/>
    <w:basedOn w:val="a0"/>
    <w:link w:val="af2"/>
    <w:uiPriority w:val="99"/>
    <w:semiHidden/>
    <w:rsid w:val="008E162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731240">
      <w:bodyDiv w:val="1"/>
      <w:marLeft w:val="0"/>
      <w:marRight w:val="0"/>
      <w:marTop w:val="0"/>
      <w:marBottom w:val="0"/>
      <w:divBdr>
        <w:top w:val="none" w:sz="0" w:space="0" w:color="auto"/>
        <w:left w:val="none" w:sz="0" w:space="0" w:color="auto"/>
        <w:bottom w:val="none" w:sz="0" w:space="0" w:color="auto"/>
        <w:right w:val="none" w:sz="0" w:space="0" w:color="auto"/>
      </w:divBdr>
    </w:div>
    <w:div w:id="1306163496">
      <w:bodyDiv w:val="1"/>
      <w:marLeft w:val="0"/>
      <w:marRight w:val="0"/>
      <w:marTop w:val="0"/>
      <w:marBottom w:val="0"/>
      <w:divBdr>
        <w:top w:val="none" w:sz="0" w:space="0" w:color="auto"/>
        <w:left w:val="none" w:sz="0" w:space="0" w:color="auto"/>
        <w:bottom w:val="none" w:sz="0" w:space="0" w:color="auto"/>
        <w:right w:val="none" w:sz="0" w:space="0" w:color="auto"/>
      </w:divBdr>
    </w:div>
    <w:div w:id="1793205664">
      <w:bodyDiv w:val="1"/>
      <w:marLeft w:val="0"/>
      <w:marRight w:val="0"/>
      <w:marTop w:val="0"/>
      <w:marBottom w:val="0"/>
      <w:divBdr>
        <w:top w:val="none" w:sz="0" w:space="0" w:color="auto"/>
        <w:left w:val="none" w:sz="0" w:space="0" w:color="auto"/>
        <w:bottom w:val="none" w:sz="0" w:space="0" w:color="auto"/>
        <w:right w:val="none" w:sz="0" w:space="0" w:color="auto"/>
      </w:divBdr>
    </w:div>
    <w:div w:id="1948810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415</TotalTime>
  <Pages>21</Pages>
  <Words>4772</Words>
  <Characters>27203</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Кирсанов</dc:creator>
  <cp:keywords/>
  <dc:description/>
  <cp:lastModifiedBy>Дмитрий Морозов</cp:lastModifiedBy>
  <cp:revision>72</cp:revision>
  <dcterms:created xsi:type="dcterms:W3CDTF">2017-04-08T13:39:00Z</dcterms:created>
  <dcterms:modified xsi:type="dcterms:W3CDTF">2017-09-11T09:34:00Z</dcterms:modified>
</cp:coreProperties>
</file>