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4784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5350204" w:edGrp="everyone"/>
      <w:r>
        <w:rPr>
          <w:rFonts w:eastAsia="Times New Roman"/>
          <w:szCs w:val="20"/>
          <w:lang w:eastAsia="ru-RU"/>
        </w:rPr>
        <w:t xml:space="preserve">  .  </w:t>
      </w:r>
      <w:r w:rsidR="001E13B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permEnd w:id="5053502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3678770" w:edGrp="everyone"/>
      <w:r w:rsidR="00E97FEB">
        <w:rPr>
          <w:rFonts w:eastAsia="Times New Roman"/>
          <w:szCs w:val="20"/>
          <w:lang w:eastAsia="ru-RU"/>
        </w:rPr>
        <w:t xml:space="preserve">    </w:t>
      </w:r>
      <w:permEnd w:id="7536787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5159354" w:edGrp="everyone" w:displacedByCustomXml="prev"/>
        <w:p w:rsidR="00FD3B16" w:rsidRPr="00FD3B16" w:rsidRDefault="00AA12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94935">
            <w:rPr>
              <w:b/>
              <w:bCs/>
              <w:szCs w:val="28"/>
            </w:rPr>
            <w:t>О внесении изменений в постановлени</w:t>
          </w:r>
          <w:r w:rsidR="00E97FEB">
            <w:rPr>
              <w:b/>
              <w:bCs/>
              <w:szCs w:val="28"/>
            </w:rPr>
            <w:t>е</w:t>
          </w:r>
          <w:r w:rsidRPr="00494935">
            <w:rPr>
              <w:b/>
              <w:bCs/>
              <w:szCs w:val="28"/>
            </w:rPr>
            <w:t xml:space="preserve"> администрации города </w:t>
          </w:r>
          <w:r w:rsidR="00E97FEB">
            <w:rPr>
              <w:b/>
              <w:bCs/>
              <w:szCs w:val="28"/>
            </w:rPr>
            <w:br/>
          </w:r>
          <w:r w:rsidRPr="00494935">
            <w:rPr>
              <w:b/>
              <w:bCs/>
              <w:szCs w:val="28"/>
            </w:rPr>
            <w:t xml:space="preserve">Мурманска от 01.12.2011 № 2396 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(в ред. постановлений от 24.07.2012 № 1721, </w:t>
          </w:r>
          <w:r w:rsidR="00E97FEB">
            <w:rPr>
              <w:b/>
              <w:bCs/>
              <w:szCs w:val="28"/>
            </w:rPr>
            <w:br/>
          </w:r>
          <w:r w:rsidRPr="00494935">
            <w:rPr>
              <w:b/>
              <w:bCs/>
              <w:szCs w:val="28"/>
            </w:rPr>
            <w:t>от 17.04.2013 № 833, от 11.07.2014 № 2294,</w:t>
          </w:r>
          <w:r w:rsidR="00572577">
            <w:rPr>
              <w:b/>
              <w:bCs/>
              <w:szCs w:val="28"/>
            </w:rPr>
            <w:t xml:space="preserve"> </w:t>
          </w:r>
          <w:r w:rsidRPr="00494935">
            <w:rPr>
              <w:b/>
              <w:bCs/>
              <w:szCs w:val="28"/>
            </w:rPr>
            <w:t xml:space="preserve">от 21.08.2015 № 2293, </w:t>
          </w:r>
          <w:r w:rsidR="00E97FEB">
            <w:rPr>
              <w:b/>
              <w:bCs/>
              <w:szCs w:val="28"/>
            </w:rPr>
            <w:br/>
          </w:r>
          <w:r w:rsidRPr="00494935">
            <w:rPr>
              <w:b/>
              <w:bCs/>
              <w:szCs w:val="28"/>
            </w:rPr>
            <w:t>от 25.04.2016 № 1083, от 13.12.2017 № 3942,</w:t>
          </w:r>
          <w:r w:rsidR="00572577">
            <w:rPr>
              <w:b/>
              <w:bCs/>
              <w:szCs w:val="28"/>
            </w:rPr>
            <w:t xml:space="preserve"> </w:t>
          </w:r>
          <w:r w:rsidRPr="00494935">
            <w:rPr>
              <w:b/>
              <w:bCs/>
              <w:szCs w:val="28"/>
            </w:rPr>
            <w:t>от 19.06.2019 № 2079</w:t>
          </w:r>
          <w:r w:rsidR="00E97FEB">
            <w:rPr>
              <w:b/>
              <w:bCs/>
              <w:szCs w:val="28"/>
            </w:rPr>
            <w:t xml:space="preserve">, </w:t>
          </w:r>
          <w:r w:rsidR="00E97FEB">
            <w:rPr>
              <w:b/>
              <w:bCs/>
              <w:szCs w:val="28"/>
            </w:rPr>
            <w:br/>
            <w:t>от 13.10.2020 № 2320</w:t>
          </w:r>
          <w:r w:rsidRPr="004B335D">
            <w:rPr>
              <w:b/>
              <w:bCs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9051593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A12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046553" w:edGrp="everyone"/>
      <w:r w:rsidRPr="00494935">
        <w:rPr>
          <w:color w:val="000000"/>
          <w:szCs w:val="28"/>
        </w:rPr>
        <w:t xml:space="preserve">В соответствии с Федеральным законом от 06.10.2003 № 131-ФЗ </w:t>
      </w:r>
      <w:r w:rsidRPr="00494935">
        <w:rPr>
          <w:color w:val="000000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постановлением администрации города Мурманска от 26.02.2009 № 321 «О Порядке </w:t>
      </w:r>
      <w:r w:rsidRPr="00494935">
        <w:rPr>
          <w:color w:val="000000"/>
          <w:szCs w:val="28"/>
        </w:rPr>
        <w:br/>
        <w:t xml:space="preserve">разработки и утверждения административных регламентов предоставления муниципальных услуг в муниципальном образовании город Мурманск», в целях совершенствования механизма предоставления муниципальной услуги </w:t>
      </w:r>
      <w:r>
        <w:rPr>
          <w:color w:val="000000"/>
          <w:szCs w:val="28"/>
        </w:rPr>
        <w:t>«</w:t>
      </w:r>
      <w:r w:rsidRPr="00494935">
        <w:rPr>
          <w:color w:val="000000"/>
          <w:szCs w:val="28"/>
        </w:rPr>
        <w:t xml:space="preserve">Назначение и предоставление льгот лицам, удостоенным звания </w:t>
      </w:r>
      <w:r>
        <w:rPr>
          <w:color w:val="000000"/>
          <w:szCs w:val="28"/>
        </w:rPr>
        <w:t>«</w:t>
      </w:r>
      <w:r w:rsidRPr="00494935">
        <w:rPr>
          <w:color w:val="000000"/>
          <w:szCs w:val="28"/>
        </w:rPr>
        <w:t>Почетный гражданин города-героя Мурманска</w:t>
      </w:r>
      <w:r w:rsidRPr="004B335D">
        <w:rPr>
          <w:szCs w:val="28"/>
        </w:rPr>
        <w:t>»</w:t>
      </w:r>
      <w:permEnd w:id="1640465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A12BB" w:rsidRDefault="00AA12BB" w:rsidP="00AA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0102469" w:edGrp="everyone"/>
      <w:r>
        <w:rPr>
          <w:szCs w:val="28"/>
        </w:rPr>
        <w:t xml:space="preserve">1. </w:t>
      </w:r>
      <w:r w:rsidRPr="00494935">
        <w:rPr>
          <w:rFonts w:eastAsia="Times New Roman"/>
          <w:szCs w:val="28"/>
          <w:lang w:eastAsia="ru-RU"/>
        </w:rPr>
        <w:t>Внести к постановлению администрации города Мурманска</w:t>
      </w:r>
      <w:r w:rsidR="00E97FEB">
        <w:rPr>
          <w:rFonts w:eastAsia="Times New Roman"/>
          <w:szCs w:val="28"/>
          <w:lang w:eastAsia="ru-RU"/>
        </w:rPr>
        <w:br/>
      </w:r>
      <w:r w:rsidRPr="00494935">
        <w:rPr>
          <w:rFonts w:eastAsia="Times New Roman"/>
          <w:szCs w:val="28"/>
          <w:lang w:eastAsia="ru-RU"/>
        </w:rPr>
        <w:t xml:space="preserve">от 01.12.2011 № 2396 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</w:t>
      </w:r>
      <w:r w:rsidR="00E97FEB">
        <w:rPr>
          <w:rFonts w:eastAsia="Times New Roman"/>
          <w:szCs w:val="28"/>
          <w:lang w:eastAsia="ru-RU"/>
        </w:rPr>
        <w:br/>
      </w:r>
      <w:r w:rsidRPr="00494935">
        <w:rPr>
          <w:rFonts w:eastAsia="Times New Roman"/>
          <w:szCs w:val="28"/>
          <w:lang w:eastAsia="ru-RU"/>
        </w:rPr>
        <w:t xml:space="preserve">(в ред. постановлений от 24.07.2012 № 1721, от 17.04.2013 № 833, от 11.07.2014 № 2294, от 21.08.2015 № 2293, от 25.04.2016 № 1083, от 13.12.2017 № 3942, </w:t>
      </w:r>
      <w:r w:rsidR="00E97FEB">
        <w:rPr>
          <w:rFonts w:eastAsia="Times New Roman"/>
          <w:szCs w:val="28"/>
          <w:lang w:eastAsia="ru-RU"/>
        </w:rPr>
        <w:br/>
      </w:r>
      <w:r w:rsidRPr="00494935">
        <w:rPr>
          <w:rFonts w:eastAsia="Times New Roman"/>
          <w:szCs w:val="28"/>
          <w:lang w:eastAsia="ru-RU"/>
        </w:rPr>
        <w:t>от 19.06.2019 № 2079</w:t>
      </w:r>
      <w:r w:rsidR="00E97FEB">
        <w:rPr>
          <w:rFonts w:eastAsia="Times New Roman"/>
          <w:szCs w:val="28"/>
          <w:lang w:eastAsia="ru-RU"/>
        </w:rPr>
        <w:t>, от 13.10.2020 № 2320</w:t>
      </w:r>
      <w:r w:rsidRPr="00494935">
        <w:rPr>
          <w:rFonts w:eastAsia="Times New Roman"/>
          <w:szCs w:val="28"/>
          <w:lang w:eastAsia="ru-RU"/>
        </w:rPr>
        <w:t>) следующие изменения:</w:t>
      </w:r>
    </w:p>
    <w:p w:rsidR="00E97FEB" w:rsidRDefault="00E97FEB" w:rsidP="00E9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- в преамбуле постановления слова «Уставом муниципального образования город Мурманск» заменить словами «</w:t>
      </w:r>
      <w:hyperlink r:id="rId7" w:history="1">
        <w:r w:rsidRPr="005B1711">
          <w:rPr>
            <w:szCs w:val="28"/>
          </w:rPr>
          <w:t>Уставом</w:t>
        </w:r>
      </w:hyperlink>
      <w:r w:rsidRPr="005B1711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городской округ </w:t>
      </w:r>
      <w:r w:rsidRPr="005B1711">
        <w:rPr>
          <w:szCs w:val="28"/>
        </w:rPr>
        <w:t>город</w:t>
      </w:r>
      <w:r>
        <w:rPr>
          <w:szCs w:val="28"/>
        </w:rPr>
        <w:t>-герой</w:t>
      </w:r>
      <w:r w:rsidRPr="005B1711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9E4847" w:rsidRDefault="009E4847" w:rsidP="00E9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E4847" w:rsidRDefault="009E4847" w:rsidP="009E4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>
        <w:rPr>
          <w:rFonts w:eastAsia="Times New Roman"/>
          <w:szCs w:val="28"/>
          <w:lang w:eastAsia="ru-RU"/>
        </w:rPr>
        <w:t xml:space="preserve">2. </w:t>
      </w:r>
      <w:r w:rsidRPr="00764400">
        <w:rPr>
          <w:rFonts w:eastAsia="Times New Roman"/>
          <w:szCs w:val="28"/>
          <w:lang w:eastAsia="ru-RU"/>
        </w:rPr>
        <w:t>Внести в административн</w:t>
      </w:r>
      <w:r>
        <w:rPr>
          <w:rFonts w:eastAsia="Times New Roman"/>
          <w:szCs w:val="28"/>
          <w:lang w:eastAsia="ru-RU"/>
        </w:rPr>
        <w:t>ый</w:t>
      </w:r>
      <w:r w:rsidRPr="00764400">
        <w:rPr>
          <w:rFonts w:eastAsia="Times New Roman"/>
          <w:szCs w:val="28"/>
          <w:lang w:eastAsia="ru-RU"/>
        </w:rPr>
        <w:t xml:space="preserve"> регламент предоставления </w:t>
      </w:r>
      <w:r>
        <w:rPr>
          <w:rFonts w:eastAsia="Times New Roman"/>
          <w:szCs w:val="28"/>
          <w:lang w:eastAsia="ru-RU"/>
        </w:rPr>
        <w:lastRenderedPageBreak/>
        <w:t xml:space="preserve">муниципальной услуги </w:t>
      </w:r>
      <w:r w:rsidRPr="00494935">
        <w:rPr>
          <w:rFonts w:eastAsia="Times New Roman"/>
          <w:szCs w:val="28"/>
          <w:lang w:eastAsia="ru-RU"/>
        </w:rPr>
        <w:t>«Назначение и предоставление льгот лицам, удостоенным звания «Почетный гражданин города-героя Мурманска»</w:t>
      </w:r>
      <w:r>
        <w:rPr>
          <w:rFonts w:eastAsia="Times New Roman"/>
          <w:szCs w:val="28"/>
          <w:lang w:eastAsia="ru-RU"/>
        </w:rPr>
        <w:t>,</w:t>
      </w:r>
      <w:r w:rsidRPr="009E484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утвержденный</w:t>
      </w:r>
      <w:r w:rsidRPr="00764400">
        <w:rPr>
          <w:rFonts w:eastAsia="Times New Roman"/>
          <w:szCs w:val="28"/>
          <w:lang w:eastAsia="ru-RU"/>
        </w:rPr>
        <w:t xml:space="preserve"> постановлени</w:t>
      </w:r>
      <w:r>
        <w:rPr>
          <w:rFonts w:eastAsia="Times New Roman"/>
          <w:szCs w:val="28"/>
          <w:lang w:eastAsia="ru-RU"/>
        </w:rPr>
        <w:t>ем</w:t>
      </w:r>
      <w:r w:rsidRPr="00764400">
        <w:rPr>
          <w:rFonts w:eastAsia="Times New Roman"/>
          <w:szCs w:val="28"/>
          <w:lang w:eastAsia="ru-RU"/>
        </w:rPr>
        <w:t xml:space="preserve"> администрации города Мурманска от</w:t>
      </w:r>
      <w:r>
        <w:rPr>
          <w:rFonts w:eastAsia="Times New Roman"/>
          <w:szCs w:val="28"/>
          <w:lang w:eastAsia="ru-RU"/>
        </w:rPr>
        <w:t xml:space="preserve"> 01.12.2011 № 2396</w:t>
      </w:r>
      <w:r w:rsidRPr="00494935">
        <w:rPr>
          <w:rFonts w:eastAsia="Times New Roman"/>
          <w:szCs w:val="28"/>
          <w:lang w:eastAsia="ru-RU"/>
        </w:rPr>
        <w:t xml:space="preserve"> (в ред. постановлений от 24.07.2012 № 1721, от 17.04.2013 № 833, от 11.07.2014 № 2294, от 21.08.2015 № 2293, от 25.04.2016 № 1083, от 13.12.2017 № 3942, от 19.06.2019 № 2079</w:t>
      </w:r>
      <w:r>
        <w:rPr>
          <w:rFonts w:eastAsia="Times New Roman"/>
          <w:szCs w:val="28"/>
          <w:lang w:eastAsia="ru-RU"/>
        </w:rPr>
        <w:t>, от 13.10.2020 № 2320</w:t>
      </w:r>
      <w:r w:rsidRPr="00494935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</w:t>
      </w:r>
      <w:r w:rsidRPr="0076440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9E4847" w:rsidRDefault="009E4847" w:rsidP="00E9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1E1A73">
        <w:rPr>
          <w:szCs w:val="28"/>
        </w:rPr>
        <w:t>П</w:t>
      </w:r>
      <w:r>
        <w:rPr>
          <w:szCs w:val="28"/>
        </w:rPr>
        <w:t xml:space="preserve">ункт 2.2.2 </w:t>
      </w:r>
      <w:r w:rsidR="001E1A73">
        <w:rPr>
          <w:szCs w:val="28"/>
        </w:rPr>
        <w:t>подраздела</w:t>
      </w:r>
      <w:r>
        <w:rPr>
          <w:szCs w:val="28"/>
        </w:rPr>
        <w:t xml:space="preserve"> 2.2 раздела 2 изложить в следующей редакции:</w:t>
      </w:r>
    </w:p>
    <w:p w:rsidR="003A5A59" w:rsidRDefault="009E4847" w:rsidP="003A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A5A59" w:rsidRPr="003A5A59">
        <w:rPr>
          <w:szCs w:val="28"/>
        </w:rPr>
        <w:t>2.2.2. При предоставлении муниципальной услуги Комитет осуществляет взаимодействие с:</w:t>
      </w:r>
    </w:p>
    <w:p w:rsidR="003A5A59" w:rsidRPr="003A5A59" w:rsidRDefault="003A5A59" w:rsidP="003A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A5A59">
        <w:rPr>
          <w:szCs w:val="28"/>
        </w:rPr>
        <w:t>- Фондом пенсионного и социального страхования Российской Федерации</w:t>
      </w:r>
      <w:r>
        <w:rPr>
          <w:szCs w:val="28"/>
        </w:rPr>
        <w:t xml:space="preserve"> в части получения справки (сведений), подтверждающих получение заявителем страховой пенсии;</w:t>
      </w:r>
    </w:p>
    <w:p w:rsidR="003A5A59" w:rsidRDefault="003A5A59" w:rsidP="003A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A5A59">
        <w:rPr>
          <w:szCs w:val="28"/>
        </w:rPr>
        <w:t xml:space="preserve">- Федеральной налоговой службой России (далее – ФНС) в части получения сведений о государственной регистрации, содержащихся в Едином государственном реестре записей актов гражданского состояния: </w:t>
      </w:r>
      <w:r>
        <w:rPr>
          <w:szCs w:val="28"/>
        </w:rPr>
        <w:t xml:space="preserve">о </w:t>
      </w:r>
      <w:r w:rsidRPr="003A5A59">
        <w:rPr>
          <w:szCs w:val="28"/>
        </w:rPr>
        <w:t>заключени</w:t>
      </w:r>
      <w:r>
        <w:rPr>
          <w:szCs w:val="28"/>
        </w:rPr>
        <w:t>и</w:t>
      </w:r>
      <w:r w:rsidRPr="003A5A59">
        <w:rPr>
          <w:szCs w:val="28"/>
        </w:rPr>
        <w:t xml:space="preserve"> брака, </w:t>
      </w:r>
      <w:r>
        <w:rPr>
          <w:szCs w:val="28"/>
        </w:rPr>
        <w:t>смерти</w:t>
      </w:r>
      <w:r w:rsidRPr="003A5A59">
        <w:rPr>
          <w:szCs w:val="28"/>
        </w:rPr>
        <w:t xml:space="preserve">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а также в случае, если сведения, содержащиеся в свидетельствах о государственной регистрации актов гражданского состояния, представлены не в полном объ</w:t>
      </w:r>
      <w:r>
        <w:rPr>
          <w:szCs w:val="28"/>
        </w:rPr>
        <w:t>еме или отсутствуют в базе ФНС).».</w:t>
      </w:r>
    </w:p>
    <w:p w:rsidR="00FB5712" w:rsidRDefault="00FB5712" w:rsidP="00FB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1E1A73">
        <w:rPr>
          <w:szCs w:val="28"/>
        </w:rPr>
        <w:t>П</w:t>
      </w:r>
      <w:r>
        <w:rPr>
          <w:szCs w:val="28"/>
        </w:rPr>
        <w:t xml:space="preserve">ункт 2.6.7 </w:t>
      </w:r>
      <w:r w:rsidR="001E1A73">
        <w:rPr>
          <w:szCs w:val="28"/>
        </w:rPr>
        <w:t>подраздела</w:t>
      </w:r>
      <w:r>
        <w:rPr>
          <w:szCs w:val="28"/>
        </w:rPr>
        <w:t xml:space="preserve"> 2.6 раздела 2 изложить в следующей редакции:</w:t>
      </w:r>
    </w:p>
    <w:p w:rsidR="00FB5712" w:rsidRPr="00FB5712" w:rsidRDefault="00FB5712" w:rsidP="00FB57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«2.6.7. Документы (сведения, содержащиеся в них), указанные в подпункте «д» пункта 2.6.1, подпункте «е» пункта 2.6.4, подпунктах «д», «е» пункта 2.6.5 настоящего Административного регламента, Комитет самостоятельно запрашивает </w:t>
      </w:r>
      <w:r w:rsidRPr="00FB5712">
        <w:rPr>
          <w:szCs w:val="28"/>
        </w:rPr>
        <w:t>в рамках межведомственного информационного взаимодействия в</w:t>
      </w:r>
      <w:r>
        <w:rPr>
          <w:szCs w:val="28"/>
        </w:rPr>
        <w:t xml:space="preserve"> Фонде пенсионного и социального страхования Российской Федерации, ФНС, </w:t>
      </w:r>
      <w:r w:rsidRPr="00FB5712">
        <w:rPr>
          <w:rFonts w:eastAsia="Times New Roman"/>
          <w:szCs w:val="28"/>
          <w:lang w:eastAsia="ru-RU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по собственной инициативе.</w:t>
      </w:r>
      <w:r>
        <w:rPr>
          <w:rFonts w:eastAsia="Times New Roman"/>
          <w:szCs w:val="28"/>
          <w:lang w:eastAsia="ru-RU"/>
        </w:rPr>
        <w:t>».</w:t>
      </w:r>
    </w:p>
    <w:p w:rsidR="00FB5712" w:rsidRPr="003A5A59" w:rsidRDefault="001E1A73" w:rsidP="003A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2.3. В третьем абзаце пункта 3.3.1 подраздела 3.3 раздела 3 слова «(Пенсионный фонд Российской Федерации)» заменить словами «(Фонд пенсионного и социального страхования Российской Федерации, ФНС)».</w:t>
      </w:r>
    </w:p>
    <w:p w:rsidR="00AA12BB" w:rsidRPr="00494935" w:rsidRDefault="00AA12BB" w:rsidP="00AA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1A73" w:rsidRDefault="001E1A73" w:rsidP="00FF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76440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1E1A73" w:rsidRDefault="001E1A73" w:rsidP="00FF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1A73" w:rsidRDefault="001E1A73" w:rsidP="00FF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76440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>
        <w:rPr>
          <w:rFonts w:eastAsia="Times New Roman"/>
          <w:szCs w:val="28"/>
          <w:lang w:eastAsia="ru-RU"/>
        </w:rPr>
        <w:t>Сирица</w:t>
      </w:r>
      <w:proofErr w:type="spellEnd"/>
      <w:r>
        <w:rPr>
          <w:rFonts w:eastAsia="Times New Roman"/>
          <w:szCs w:val="28"/>
          <w:lang w:eastAsia="ru-RU"/>
        </w:rPr>
        <w:t xml:space="preserve"> Д.В</w:t>
      </w:r>
      <w:r w:rsidRPr="00764400">
        <w:rPr>
          <w:rFonts w:eastAsia="Times New Roman"/>
          <w:szCs w:val="28"/>
          <w:lang w:eastAsia="ru-RU"/>
        </w:rPr>
        <w:t>.) опубликовать наст</w:t>
      </w:r>
      <w:r>
        <w:rPr>
          <w:rFonts w:eastAsia="Times New Roman"/>
          <w:szCs w:val="28"/>
          <w:lang w:eastAsia="ru-RU"/>
        </w:rPr>
        <w:t>оящее постановление</w:t>
      </w:r>
      <w:r w:rsidRPr="00764400">
        <w:rPr>
          <w:rFonts w:eastAsia="Times New Roman"/>
          <w:szCs w:val="28"/>
          <w:lang w:eastAsia="ru-RU"/>
        </w:rPr>
        <w:t>.</w:t>
      </w:r>
    </w:p>
    <w:p w:rsidR="001E1A73" w:rsidRDefault="001E1A73" w:rsidP="00FF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1A73" w:rsidRDefault="001E1A73" w:rsidP="00FF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764400">
        <w:rPr>
          <w:rFonts w:eastAsia="Times New Roman"/>
          <w:szCs w:val="28"/>
          <w:lang w:eastAsia="ru-RU"/>
        </w:rPr>
        <w:t>. Настоящее постановление вступает в силу со</w:t>
      </w:r>
      <w:r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1E1A73" w:rsidRDefault="001E1A73" w:rsidP="00FF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E1A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</w:t>
      </w:r>
      <w:r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</w:t>
      </w:r>
      <w:r w:rsidR="00764400" w:rsidRPr="00764400">
        <w:rPr>
          <w:rFonts w:eastAsia="Times New Roman"/>
          <w:szCs w:val="28"/>
          <w:lang w:eastAsia="ru-RU"/>
        </w:rPr>
        <w:t>.</w:t>
      </w:r>
      <w:permEnd w:id="11701024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57768B" w:rsidRDefault="00B60858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398672016" w:edGrp="everyone"/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 w:rsidR="007A3921">
        <w:rPr>
          <w:b/>
          <w:bCs/>
          <w:szCs w:val="28"/>
        </w:rPr>
        <w:t>а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</w:t>
      </w:r>
      <w:r w:rsidR="001E1A73">
        <w:rPr>
          <w:b/>
          <w:bCs/>
          <w:szCs w:val="28"/>
        </w:rPr>
        <w:t xml:space="preserve">     </w:t>
      </w:r>
      <w:bookmarkStart w:id="0" w:name="_GoBack"/>
      <w:bookmarkEnd w:id="0"/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Pr="0057768B">
        <w:rPr>
          <w:b/>
          <w:bCs/>
          <w:szCs w:val="28"/>
        </w:rPr>
        <w:t xml:space="preserve"> </w:t>
      </w:r>
      <w:r w:rsidR="001E1A73">
        <w:rPr>
          <w:b/>
          <w:bCs/>
          <w:szCs w:val="28"/>
        </w:rPr>
        <w:t xml:space="preserve">Ю.В. </w:t>
      </w:r>
      <w:proofErr w:type="spellStart"/>
      <w:r w:rsidR="001E1A73">
        <w:rPr>
          <w:b/>
          <w:bCs/>
          <w:szCs w:val="28"/>
        </w:rPr>
        <w:t>Сердечкин</w:t>
      </w:r>
      <w:permEnd w:id="398672016"/>
      <w:proofErr w:type="spellEnd"/>
    </w:p>
    <w:sectPr w:rsidR="00FD3B16" w:rsidRPr="00FD3B16" w:rsidSect="00C235E2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AE" w:rsidRDefault="002D40AE" w:rsidP="00534CFE">
      <w:pPr>
        <w:spacing w:after="0" w:line="240" w:lineRule="auto"/>
      </w:pPr>
      <w:r>
        <w:separator/>
      </w:r>
    </w:p>
  </w:endnote>
  <w:endnote w:type="continuationSeparator" w:id="0">
    <w:p w:rsidR="002D40AE" w:rsidRDefault="002D40A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AE" w:rsidRDefault="002D40AE" w:rsidP="00534CFE">
      <w:pPr>
        <w:spacing w:after="0" w:line="240" w:lineRule="auto"/>
      </w:pPr>
      <w:r>
        <w:separator/>
      </w:r>
    </w:p>
  </w:footnote>
  <w:footnote w:type="continuationSeparator" w:id="0">
    <w:p w:rsidR="002D40AE" w:rsidRDefault="002D40A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B29"/>
    <w:rsid w:val="0003045D"/>
    <w:rsid w:val="00031963"/>
    <w:rsid w:val="0003728E"/>
    <w:rsid w:val="000375F5"/>
    <w:rsid w:val="000A33F9"/>
    <w:rsid w:val="00102425"/>
    <w:rsid w:val="00110B85"/>
    <w:rsid w:val="00175897"/>
    <w:rsid w:val="00180C58"/>
    <w:rsid w:val="00195FE1"/>
    <w:rsid w:val="001E13B4"/>
    <w:rsid w:val="001E1A73"/>
    <w:rsid w:val="001E2AD3"/>
    <w:rsid w:val="001E6AF7"/>
    <w:rsid w:val="00200532"/>
    <w:rsid w:val="00212D8C"/>
    <w:rsid w:val="002576C4"/>
    <w:rsid w:val="0028113A"/>
    <w:rsid w:val="002A293E"/>
    <w:rsid w:val="002B3B64"/>
    <w:rsid w:val="002D40AE"/>
    <w:rsid w:val="00316F7C"/>
    <w:rsid w:val="00322B9C"/>
    <w:rsid w:val="0032507E"/>
    <w:rsid w:val="003455BE"/>
    <w:rsid w:val="00347845"/>
    <w:rsid w:val="00355EAC"/>
    <w:rsid w:val="003A5A59"/>
    <w:rsid w:val="003F69D6"/>
    <w:rsid w:val="003F712F"/>
    <w:rsid w:val="004178B4"/>
    <w:rsid w:val="00451559"/>
    <w:rsid w:val="00454439"/>
    <w:rsid w:val="00455A9C"/>
    <w:rsid w:val="0047067D"/>
    <w:rsid w:val="00472E68"/>
    <w:rsid w:val="00472F15"/>
    <w:rsid w:val="00480E26"/>
    <w:rsid w:val="00483E12"/>
    <w:rsid w:val="00490DDC"/>
    <w:rsid w:val="004A157E"/>
    <w:rsid w:val="004B30C6"/>
    <w:rsid w:val="00534CFE"/>
    <w:rsid w:val="005519F1"/>
    <w:rsid w:val="00556012"/>
    <w:rsid w:val="00572577"/>
    <w:rsid w:val="0057456D"/>
    <w:rsid w:val="00584256"/>
    <w:rsid w:val="005A49EC"/>
    <w:rsid w:val="005A7F92"/>
    <w:rsid w:val="005B5B10"/>
    <w:rsid w:val="005D4C88"/>
    <w:rsid w:val="005F3C94"/>
    <w:rsid w:val="00627D85"/>
    <w:rsid w:val="00630398"/>
    <w:rsid w:val="006512C9"/>
    <w:rsid w:val="00653E17"/>
    <w:rsid w:val="00677908"/>
    <w:rsid w:val="00683347"/>
    <w:rsid w:val="006A5F7F"/>
    <w:rsid w:val="006C713C"/>
    <w:rsid w:val="00710201"/>
    <w:rsid w:val="00717989"/>
    <w:rsid w:val="00751929"/>
    <w:rsid w:val="00760553"/>
    <w:rsid w:val="00764400"/>
    <w:rsid w:val="007833C5"/>
    <w:rsid w:val="00787395"/>
    <w:rsid w:val="007A3921"/>
    <w:rsid w:val="00806B47"/>
    <w:rsid w:val="00826C0F"/>
    <w:rsid w:val="008A4CC6"/>
    <w:rsid w:val="008C6187"/>
    <w:rsid w:val="008D6020"/>
    <w:rsid w:val="008F7588"/>
    <w:rsid w:val="008F7977"/>
    <w:rsid w:val="00981845"/>
    <w:rsid w:val="009D5CCF"/>
    <w:rsid w:val="009E4847"/>
    <w:rsid w:val="00A0484D"/>
    <w:rsid w:val="00A2225B"/>
    <w:rsid w:val="00A3278B"/>
    <w:rsid w:val="00AA12BB"/>
    <w:rsid w:val="00AB20AC"/>
    <w:rsid w:val="00AB6CEB"/>
    <w:rsid w:val="00AD3188"/>
    <w:rsid w:val="00B26F81"/>
    <w:rsid w:val="00B5477C"/>
    <w:rsid w:val="00B5729F"/>
    <w:rsid w:val="00B60858"/>
    <w:rsid w:val="00B63303"/>
    <w:rsid w:val="00B640FF"/>
    <w:rsid w:val="00B75FE6"/>
    <w:rsid w:val="00BF57DD"/>
    <w:rsid w:val="00C235E2"/>
    <w:rsid w:val="00C45155"/>
    <w:rsid w:val="00C90FF0"/>
    <w:rsid w:val="00CB790D"/>
    <w:rsid w:val="00CC7E86"/>
    <w:rsid w:val="00D074C1"/>
    <w:rsid w:val="00D4034D"/>
    <w:rsid w:val="00D44C0D"/>
    <w:rsid w:val="00D51FB0"/>
    <w:rsid w:val="00D56A94"/>
    <w:rsid w:val="00D64B24"/>
    <w:rsid w:val="00D7767C"/>
    <w:rsid w:val="00D852BA"/>
    <w:rsid w:val="00D87573"/>
    <w:rsid w:val="00D930A3"/>
    <w:rsid w:val="00DD0D57"/>
    <w:rsid w:val="00DD3351"/>
    <w:rsid w:val="00DD4D09"/>
    <w:rsid w:val="00DF39A8"/>
    <w:rsid w:val="00E07678"/>
    <w:rsid w:val="00E74597"/>
    <w:rsid w:val="00E7488E"/>
    <w:rsid w:val="00E97FEB"/>
    <w:rsid w:val="00F13B69"/>
    <w:rsid w:val="00F16DB1"/>
    <w:rsid w:val="00F214C8"/>
    <w:rsid w:val="00F2464F"/>
    <w:rsid w:val="00F418F6"/>
    <w:rsid w:val="00F42FA7"/>
    <w:rsid w:val="00F445F8"/>
    <w:rsid w:val="00F9503A"/>
    <w:rsid w:val="00FA4B58"/>
    <w:rsid w:val="00FB571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066A61B70007F2D19AA9BC7C8BE2874FBE034FD9C16959A6D3FB89054C81E1g2W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66F4B"/>
    <w:rsid w:val="001C32C4"/>
    <w:rsid w:val="00335985"/>
    <w:rsid w:val="003C7FD2"/>
    <w:rsid w:val="004F4620"/>
    <w:rsid w:val="00572EEE"/>
    <w:rsid w:val="005C7D5C"/>
    <w:rsid w:val="006161D0"/>
    <w:rsid w:val="006B0232"/>
    <w:rsid w:val="006D00E7"/>
    <w:rsid w:val="00740EF4"/>
    <w:rsid w:val="0074271C"/>
    <w:rsid w:val="007E7EFB"/>
    <w:rsid w:val="008364C0"/>
    <w:rsid w:val="0083717E"/>
    <w:rsid w:val="00890B0A"/>
    <w:rsid w:val="00937884"/>
    <w:rsid w:val="009B28D9"/>
    <w:rsid w:val="00A54585"/>
    <w:rsid w:val="00B00681"/>
    <w:rsid w:val="00BD06C0"/>
    <w:rsid w:val="00C53ADC"/>
    <w:rsid w:val="00C65C46"/>
    <w:rsid w:val="00CA047A"/>
    <w:rsid w:val="00CA5CEF"/>
    <w:rsid w:val="00CD7115"/>
    <w:rsid w:val="00D92D67"/>
    <w:rsid w:val="00E17A94"/>
    <w:rsid w:val="00EF196F"/>
    <w:rsid w:val="00F664E4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8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2</cp:revision>
  <cp:lastPrinted>2020-10-08T08:24:00Z</cp:lastPrinted>
  <dcterms:created xsi:type="dcterms:W3CDTF">2023-05-25T13:50:00Z</dcterms:created>
  <dcterms:modified xsi:type="dcterms:W3CDTF">2023-05-25T13:50:00Z</dcterms:modified>
</cp:coreProperties>
</file>