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206E2C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территории </w:t>
      </w:r>
      <w:r w:rsidR="00FF58C2" w:rsidRPr="00206E2C">
        <w:rPr>
          <w:rFonts w:ascii="Times New Roman" w:hAnsi="Times New Roman" w:cs="Times New Roman"/>
          <w:sz w:val="28"/>
          <w:szCs w:val="28"/>
        </w:rPr>
        <w:t xml:space="preserve">№ </w:t>
      </w:r>
      <w:r w:rsidR="00231D6B" w:rsidRPr="00206E2C">
        <w:rPr>
          <w:rFonts w:ascii="Times New Roman" w:hAnsi="Times New Roman" w:cs="Times New Roman"/>
          <w:sz w:val="28"/>
          <w:szCs w:val="28"/>
        </w:rPr>
        <w:t>30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Default="00206E2C" w:rsidP="00206E2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9D4E59">
        <w:rPr>
          <w:rFonts w:ascii="Times New Roman" w:hAnsi="Times New Roman" w:cs="Times New Roman"/>
          <w:sz w:val="28"/>
          <w:szCs w:val="28"/>
        </w:rPr>
        <w:t>проспект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9D4E59">
        <w:rPr>
          <w:rFonts w:ascii="Times New Roman" w:hAnsi="Times New Roman" w:cs="Times New Roman"/>
          <w:sz w:val="28"/>
          <w:szCs w:val="28"/>
        </w:rPr>
        <w:t>Кольский</w:t>
      </w:r>
      <w:r w:rsidR="00FF58C2"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FF58C2"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231D6B">
        <w:rPr>
          <w:rFonts w:ascii="Times New Roman" w:hAnsi="Times New Roman" w:cs="Times New Roman"/>
          <w:sz w:val="28"/>
          <w:szCs w:val="28"/>
        </w:rPr>
        <w:t>134</w:t>
      </w:r>
      <w:r w:rsidR="00FF58C2"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206E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231D6B" w:rsidRPr="00231D6B">
        <w:rPr>
          <w:rFonts w:ascii="Times New Roman" w:hAnsi="Times New Roman" w:cs="Times New Roman"/>
          <w:sz w:val="28"/>
          <w:szCs w:val="28"/>
        </w:rPr>
        <w:t>51:20:0001018:20</w:t>
      </w:r>
      <w:r w:rsidR="00206E2C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206E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231D6B" w:rsidRPr="00231D6B">
        <w:rPr>
          <w:rFonts w:ascii="Times New Roman" w:hAnsi="Times New Roman" w:cs="Times New Roman"/>
          <w:sz w:val="28"/>
          <w:szCs w:val="28"/>
        </w:rPr>
        <w:t>32</w:t>
      </w:r>
      <w:r w:rsidR="00231D6B">
        <w:rPr>
          <w:rFonts w:ascii="Times New Roman" w:hAnsi="Times New Roman" w:cs="Times New Roman"/>
          <w:sz w:val="28"/>
          <w:szCs w:val="28"/>
        </w:rPr>
        <w:t>9</w:t>
      </w:r>
      <w:r w:rsidR="00206E2C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206E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206E2C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90385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ьский 1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206E2C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2C" w:rsidRDefault="00206E2C" w:rsidP="00206E2C">
      <w:pPr>
        <w:spacing w:after="0" w:line="240" w:lineRule="auto"/>
      </w:pPr>
      <w:r>
        <w:separator/>
      </w:r>
    </w:p>
  </w:endnote>
  <w:endnote w:type="continuationSeparator" w:id="0">
    <w:p w:rsidR="00206E2C" w:rsidRDefault="00206E2C" w:rsidP="0020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2C" w:rsidRDefault="00206E2C" w:rsidP="00206E2C">
      <w:pPr>
        <w:spacing w:after="0" w:line="240" w:lineRule="auto"/>
      </w:pPr>
      <w:r>
        <w:separator/>
      </w:r>
    </w:p>
  </w:footnote>
  <w:footnote w:type="continuationSeparator" w:id="0">
    <w:p w:rsidR="00206E2C" w:rsidRDefault="00206E2C" w:rsidP="0020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67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6E2C" w:rsidRPr="00206E2C" w:rsidRDefault="00206E2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6E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6E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6E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6E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6E2C" w:rsidRDefault="00206E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6E2C"/>
    <w:rsid w:val="00231D6B"/>
    <w:rsid w:val="00290DF4"/>
    <w:rsid w:val="00295BFA"/>
    <w:rsid w:val="003206A6"/>
    <w:rsid w:val="004C51FA"/>
    <w:rsid w:val="004E323D"/>
    <w:rsid w:val="00514F61"/>
    <w:rsid w:val="009B0577"/>
    <w:rsid w:val="009D4E59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E2C"/>
  </w:style>
  <w:style w:type="paragraph" w:styleId="a8">
    <w:name w:val="footer"/>
    <w:basedOn w:val="a"/>
    <w:link w:val="a9"/>
    <w:uiPriority w:val="99"/>
    <w:unhideWhenUsed/>
    <w:rsid w:val="0020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E2C"/>
  </w:style>
  <w:style w:type="paragraph" w:styleId="a8">
    <w:name w:val="footer"/>
    <w:basedOn w:val="a"/>
    <w:link w:val="a9"/>
    <w:uiPriority w:val="99"/>
    <w:unhideWhenUsed/>
    <w:rsid w:val="0020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17</cp:revision>
  <dcterms:created xsi:type="dcterms:W3CDTF">2019-06-24T14:55:00Z</dcterms:created>
  <dcterms:modified xsi:type="dcterms:W3CDTF">2019-09-11T13:05:00Z</dcterms:modified>
</cp:coreProperties>
</file>