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9E" w:rsidRPr="003E7B9E" w:rsidRDefault="003E7B9E" w:rsidP="003E7B9E">
      <w:pPr>
        <w:autoSpaceDE w:val="0"/>
        <w:autoSpaceDN w:val="0"/>
        <w:adjustRightInd w:val="0"/>
        <w:jc w:val="center"/>
        <w:rPr>
          <w:bCs/>
          <w:sz w:val="24"/>
          <w:szCs w:val="24"/>
        </w:rPr>
      </w:pPr>
      <w:r w:rsidRPr="003E7B9E">
        <w:rPr>
          <w:bCs/>
          <w:sz w:val="24"/>
          <w:szCs w:val="24"/>
        </w:rPr>
        <w:t xml:space="preserve">5. </w:t>
      </w:r>
      <w:bookmarkStart w:id="0" w:name="_GoBack"/>
      <w:r w:rsidRPr="003E7B9E">
        <w:rPr>
          <w:bCs/>
          <w:sz w:val="24"/>
          <w:szCs w:val="24"/>
        </w:rPr>
        <w:t xml:space="preserve">Досудебный (внесудебный) порядок </w:t>
      </w:r>
      <w:bookmarkEnd w:id="0"/>
      <w:r w:rsidRPr="003E7B9E">
        <w:rPr>
          <w:bCs/>
          <w:sz w:val="24"/>
          <w:szCs w:val="24"/>
        </w:rPr>
        <w:t>обжалования решений</w:t>
      </w:r>
      <w:r>
        <w:rPr>
          <w:bCs/>
          <w:sz w:val="24"/>
          <w:szCs w:val="24"/>
        </w:rPr>
        <w:t xml:space="preserve"> </w:t>
      </w:r>
      <w:r w:rsidRPr="003E7B9E">
        <w:rPr>
          <w:bCs/>
          <w:sz w:val="24"/>
          <w:szCs w:val="24"/>
        </w:rPr>
        <w:t>и действий (бездействия), принимаемых и выполняемых</w:t>
      </w:r>
      <w:r>
        <w:rPr>
          <w:bCs/>
          <w:sz w:val="24"/>
          <w:szCs w:val="24"/>
        </w:rPr>
        <w:t xml:space="preserve"> </w:t>
      </w:r>
      <w:r w:rsidRPr="003E7B9E">
        <w:rPr>
          <w:bCs/>
          <w:sz w:val="24"/>
          <w:szCs w:val="24"/>
        </w:rPr>
        <w:t>(не выполненных) при предоставлении муниципальной услуги</w:t>
      </w:r>
    </w:p>
    <w:p w:rsidR="003E7B9E" w:rsidRPr="003E7B9E" w:rsidRDefault="003E7B9E" w:rsidP="003E7B9E">
      <w:pPr>
        <w:autoSpaceDE w:val="0"/>
        <w:autoSpaceDN w:val="0"/>
        <w:adjustRightInd w:val="0"/>
        <w:jc w:val="both"/>
        <w:rPr>
          <w:sz w:val="24"/>
          <w:szCs w:val="24"/>
        </w:rPr>
      </w:pPr>
    </w:p>
    <w:p w:rsidR="003E7B9E" w:rsidRPr="003E7B9E" w:rsidRDefault="003E7B9E" w:rsidP="003E7B9E">
      <w:pPr>
        <w:autoSpaceDE w:val="0"/>
        <w:autoSpaceDN w:val="0"/>
        <w:adjustRightInd w:val="0"/>
        <w:jc w:val="center"/>
        <w:rPr>
          <w:bCs/>
          <w:sz w:val="24"/>
          <w:szCs w:val="24"/>
        </w:rPr>
      </w:pPr>
      <w:r w:rsidRPr="003E7B9E">
        <w:rPr>
          <w:bCs/>
          <w:sz w:val="24"/>
          <w:szCs w:val="24"/>
        </w:rPr>
        <w:t xml:space="preserve">5.1. </w:t>
      </w:r>
      <w:proofErr w:type="gramStart"/>
      <w:r w:rsidRPr="003E7B9E">
        <w:rPr>
          <w:bCs/>
          <w:sz w:val="24"/>
          <w:szCs w:val="24"/>
        </w:rPr>
        <w:t>Информация для заинтересованных лиц об их праве</w:t>
      </w:r>
      <w:r>
        <w:rPr>
          <w:bCs/>
          <w:sz w:val="24"/>
          <w:szCs w:val="24"/>
        </w:rPr>
        <w:t xml:space="preserve"> </w:t>
      </w:r>
      <w:r w:rsidRPr="003E7B9E">
        <w:rPr>
          <w:bCs/>
          <w:sz w:val="24"/>
          <w:szCs w:val="24"/>
        </w:rPr>
        <w:t>на досудебное (внесудебное) обжалование действий</w:t>
      </w:r>
      <w:r>
        <w:rPr>
          <w:bCs/>
          <w:sz w:val="24"/>
          <w:szCs w:val="24"/>
        </w:rPr>
        <w:t xml:space="preserve"> </w:t>
      </w:r>
      <w:r w:rsidRPr="003E7B9E">
        <w:rPr>
          <w:bCs/>
          <w:sz w:val="24"/>
          <w:szCs w:val="24"/>
        </w:rPr>
        <w:t>(бездействия) и (или) решений, принятых (осуществленных)</w:t>
      </w:r>
      <w:r>
        <w:rPr>
          <w:bCs/>
          <w:sz w:val="24"/>
          <w:szCs w:val="24"/>
        </w:rPr>
        <w:t xml:space="preserve"> </w:t>
      </w:r>
      <w:r w:rsidRPr="003E7B9E">
        <w:rPr>
          <w:bCs/>
          <w:sz w:val="24"/>
          <w:szCs w:val="24"/>
        </w:rPr>
        <w:t>в ходе предоставления муниципальной услуги</w:t>
      </w:r>
      <w:proofErr w:type="gramEnd"/>
    </w:p>
    <w:p w:rsidR="003E7B9E" w:rsidRPr="003E7B9E" w:rsidRDefault="003E7B9E" w:rsidP="003E7B9E">
      <w:pPr>
        <w:autoSpaceDE w:val="0"/>
        <w:autoSpaceDN w:val="0"/>
        <w:adjustRightInd w:val="0"/>
        <w:jc w:val="both"/>
        <w:rPr>
          <w:sz w:val="24"/>
          <w:szCs w:val="24"/>
        </w:rPr>
      </w:pP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5.1.1. </w:t>
      </w:r>
      <w:proofErr w:type="gramStart"/>
      <w:r w:rsidRPr="003E7B9E">
        <w:rPr>
          <w:sz w:val="24"/>
          <w:szCs w:val="24"/>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работников ГОБУ «МФЦ МО» при предоставлении муниципальной услуги (далее - жалоба).</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5.1.2. Заявитель может обратиться с жалобой, в том числе в следующих случаях:</w:t>
      </w:r>
    </w:p>
    <w:p w:rsidR="003E7B9E" w:rsidRPr="003E7B9E" w:rsidRDefault="003E7B9E" w:rsidP="003E7B9E">
      <w:pPr>
        <w:autoSpaceDE w:val="0"/>
        <w:autoSpaceDN w:val="0"/>
        <w:adjustRightInd w:val="0"/>
        <w:ind w:firstLine="709"/>
        <w:jc w:val="both"/>
        <w:rPr>
          <w:sz w:val="24"/>
          <w:szCs w:val="24"/>
        </w:rPr>
      </w:pPr>
      <w:r w:rsidRPr="003E7B9E">
        <w:rPr>
          <w:sz w:val="24"/>
          <w:szCs w:val="24"/>
        </w:rPr>
        <w:t>а) нарушение срока регистрации заявления о предоставлении муниципальной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б) нарушение срока предоставления муниципальной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E7B9E" w:rsidRPr="003E7B9E" w:rsidRDefault="003E7B9E" w:rsidP="003E7B9E">
      <w:pPr>
        <w:autoSpaceDE w:val="0"/>
        <w:autoSpaceDN w:val="0"/>
        <w:adjustRightInd w:val="0"/>
        <w:ind w:firstLine="709"/>
        <w:jc w:val="both"/>
        <w:rPr>
          <w:sz w:val="24"/>
          <w:szCs w:val="24"/>
        </w:rPr>
      </w:pPr>
      <w:proofErr w:type="gramStart"/>
      <w:r w:rsidRPr="003E7B9E">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E7B9E" w:rsidRPr="003E7B9E" w:rsidRDefault="003E7B9E" w:rsidP="003E7B9E">
      <w:pPr>
        <w:autoSpaceDE w:val="0"/>
        <w:autoSpaceDN w:val="0"/>
        <w:adjustRightInd w:val="0"/>
        <w:ind w:firstLine="709"/>
        <w:jc w:val="both"/>
        <w:rPr>
          <w:sz w:val="24"/>
          <w:szCs w:val="24"/>
        </w:rPr>
      </w:pPr>
      <w:r w:rsidRPr="003E7B9E">
        <w:rPr>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B9E" w:rsidRPr="003E7B9E" w:rsidRDefault="003E7B9E" w:rsidP="003E7B9E">
      <w:pPr>
        <w:autoSpaceDE w:val="0"/>
        <w:autoSpaceDN w:val="0"/>
        <w:adjustRightInd w:val="0"/>
        <w:ind w:firstLine="709"/>
        <w:jc w:val="both"/>
        <w:rPr>
          <w:sz w:val="24"/>
          <w:szCs w:val="24"/>
        </w:rPr>
      </w:pPr>
      <w:r w:rsidRPr="003E7B9E">
        <w:rPr>
          <w:sz w:val="24"/>
          <w:szCs w:val="24"/>
        </w:rPr>
        <w:t>з) нарушение срока или порядка выдачи документов по результатам предоставления муниципальной услуги;</w:t>
      </w:r>
    </w:p>
    <w:p w:rsidR="003E7B9E" w:rsidRPr="003E7B9E" w:rsidRDefault="003E7B9E" w:rsidP="003E7B9E">
      <w:pPr>
        <w:autoSpaceDE w:val="0"/>
        <w:autoSpaceDN w:val="0"/>
        <w:adjustRightInd w:val="0"/>
        <w:ind w:firstLine="709"/>
        <w:jc w:val="both"/>
        <w:rPr>
          <w:sz w:val="24"/>
          <w:szCs w:val="24"/>
        </w:rPr>
      </w:pPr>
      <w:proofErr w:type="gramStart"/>
      <w:r w:rsidRPr="003E7B9E">
        <w:rP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3E7B9E">
          <w:rPr>
            <w:sz w:val="24"/>
            <w:szCs w:val="24"/>
          </w:rPr>
          <w:t>пунктом 4 части 1 статьи 7</w:t>
        </w:r>
      </w:hyperlink>
      <w:r w:rsidRPr="003E7B9E">
        <w:rPr>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6" w:history="1">
        <w:r w:rsidRPr="003E7B9E">
          <w:rPr>
            <w:sz w:val="24"/>
            <w:szCs w:val="24"/>
          </w:rPr>
          <w:t>частью 1.3 статьи 16</w:t>
        </w:r>
      </w:hyperlink>
      <w:r w:rsidRPr="003E7B9E">
        <w:rPr>
          <w:sz w:val="24"/>
          <w:szCs w:val="24"/>
        </w:rPr>
        <w:t xml:space="preserve"> Федерального закона от 27.07.2010 № 210-ФЗ.</w:t>
      </w:r>
    </w:p>
    <w:p w:rsidR="003E7B9E" w:rsidRPr="003E7B9E" w:rsidRDefault="003E7B9E" w:rsidP="003E7B9E">
      <w:pPr>
        <w:autoSpaceDE w:val="0"/>
        <w:autoSpaceDN w:val="0"/>
        <w:adjustRightInd w:val="0"/>
        <w:ind w:firstLine="709"/>
        <w:jc w:val="both"/>
        <w:rPr>
          <w:sz w:val="24"/>
          <w:szCs w:val="24"/>
        </w:rPr>
      </w:pPr>
      <w:r w:rsidRPr="003E7B9E">
        <w:rPr>
          <w:sz w:val="24"/>
          <w:szCs w:val="24"/>
        </w:rPr>
        <w:t>5.1.3. Жалоба подается в администрацию города Мурманска (в структурное подразделение администрации города Мурманска, предоставляющее муниципальную услугу) либо подведомственное администрации города Мурманска учреждение, предоставляющее муниципальную услугу по переданным ему полномочиям (далее - орган, учреждение соответственно), в письменной форме, в том числе при личном приеме заявителя, или в электронной форме.</w:t>
      </w:r>
    </w:p>
    <w:p w:rsidR="003E7B9E" w:rsidRPr="003E7B9E" w:rsidRDefault="003E7B9E" w:rsidP="003E7B9E">
      <w:pPr>
        <w:autoSpaceDE w:val="0"/>
        <w:autoSpaceDN w:val="0"/>
        <w:adjustRightInd w:val="0"/>
        <w:ind w:firstLine="709"/>
        <w:jc w:val="both"/>
        <w:rPr>
          <w:sz w:val="24"/>
          <w:szCs w:val="24"/>
        </w:rPr>
      </w:pPr>
      <w:r w:rsidRPr="003E7B9E">
        <w:rPr>
          <w:sz w:val="24"/>
          <w:szCs w:val="24"/>
        </w:rPr>
        <w:lastRenderedPageBreak/>
        <w:t>5.1.4. Жалоба должна содержать:</w:t>
      </w:r>
    </w:p>
    <w:p w:rsidR="003E7B9E" w:rsidRPr="003E7B9E" w:rsidRDefault="003E7B9E" w:rsidP="003E7B9E">
      <w:pPr>
        <w:autoSpaceDE w:val="0"/>
        <w:autoSpaceDN w:val="0"/>
        <w:adjustRightInd w:val="0"/>
        <w:ind w:firstLine="709"/>
        <w:jc w:val="both"/>
        <w:rPr>
          <w:sz w:val="24"/>
          <w:szCs w:val="24"/>
        </w:rPr>
      </w:pPr>
      <w:r w:rsidRPr="003E7B9E">
        <w:rPr>
          <w:sz w:val="24"/>
          <w:szCs w:val="24"/>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которого обжалуются;</w:t>
      </w:r>
    </w:p>
    <w:p w:rsidR="003E7B9E" w:rsidRPr="003E7B9E" w:rsidRDefault="003E7B9E" w:rsidP="003E7B9E">
      <w:pPr>
        <w:autoSpaceDE w:val="0"/>
        <w:autoSpaceDN w:val="0"/>
        <w:adjustRightInd w:val="0"/>
        <w:ind w:firstLine="709"/>
        <w:jc w:val="both"/>
        <w:rPr>
          <w:sz w:val="24"/>
          <w:szCs w:val="24"/>
        </w:rPr>
      </w:pPr>
      <w:proofErr w:type="gramStart"/>
      <w:r w:rsidRPr="003E7B9E">
        <w:rPr>
          <w:sz w:val="24"/>
          <w:szCs w:val="24"/>
        </w:rPr>
        <w:t>б)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3E7B9E" w:rsidRPr="003E7B9E" w:rsidRDefault="003E7B9E" w:rsidP="003E7B9E">
      <w:pPr>
        <w:autoSpaceDE w:val="0"/>
        <w:autoSpaceDN w:val="0"/>
        <w:adjustRightInd w:val="0"/>
        <w:ind w:firstLine="709"/>
        <w:jc w:val="both"/>
        <w:rPr>
          <w:sz w:val="24"/>
          <w:szCs w:val="24"/>
        </w:rPr>
      </w:pPr>
      <w:r w:rsidRPr="003E7B9E">
        <w:rPr>
          <w:sz w:val="24"/>
          <w:szCs w:val="24"/>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Комитета,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предоставлены документы (при наличии), подтверждающие доводы заявителя, либо их копии.</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5.1.5. В случае если жалоба подается через представителя заявителя, </w:t>
      </w:r>
      <w:proofErr w:type="gramStart"/>
      <w:r w:rsidRPr="003E7B9E">
        <w:rPr>
          <w:sz w:val="24"/>
          <w:szCs w:val="24"/>
        </w:rPr>
        <w:t>предоставляется документ</w:t>
      </w:r>
      <w:proofErr w:type="gramEnd"/>
      <w:r w:rsidRPr="003E7B9E">
        <w:rPr>
          <w:sz w:val="24"/>
          <w:szCs w:val="24"/>
        </w:rP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 (для физических лиц).</w:t>
      </w:r>
    </w:p>
    <w:p w:rsidR="003E7B9E" w:rsidRPr="003E7B9E" w:rsidRDefault="003E7B9E" w:rsidP="003E7B9E">
      <w:pPr>
        <w:autoSpaceDE w:val="0"/>
        <w:autoSpaceDN w:val="0"/>
        <w:adjustRightInd w:val="0"/>
        <w:ind w:firstLine="709"/>
        <w:jc w:val="both"/>
        <w:rPr>
          <w:sz w:val="24"/>
          <w:szCs w:val="24"/>
        </w:rPr>
      </w:pPr>
      <w:r w:rsidRPr="003E7B9E">
        <w:rPr>
          <w:sz w:val="24"/>
          <w:szCs w:val="24"/>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5.1.6. </w:t>
      </w:r>
      <w:proofErr w:type="gramStart"/>
      <w:r w:rsidRPr="003E7B9E">
        <w:rPr>
          <w:sz w:val="24"/>
          <w:szCs w:val="24"/>
        </w:rPr>
        <w:t>Жалоба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5.1.7. По результатам рассмотрения жалобы в соответствии с </w:t>
      </w:r>
      <w:hyperlink r:id="rId7" w:history="1">
        <w:r w:rsidRPr="003E7B9E">
          <w:rPr>
            <w:sz w:val="24"/>
            <w:szCs w:val="24"/>
          </w:rPr>
          <w:t>частью 7 статьи 11.2</w:t>
        </w:r>
      </w:hyperlink>
      <w:r w:rsidRPr="003E7B9E">
        <w:rPr>
          <w:sz w:val="24"/>
          <w:szCs w:val="24"/>
        </w:rPr>
        <w:t xml:space="preserve"> Федерального закона от 27.07.2010 № 210-ФЗ принимается одно из следующих решений:</w:t>
      </w:r>
    </w:p>
    <w:p w:rsidR="003E7B9E" w:rsidRPr="003E7B9E" w:rsidRDefault="003E7B9E" w:rsidP="003E7B9E">
      <w:pPr>
        <w:autoSpaceDE w:val="0"/>
        <w:autoSpaceDN w:val="0"/>
        <w:adjustRightInd w:val="0"/>
        <w:ind w:firstLine="709"/>
        <w:jc w:val="both"/>
        <w:rPr>
          <w:sz w:val="24"/>
          <w:szCs w:val="24"/>
        </w:rPr>
      </w:pPr>
      <w:proofErr w:type="gramStart"/>
      <w:r w:rsidRPr="003E7B9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2) в удовлетворении жалобы отказывается.</w:t>
      </w:r>
    </w:p>
    <w:p w:rsidR="003E7B9E" w:rsidRPr="003E7B9E" w:rsidRDefault="003E7B9E" w:rsidP="003E7B9E">
      <w:pPr>
        <w:autoSpaceDE w:val="0"/>
        <w:autoSpaceDN w:val="0"/>
        <w:adjustRightInd w:val="0"/>
        <w:ind w:firstLine="709"/>
        <w:jc w:val="both"/>
        <w:rPr>
          <w:sz w:val="24"/>
          <w:szCs w:val="24"/>
        </w:rPr>
      </w:pPr>
      <w:r w:rsidRPr="003E7B9E">
        <w:rPr>
          <w:sz w:val="24"/>
          <w:szCs w:val="24"/>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E7B9E" w:rsidRPr="003E7B9E" w:rsidRDefault="003E7B9E" w:rsidP="003E7B9E">
      <w:pPr>
        <w:autoSpaceDE w:val="0"/>
        <w:autoSpaceDN w:val="0"/>
        <w:adjustRightInd w:val="0"/>
        <w:ind w:firstLine="709"/>
        <w:jc w:val="both"/>
        <w:rPr>
          <w:sz w:val="24"/>
          <w:szCs w:val="24"/>
        </w:rPr>
      </w:pPr>
      <w:r w:rsidRPr="003E7B9E">
        <w:rPr>
          <w:sz w:val="24"/>
          <w:szCs w:val="24"/>
        </w:rPr>
        <w:t>5.1.8.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5.1.9.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7B9E">
        <w:rPr>
          <w:sz w:val="24"/>
          <w:szCs w:val="24"/>
        </w:rPr>
        <w:t>неудобства</w:t>
      </w:r>
      <w:proofErr w:type="gramEnd"/>
      <w:r w:rsidRPr="003E7B9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5.1.10. В случае признания </w:t>
      </w:r>
      <w:proofErr w:type="gramStart"/>
      <w:r w:rsidRPr="003E7B9E">
        <w:rPr>
          <w:sz w:val="24"/>
          <w:szCs w:val="24"/>
        </w:rPr>
        <w:t>жалобы</w:t>
      </w:r>
      <w:proofErr w:type="gramEnd"/>
      <w:r w:rsidRPr="003E7B9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B9E" w:rsidRPr="003E7B9E" w:rsidRDefault="003E7B9E" w:rsidP="003E7B9E">
      <w:pPr>
        <w:autoSpaceDE w:val="0"/>
        <w:autoSpaceDN w:val="0"/>
        <w:adjustRightInd w:val="0"/>
        <w:ind w:firstLine="709"/>
        <w:jc w:val="both"/>
        <w:rPr>
          <w:sz w:val="24"/>
          <w:szCs w:val="24"/>
        </w:rPr>
      </w:pPr>
      <w:r w:rsidRPr="003E7B9E">
        <w:rPr>
          <w:sz w:val="24"/>
          <w:szCs w:val="24"/>
        </w:rPr>
        <w:lastRenderedPageBreak/>
        <w:t>5.1.11. В ответе по результатам рассмотрения жалобы указываются:</w:t>
      </w:r>
    </w:p>
    <w:p w:rsidR="003E7B9E" w:rsidRPr="003E7B9E" w:rsidRDefault="003E7B9E" w:rsidP="003E7B9E">
      <w:pPr>
        <w:autoSpaceDE w:val="0"/>
        <w:autoSpaceDN w:val="0"/>
        <w:adjustRightInd w:val="0"/>
        <w:ind w:firstLine="709"/>
        <w:jc w:val="both"/>
        <w:rPr>
          <w:sz w:val="24"/>
          <w:szCs w:val="24"/>
        </w:rPr>
      </w:pPr>
      <w:proofErr w:type="gramStart"/>
      <w:r w:rsidRPr="003E7B9E">
        <w:rPr>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7B9E" w:rsidRPr="003E7B9E" w:rsidRDefault="003E7B9E" w:rsidP="003E7B9E">
      <w:pPr>
        <w:autoSpaceDE w:val="0"/>
        <w:autoSpaceDN w:val="0"/>
        <w:adjustRightInd w:val="0"/>
        <w:ind w:firstLine="709"/>
        <w:jc w:val="both"/>
        <w:rPr>
          <w:sz w:val="24"/>
          <w:szCs w:val="24"/>
        </w:rPr>
      </w:pPr>
      <w:r w:rsidRPr="003E7B9E">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E7B9E" w:rsidRPr="003E7B9E" w:rsidRDefault="003E7B9E" w:rsidP="003E7B9E">
      <w:pPr>
        <w:autoSpaceDE w:val="0"/>
        <w:autoSpaceDN w:val="0"/>
        <w:adjustRightInd w:val="0"/>
        <w:ind w:firstLine="709"/>
        <w:jc w:val="both"/>
        <w:rPr>
          <w:sz w:val="24"/>
          <w:szCs w:val="24"/>
        </w:rPr>
      </w:pPr>
      <w:r w:rsidRPr="003E7B9E">
        <w:rPr>
          <w:sz w:val="24"/>
          <w:szCs w:val="24"/>
        </w:rPr>
        <w:t>в) фамилия, имя, отчество (последнее - при наличии) или наименование заявителя;</w:t>
      </w:r>
    </w:p>
    <w:p w:rsidR="003E7B9E" w:rsidRPr="003E7B9E" w:rsidRDefault="003E7B9E" w:rsidP="003E7B9E">
      <w:pPr>
        <w:autoSpaceDE w:val="0"/>
        <w:autoSpaceDN w:val="0"/>
        <w:adjustRightInd w:val="0"/>
        <w:ind w:firstLine="709"/>
        <w:jc w:val="both"/>
        <w:rPr>
          <w:sz w:val="24"/>
          <w:szCs w:val="24"/>
        </w:rPr>
      </w:pPr>
      <w:r w:rsidRPr="003E7B9E">
        <w:rPr>
          <w:sz w:val="24"/>
          <w:szCs w:val="24"/>
        </w:rPr>
        <w:t>г) основания для принятия решения по жалобе;</w:t>
      </w:r>
    </w:p>
    <w:p w:rsidR="003E7B9E" w:rsidRPr="003E7B9E" w:rsidRDefault="003E7B9E" w:rsidP="003E7B9E">
      <w:pPr>
        <w:autoSpaceDE w:val="0"/>
        <w:autoSpaceDN w:val="0"/>
        <w:adjustRightInd w:val="0"/>
        <w:ind w:firstLine="709"/>
        <w:jc w:val="both"/>
        <w:rPr>
          <w:sz w:val="24"/>
          <w:szCs w:val="24"/>
        </w:rPr>
      </w:pPr>
      <w:r w:rsidRPr="003E7B9E">
        <w:rPr>
          <w:sz w:val="24"/>
          <w:szCs w:val="24"/>
        </w:rPr>
        <w:t>д) принятое по жалобе решение;</w:t>
      </w:r>
    </w:p>
    <w:p w:rsidR="003E7B9E" w:rsidRPr="003E7B9E" w:rsidRDefault="003E7B9E" w:rsidP="003E7B9E">
      <w:pPr>
        <w:autoSpaceDE w:val="0"/>
        <w:autoSpaceDN w:val="0"/>
        <w:adjustRightInd w:val="0"/>
        <w:ind w:firstLine="709"/>
        <w:jc w:val="both"/>
        <w:rPr>
          <w:sz w:val="24"/>
          <w:szCs w:val="24"/>
        </w:rPr>
      </w:pPr>
      <w:r w:rsidRPr="003E7B9E">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ж) сведения о порядке обжалования принятого по жалобе решения.</w:t>
      </w:r>
    </w:p>
    <w:p w:rsidR="003E7B9E" w:rsidRPr="003E7B9E" w:rsidRDefault="003E7B9E" w:rsidP="003E7B9E">
      <w:pPr>
        <w:autoSpaceDE w:val="0"/>
        <w:autoSpaceDN w:val="0"/>
        <w:adjustRightInd w:val="0"/>
        <w:ind w:firstLine="709"/>
        <w:jc w:val="both"/>
        <w:rPr>
          <w:sz w:val="24"/>
          <w:szCs w:val="24"/>
        </w:rPr>
      </w:pPr>
      <w:r w:rsidRPr="003E7B9E">
        <w:rPr>
          <w:sz w:val="24"/>
          <w:szCs w:val="24"/>
        </w:rPr>
        <w:t>5.1.12. Комитет отказывает в удовлетворении жалобы в следующих случаях:</w:t>
      </w:r>
    </w:p>
    <w:p w:rsidR="003E7B9E" w:rsidRPr="003E7B9E" w:rsidRDefault="003E7B9E" w:rsidP="003E7B9E">
      <w:pPr>
        <w:autoSpaceDE w:val="0"/>
        <w:autoSpaceDN w:val="0"/>
        <w:adjustRightInd w:val="0"/>
        <w:ind w:firstLine="709"/>
        <w:jc w:val="both"/>
        <w:rPr>
          <w:sz w:val="24"/>
          <w:szCs w:val="24"/>
        </w:rPr>
      </w:pPr>
      <w:r w:rsidRPr="003E7B9E">
        <w:rPr>
          <w:sz w:val="24"/>
          <w:szCs w:val="24"/>
        </w:rPr>
        <w:t>а) наличие вступившего в законную силу решения суда, арбитражного суда по жалобе о том же предмете и по тем же основаниям;</w:t>
      </w:r>
    </w:p>
    <w:p w:rsidR="003E7B9E" w:rsidRPr="003E7B9E" w:rsidRDefault="003E7B9E" w:rsidP="003E7B9E">
      <w:pPr>
        <w:autoSpaceDE w:val="0"/>
        <w:autoSpaceDN w:val="0"/>
        <w:adjustRightInd w:val="0"/>
        <w:ind w:firstLine="709"/>
        <w:jc w:val="both"/>
        <w:rPr>
          <w:sz w:val="24"/>
          <w:szCs w:val="24"/>
        </w:rPr>
      </w:pPr>
      <w:r w:rsidRPr="003E7B9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E7B9E" w:rsidRPr="003E7B9E" w:rsidRDefault="003E7B9E" w:rsidP="003E7B9E">
      <w:pPr>
        <w:autoSpaceDE w:val="0"/>
        <w:autoSpaceDN w:val="0"/>
        <w:adjustRightInd w:val="0"/>
        <w:ind w:firstLine="709"/>
        <w:jc w:val="both"/>
        <w:rPr>
          <w:sz w:val="24"/>
          <w:szCs w:val="24"/>
        </w:rPr>
      </w:pPr>
      <w:r w:rsidRPr="003E7B9E">
        <w:rPr>
          <w:sz w:val="24"/>
          <w:szCs w:val="24"/>
        </w:rPr>
        <w:t>в) наличие решения по жалобе, принятого ранее в отношении того же заявителя и по тому же предмету жалобы.</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5.1.13. В случае установления в ходе или по результатам </w:t>
      </w:r>
      <w:proofErr w:type="gramStart"/>
      <w:r w:rsidRPr="003E7B9E">
        <w:rPr>
          <w:sz w:val="24"/>
          <w:szCs w:val="24"/>
        </w:rPr>
        <w:t>рассмотрения жалобы признаков состава административного правонарушения</w:t>
      </w:r>
      <w:proofErr w:type="gramEnd"/>
      <w:r w:rsidRPr="003E7B9E">
        <w:rPr>
          <w:sz w:val="24"/>
          <w:szCs w:val="24"/>
        </w:rPr>
        <w:t xml:space="preserve"> или преступления должностное лицо, специалист, наделенные полномочиями по рассмотрению жалоб, незамедлительно направляет имеющиеся материалы в органы прокуратуры.</w:t>
      </w:r>
    </w:p>
    <w:p w:rsidR="003E7B9E" w:rsidRPr="003E7B9E" w:rsidRDefault="003E7B9E" w:rsidP="003E7B9E">
      <w:pPr>
        <w:autoSpaceDE w:val="0"/>
        <w:autoSpaceDN w:val="0"/>
        <w:adjustRightInd w:val="0"/>
        <w:ind w:firstLine="709"/>
        <w:jc w:val="both"/>
        <w:rPr>
          <w:sz w:val="24"/>
          <w:szCs w:val="24"/>
        </w:rPr>
      </w:pPr>
    </w:p>
    <w:p w:rsidR="003E7B9E" w:rsidRPr="003E7B9E" w:rsidRDefault="003E7B9E" w:rsidP="003E7B9E">
      <w:pPr>
        <w:autoSpaceDE w:val="0"/>
        <w:autoSpaceDN w:val="0"/>
        <w:adjustRightInd w:val="0"/>
        <w:jc w:val="center"/>
        <w:rPr>
          <w:bCs/>
          <w:sz w:val="24"/>
          <w:szCs w:val="24"/>
        </w:rPr>
      </w:pPr>
      <w:r w:rsidRPr="003E7B9E">
        <w:rPr>
          <w:bCs/>
          <w:sz w:val="24"/>
          <w:szCs w:val="24"/>
        </w:rPr>
        <w:t>5.2. Органы, организации и уполномоченные на рассмотрение</w:t>
      </w:r>
    </w:p>
    <w:p w:rsidR="003E7B9E" w:rsidRPr="003E7B9E" w:rsidRDefault="003E7B9E" w:rsidP="003E7B9E">
      <w:pPr>
        <w:autoSpaceDE w:val="0"/>
        <w:autoSpaceDN w:val="0"/>
        <w:adjustRightInd w:val="0"/>
        <w:jc w:val="center"/>
        <w:rPr>
          <w:bCs/>
          <w:sz w:val="24"/>
          <w:szCs w:val="24"/>
        </w:rPr>
      </w:pPr>
      <w:r w:rsidRPr="003E7B9E">
        <w:rPr>
          <w:bCs/>
          <w:sz w:val="24"/>
          <w:szCs w:val="24"/>
        </w:rPr>
        <w:t>жалобы лица, которым может быть направлена жалоба заявителя</w:t>
      </w:r>
    </w:p>
    <w:p w:rsidR="003E7B9E" w:rsidRPr="003E7B9E" w:rsidRDefault="003E7B9E" w:rsidP="003E7B9E">
      <w:pPr>
        <w:autoSpaceDE w:val="0"/>
        <w:autoSpaceDN w:val="0"/>
        <w:adjustRightInd w:val="0"/>
        <w:jc w:val="center"/>
        <w:rPr>
          <w:bCs/>
          <w:sz w:val="24"/>
          <w:szCs w:val="24"/>
        </w:rPr>
      </w:pPr>
      <w:r w:rsidRPr="003E7B9E">
        <w:rPr>
          <w:bCs/>
          <w:sz w:val="24"/>
          <w:szCs w:val="24"/>
        </w:rPr>
        <w:t>в досудебном (внесудебном) порядке</w:t>
      </w:r>
    </w:p>
    <w:p w:rsidR="003E7B9E" w:rsidRPr="003E7B9E" w:rsidRDefault="003E7B9E" w:rsidP="003E7B9E">
      <w:pPr>
        <w:autoSpaceDE w:val="0"/>
        <w:autoSpaceDN w:val="0"/>
        <w:adjustRightInd w:val="0"/>
        <w:jc w:val="both"/>
        <w:rPr>
          <w:sz w:val="24"/>
          <w:szCs w:val="24"/>
        </w:rPr>
      </w:pPr>
    </w:p>
    <w:p w:rsidR="003E7B9E" w:rsidRPr="003E7B9E" w:rsidRDefault="003E7B9E" w:rsidP="003E7B9E">
      <w:pPr>
        <w:autoSpaceDE w:val="0"/>
        <w:autoSpaceDN w:val="0"/>
        <w:adjustRightInd w:val="0"/>
        <w:ind w:firstLine="709"/>
        <w:jc w:val="both"/>
        <w:rPr>
          <w:sz w:val="24"/>
          <w:szCs w:val="24"/>
        </w:rPr>
      </w:pPr>
      <w:r w:rsidRPr="003E7B9E">
        <w:rPr>
          <w:sz w:val="24"/>
          <w:szCs w:val="24"/>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3E7B9E" w:rsidRPr="003E7B9E" w:rsidRDefault="003E7B9E" w:rsidP="003E7B9E">
      <w:pPr>
        <w:autoSpaceDE w:val="0"/>
        <w:autoSpaceDN w:val="0"/>
        <w:adjustRightInd w:val="0"/>
        <w:ind w:firstLine="709"/>
        <w:jc w:val="both"/>
        <w:rPr>
          <w:sz w:val="24"/>
          <w:szCs w:val="24"/>
        </w:rPr>
      </w:pPr>
      <w:r w:rsidRPr="003E7B9E">
        <w:rPr>
          <w:sz w:val="24"/>
          <w:szCs w:val="24"/>
        </w:rPr>
        <w:t>Жалоба может быть принята при личном приеме заявителя или направлена:</w:t>
      </w:r>
    </w:p>
    <w:p w:rsidR="003E7B9E" w:rsidRPr="003E7B9E" w:rsidRDefault="003E7B9E" w:rsidP="003E7B9E">
      <w:pPr>
        <w:autoSpaceDE w:val="0"/>
        <w:autoSpaceDN w:val="0"/>
        <w:adjustRightInd w:val="0"/>
        <w:ind w:firstLine="709"/>
        <w:jc w:val="both"/>
        <w:rPr>
          <w:sz w:val="24"/>
          <w:szCs w:val="24"/>
        </w:rPr>
      </w:pPr>
      <w:r w:rsidRPr="003E7B9E">
        <w:rPr>
          <w:sz w:val="24"/>
          <w:szCs w:val="24"/>
        </w:rPr>
        <w:t>- по почте;</w:t>
      </w:r>
    </w:p>
    <w:p w:rsidR="003E7B9E" w:rsidRPr="003E7B9E" w:rsidRDefault="003E7B9E" w:rsidP="003E7B9E">
      <w:pPr>
        <w:autoSpaceDE w:val="0"/>
        <w:autoSpaceDN w:val="0"/>
        <w:adjustRightInd w:val="0"/>
        <w:ind w:firstLine="709"/>
        <w:jc w:val="both"/>
        <w:rPr>
          <w:sz w:val="24"/>
          <w:szCs w:val="24"/>
        </w:rPr>
      </w:pPr>
      <w:r w:rsidRPr="003E7B9E">
        <w:rPr>
          <w:sz w:val="24"/>
          <w:szCs w:val="24"/>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3E7B9E" w:rsidRPr="003E7B9E" w:rsidRDefault="003E7B9E" w:rsidP="003E7B9E">
      <w:pPr>
        <w:autoSpaceDE w:val="0"/>
        <w:autoSpaceDN w:val="0"/>
        <w:adjustRightInd w:val="0"/>
        <w:ind w:firstLine="709"/>
        <w:jc w:val="both"/>
        <w:rPr>
          <w:sz w:val="24"/>
          <w:szCs w:val="24"/>
        </w:rPr>
      </w:pPr>
      <w:r w:rsidRPr="003E7B9E">
        <w:rPr>
          <w:sz w:val="24"/>
          <w:szCs w:val="24"/>
        </w:rPr>
        <w:t>- через официальный сайт администрации города Мурманска;</w:t>
      </w:r>
    </w:p>
    <w:p w:rsidR="003E7B9E" w:rsidRPr="003E7B9E" w:rsidRDefault="003E7B9E" w:rsidP="003E7B9E">
      <w:pPr>
        <w:autoSpaceDE w:val="0"/>
        <w:autoSpaceDN w:val="0"/>
        <w:adjustRightInd w:val="0"/>
        <w:ind w:firstLine="709"/>
        <w:jc w:val="both"/>
        <w:rPr>
          <w:sz w:val="24"/>
          <w:szCs w:val="24"/>
        </w:rPr>
      </w:pPr>
      <w:r w:rsidRPr="003E7B9E">
        <w:rPr>
          <w:sz w:val="24"/>
          <w:szCs w:val="24"/>
        </w:rPr>
        <w:t>- через официальный сайт ГОБУ «МФЦ МО»;</w:t>
      </w:r>
    </w:p>
    <w:p w:rsidR="003E7B9E" w:rsidRPr="003E7B9E" w:rsidRDefault="003E7B9E" w:rsidP="003E7B9E">
      <w:pPr>
        <w:autoSpaceDE w:val="0"/>
        <w:autoSpaceDN w:val="0"/>
        <w:adjustRightInd w:val="0"/>
        <w:ind w:firstLine="709"/>
        <w:jc w:val="both"/>
        <w:rPr>
          <w:sz w:val="24"/>
          <w:szCs w:val="24"/>
        </w:rPr>
      </w:pPr>
      <w:r w:rsidRPr="003E7B9E">
        <w:rPr>
          <w:sz w:val="24"/>
          <w:szCs w:val="24"/>
        </w:rPr>
        <w:t>- через официальный сайт Министерства цифрового развития Мурманской области;</w:t>
      </w:r>
    </w:p>
    <w:p w:rsidR="003E7B9E" w:rsidRPr="003E7B9E" w:rsidRDefault="003E7B9E" w:rsidP="003E7B9E">
      <w:pPr>
        <w:autoSpaceDE w:val="0"/>
        <w:autoSpaceDN w:val="0"/>
        <w:adjustRightInd w:val="0"/>
        <w:ind w:firstLine="709"/>
        <w:jc w:val="both"/>
        <w:rPr>
          <w:sz w:val="24"/>
          <w:szCs w:val="24"/>
        </w:rPr>
      </w:pPr>
      <w:r w:rsidRPr="003E7B9E">
        <w:rPr>
          <w:sz w:val="24"/>
          <w:szCs w:val="24"/>
        </w:rPr>
        <w:t>- посредством Единого портала.</w:t>
      </w:r>
    </w:p>
    <w:p w:rsidR="003E7B9E" w:rsidRPr="003E7B9E" w:rsidRDefault="003E7B9E" w:rsidP="003E7B9E">
      <w:pPr>
        <w:autoSpaceDE w:val="0"/>
        <w:autoSpaceDN w:val="0"/>
        <w:adjustRightInd w:val="0"/>
        <w:ind w:firstLine="709"/>
        <w:jc w:val="both"/>
        <w:rPr>
          <w:sz w:val="24"/>
          <w:szCs w:val="24"/>
        </w:rPr>
      </w:pPr>
      <w:r w:rsidRPr="003E7B9E">
        <w:rPr>
          <w:sz w:val="24"/>
          <w:szCs w:val="24"/>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3E7B9E" w:rsidRPr="003E7B9E" w:rsidRDefault="003E7B9E" w:rsidP="003E7B9E">
      <w:pPr>
        <w:autoSpaceDE w:val="0"/>
        <w:autoSpaceDN w:val="0"/>
        <w:adjustRightInd w:val="0"/>
        <w:ind w:firstLine="709"/>
        <w:jc w:val="both"/>
        <w:rPr>
          <w:sz w:val="24"/>
          <w:szCs w:val="24"/>
        </w:rPr>
      </w:pPr>
      <w:r w:rsidRPr="003E7B9E">
        <w:rPr>
          <w:sz w:val="24"/>
          <w:szCs w:val="24"/>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3E7B9E" w:rsidRPr="003E7B9E" w:rsidRDefault="003E7B9E" w:rsidP="003E7B9E">
      <w:pPr>
        <w:autoSpaceDE w:val="0"/>
        <w:autoSpaceDN w:val="0"/>
        <w:adjustRightInd w:val="0"/>
        <w:ind w:firstLine="709"/>
        <w:jc w:val="both"/>
        <w:rPr>
          <w:sz w:val="24"/>
          <w:szCs w:val="24"/>
        </w:rPr>
      </w:pPr>
      <w:r w:rsidRPr="003E7B9E">
        <w:rPr>
          <w:sz w:val="24"/>
          <w:szCs w:val="24"/>
        </w:rP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w:t>
      </w:r>
    </w:p>
    <w:p w:rsidR="003E7B9E" w:rsidRPr="003E7B9E" w:rsidRDefault="003E7B9E" w:rsidP="003E7B9E">
      <w:pPr>
        <w:autoSpaceDE w:val="0"/>
        <w:autoSpaceDN w:val="0"/>
        <w:adjustRightInd w:val="0"/>
        <w:ind w:firstLine="709"/>
        <w:jc w:val="both"/>
        <w:rPr>
          <w:sz w:val="24"/>
          <w:szCs w:val="24"/>
        </w:rPr>
      </w:pPr>
      <w:r w:rsidRPr="003E7B9E">
        <w:rPr>
          <w:sz w:val="24"/>
          <w:szCs w:val="24"/>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w:t>
      </w:r>
      <w:r w:rsidRPr="003E7B9E">
        <w:rPr>
          <w:sz w:val="24"/>
          <w:szCs w:val="24"/>
        </w:rPr>
        <w:lastRenderedPageBreak/>
        <w:t>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3E7B9E" w:rsidRPr="003E7B9E" w:rsidRDefault="003E7B9E" w:rsidP="003E7B9E">
      <w:pPr>
        <w:autoSpaceDE w:val="0"/>
        <w:autoSpaceDN w:val="0"/>
        <w:adjustRightInd w:val="0"/>
        <w:jc w:val="both"/>
        <w:rPr>
          <w:sz w:val="24"/>
          <w:szCs w:val="24"/>
        </w:rPr>
      </w:pPr>
    </w:p>
    <w:p w:rsidR="003E7B9E" w:rsidRPr="003E7B9E" w:rsidRDefault="003E7B9E" w:rsidP="003E7B9E">
      <w:pPr>
        <w:autoSpaceDE w:val="0"/>
        <w:autoSpaceDN w:val="0"/>
        <w:adjustRightInd w:val="0"/>
        <w:jc w:val="center"/>
        <w:rPr>
          <w:bCs/>
          <w:sz w:val="24"/>
          <w:szCs w:val="24"/>
        </w:rPr>
      </w:pPr>
      <w:r w:rsidRPr="003E7B9E">
        <w:rPr>
          <w:bCs/>
          <w:sz w:val="24"/>
          <w:szCs w:val="24"/>
        </w:rPr>
        <w:t>5.3. Способы информирования заявителей о порядке подачи</w:t>
      </w:r>
    </w:p>
    <w:p w:rsidR="003E7B9E" w:rsidRPr="003E7B9E" w:rsidRDefault="003E7B9E" w:rsidP="003E7B9E">
      <w:pPr>
        <w:autoSpaceDE w:val="0"/>
        <w:autoSpaceDN w:val="0"/>
        <w:adjustRightInd w:val="0"/>
        <w:jc w:val="center"/>
        <w:rPr>
          <w:bCs/>
          <w:sz w:val="24"/>
          <w:szCs w:val="24"/>
        </w:rPr>
      </w:pPr>
      <w:r w:rsidRPr="003E7B9E">
        <w:rPr>
          <w:bCs/>
          <w:sz w:val="24"/>
          <w:szCs w:val="24"/>
        </w:rPr>
        <w:t>и рассмотрения жалобы, в том числе с использованием</w:t>
      </w:r>
    </w:p>
    <w:p w:rsidR="003E7B9E" w:rsidRPr="003E7B9E" w:rsidRDefault="003E7B9E" w:rsidP="003E7B9E">
      <w:pPr>
        <w:autoSpaceDE w:val="0"/>
        <w:autoSpaceDN w:val="0"/>
        <w:adjustRightInd w:val="0"/>
        <w:jc w:val="center"/>
        <w:rPr>
          <w:bCs/>
          <w:sz w:val="24"/>
          <w:szCs w:val="24"/>
        </w:rPr>
      </w:pPr>
      <w:r w:rsidRPr="003E7B9E">
        <w:rPr>
          <w:bCs/>
          <w:sz w:val="24"/>
          <w:szCs w:val="24"/>
        </w:rPr>
        <w:t>Единого портала</w:t>
      </w:r>
    </w:p>
    <w:p w:rsidR="003E7B9E" w:rsidRPr="003E7B9E" w:rsidRDefault="003E7B9E" w:rsidP="003E7B9E">
      <w:pPr>
        <w:autoSpaceDE w:val="0"/>
        <w:autoSpaceDN w:val="0"/>
        <w:adjustRightInd w:val="0"/>
        <w:jc w:val="both"/>
        <w:rPr>
          <w:sz w:val="24"/>
          <w:szCs w:val="24"/>
        </w:rPr>
      </w:pPr>
    </w:p>
    <w:p w:rsidR="003E7B9E" w:rsidRPr="003E7B9E" w:rsidRDefault="003E7B9E" w:rsidP="003E7B9E">
      <w:pPr>
        <w:autoSpaceDE w:val="0"/>
        <w:autoSpaceDN w:val="0"/>
        <w:adjustRightInd w:val="0"/>
        <w:ind w:firstLine="709"/>
        <w:jc w:val="both"/>
        <w:rPr>
          <w:sz w:val="24"/>
          <w:szCs w:val="24"/>
        </w:rPr>
      </w:pPr>
      <w:r w:rsidRPr="003E7B9E">
        <w:rPr>
          <w:sz w:val="24"/>
          <w:szCs w:val="24"/>
        </w:rPr>
        <w:t>Информацию о порядке подачи и рассмотрения жалобы можно получить следующими способами:</w:t>
      </w:r>
    </w:p>
    <w:p w:rsidR="003E7B9E" w:rsidRPr="003E7B9E" w:rsidRDefault="003E7B9E" w:rsidP="003E7B9E">
      <w:pPr>
        <w:autoSpaceDE w:val="0"/>
        <w:autoSpaceDN w:val="0"/>
        <w:adjustRightInd w:val="0"/>
        <w:ind w:firstLine="709"/>
        <w:jc w:val="both"/>
        <w:rPr>
          <w:sz w:val="24"/>
          <w:szCs w:val="24"/>
        </w:rPr>
      </w:pPr>
      <w:r w:rsidRPr="003E7B9E">
        <w:rPr>
          <w:sz w:val="24"/>
          <w:szCs w:val="24"/>
        </w:rPr>
        <w:t>- в информационно-телекоммуникационной сети Интернет на официальном сайте администрации города Мурманска;</w:t>
      </w:r>
    </w:p>
    <w:p w:rsidR="003E7B9E" w:rsidRPr="003E7B9E" w:rsidRDefault="003E7B9E" w:rsidP="003E7B9E">
      <w:pPr>
        <w:autoSpaceDE w:val="0"/>
        <w:autoSpaceDN w:val="0"/>
        <w:adjustRightInd w:val="0"/>
        <w:ind w:firstLine="709"/>
        <w:jc w:val="both"/>
        <w:rPr>
          <w:sz w:val="24"/>
          <w:szCs w:val="24"/>
        </w:rPr>
      </w:pPr>
      <w:r w:rsidRPr="003E7B9E">
        <w:rPr>
          <w:sz w:val="24"/>
          <w:szCs w:val="24"/>
        </w:rPr>
        <w:t>- с использованием Единого портала;</w:t>
      </w:r>
    </w:p>
    <w:p w:rsidR="003E7B9E" w:rsidRPr="003E7B9E" w:rsidRDefault="003E7B9E" w:rsidP="003E7B9E">
      <w:pPr>
        <w:autoSpaceDE w:val="0"/>
        <w:autoSpaceDN w:val="0"/>
        <w:adjustRightInd w:val="0"/>
        <w:ind w:firstLine="709"/>
        <w:jc w:val="both"/>
        <w:rPr>
          <w:sz w:val="24"/>
          <w:szCs w:val="24"/>
        </w:rPr>
      </w:pPr>
      <w:r w:rsidRPr="003E7B9E">
        <w:rPr>
          <w:sz w:val="24"/>
          <w:szCs w:val="24"/>
        </w:rPr>
        <w:t>- на информационных стендах в местах предоставления муниципальной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 посредством личного обращения (в том числе по телефону, по электронной почте, почтовой связью) в Комитет, ГОБУ «МФЦ МО».</w:t>
      </w:r>
    </w:p>
    <w:p w:rsidR="003E7B9E" w:rsidRPr="003E7B9E" w:rsidRDefault="003E7B9E" w:rsidP="003E7B9E">
      <w:pPr>
        <w:autoSpaceDE w:val="0"/>
        <w:autoSpaceDN w:val="0"/>
        <w:adjustRightInd w:val="0"/>
        <w:ind w:firstLine="709"/>
        <w:jc w:val="both"/>
        <w:rPr>
          <w:sz w:val="24"/>
          <w:szCs w:val="24"/>
        </w:rPr>
      </w:pPr>
    </w:p>
    <w:p w:rsidR="003E7B9E" w:rsidRPr="003E7B9E" w:rsidRDefault="003E7B9E" w:rsidP="003E7B9E">
      <w:pPr>
        <w:autoSpaceDE w:val="0"/>
        <w:autoSpaceDN w:val="0"/>
        <w:adjustRightInd w:val="0"/>
        <w:jc w:val="center"/>
        <w:rPr>
          <w:bCs/>
          <w:sz w:val="24"/>
          <w:szCs w:val="24"/>
        </w:rPr>
      </w:pPr>
      <w:r w:rsidRPr="003E7B9E">
        <w:rPr>
          <w:bCs/>
          <w:sz w:val="24"/>
          <w:szCs w:val="24"/>
        </w:rPr>
        <w:t>5.4. Перечень нормативных правовых актов, регулирующих</w:t>
      </w:r>
    </w:p>
    <w:p w:rsidR="003E7B9E" w:rsidRPr="003E7B9E" w:rsidRDefault="003E7B9E" w:rsidP="003E7B9E">
      <w:pPr>
        <w:autoSpaceDE w:val="0"/>
        <w:autoSpaceDN w:val="0"/>
        <w:adjustRightInd w:val="0"/>
        <w:jc w:val="center"/>
        <w:rPr>
          <w:bCs/>
          <w:sz w:val="24"/>
          <w:szCs w:val="24"/>
        </w:rPr>
      </w:pPr>
      <w:r w:rsidRPr="003E7B9E">
        <w:rPr>
          <w:bCs/>
          <w:sz w:val="24"/>
          <w:szCs w:val="24"/>
        </w:rPr>
        <w:t>порядок досудебного (внесудебного) обжалования решений</w:t>
      </w:r>
    </w:p>
    <w:p w:rsidR="003E7B9E" w:rsidRPr="003E7B9E" w:rsidRDefault="003E7B9E" w:rsidP="003E7B9E">
      <w:pPr>
        <w:autoSpaceDE w:val="0"/>
        <w:autoSpaceDN w:val="0"/>
        <w:adjustRightInd w:val="0"/>
        <w:jc w:val="center"/>
        <w:rPr>
          <w:bCs/>
          <w:sz w:val="24"/>
          <w:szCs w:val="24"/>
        </w:rPr>
      </w:pPr>
      <w:r w:rsidRPr="003E7B9E">
        <w:rPr>
          <w:bCs/>
          <w:sz w:val="24"/>
          <w:szCs w:val="24"/>
        </w:rPr>
        <w:t>и действий (бездействия) органа, предоставляющего</w:t>
      </w:r>
    </w:p>
    <w:p w:rsidR="003E7B9E" w:rsidRPr="003E7B9E" w:rsidRDefault="003E7B9E" w:rsidP="003E7B9E">
      <w:pPr>
        <w:autoSpaceDE w:val="0"/>
        <w:autoSpaceDN w:val="0"/>
        <w:adjustRightInd w:val="0"/>
        <w:jc w:val="center"/>
        <w:rPr>
          <w:bCs/>
          <w:sz w:val="24"/>
          <w:szCs w:val="24"/>
        </w:rPr>
      </w:pPr>
      <w:r w:rsidRPr="003E7B9E">
        <w:rPr>
          <w:bCs/>
          <w:sz w:val="24"/>
          <w:szCs w:val="24"/>
        </w:rPr>
        <w:t>муниципальную услугу, а также его должностных лиц</w:t>
      </w:r>
    </w:p>
    <w:p w:rsidR="003E7B9E" w:rsidRPr="003E7B9E" w:rsidRDefault="003E7B9E" w:rsidP="003E7B9E">
      <w:pPr>
        <w:autoSpaceDE w:val="0"/>
        <w:autoSpaceDN w:val="0"/>
        <w:adjustRightInd w:val="0"/>
        <w:jc w:val="both"/>
        <w:rPr>
          <w:sz w:val="24"/>
          <w:szCs w:val="24"/>
        </w:rPr>
      </w:pP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3E7B9E">
        <w:rPr>
          <w:sz w:val="24"/>
          <w:szCs w:val="24"/>
        </w:rPr>
        <w:t>с</w:t>
      </w:r>
      <w:proofErr w:type="gramEnd"/>
      <w:r w:rsidRPr="003E7B9E">
        <w:rPr>
          <w:sz w:val="24"/>
          <w:szCs w:val="24"/>
        </w:rPr>
        <w:t>:</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 Федеральным </w:t>
      </w:r>
      <w:hyperlink r:id="rId8" w:history="1">
        <w:r w:rsidRPr="003E7B9E">
          <w:rPr>
            <w:sz w:val="24"/>
            <w:szCs w:val="24"/>
          </w:rPr>
          <w:t>законом</w:t>
        </w:r>
      </w:hyperlink>
      <w:r w:rsidRPr="003E7B9E">
        <w:rPr>
          <w:sz w:val="24"/>
          <w:szCs w:val="24"/>
        </w:rPr>
        <w:t xml:space="preserve"> от 27.07.2010 № 210-ФЗ;</w:t>
      </w:r>
    </w:p>
    <w:p w:rsidR="003E7B9E" w:rsidRPr="003E7B9E" w:rsidRDefault="003E7B9E" w:rsidP="003E7B9E">
      <w:pPr>
        <w:autoSpaceDE w:val="0"/>
        <w:autoSpaceDN w:val="0"/>
        <w:adjustRightInd w:val="0"/>
        <w:ind w:firstLine="709"/>
        <w:jc w:val="both"/>
        <w:rPr>
          <w:sz w:val="24"/>
          <w:szCs w:val="24"/>
        </w:rPr>
      </w:pPr>
      <w:r w:rsidRPr="003E7B9E">
        <w:rPr>
          <w:sz w:val="24"/>
          <w:szCs w:val="24"/>
        </w:rPr>
        <w:t xml:space="preserve">- </w:t>
      </w:r>
      <w:hyperlink r:id="rId9" w:history="1">
        <w:r w:rsidRPr="003E7B9E">
          <w:rPr>
            <w:sz w:val="24"/>
            <w:szCs w:val="24"/>
          </w:rPr>
          <w:t>постановлением</w:t>
        </w:r>
      </w:hyperlink>
      <w:r w:rsidRPr="003E7B9E">
        <w:rPr>
          <w:sz w:val="24"/>
          <w:szCs w:val="24"/>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E7B9E" w:rsidRPr="003E7B9E" w:rsidRDefault="003E7B9E" w:rsidP="003E7B9E">
      <w:pPr>
        <w:autoSpaceDE w:val="0"/>
        <w:autoSpaceDN w:val="0"/>
        <w:adjustRightInd w:val="0"/>
        <w:ind w:firstLine="709"/>
        <w:jc w:val="both"/>
        <w:rPr>
          <w:sz w:val="24"/>
          <w:szCs w:val="24"/>
        </w:rPr>
      </w:pPr>
      <w:r w:rsidRPr="003E7B9E">
        <w:rPr>
          <w:sz w:val="24"/>
          <w:szCs w:val="24"/>
        </w:rPr>
        <w:t>Информация, указанная в данном разделе, размещается в федеральном реестре и на Едином портале.</w:t>
      </w:r>
    </w:p>
    <w:p w:rsidR="006636DC" w:rsidRPr="003E7B9E" w:rsidRDefault="004574FB">
      <w:pPr>
        <w:rPr>
          <w:sz w:val="24"/>
          <w:szCs w:val="24"/>
        </w:rPr>
      </w:pPr>
    </w:p>
    <w:sectPr w:rsidR="006636DC" w:rsidRPr="003E7B9E" w:rsidSect="003E7B9E">
      <w:pgSz w:w="11906" w:h="16838"/>
      <w:pgMar w:top="70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9E"/>
    <w:rsid w:val="003E7B9E"/>
    <w:rsid w:val="004574FB"/>
    <w:rsid w:val="004878FB"/>
    <w:rsid w:val="0064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82F0E47453B613A87D5EF1FBCAE16E92C885A8D73363E2D6B5F421E330DD098BAC3EE9FAB449A08432665047bFiFM" TargetMode="External"/><Relationship Id="rId3" Type="http://schemas.openxmlformats.org/officeDocument/2006/relationships/settings" Target="settings.xml"/><Relationship Id="rId7" Type="http://schemas.openxmlformats.org/officeDocument/2006/relationships/hyperlink" Target="consultantplus://offline/ref=4F82F0E47453B613A87D5EF1FBCAE16E92C885A8D73363E2D6B5F421E330DD0999AC66E6F9B25CF4D368315D45FDDEC91D70A7D492bCi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82F0E47453B613A87D5EF1FBCAE16E92C885A8D73363E2D6B5F421E330DD0999AC66E5FAB654A58627300101AACDC91970A5D28EC8D176bAi0M" TargetMode="External"/><Relationship Id="rId11" Type="http://schemas.openxmlformats.org/officeDocument/2006/relationships/theme" Target="theme/theme1.xml"/><Relationship Id="rId5" Type="http://schemas.openxmlformats.org/officeDocument/2006/relationships/hyperlink" Target="consultantplus://offline/ref=4F82F0E47453B613A87D5EF1FBCAE16E92C885A8D73363E2D6B5F421E330DD0999AC66E6F3B65CF4D368315D45FDDEC91D70A7D492bCi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82F0E47453B613A87D5EE7F8A6BF6B96C7D9A5DD366CB08DEAAF7CB439D75EDEE33FB5BEE35AA0803264565BFDC0CBb1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Бусарова Ольга Александровна</dc:creator>
  <cp:lastModifiedBy>Бусарова Ольга Александровна</cp:lastModifiedBy>
  <cp:revision>1</cp:revision>
  <dcterms:created xsi:type="dcterms:W3CDTF">2022-12-22T08:55:00Z</dcterms:created>
  <dcterms:modified xsi:type="dcterms:W3CDTF">2022-12-22T09:48:00Z</dcterms:modified>
</cp:coreProperties>
</file>