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6EC2" w:rsidRDefault="00366EC2" w:rsidP="00366E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:rsidR="00366EC2" w:rsidRDefault="00366EC2" w:rsidP="00366E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общественных обсуждений </w:t>
      </w:r>
    </w:p>
    <w:p w:rsidR="00366EC2" w:rsidRDefault="00366EC2" w:rsidP="00366E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рамках анализа нормативных правовых актов на соответствие их антимонопольному законодательству</w:t>
      </w:r>
    </w:p>
    <w:p w:rsidR="00366EC2" w:rsidRDefault="00366EC2" w:rsidP="00366E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08C9" w:rsidRDefault="00366EC2" w:rsidP="002A70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93B">
        <w:rPr>
          <w:rFonts w:ascii="Times New Roman" w:hAnsi="Times New Roman" w:cs="Times New Roman"/>
          <w:sz w:val="28"/>
          <w:szCs w:val="28"/>
        </w:rPr>
        <w:t xml:space="preserve">Настоящим комитет по </w:t>
      </w:r>
      <w:r w:rsidR="0034493B">
        <w:rPr>
          <w:rFonts w:ascii="Times New Roman" w:hAnsi="Times New Roman" w:cs="Times New Roman"/>
          <w:sz w:val="28"/>
          <w:szCs w:val="28"/>
        </w:rPr>
        <w:t>жилищной политике</w:t>
      </w:r>
      <w:r w:rsidRPr="0034493B">
        <w:rPr>
          <w:rFonts w:ascii="Times New Roman" w:hAnsi="Times New Roman" w:cs="Times New Roman"/>
          <w:sz w:val="28"/>
          <w:szCs w:val="28"/>
        </w:rPr>
        <w:t xml:space="preserve"> администрации города Мурманска извещает о начале проведения общественного обсуждения и сбора замечаний и предложений заинтересованных лиц в отношении проекта постановления администрации города Мурманска</w:t>
      </w:r>
      <w:r w:rsidR="001D08C9">
        <w:rPr>
          <w:rFonts w:ascii="Times New Roman" w:hAnsi="Times New Roman" w:cs="Times New Roman"/>
          <w:sz w:val="28"/>
          <w:szCs w:val="28"/>
        </w:rPr>
        <w:t xml:space="preserve"> </w:t>
      </w:r>
      <w:r w:rsidR="001D08C9" w:rsidRPr="009A5BFF">
        <w:rPr>
          <w:rFonts w:ascii="Times New Roman" w:eastAsia="Calibri" w:hAnsi="Times New Roman" w:cs="Times New Roman"/>
          <w:sz w:val="28"/>
          <w:szCs w:val="28"/>
        </w:rPr>
        <w:t>«</w:t>
      </w:r>
      <w:r w:rsidR="001D08C9" w:rsidRPr="00EE2E3B">
        <w:rPr>
          <w:rFonts w:ascii="Times New Roman" w:hAnsi="Times New Roman" w:cs="Times New Roman"/>
          <w:sz w:val="28"/>
          <w:szCs w:val="28"/>
        </w:rPr>
        <w:t>О внесении изменений в Порядок предоставления субсидии на финансовое обеспечение выполнения работ по капитальному ремонту муниципальных котельных, снабжающих тепловой энергией население района Дровяное, утвержденный постановлением администрации города Мурманска</w:t>
      </w:r>
      <w:r w:rsidR="001D08C9">
        <w:rPr>
          <w:rFonts w:ascii="Times New Roman" w:hAnsi="Times New Roman" w:cs="Times New Roman"/>
          <w:sz w:val="28"/>
          <w:szCs w:val="28"/>
        </w:rPr>
        <w:t xml:space="preserve"> </w:t>
      </w:r>
      <w:r w:rsidR="001D08C9" w:rsidRPr="00EE2E3B">
        <w:rPr>
          <w:rFonts w:ascii="Times New Roman" w:hAnsi="Times New Roman" w:cs="Times New Roman"/>
          <w:sz w:val="28"/>
          <w:szCs w:val="28"/>
        </w:rPr>
        <w:t>от 27.07.2020 № 1783  (в ред. постановлений от 15.04.2021 № 1015,</w:t>
      </w:r>
      <w:r w:rsidR="001D08C9">
        <w:rPr>
          <w:rFonts w:ascii="Times New Roman" w:hAnsi="Times New Roman" w:cs="Times New Roman"/>
          <w:sz w:val="28"/>
          <w:szCs w:val="28"/>
        </w:rPr>
        <w:t xml:space="preserve"> </w:t>
      </w:r>
      <w:r w:rsidR="001D08C9" w:rsidRPr="00EE2E3B">
        <w:rPr>
          <w:rFonts w:ascii="Times New Roman" w:hAnsi="Times New Roman" w:cs="Times New Roman"/>
          <w:sz w:val="28"/>
          <w:szCs w:val="28"/>
        </w:rPr>
        <w:t>от 30.07.2021 № 1987, от 21.12.2021 № 3308</w:t>
      </w:r>
      <w:r w:rsidR="001D08C9" w:rsidRPr="009A5BFF">
        <w:rPr>
          <w:rFonts w:ascii="Times New Roman" w:eastAsia="Calibri" w:hAnsi="Times New Roman" w:cs="Times New Roman"/>
          <w:sz w:val="28"/>
          <w:szCs w:val="28"/>
        </w:rPr>
        <w:t>)»</w:t>
      </w:r>
      <w:r w:rsidR="001D08C9">
        <w:rPr>
          <w:rFonts w:ascii="Times New Roman" w:eastAsia="Calibri" w:hAnsi="Times New Roman" w:cs="Times New Roman"/>
          <w:sz w:val="28"/>
        </w:rPr>
        <w:t>.</w:t>
      </w:r>
    </w:p>
    <w:p w:rsidR="00366EC2" w:rsidRPr="0034493B" w:rsidRDefault="00366EC2" w:rsidP="00ED46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493B">
        <w:rPr>
          <w:rFonts w:ascii="Times New Roman" w:hAnsi="Times New Roman" w:cs="Times New Roman"/>
          <w:sz w:val="28"/>
          <w:szCs w:val="28"/>
        </w:rPr>
        <w:t xml:space="preserve">Правоотношения, регулируемые настоящим </w:t>
      </w:r>
      <w:r w:rsidR="002D3C54">
        <w:rPr>
          <w:rFonts w:ascii="Times New Roman" w:hAnsi="Times New Roman" w:cs="Times New Roman"/>
          <w:sz w:val="28"/>
          <w:szCs w:val="28"/>
        </w:rPr>
        <w:t>п</w:t>
      </w:r>
      <w:r w:rsidRPr="0034493B">
        <w:rPr>
          <w:rFonts w:ascii="Times New Roman" w:hAnsi="Times New Roman" w:cs="Times New Roman"/>
          <w:sz w:val="28"/>
          <w:szCs w:val="28"/>
        </w:rPr>
        <w:t>роектом постановления, не влияют на состояние конкуренции.</w:t>
      </w:r>
    </w:p>
    <w:p w:rsidR="0034493B" w:rsidRPr="001949D2" w:rsidRDefault="00366EC2" w:rsidP="00545A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Замечания и предложения принимаются по адресу: </w:t>
      </w:r>
      <w:r w:rsidR="003449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г. </w:t>
      </w:r>
      <w:proofErr w:type="gramStart"/>
      <w:r w:rsidR="003449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Мурманск,   </w:t>
      </w:r>
      <w:proofErr w:type="gramEnd"/>
      <w:r w:rsidR="003449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ул. Про</w:t>
      </w:r>
      <w:r w:rsidR="009E63BE">
        <w:rPr>
          <w:rFonts w:ascii="Times New Roman" w:hAnsi="Times New Roman" w:cs="Times New Roman"/>
          <w:color w:val="000000" w:themeColor="text1"/>
          <w:sz w:val="28"/>
          <w:szCs w:val="28"/>
        </w:rPr>
        <w:t>фсоюзов, 20 или по телефону 45-</w:t>
      </w:r>
      <w:r w:rsidR="00636CEB">
        <w:rPr>
          <w:rFonts w:ascii="Times New Roman" w:hAnsi="Times New Roman" w:cs="Times New Roman"/>
          <w:color w:val="000000" w:themeColor="text1"/>
          <w:sz w:val="28"/>
          <w:szCs w:val="28"/>
        </w:rPr>
        <w:t>85</w:t>
      </w:r>
      <w:r w:rsidR="0034493B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9E63BE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636CEB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3449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либо на адрес электронной почты: </w:t>
      </w:r>
      <w:proofErr w:type="spellStart"/>
      <w:r w:rsidR="0034493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comzkp</w:t>
      </w:r>
      <w:proofErr w:type="spellEnd"/>
      <w:r w:rsidR="0034493B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proofErr w:type="spellStart"/>
      <w:r w:rsidR="0034493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citymurmansk</w:t>
      </w:r>
      <w:proofErr w:type="spellEnd"/>
      <w:r w:rsidR="0034493B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34493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="0034493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66EC2" w:rsidRDefault="00366EC2" w:rsidP="00366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приема замечаний и предложений </w:t>
      </w:r>
      <w:r w:rsidRPr="009E63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9F4C70" w:rsidRPr="009F4C70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1D08C9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9F4C70" w:rsidRPr="009F4C7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D08C9">
        <w:rPr>
          <w:rFonts w:ascii="Times New Roman" w:hAnsi="Times New Roman" w:cs="Times New Roman"/>
          <w:color w:val="000000" w:themeColor="text1"/>
          <w:sz w:val="28"/>
          <w:szCs w:val="28"/>
        </w:rPr>
        <w:t>04</w:t>
      </w:r>
      <w:r w:rsidR="009F4C70" w:rsidRPr="009F4C70">
        <w:rPr>
          <w:rFonts w:ascii="Times New Roman" w:hAnsi="Times New Roman" w:cs="Times New Roman"/>
          <w:color w:val="000000" w:themeColor="text1"/>
          <w:sz w:val="28"/>
          <w:szCs w:val="28"/>
        </w:rPr>
        <w:t>.202</w:t>
      </w:r>
      <w:r w:rsidR="001D08C9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9F4C70" w:rsidRPr="009F4C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2</w:t>
      </w:r>
      <w:r w:rsidR="001D08C9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9F4C70" w:rsidRPr="009F4C7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D08C9">
        <w:rPr>
          <w:rFonts w:ascii="Times New Roman" w:hAnsi="Times New Roman" w:cs="Times New Roman"/>
          <w:color w:val="000000" w:themeColor="text1"/>
          <w:sz w:val="28"/>
          <w:szCs w:val="28"/>
        </w:rPr>
        <w:t>04</w:t>
      </w:r>
      <w:r w:rsidR="009F4C70" w:rsidRPr="009F4C70">
        <w:rPr>
          <w:rFonts w:ascii="Times New Roman" w:hAnsi="Times New Roman" w:cs="Times New Roman"/>
          <w:color w:val="000000" w:themeColor="text1"/>
          <w:sz w:val="28"/>
          <w:szCs w:val="28"/>
        </w:rPr>
        <w:t>.202</w:t>
      </w:r>
      <w:r w:rsidR="001D08C9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83087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66EC2" w:rsidRDefault="00366EC2" w:rsidP="00366E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67F53" w:rsidRDefault="00567F53"/>
    <w:sectPr w:rsidR="00567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04A5"/>
    <w:rsid w:val="00137471"/>
    <w:rsid w:val="001C6E2C"/>
    <w:rsid w:val="001D08C9"/>
    <w:rsid w:val="001F34B1"/>
    <w:rsid w:val="0020493C"/>
    <w:rsid w:val="00290F8C"/>
    <w:rsid w:val="002A03B4"/>
    <w:rsid w:val="002A703C"/>
    <w:rsid w:val="002D3C54"/>
    <w:rsid w:val="0034493B"/>
    <w:rsid w:val="00366EC2"/>
    <w:rsid w:val="0041685D"/>
    <w:rsid w:val="004704A5"/>
    <w:rsid w:val="004E7175"/>
    <w:rsid w:val="004F161D"/>
    <w:rsid w:val="00545AC3"/>
    <w:rsid w:val="005549D4"/>
    <w:rsid w:val="00567F53"/>
    <w:rsid w:val="00575CF2"/>
    <w:rsid w:val="00636CEB"/>
    <w:rsid w:val="00715334"/>
    <w:rsid w:val="007B3AC5"/>
    <w:rsid w:val="0083087A"/>
    <w:rsid w:val="00901EF8"/>
    <w:rsid w:val="00972FD0"/>
    <w:rsid w:val="00985CC3"/>
    <w:rsid w:val="009E63BE"/>
    <w:rsid w:val="009F4C70"/>
    <w:rsid w:val="00A543CA"/>
    <w:rsid w:val="00AB5BCA"/>
    <w:rsid w:val="00B51CD0"/>
    <w:rsid w:val="00CB3B46"/>
    <w:rsid w:val="00D8686B"/>
    <w:rsid w:val="00E1386F"/>
    <w:rsid w:val="00E4279F"/>
    <w:rsid w:val="00ED46BC"/>
    <w:rsid w:val="00F301A0"/>
    <w:rsid w:val="00F347E2"/>
    <w:rsid w:val="00FE18FA"/>
    <w:rsid w:val="00FF3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AE9A2"/>
  <w15:docId w15:val="{510B023D-AAA7-466E-AF59-EC305A939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6EC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4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Гечанская Наталья Евгеньевна</dc:creator>
  <cp:lastModifiedBy>Осадчук Ольга Адольфовна</cp:lastModifiedBy>
  <cp:revision>10</cp:revision>
  <cp:lastPrinted>2021-04-26T11:27:00Z</cp:lastPrinted>
  <dcterms:created xsi:type="dcterms:W3CDTF">2021-11-30T11:09:00Z</dcterms:created>
  <dcterms:modified xsi:type="dcterms:W3CDTF">2022-04-21T13:32:00Z</dcterms:modified>
</cp:coreProperties>
</file>