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во втором квартале 2022 года.</w:t>
      </w:r>
      <w:bookmarkEnd w:id="0"/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во втором квартале 2022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126"/>
        <w:gridCol w:w="1276"/>
        <w:gridCol w:w="567"/>
        <w:gridCol w:w="1559"/>
        <w:gridCol w:w="1525"/>
      </w:tblGrid>
      <w:tr w:rsidR="00F87E83" w:rsidTr="00B94F6B">
        <w:tc>
          <w:tcPr>
            <w:tcW w:w="53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4" w:type="dxa"/>
            <w:vMerge w:val="restart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4A4A84" w:rsidRDefault="00B94F6B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3969" w:type="dxa"/>
            <w:gridSpan w:val="3"/>
          </w:tcPr>
          <w:p w:rsidR="00F87E83" w:rsidRPr="004A4A84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3084" w:type="dxa"/>
            <w:gridSpan w:val="2"/>
          </w:tcPr>
          <w:p w:rsidR="00F87E83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94F6B" w:rsidTr="00B94F6B">
        <w:tc>
          <w:tcPr>
            <w:tcW w:w="53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4A4A84" w:rsidRPr="004A4A84" w:rsidRDefault="004A4A84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Улица</w:t>
            </w:r>
            <w:r>
              <w:rPr>
                <w:rFonts w:ascii="Times New Roman" w:hAnsi="Times New Roman" w:cs="Times New Roman"/>
                <w:b/>
              </w:rPr>
              <w:t xml:space="preserve"> (проспект, проезд, переулок, бульвар, шоссе)</w:t>
            </w:r>
          </w:p>
        </w:tc>
        <w:tc>
          <w:tcPr>
            <w:tcW w:w="1276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B2769E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F87E83">
              <w:rPr>
                <w:rFonts w:ascii="Times New Roman" w:hAnsi="Times New Roman" w:cs="Times New Roman"/>
                <w:b/>
              </w:rPr>
              <w:t>ом</w:t>
            </w:r>
          </w:p>
        </w:tc>
        <w:tc>
          <w:tcPr>
            <w:tcW w:w="567" w:type="dxa"/>
          </w:tcPr>
          <w:p w:rsid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F87E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кв.</w:t>
            </w:r>
          </w:p>
        </w:tc>
        <w:tc>
          <w:tcPr>
            <w:tcW w:w="1559" w:type="dxa"/>
          </w:tcPr>
          <w:p w:rsid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525" w:type="dxa"/>
          </w:tcPr>
          <w:p w:rsidR="004A4A84" w:rsidRPr="00F87E83" w:rsidRDefault="00F87E83" w:rsidP="004A4A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Период времени</w:t>
            </w:r>
          </w:p>
        </w:tc>
      </w:tr>
      <w:tr w:rsidR="00B94F6B" w:rsidTr="00B94F6B">
        <w:tc>
          <w:tcPr>
            <w:tcW w:w="534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A4A84" w:rsidRPr="00F87E83" w:rsidRDefault="00F87E83" w:rsidP="004A4A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A4A84" w:rsidRPr="00A063ED" w:rsidRDefault="00A063ED" w:rsidP="00A06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</w:tc>
        <w:tc>
          <w:tcPr>
            <w:tcW w:w="1276" w:type="dxa"/>
          </w:tcPr>
          <w:p w:rsidR="004A4A84" w:rsidRPr="00A063ED" w:rsidRDefault="00B2769E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20C4">
              <w:rPr>
                <w:rFonts w:ascii="Times New Roman" w:hAnsi="Times New Roman" w:cs="Times New Roman"/>
              </w:rPr>
              <w:t>3/35</w:t>
            </w:r>
          </w:p>
        </w:tc>
        <w:tc>
          <w:tcPr>
            <w:tcW w:w="567" w:type="dxa"/>
          </w:tcPr>
          <w:p w:rsidR="004A4A84" w:rsidRPr="00A063ED" w:rsidRDefault="00E020C4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59" w:type="dxa"/>
          </w:tcPr>
          <w:p w:rsidR="004A4A84" w:rsidRPr="00A063ED" w:rsidRDefault="00E020C4" w:rsidP="007E2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08B0">
              <w:rPr>
                <w:rFonts w:ascii="Times New Roman" w:hAnsi="Times New Roman" w:cs="Times New Roman"/>
              </w:rPr>
              <w:t>.06</w:t>
            </w:r>
            <w:r w:rsidR="00B94F6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25" w:type="dxa"/>
          </w:tcPr>
          <w:p w:rsidR="004A4A84" w:rsidRPr="00A063ED" w:rsidRDefault="00A063ED" w:rsidP="004A4A84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  <w:tr w:rsidR="004808B0" w:rsidTr="00B94F6B">
        <w:tc>
          <w:tcPr>
            <w:tcW w:w="534" w:type="dxa"/>
          </w:tcPr>
          <w:p w:rsidR="004808B0" w:rsidRPr="00A063ED" w:rsidRDefault="004808B0" w:rsidP="00A063ED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4808B0" w:rsidRDefault="004808B0">
            <w:r w:rsidRPr="00B357A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2126" w:type="dxa"/>
          </w:tcPr>
          <w:p w:rsidR="004808B0" w:rsidRDefault="00E020C4" w:rsidP="00A063ED">
            <w:pPr>
              <w:jc w:val="center"/>
            </w:pPr>
            <w:r>
              <w:rPr>
                <w:rFonts w:ascii="Times New Roman" w:hAnsi="Times New Roman" w:cs="Times New Roman"/>
              </w:rPr>
              <w:t>Аскольдовцев</w:t>
            </w:r>
          </w:p>
        </w:tc>
        <w:tc>
          <w:tcPr>
            <w:tcW w:w="1276" w:type="dxa"/>
          </w:tcPr>
          <w:p w:rsidR="004808B0" w:rsidRPr="00A063ED" w:rsidRDefault="00BB439D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4808B0" w:rsidRPr="00A063ED" w:rsidRDefault="004808B0" w:rsidP="00841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808B0" w:rsidRDefault="00E020C4" w:rsidP="007E25EC">
            <w:pPr>
              <w:jc w:val="center"/>
            </w:pPr>
            <w:r>
              <w:rPr>
                <w:rFonts w:ascii="Times New Roman" w:hAnsi="Times New Roman" w:cs="Times New Roman"/>
              </w:rPr>
              <w:t>20</w:t>
            </w:r>
            <w:r w:rsidR="004808B0" w:rsidRPr="0043475F">
              <w:rPr>
                <w:rFonts w:ascii="Times New Roman" w:hAnsi="Times New Roman" w:cs="Times New Roman"/>
              </w:rPr>
              <w:t>.06.2022</w:t>
            </w:r>
          </w:p>
        </w:tc>
        <w:tc>
          <w:tcPr>
            <w:tcW w:w="1525" w:type="dxa"/>
          </w:tcPr>
          <w:p w:rsidR="004808B0" w:rsidRPr="00A063ED" w:rsidRDefault="004808B0" w:rsidP="004808B0">
            <w:pPr>
              <w:jc w:val="both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10:00 - 15:00</w:t>
            </w:r>
          </w:p>
        </w:tc>
      </w:tr>
    </w:tbl>
    <w:p w:rsidR="00E020C4" w:rsidRDefault="00E020C4" w:rsidP="004A4A8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P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 xml:space="preserve">Чвертко Наталья Геннадьевна – 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</w:r>
      <w:proofErr w:type="spellStart"/>
      <w:r w:rsidRPr="00BC4C7E">
        <w:rPr>
          <w:color w:val="000000"/>
        </w:rPr>
        <w:t>Песьяков</w:t>
      </w:r>
      <w:proofErr w:type="spellEnd"/>
      <w:r w:rsidRPr="00BC4C7E">
        <w:rPr>
          <w:color w:val="000000"/>
        </w:rPr>
        <w:t xml:space="preserve"> Николай Николаевич – начальник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BC4C7E">
      <w:pPr>
        <w:pStyle w:val="a4"/>
        <w:rPr>
          <w:color w:val="000000"/>
        </w:rPr>
      </w:pPr>
      <w:r w:rsidRPr="00BC4C7E">
        <w:rPr>
          <w:color w:val="000000"/>
        </w:rPr>
        <w:tab/>
        <w:t>Воронова Анна Николаевна – главный 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84"/>
    <w:rsid w:val="00392F13"/>
    <w:rsid w:val="004808B0"/>
    <w:rsid w:val="004A4A84"/>
    <w:rsid w:val="005120D1"/>
    <w:rsid w:val="00557B3B"/>
    <w:rsid w:val="005D4C5D"/>
    <w:rsid w:val="007E25EC"/>
    <w:rsid w:val="00841E58"/>
    <w:rsid w:val="009B3A09"/>
    <w:rsid w:val="00A063ED"/>
    <w:rsid w:val="00AE6EED"/>
    <w:rsid w:val="00B2769E"/>
    <w:rsid w:val="00B94F6B"/>
    <w:rsid w:val="00BB439D"/>
    <w:rsid w:val="00BC4C7E"/>
    <w:rsid w:val="00D77D75"/>
    <w:rsid w:val="00E020C4"/>
    <w:rsid w:val="00EA1E13"/>
    <w:rsid w:val="00F8317C"/>
    <w:rsid w:val="00F8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2</cp:revision>
  <dcterms:created xsi:type="dcterms:W3CDTF">2022-06-16T09:56:00Z</dcterms:created>
  <dcterms:modified xsi:type="dcterms:W3CDTF">2022-06-16T09:56:00Z</dcterms:modified>
</cp:coreProperties>
</file>