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D" w:rsidRPr="00697879" w:rsidRDefault="0009214D" w:rsidP="0009214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697879">
        <w:rPr>
          <w:b/>
          <w:sz w:val="26"/>
          <w:szCs w:val="26"/>
        </w:rPr>
        <w:t xml:space="preserve">Информация о социально-экономическом положении муниципального образования город Мурманск за </w:t>
      </w:r>
      <w:r w:rsidR="00FB582F" w:rsidRPr="00697879">
        <w:rPr>
          <w:b/>
          <w:sz w:val="26"/>
          <w:szCs w:val="26"/>
        </w:rPr>
        <w:t>9 месяцев</w:t>
      </w:r>
      <w:r w:rsidRPr="00697879">
        <w:rPr>
          <w:b/>
          <w:sz w:val="26"/>
          <w:szCs w:val="26"/>
        </w:rPr>
        <w:t xml:space="preserve"> 202</w:t>
      </w:r>
      <w:r w:rsidR="00DA6BFF" w:rsidRPr="00697879">
        <w:rPr>
          <w:b/>
          <w:sz w:val="26"/>
          <w:szCs w:val="26"/>
        </w:rPr>
        <w:t>2</w:t>
      </w:r>
      <w:r w:rsidRPr="00697879">
        <w:rPr>
          <w:b/>
          <w:sz w:val="26"/>
          <w:szCs w:val="26"/>
        </w:rPr>
        <w:t xml:space="preserve"> года</w:t>
      </w:r>
    </w:p>
    <w:p w:rsidR="0009214D" w:rsidRPr="00697879" w:rsidRDefault="0009214D" w:rsidP="0009214D">
      <w:pPr>
        <w:spacing w:line="276" w:lineRule="auto"/>
        <w:ind w:firstLine="709"/>
        <w:jc w:val="center"/>
        <w:rPr>
          <w:b/>
          <w:i/>
          <w:sz w:val="26"/>
          <w:szCs w:val="26"/>
        </w:rPr>
      </w:pPr>
      <w:r w:rsidRPr="00697879">
        <w:rPr>
          <w:i/>
          <w:sz w:val="26"/>
          <w:szCs w:val="26"/>
        </w:rPr>
        <w:t>(информация подготовлена по данным Мурманскстата)</w:t>
      </w:r>
    </w:p>
    <w:p w:rsidR="0009214D" w:rsidRPr="00697879" w:rsidRDefault="0009214D" w:rsidP="0009214D">
      <w:pPr>
        <w:jc w:val="both"/>
        <w:rPr>
          <w:sz w:val="26"/>
          <w:szCs w:val="26"/>
        </w:rPr>
      </w:pP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По итогам </w:t>
      </w:r>
      <w:r w:rsidR="00C048D9">
        <w:rPr>
          <w:sz w:val="26"/>
          <w:szCs w:val="26"/>
        </w:rPr>
        <w:t>9 месяцев</w:t>
      </w:r>
      <w:r w:rsidRPr="00697879">
        <w:rPr>
          <w:sz w:val="26"/>
          <w:szCs w:val="26"/>
        </w:rPr>
        <w:t xml:space="preserve"> 2022 года в экономике города и социальной сфере сложились следующие тенденции.</w:t>
      </w:r>
    </w:p>
    <w:p w:rsidR="00697879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Количество учтённых организаций сократилось до 8 521 единицы (97,4% к январю-сентябрю 2021 года).</w:t>
      </w:r>
      <w:r w:rsidRPr="00697879">
        <w:rPr>
          <w:color w:val="FF0000"/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Число организаций частной формы собственности незначительно сократилось до </w:t>
      </w:r>
      <w:r w:rsidR="00C048D9">
        <w:rPr>
          <w:sz w:val="26"/>
          <w:szCs w:val="26"/>
        </w:rPr>
        <w:t>7 480</w:t>
      </w:r>
      <w:r w:rsidRPr="00697879">
        <w:rPr>
          <w:sz w:val="26"/>
          <w:szCs w:val="26"/>
        </w:rPr>
        <w:t xml:space="preserve"> единиц (</w:t>
      </w:r>
      <w:r w:rsidR="00C048D9">
        <w:rPr>
          <w:sz w:val="26"/>
          <w:szCs w:val="26"/>
        </w:rPr>
        <w:t>97,7</w:t>
      </w:r>
      <w:r w:rsidRPr="00697879">
        <w:rPr>
          <w:sz w:val="26"/>
          <w:szCs w:val="26"/>
        </w:rPr>
        <w:t>% к январю- сентябрю 2021 года). Наибольшее снижение числа организаций в сфере торговли оптовой и розничной; ремонте автотранспор</w:t>
      </w:r>
      <w:r w:rsidR="00734561" w:rsidRPr="00697879">
        <w:rPr>
          <w:sz w:val="26"/>
          <w:szCs w:val="26"/>
        </w:rPr>
        <w:t>тных средств и мотоциклов – на 151</w:t>
      </w:r>
      <w:r w:rsidRPr="00697879">
        <w:rPr>
          <w:sz w:val="26"/>
          <w:szCs w:val="26"/>
        </w:rPr>
        <w:t xml:space="preserve"> единиц</w:t>
      </w:r>
      <w:r w:rsidR="00734561" w:rsidRPr="00697879">
        <w:rPr>
          <w:sz w:val="26"/>
          <w:szCs w:val="26"/>
        </w:rPr>
        <w:t>у</w:t>
      </w:r>
      <w:r w:rsidRPr="00697879">
        <w:rPr>
          <w:sz w:val="26"/>
          <w:szCs w:val="26"/>
        </w:rPr>
        <w:t xml:space="preserve"> (</w:t>
      </w:r>
      <w:r w:rsidR="00734561" w:rsidRPr="00697879">
        <w:rPr>
          <w:sz w:val="26"/>
          <w:szCs w:val="26"/>
        </w:rPr>
        <w:t>75,5</w:t>
      </w:r>
      <w:r w:rsidRPr="00697879">
        <w:rPr>
          <w:sz w:val="26"/>
          <w:szCs w:val="26"/>
        </w:rPr>
        <w:t>%),</w:t>
      </w:r>
      <w:r w:rsidR="00665202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в </w:t>
      </w:r>
      <w:r w:rsidRPr="00697879">
        <w:rPr>
          <w:color w:val="000000"/>
          <w:sz w:val="26"/>
          <w:szCs w:val="26"/>
        </w:rPr>
        <w:t>деятельности профессиональной, научной и технической</w:t>
      </w:r>
      <w:r w:rsidRPr="00697879">
        <w:rPr>
          <w:sz w:val="26"/>
          <w:szCs w:val="26"/>
        </w:rPr>
        <w:t xml:space="preserve"> – на </w:t>
      </w:r>
      <w:r w:rsidR="00CE0853" w:rsidRPr="00697879">
        <w:rPr>
          <w:sz w:val="26"/>
          <w:szCs w:val="26"/>
        </w:rPr>
        <w:t xml:space="preserve">42 </w:t>
      </w:r>
      <w:r w:rsidRPr="00697879">
        <w:rPr>
          <w:sz w:val="26"/>
          <w:szCs w:val="26"/>
        </w:rPr>
        <w:t>единиц</w:t>
      </w:r>
      <w:r w:rsidR="00CE0853" w:rsidRPr="00697879">
        <w:rPr>
          <w:sz w:val="26"/>
          <w:szCs w:val="26"/>
        </w:rPr>
        <w:t>ы</w:t>
      </w:r>
      <w:r w:rsidRPr="00697879">
        <w:rPr>
          <w:sz w:val="26"/>
          <w:szCs w:val="26"/>
        </w:rPr>
        <w:t xml:space="preserve"> (</w:t>
      </w:r>
      <w:r w:rsidRPr="00697879">
        <w:rPr>
          <w:color w:val="000000"/>
          <w:sz w:val="26"/>
          <w:szCs w:val="26"/>
        </w:rPr>
        <w:t>89,1</w:t>
      </w:r>
      <w:r w:rsidRPr="00697879">
        <w:rPr>
          <w:sz w:val="26"/>
          <w:szCs w:val="26"/>
        </w:rPr>
        <w:t xml:space="preserve">%). </w:t>
      </w:r>
    </w:p>
    <w:p w:rsidR="0061409A" w:rsidRPr="00697879" w:rsidRDefault="0061409A" w:rsidP="0061409A">
      <w:pPr>
        <w:ind w:firstLine="709"/>
        <w:jc w:val="both"/>
        <w:rPr>
          <w:color w:val="FF0000"/>
          <w:sz w:val="26"/>
          <w:szCs w:val="26"/>
        </w:rPr>
      </w:pPr>
      <w:r w:rsidRPr="00697879">
        <w:rPr>
          <w:sz w:val="26"/>
          <w:szCs w:val="26"/>
        </w:rPr>
        <w:t>Численность индивидуальных предпринимателей</w:t>
      </w:r>
      <w:r w:rsidR="00940857" w:rsidRPr="00697879">
        <w:rPr>
          <w:sz w:val="26"/>
          <w:szCs w:val="26"/>
        </w:rPr>
        <w:t>, зарегистрированных в Едином реестре субъектов малого и среднего предпринимательства,</w:t>
      </w:r>
      <w:r w:rsidRPr="00697879">
        <w:rPr>
          <w:sz w:val="26"/>
          <w:szCs w:val="26"/>
        </w:rPr>
        <w:t xml:space="preserve"> в </w:t>
      </w:r>
      <w:r w:rsidR="00940857" w:rsidRPr="00697879">
        <w:rPr>
          <w:sz w:val="26"/>
          <w:szCs w:val="26"/>
        </w:rPr>
        <w:t xml:space="preserve">январе-сентябре </w:t>
      </w:r>
      <w:r w:rsidRPr="00697879">
        <w:rPr>
          <w:sz w:val="26"/>
          <w:szCs w:val="26"/>
        </w:rPr>
        <w:t xml:space="preserve">2022 года возросла и составила 7 899 человек на 10.10.2022 (103,7% к аналогичному периоду 2021 года). </w:t>
      </w:r>
    </w:p>
    <w:p w:rsidR="0061409A" w:rsidRPr="00697879" w:rsidRDefault="0061409A" w:rsidP="00CD12EC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организаций в действующих ценах увеличился до </w:t>
      </w:r>
      <w:r w:rsidR="00940857" w:rsidRPr="00697879">
        <w:rPr>
          <w:sz w:val="26"/>
          <w:szCs w:val="26"/>
        </w:rPr>
        <w:t>198,6</w:t>
      </w:r>
      <w:r w:rsidRPr="00697879">
        <w:rPr>
          <w:sz w:val="26"/>
          <w:szCs w:val="26"/>
        </w:rPr>
        <w:t xml:space="preserve"> млрд. рублей (</w:t>
      </w:r>
      <w:r w:rsidR="002D6CEE" w:rsidRPr="00697879">
        <w:rPr>
          <w:sz w:val="26"/>
          <w:szCs w:val="26"/>
        </w:rPr>
        <w:t>109,5</w:t>
      </w:r>
      <w:r w:rsidR="00660284">
        <w:rPr>
          <w:sz w:val="26"/>
          <w:szCs w:val="26"/>
        </w:rPr>
        <w:t>%</w:t>
      </w:r>
      <w:r w:rsidRPr="00697879">
        <w:rPr>
          <w:sz w:val="26"/>
          <w:szCs w:val="26"/>
        </w:rPr>
        <w:t xml:space="preserve"> к аналогичному периоду 2021 года) за счет роста показателя в сфере </w:t>
      </w:r>
      <w:r w:rsidR="002D6CEE" w:rsidRPr="00697879">
        <w:rPr>
          <w:sz w:val="26"/>
          <w:szCs w:val="26"/>
        </w:rPr>
        <w:t>обеспечения электрической энергией, газом и паром; кондиционирования воздухом</w:t>
      </w:r>
      <w:r w:rsidRPr="00697879">
        <w:rPr>
          <w:sz w:val="26"/>
          <w:szCs w:val="26"/>
        </w:rPr>
        <w:t xml:space="preserve"> до </w:t>
      </w:r>
      <w:r w:rsidR="002D6CEE" w:rsidRPr="00697879">
        <w:rPr>
          <w:sz w:val="26"/>
          <w:szCs w:val="26"/>
        </w:rPr>
        <w:t>8,1</w:t>
      </w:r>
      <w:r w:rsidRPr="00697879">
        <w:rPr>
          <w:sz w:val="26"/>
          <w:szCs w:val="26"/>
        </w:rPr>
        <w:t xml:space="preserve"> млрд. рублей (1</w:t>
      </w:r>
      <w:r w:rsidR="002D6CEE" w:rsidRPr="00697879">
        <w:rPr>
          <w:sz w:val="26"/>
          <w:szCs w:val="26"/>
        </w:rPr>
        <w:t>0</w:t>
      </w:r>
      <w:r w:rsidR="00C048D9">
        <w:rPr>
          <w:sz w:val="26"/>
          <w:szCs w:val="26"/>
        </w:rPr>
        <w:t>4,9</w:t>
      </w:r>
      <w:r w:rsidRPr="00697879">
        <w:rPr>
          <w:sz w:val="26"/>
          <w:szCs w:val="26"/>
        </w:rPr>
        <w:t xml:space="preserve">% к аналогичному периоду 2021 года). </w:t>
      </w:r>
      <w:r w:rsidR="00660284" w:rsidRPr="00697879">
        <w:rPr>
          <w:sz w:val="26"/>
          <w:szCs w:val="26"/>
        </w:rPr>
        <w:t>Объем отгруженных товаров собственного производства</w:t>
      </w:r>
      <w:r w:rsidR="00116FA2" w:rsidRPr="00697879">
        <w:rPr>
          <w:sz w:val="26"/>
          <w:szCs w:val="26"/>
        </w:rPr>
        <w:t>, выполненных работ и услуг собственными силами организаций в действующих ценах</w:t>
      </w:r>
      <w:r w:rsidR="00660284" w:rsidRPr="00660284">
        <w:rPr>
          <w:sz w:val="26"/>
          <w:szCs w:val="26"/>
        </w:rPr>
        <w:t xml:space="preserve"> </w:t>
      </w:r>
      <w:r w:rsidR="00660284" w:rsidRPr="00697879">
        <w:rPr>
          <w:sz w:val="26"/>
          <w:szCs w:val="26"/>
        </w:rPr>
        <w:t>в сфере</w:t>
      </w:r>
      <w:r w:rsidR="00660284">
        <w:rPr>
          <w:sz w:val="26"/>
          <w:szCs w:val="26"/>
        </w:rPr>
        <w:t xml:space="preserve"> обрабатывающего производства составил 90,4 млрд. рублей (98,6%</w:t>
      </w:r>
      <w:r w:rsidR="00660284" w:rsidRPr="00660284">
        <w:rPr>
          <w:sz w:val="26"/>
          <w:szCs w:val="26"/>
        </w:rPr>
        <w:t xml:space="preserve"> </w:t>
      </w:r>
      <w:r w:rsidR="00660284" w:rsidRPr="00697879">
        <w:rPr>
          <w:sz w:val="26"/>
          <w:szCs w:val="26"/>
        </w:rPr>
        <w:t>к аналогичному периоду 2021 года)</w:t>
      </w:r>
      <w:r w:rsidR="00660284">
        <w:rPr>
          <w:sz w:val="26"/>
          <w:szCs w:val="26"/>
        </w:rPr>
        <w:t>, в сфере водоснабжения, водоотведения, организации сбора и утилизации отходов, деятельности по ликвидации загрязнений – 3,3</w:t>
      </w:r>
      <w:r w:rsidR="00660284" w:rsidRPr="00660284">
        <w:rPr>
          <w:sz w:val="26"/>
          <w:szCs w:val="26"/>
        </w:rPr>
        <w:t xml:space="preserve"> </w:t>
      </w:r>
      <w:r w:rsidR="00660284">
        <w:rPr>
          <w:sz w:val="26"/>
          <w:szCs w:val="26"/>
        </w:rPr>
        <w:t>млрд. рублей (86,7%</w:t>
      </w:r>
      <w:r w:rsidR="00660284" w:rsidRPr="00660284">
        <w:rPr>
          <w:sz w:val="26"/>
          <w:szCs w:val="26"/>
        </w:rPr>
        <w:t xml:space="preserve"> </w:t>
      </w:r>
      <w:r w:rsidR="00660284" w:rsidRPr="00697879">
        <w:rPr>
          <w:sz w:val="26"/>
          <w:szCs w:val="26"/>
        </w:rPr>
        <w:t>к аналогичному периоду 2021 года)</w:t>
      </w:r>
      <w:r w:rsidR="00660284">
        <w:rPr>
          <w:sz w:val="26"/>
          <w:szCs w:val="26"/>
        </w:rPr>
        <w:t>.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Объем </w:t>
      </w:r>
      <w:r w:rsidRPr="00697879">
        <w:rPr>
          <w:bCs/>
          <w:sz w:val="26"/>
          <w:szCs w:val="26"/>
        </w:rPr>
        <w:t>отгруженных работ и услуг собственными силами организаций в сфере</w:t>
      </w:r>
      <w:r w:rsidRPr="00697879">
        <w:rPr>
          <w:sz w:val="26"/>
          <w:szCs w:val="26"/>
        </w:rPr>
        <w:t xml:space="preserve"> рыболовства и рыбоводства в </w:t>
      </w:r>
      <w:r w:rsidR="002D6CEE" w:rsidRPr="00697879">
        <w:rPr>
          <w:sz w:val="26"/>
          <w:szCs w:val="26"/>
        </w:rPr>
        <w:t>январе-сентябре</w:t>
      </w:r>
      <w:r w:rsidRPr="00697879">
        <w:rPr>
          <w:sz w:val="26"/>
          <w:szCs w:val="26"/>
        </w:rPr>
        <w:t xml:space="preserve"> 202</w:t>
      </w:r>
      <w:r w:rsidR="00886C49">
        <w:rPr>
          <w:sz w:val="26"/>
          <w:szCs w:val="26"/>
        </w:rPr>
        <w:t>2</w:t>
      </w:r>
      <w:r w:rsidRPr="00697879">
        <w:rPr>
          <w:sz w:val="26"/>
          <w:szCs w:val="26"/>
        </w:rPr>
        <w:t xml:space="preserve"> года составил </w:t>
      </w:r>
      <w:r w:rsidRPr="00697879">
        <w:rPr>
          <w:sz w:val="26"/>
          <w:szCs w:val="26"/>
        </w:rPr>
        <w:br/>
      </w:r>
      <w:r w:rsidR="002D6CEE" w:rsidRPr="00697879">
        <w:rPr>
          <w:sz w:val="26"/>
          <w:szCs w:val="26"/>
        </w:rPr>
        <w:t>52,1</w:t>
      </w:r>
      <w:r w:rsidRPr="00697879">
        <w:rPr>
          <w:sz w:val="26"/>
          <w:szCs w:val="26"/>
        </w:rPr>
        <w:t xml:space="preserve"> млрд. рублей (9</w:t>
      </w:r>
      <w:r w:rsidR="002D6CEE" w:rsidRPr="00697879">
        <w:rPr>
          <w:sz w:val="26"/>
          <w:szCs w:val="26"/>
        </w:rPr>
        <w:t>0</w:t>
      </w:r>
      <w:r w:rsidRPr="00697879">
        <w:rPr>
          <w:sz w:val="26"/>
          <w:szCs w:val="26"/>
        </w:rPr>
        <w:t>,6% к аналогичному периоду 2021 года).</w:t>
      </w:r>
    </w:p>
    <w:p w:rsidR="0061409A" w:rsidRPr="00697879" w:rsidRDefault="006C4226" w:rsidP="0061409A">
      <w:pPr>
        <w:ind w:firstLine="709"/>
        <w:jc w:val="both"/>
        <w:rPr>
          <w:bCs/>
          <w:sz w:val="26"/>
          <w:szCs w:val="26"/>
        </w:rPr>
      </w:pPr>
      <w:r w:rsidRPr="00697879">
        <w:rPr>
          <w:bCs/>
          <w:sz w:val="26"/>
          <w:szCs w:val="26"/>
        </w:rPr>
        <w:t xml:space="preserve">За 9 месяцев </w:t>
      </w:r>
      <w:r w:rsidR="0061409A" w:rsidRPr="00697879">
        <w:rPr>
          <w:bCs/>
          <w:sz w:val="26"/>
          <w:szCs w:val="26"/>
        </w:rPr>
        <w:t xml:space="preserve">2022 года отмечено снижение показателей в сфере автотранспорта по объёму перевезенных грузов грузовыми автомобилями организаций до </w:t>
      </w:r>
      <w:r w:rsidRPr="00697879">
        <w:rPr>
          <w:bCs/>
          <w:sz w:val="26"/>
          <w:szCs w:val="26"/>
        </w:rPr>
        <w:t>212,6</w:t>
      </w:r>
      <w:r w:rsidR="0061409A" w:rsidRPr="00697879">
        <w:rPr>
          <w:bCs/>
          <w:sz w:val="26"/>
          <w:szCs w:val="26"/>
        </w:rPr>
        <w:t xml:space="preserve"> тыс. т (</w:t>
      </w:r>
      <w:r w:rsidRPr="00697879">
        <w:rPr>
          <w:bCs/>
          <w:sz w:val="26"/>
          <w:szCs w:val="26"/>
        </w:rPr>
        <w:t>92,6</w:t>
      </w:r>
      <w:r w:rsidR="0061409A" w:rsidRPr="00697879">
        <w:rPr>
          <w:bCs/>
          <w:sz w:val="26"/>
          <w:szCs w:val="26"/>
        </w:rPr>
        <w:t>% к а</w:t>
      </w:r>
      <w:r w:rsidRPr="00697879">
        <w:rPr>
          <w:bCs/>
          <w:sz w:val="26"/>
          <w:szCs w:val="26"/>
        </w:rPr>
        <w:t>налогичному периоду 2021 года), однако наблюдает</w:t>
      </w:r>
      <w:r w:rsidR="00C048D9">
        <w:rPr>
          <w:bCs/>
          <w:sz w:val="26"/>
          <w:szCs w:val="26"/>
        </w:rPr>
        <w:t>ся</w:t>
      </w:r>
      <w:r w:rsidRPr="00697879">
        <w:rPr>
          <w:bCs/>
          <w:sz w:val="26"/>
          <w:szCs w:val="26"/>
        </w:rPr>
        <w:t xml:space="preserve"> ро</w:t>
      </w:r>
      <w:r w:rsidR="00C048D9">
        <w:rPr>
          <w:bCs/>
          <w:sz w:val="26"/>
          <w:szCs w:val="26"/>
        </w:rPr>
        <w:t>с</w:t>
      </w:r>
      <w:r w:rsidRPr="00697879">
        <w:rPr>
          <w:bCs/>
          <w:sz w:val="26"/>
          <w:szCs w:val="26"/>
        </w:rPr>
        <w:t xml:space="preserve">т </w:t>
      </w:r>
      <w:r w:rsidR="0061409A" w:rsidRPr="00697879">
        <w:rPr>
          <w:bCs/>
          <w:sz w:val="26"/>
          <w:szCs w:val="26"/>
        </w:rPr>
        <w:t>их грузооборот</w:t>
      </w:r>
      <w:r w:rsidRPr="00697879">
        <w:rPr>
          <w:bCs/>
          <w:sz w:val="26"/>
          <w:szCs w:val="26"/>
        </w:rPr>
        <w:t>а</w:t>
      </w:r>
      <w:r w:rsidR="0061409A" w:rsidRPr="00697879">
        <w:rPr>
          <w:bCs/>
          <w:sz w:val="26"/>
          <w:szCs w:val="26"/>
        </w:rPr>
        <w:t xml:space="preserve"> до </w:t>
      </w:r>
      <w:r w:rsidRPr="00697879">
        <w:rPr>
          <w:bCs/>
          <w:sz w:val="26"/>
          <w:szCs w:val="26"/>
        </w:rPr>
        <w:t>15 781,8</w:t>
      </w:r>
      <w:r w:rsidR="0061409A" w:rsidRPr="00697879">
        <w:rPr>
          <w:bCs/>
          <w:sz w:val="26"/>
          <w:szCs w:val="26"/>
        </w:rPr>
        <w:t xml:space="preserve"> тыс.т.км. (</w:t>
      </w:r>
      <w:r w:rsidRPr="00697879">
        <w:rPr>
          <w:bCs/>
          <w:sz w:val="26"/>
          <w:szCs w:val="26"/>
        </w:rPr>
        <w:t>116,8</w:t>
      </w:r>
      <w:r w:rsidR="0061409A" w:rsidRPr="00697879">
        <w:rPr>
          <w:bCs/>
          <w:sz w:val="26"/>
          <w:szCs w:val="26"/>
        </w:rPr>
        <w:t xml:space="preserve">% к аналогичному периоду 2021 года), отмечен рост показателей числа перевезенных пассажиров автобусным транспортом до </w:t>
      </w:r>
      <w:r w:rsidR="009511C8" w:rsidRPr="00697879">
        <w:rPr>
          <w:bCs/>
          <w:sz w:val="26"/>
          <w:szCs w:val="26"/>
        </w:rPr>
        <w:t>21,9</w:t>
      </w:r>
      <w:r w:rsidR="0061409A" w:rsidRPr="00697879">
        <w:rPr>
          <w:bCs/>
          <w:sz w:val="26"/>
          <w:szCs w:val="26"/>
        </w:rPr>
        <w:t xml:space="preserve"> млн. человек </w:t>
      </w:r>
      <w:r w:rsidR="00285F56">
        <w:rPr>
          <w:bCs/>
          <w:sz w:val="26"/>
          <w:szCs w:val="26"/>
        </w:rPr>
        <w:t>(</w:t>
      </w:r>
      <w:r w:rsidR="009511C8" w:rsidRPr="00697879">
        <w:rPr>
          <w:bCs/>
          <w:sz w:val="26"/>
          <w:szCs w:val="26"/>
        </w:rPr>
        <w:t>112,9</w:t>
      </w:r>
      <w:r w:rsidR="0061409A" w:rsidRPr="00697879">
        <w:rPr>
          <w:bCs/>
          <w:sz w:val="26"/>
          <w:szCs w:val="26"/>
        </w:rPr>
        <w:t xml:space="preserve">% к аналогичному периоду 2021 года), а также роста пассажирооборота до </w:t>
      </w:r>
      <w:r w:rsidR="009511C8" w:rsidRPr="00697879">
        <w:rPr>
          <w:bCs/>
          <w:sz w:val="26"/>
          <w:szCs w:val="26"/>
        </w:rPr>
        <w:t>196 844,1</w:t>
      </w:r>
      <w:r w:rsidR="0061409A" w:rsidRPr="00697879">
        <w:rPr>
          <w:bCs/>
          <w:sz w:val="26"/>
          <w:szCs w:val="26"/>
        </w:rPr>
        <w:t xml:space="preserve"> тыс. </w:t>
      </w:r>
      <w:proofErr w:type="spellStart"/>
      <w:r w:rsidR="0061409A" w:rsidRPr="00697879">
        <w:rPr>
          <w:bCs/>
          <w:sz w:val="26"/>
          <w:szCs w:val="26"/>
        </w:rPr>
        <w:t>пассажиро-километров</w:t>
      </w:r>
      <w:proofErr w:type="spellEnd"/>
      <w:r w:rsidR="0061409A" w:rsidRPr="00697879">
        <w:rPr>
          <w:bCs/>
          <w:sz w:val="26"/>
          <w:szCs w:val="26"/>
        </w:rPr>
        <w:t xml:space="preserve"> (</w:t>
      </w:r>
      <w:r w:rsidR="009511C8" w:rsidRPr="00697879">
        <w:rPr>
          <w:bCs/>
          <w:sz w:val="26"/>
          <w:szCs w:val="26"/>
        </w:rPr>
        <w:t>118,2</w:t>
      </w:r>
      <w:r w:rsidR="0061409A" w:rsidRPr="00697879">
        <w:rPr>
          <w:bCs/>
          <w:sz w:val="26"/>
          <w:szCs w:val="26"/>
        </w:rPr>
        <w:t>% к аналогичному периоду 2021 года). В сфере морского транспорта наблюдается увеличение показателей по отправлению грузов (</w:t>
      </w:r>
      <w:r w:rsidR="00285F56">
        <w:rPr>
          <w:bCs/>
          <w:sz w:val="26"/>
          <w:szCs w:val="26"/>
        </w:rPr>
        <w:t>120,4%</w:t>
      </w:r>
      <w:r w:rsidR="0061409A" w:rsidRPr="00697879">
        <w:rPr>
          <w:bCs/>
          <w:sz w:val="26"/>
          <w:szCs w:val="26"/>
        </w:rPr>
        <w:t xml:space="preserve">. </w:t>
      </w:r>
      <w:r w:rsidR="00116FA2">
        <w:rPr>
          <w:bCs/>
          <w:sz w:val="26"/>
          <w:szCs w:val="26"/>
        </w:rPr>
        <w:br/>
      </w:r>
      <w:r w:rsidR="0061409A" w:rsidRPr="00697879">
        <w:rPr>
          <w:bCs/>
          <w:sz w:val="26"/>
          <w:szCs w:val="26"/>
        </w:rPr>
        <w:t xml:space="preserve">к аналогичному периоду 2021 года). 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Объем работ строительного подряда в действующих ценах увеличился до </w:t>
      </w:r>
      <w:r w:rsidR="009511C8" w:rsidRPr="00697879">
        <w:rPr>
          <w:sz w:val="26"/>
          <w:szCs w:val="26"/>
        </w:rPr>
        <w:t>9 903,4</w:t>
      </w:r>
      <w:r w:rsidRPr="00697879">
        <w:rPr>
          <w:sz w:val="26"/>
          <w:szCs w:val="26"/>
        </w:rPr>
        <w:t xml:space="preserve"> млн. рублей (в </w:t>
      </w:r>
      <w:r w:rsidR="009511C8" w:rsidRPr="00697879">
        <w:rPr>
          <w:sz w:val="26"/>
          <w:szCs w:val="26"/>
        </w:rPr>
        <w:t>4,4</w:t>
      </w:r>
      <w:r w:rsidRPr="00697879">
        <w:rPr>
          <w:sz w:val="26"/>
          <w:szCs w:val="26"/>
        </w:rPr>
        <w:t xml:space="preserve"> раз</w:t>
      </w:r>
      <w:r w:rsidR="009511C8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 к аналогичному периоду 2021 года). Увеличение связано с изменением объёма строительных работ</w:t>
      </w:r>
      <w:r w:rsidR="00C048D9">
        <w:rPr>
          <w:sz w:val="26"/>
          <w:szCs w:val="26"/>
        </w:rPr>
        <w:t xml:space="preserve"> на объектах транспортной инфраструктуры</w:t>
      </w:r>
      <w:r w:rsidR="00A95D3F" w:rsidRPr="00697879">
        <w:rPr>
          <w:sz w:val="26"/>
          <w:szCs w:val="26"/>
        </w:rPr>
        <w:t xml:space="preserve">. В январе-сентябре </w:t>
      </w:r>
      <w:r w:rsidRPr="00697879">
        <w:rPr>
          <w:sz w:val="26"/>
          <w:szCs w:val="26"/>
        </w:rPr>
        <w:t xml:space="preserve">2022 года введено </w:t>
      </w:r>
      <w:r w:rsidR="00A95D3F" w:rsidRPr="00697879">
        <w:rPr>
          <w:sz w:val="26"/>
          <w:szCs w:val="26"/>
        </w:rPr>
        <w:t>36</w:t>
      </w:r>
      <w:r w:rsidRPr="00697879">
        <w:rPr>
          <w:sz w:val="26"/>
          <w:szCs w:val="26"/>
        </w:rPr>
        <w:t xml:space="preserve"> здани</w:t>
      </w:r>
      <w:r w:rsidR="00A95D3F" w:rsidRPr="00697879">
        <w:rPr>
          <w:sz w:val="26"/>
          <w:szCs w:val="26"/>
        </w:rPr>
        <w:t>й</w:t>
      </w:r>
      <w:r w:rsidRPr="00697879">
        <w:rPr>
          <w:sz w:val="26"/>
          <w:szCs w:val="26"/>
        </w:rPr>
        <w:t xml:space="preserve"> общей площадью </w:t>
      </w:r>
      <w:r w:rsidR="00A95D3F" w:rsidRPr="00697879">
        <w:rPr>
          <w:sz w:val="26"/>
          <w:szCs w:val="26"/>
        </w:rPr>
        <w:t>16 609</w:t>
      </w:r>
      <w:r w:rsidRPr="00697879">
        <w:rPr>
          <w:sz w:val="26"/>
          <w:szCs w:val="26"/>
        </w:rPr>
        <w:t xml:space="preserve"> кв. м (в </w:t>
      </w:r>
      <w:r w:rsidR="00A95D3F" w:rsidRPr="00697879">
        <w:rPr>
          <w:sz w:val="26"/>
          <w:szCs w:val="26"/>
        </w:rPr>
        <w:t>1,</w:t>
      </w:r>
      <w:r w:rsidR="00C048D9">
        <w:rPr>
          <w:sz w:val="26"/>
          <w:szCs w:val="26"/>
        </w:rPr>
        <w:t>5</w:t>
      </w:r>
      <w:r w:rsidRPr="00697879">
        <w:rPr>
          <w:sz w:val="26"/>
          <w:szCs w:val="26"/>
        </w:rPr>
        <w:t xml:space="preserve"> р. к </w:t>
      </w:r>
      <w:r w:rsidR="00A95D3F" w:rsidRPr="00697879">
        <w:rPr>
          <w:sz w:val="26"/>
          <w:szCs w:val="26"/>
        </w:rPr>
        <w:t>аналогичному периоду</w:t>
      </w:r>
      <w:r w:rsidRPr="00697879">
        <w:rPr>
          <w:sz w:val="26"/>
          <w:szCs w:val="26"/>
        </w:rPr>
        <w:t xml:space="preserve"> 2021 года),</w:t>
      </w:r>
      <w:r w:rsidRPr="00697879">
        <w:rPr>
          <w:color w:val="FF0000"/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в том числе </w:t>
      </w:r>
      <w:r w:rsidR="00A95D3F" w:rsidRPr="00697879">
        <w:rPr>
          <w:sz w:val="26"/>
          <w:szCs w:val="26"/>
        </w:rPr>
        <w:t>16</w:t>
      </w:r>
      <w:r w:rsidRPr="00697879">
        <w:rPr>
          <w:sz w:val="26"/>
          <w:szCs w:val="26"/>
        </w:rPr>
        <w:t xml:space="preserve"> жилых домов (включая индивидуальные жилые дома, построенные населением, введенные в эксплуатацию в установленном порядке) общей площадью </w:t>
      </w:r>
      <w:r w:rsidR="00A95D3F" w:rsidRPr="00697879">
        <w:rPr>
          <w:sz w:val="26"/>
          <w:szCs w:val="26"/>
        </w:rPr>
        <w:t>5 058</w:t>
      </w:r>
      <w:r w:rsidRPr="00697879">
        <w:rPr>
          <w:sz w:val="26"/>
          <w:szCs w:val="26"/>
        </w:rPr>
        <w:t xml:space="preserve"> кв. м. Также введено </w:t>
      </w:r>
      <w:r w:rsidR="00A95D3F" w:rsidRPr="00697879">
        <w:rPr>
          <w:sz w:val="26"/>
          <w:szCs w:val="26"/>
        </w:rPr>
        <w:t>20</w:t>
      </w:r>
      <w:r w:rsidRPr="00697879">
        <w:rPr>
          <w:sz w:val="26"/>
          <w:szCs w:val="26"/>
        </w:rPr>
        <w:t xml:space="preserve"> нежилых зданий (</w:t>
      </w:r>
      <w:r w:rsidR="00A95D3F" w:rsidRPr="00697879">
        <w:rPr>
          <w:sz w:val="26"/>
          <w:szCs w:val="26"/>
        </w:rPr>
        <w:t>100,0</w:t>
      </w:r>
      <w:r w:rsidRPr="00697879">
        <w:rPr>
          <w:sz w:val="26"/>
          <w:szCs w:val="26"/>
        </w:rPr>
        <w:t>% к январю-</w:t>
      </w:r>
      <w:r w:rsidR="00A95D3F" w:rsidRPr="00697879">
        <w:rPr>
          <w:sz w:val="26"/>
          <w:szCs w:val="26"/>
        </w:rPr>
        <w:t xml:space="preserve">сентябрю </w:t>
      </w:r>
      <w:r w:rsidRPr="00697879">
        <w:rPr>
          <w:sz w:val="26"/>
          <w:szCs w:val="26"/>
        </w:rPr>
        <w:t xml:space="preserve">2021 года) общей </w:t>
      </w:r>
      <w:r w:rsidRPr="00697879">
        <w:rPr>
          <w:sz w:val="26"/>
          <w:szCs w:val="26"/>
        </w:rPr>
        <w:lastRenderedPageBreak/>
        <w:t xml:space="preserve">площадью </w:t>
      </w:r>
      <w:r w:rsidR="00A95D3F" w:rsidRPr="00697879">
        <w:rPr>
          <w:sz w:val="26"/>
          <w:szCs w:val="26"/>
        </w:rPr>
        <w:t>11,6</w:t>
      </w:r>
      <w:r w:rsidRPr="00697879">
        <w:rPr>
          <w:sz w:val="26"/>
          <w:szCs w:val="26"/>
        </w:rPr>
        <w:t xml:space="preserve"> тыс. кв. м, включая </w:t>
      </w:r>
      <w:r w:rsidR="00CA1B35" w:rsidRPr="00697879">
        <w:rPr>
          <w:sz w:val="26"/>
          <w:szCs w:val="26"/>
        </w:rPr>
        <w:t>9</w:t>
      </w:r>
      <w:r w:rsidRPr="00697879">
        <w:rPr>
          <w:sz w:val="26"/>
          <w:szCs w:val="26"/>
        </w:rPr>
        <w:t xml:space="preserve"> коммерческих и </w:t>
      </w:r>
      <w:r w:rsidR="00CA1B35" w:rsidRPr="00697879">
        <w:rPr>
          <w:sz w:val="26"/>
          <w:szCs w:val="26"/>
        </w:rPr>
        <w:t>6</w:t>
      </w:r>
      <w:r w:rsidRPr="00697879">
        <w:rPr>
          <w:sz w:val="26"/>
          <w:szCs w:val="26"/>
        </w:rPr>
        <w:t xml:space="preserve"> здани</w:t>
      </w:r>
      <w:r w:rsidR="00CA1B35" w:rsidRPr="00697879">
        <w:rPr>
          <w:sz w:val="26"/>
          <w:szCs w:val="26"/>
        </w:rPr>
        <w:t>й</w:t>
      </w:r>
      <w:r w:rsidRPr="00697879">
        <w:rPr>
          <w:sz w:val="26"/>
          <w:szCs w:val="26"/>
        </w:rPr>
        <w:t xml:space="preserve"> иного предназначения. 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В течение </w:t>
      </w:r>
      <w:r w:rsidR="000857FA" w:rsidRPr="00697879">
        <w:rPr>
          <w:sz w:val="26"/>
          <w:szCs w:val="26"/>
        </w:rPr>
        <w:t>9 месяцев</w:t>
      </w:r>
      <w:r w:rsidRPr="00697879">
        <w:rPr>
          <w:sz w:val="26"/>
          <w:szCs w:val="26"/>
        </w:rPr>
        <w:t xml:space="preserve"> 2022 года выданы разрешения на ввод в эксплуатацию следующих наиболее крупных социально-значимых объектов: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- «Автоматизированный радиотехнический пост (АРТП) «Обзор». Стальная башня.» ФГУП </w:t>
      </w:r>
      <w:proofErr w:type="spellStart"/>
      <w:r w:rsidRPr="00697879">
        <w:rPr>
          <w:sz w:val="26"/>
          <w:szCs w:val="26"/>
        </w:rPr>
        <w:t>Росморпорт</w:t>
      </w:r>
      <w:proofErr w:type="spellEnd"/>
      <w:r w:rsidRPr="00697879">
        <w:rPr>
          <w:sz w:val="26"/>
          <w:szCs w:val="26"/>
        </w:rPr>
        <w:t>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«Строительство детского сада на 80 мест в районе дома № 44 по улице Капитана Орликовой в городе Мурманске»;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«Строительство детского сада в районе домов № 31,32 по улице Достоевского в городе Мурманске»;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 «Реконструкция здания магазина под предприятие общественного питания вместимостью до 50 посадочных мест по ул. Маклакова, 48а, г. Мурманск»;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«Магазин по ул.</w:t>
      </w:r>
      <w:r w:rsidR="000857FA" w:rsidRPr="00697879">
        <w:rPr>
          <w:sz w:val="26"/>
          <w:szCs w:val="26"/>
        </w:rPr>
        <w:t xml:space="preserve"> Свердлова, д. 33Б г. Мурманск»;</w:t>
      </w:r>
    </w:p>
    <w:p w:rsidR="000857FA" w:rsidRPr="00697879" w:rsidRDefault="000857F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«Создание станции метеорологических радиолокационных наблюдений для геофизического мониторинга: оснащение доплеровским метеорологическим радиолокатором и строительство специализированного сооружения для его размещения в районе г. Мурманск»</w:t>
      </w:r>
      <w:r w:rsidR="004B0911" w:rsidRPr="00697879">
        <w:rPr>
          <w:sz w:val="26"/>
          <w:szCs w:val="26"/>
        </w:rPr>
        <w:t>;</w:t>
      </w:r>
    </w:p>
    <w:p w:rsidR="004B0911" w:rsidRPr="00697879" w:rsidRDefault="004B0911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«Магазин по ул. Капитана Маклакова г. Мурманск»;</w:t>
      </w:r>
    </w:p>
    <w:p w:rsidR="004B0911" w:rsidRPr="00697879" w:rsidRDefault="004B0911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«Строительство рыбообрабатывающего завода производительностью более 25 тонн готовой рыбной продукции в сутки «Рыбообрабатывающий комплекс «Арктика»;</w:t>
      </w:r>
    </w:p>
    <w:p w:rsidR="000857FA" w:rsidRPr="00697879" w:rsidRDefault="004B0911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«Многоквартирный жилой дом, расположенный в Октябрьском административном округе г. Мурманска, рядом с домом 49/1 по ул. Старостина».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Выданы разрешения на строительство следующих объектов: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«Магазин по ул. Калинина, д. 37, г. Мурманск»;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- «Административное здание по адресу: </w:t>
      </w:r>
      <w:proofErr w:type="gramStart"/>
      <w:r w:rsidRPr="00697879">
        <w:rPr>
          <w:sz w:val="26"/>
          <w:szCs w:val="26"/>
        </w:rPr>
        <w:t>г</w:t>
      </w:r>
      <w:proofErr w:type="gramEnd"/>
      <w:r w:rsidRPr="00697879">
        <w:rPr>
          <w:sz w:val="26"/>
          <w:szCs w:val="26"/>
        </w:rPr>
        <w:t>. Мурманск, ул. Капитана  Копытова»;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«Жилой дом</w:t>
      </w:r>
      <w:r w:rsidR="00887087" w:rsidRPr="00697879">
        <w:rPr>
          <w:sz w:val="26"/>
          <w:szCs w:val="26"/>
        </w:rPr>
        <w:t xml:space="preserve"> в г. Мурманске по ул. Павлова»;</w:t>
      </w:r>
    </w:p>
    <w:p w:rsidR="00887087" w:rsidRPr="00697879" w:rsidRDefault="00887087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- «Предприятие общественного питания по адресу г. Мурманск, жилой район Росляково, ул. Заводская».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Наблюдается увеличение в январе-</w:t>
      </w:r>
      <w:r w:rsidR="00660284">
        <w:rPr>
          <w:sz w:val="26"/>
          <w:szCs w:val="26"/>
        </w:rPr>
        <w:t>августе</w:t>
      </w:r>
      <w:r w:rsidRPr="00697879">
        <w:rPr>
          <w:sz w:val="26"/>
          <w:szCs w:val="26"/>
        </w:rPr>
        <w:t xml:space="preserve"> 2022 года сальдированного финансового результата деятельности организаций до </w:t>
      </w:r>
      <w:r w:rsidR="00633ECE" w:rsidRPr="00697879">
        <w:rPr>
          <w:sz w:val="26"/>
          <w:szCs w:val="26"/>
        </w:rPr>
        <w:t>59,8</w:t>
      </w:r>
      <w:r w:rsidRPr="00697879">
        <w:rPr>
          <w:sz w:val="26"/>
          <w:szCs w:val="26"/>
        </w:rPr>
        <w:t xml:space="preserve"> млрд. руб. (</w:t>
      </w:r>
      <w:r w:rsidR="00633ECE" w:rsidRPr="00697879">
        <w:rPr>
          <w:sz w:val="26"/>
          <w:szCs w:val="26"/>
        </w:rPr>
        <w:t>116,9% к январю-</w:t>
      </w:r>
      <w:r w:rsidR="00660284">
        <w:rPr>
          <w:sz w:val="26"/>
          <w:szCs w:val="26"/>
        </w:rPr>
        <w:t>августу</w:t>
      </w:r>
      <w:r w:rsidR="00660284" w:rsidRPr="00697879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>2021 года). Дебиторская задолженность организаций города Мурманска в январе-</w:t>
      </w:r>
      <w:r w:rsidR="00660284">
        <w:rPr>
          <w:sz w:val="26"/>
          <w:szCs w:val="26"/>
        </w:rPr>
        <w:t>августе</w:t>
      </w:r>
      <w:r w:rsidR="00660284" w:rsidRPr="00697879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2022 года составила </w:t>
      </w:r>
      <w:r w:rsidR="00633ECE" w:rsidRPr="00697879">
        <w:rPr>
          <w:sz w:val="26"/>
          <w:szCs w:val="26"/>
        </w:rPr>
        <w:t>187,7</w:t>
      </w:r>
      <w:r w:rsidRPr="00697879">
        <w:rPr>
          <w:sz w:val="26"/>
          <w:szCs w:val="26"/>
        </w:rPr>
        <w:t xml:space="preserve"> млрд. руб. (</w:t>
      </w:r>
      <w:r w:rsidR="00633ECE" w:rsidRPr="00697879">
        <w:rPr>
          <w:sz w:val="26"/>
          <w:szCs w:val="26"/>
        </w:rPr>
        <w:t>111,5</w:t>
      </w:r>
      <w:r w:rsidRPr="00697879">
        <w:rPr>
          <w:sz w:val="26"/>
          <w:szCs w:val="26"/>
        </w:rPr>
        <w:t xml:space="preserve">% к аналогичному периоду 2021 года), кредиторская задолженность составила </w:t>
      </w:r>
      <w:r w:rsidR="00633ECE" w:rsidRPr="00697879">
        <w:rPr>
          <w:sz w:val="26"/>
          <w:szCs w:val="26"/>
        </w:rPr>
        <w:t>122,5</w:t>
      </w:r>
      <w:r w:rsidRPr="00697879">
        <w:rPr>
          <w:sz w:val="26"/>
          <w:szCs w:val="26"/>
        </w:rPr>
        <w:t xml:space="preserve"> млрд. руб. (</w:t>
      </w:r>
      <w:r w:rsidR="00633ECE" w:rsidRPr="00697879">
        <w:rPr>
          <w:sz w:val="26"/>
          <w:szCs w:val="26"/>
        </w:rPr>
        <w:t>118,7</w:t>
      </w:r>
      <w:r w:rsidRPr="00697879">
        <w:rPr>
          <w:sz w:val="26"/>
          <w:szCs w:val="26"/>
        </w:rPr>
        <w:t>% к январю-</w:t>
      </w:r>
      <w:r w:rsidR="00097E65">
        <w:rPr>
          <w:sz w:val="26"/>
          <w:szCs w:val="26"/>
        </w:rPr>
        <w:t>августу</w:t>
      </w:r>
      <w:r w:rsidR="00660284" w:rsidRPr="00697879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2021 года). </w:t>
      </w:r>
    </w:p>
    <w:p w:rsidR="0061409A" w:rsidRPr="00697879" w:rsidRDefault="0061409A" w:rsidP="0061409A">
      <w:pPr>
        <w:ind w:firstLine="708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Общее количество прибыльных организаций уменьшилось и составило - </w:t>
      </w:r>
      <w:r w:rsidR="00FC0BE3" w:rsidRPr="00697879">
        <w:rPr>
          <w:sz w:val="26"/>
          <w:szCs w:val="26"/>
        </w:rPr>
        <w:t>77 единиц</w:t>
      </w:r>
      <w:r w:rsidRPr="00697879">
        <w:rPr>
          <w:sz w:val="26"/>
          <w:szCs w:val="26"/>
        </w:rPr>
        <w:t xml:space="preserve"> (</w:t>
      </w:r>
      <w:r w:rsidR="00FC0BE3" w:rsidRPr="00697879">
        <w:rPr>
          <w:sz w:val="26"/>
          <w:szCs w:val="26"/>
        </w:rPr>
        <w:t>83,7</w:t>
      </w:r>
      <w:r w:rsidRPr="00697879">
        <w:rPr>
          <w:sz w:val="26"/>
          <w:szCs w:val="26"/>
        </w:rPr>
        <w:t>% к январю-</w:t>
      </w:r>
      <w:r w:rsidR="00097E65">
        <w:rPr>
          <w:sz w:val="26"/>
          <w:szCs w:val="26"/>
        </w:rPr>
        <w:t>августу</w:t>
      </w:r>
      <w:r w:rsidR="00660284" w:rsidRPr="00697879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>2021 года),</w:t>
      </w:r>
      <w:r w:rsidR="00660284">
        <w:rPr>
          <w:sz w:val="26"/>
          <w:szCs w:val="26"/>
        </w:rPr>
        <w:t xml:space="preserve"> однако</w:t>
      </w:r>
      <w:r w:rsidRPr="00697879">
        <w:rPr>
          <w:sz w:val="26"/>
          <w:szCs w:val="26"/>
        </w:rPr>
        <w:t xml:space="preserve"> сумма прибыли </w:t>
      </w:r>
      <w:r w:rsidR="00660284">
        <w:rPr>
          <w:sz w:val="26"/>
          <w:szCs w:val="26"/>
        </w:rPr>
        <w:t>увеличилась и составила</w:t>
      </w:r>
      <w:r w:rsidRPr="00697879">
        <w:rPr>
          <w:sz w:val="26"/>
          <w:szCs w:val="26"/>
        </w:rPr>
        <w:t xml:space="preserve"> </w:t>
      </w:r>
      <w:r w:rsidR="00FC0BE3" w:rsidRPr="00697879">
        <w:rPr>
          <w:sz w:val="26"/>
          <w:szCs w:val="26"/>
        </w:rPr>
        <w:t>72,1</w:t>
      </w:r>
      <w:r w:rsidRPr="00697879">
        <w:rPr>
          <w:sz w:val="26"/>
          <w:szCs w:val="26"/>
        </w:rPr>
        <w:t xml:space="preserve"> млрд. руб. (в 1,</w:t>
      </w:r>
      <w:r w:rsidR="00FC0BE3" w:rsidRPr="00697879">
        <w:rPr>
          <w:sz w:val="26"/>
          <w:szCs w:val="26"/>
        </w:rPr>
        <w:t>3</w:t>
      </w:r>
      <w:r w:rsidRPr="00697879">
        <w:rPr>
          <w:sz w:val="26"/>
          <w:szCs w:val="26"/>
        </w:rPr>
        <w:t xml:space="preserve"> раз</w:t>
      </w:r>
      <w:r w:rsidR="00FC0BE3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 больше, чем в аналогичном периоде 2021 года). Общее число убыточных организаций – </w:t>
      </w:r>
      <w:r w:rsidR="00FC0BE3" w:rsidRPr="00697879">
        <w:rPr>
          <w:sz w:val="26"/>
          <w:szCs w:val="26"/>
        </w:rPr>
        <w:t>46 единиц</w:t>
      </w:r>
      <w:r w:rsidRPr="00697879">
        <w:rPr>
          <w:sz w:val="26"/>
          <w:szCs w:val="26"/>
        </w:rPr>
        <w:t xml:space="preserve"> (</w:t>
      </w:r>
      <w:r w:rsidR="00FC0BE3" w:rsidRPr="00697879">
        <w:rPr>
          <w:sz w:val="26"/>
          <w:szCs w:val="26"/>
        </w:rPr>
        <w:t>115,0</w:t>
      </w:r>
      <w:r w:rsidRPr="00697879">
        <w:rPr>
          <w:sz w:val="26"/>
          <w:szCs w:val="26"/>
        </w:rPr>
        <w:t xml:space="preserve">% к аналогичному периоду 2021 года), сумма убытка </w:t>
      </w:r>
      <w:r w:rsidR="00660284">
        <w:rPr>
          <w:sz w:val="26"/>
          <w:szCs w:val="26"/>
        </w:rPr>
        <w:t xml:space="preserve">значительно увеличилась </w:t>
      </w:r>
      <w:r w:rsidR="00660284" w:rsidRPr="00697879">
        <w:rPr>
          <w:sz w:val="26"/>
          <w:szCs w:val="26"/>
        </w:rPr>
        <w:t>в 2,9 р.</w:t>
      </w:r>
      <w:r w:rsidRPr="00697879">
        <w:rPr>
          <w:sz w:val="26"/>
          <w:szCs w:val="26"/>
        </w:rPr>
        <w:t xml:space="preserve"> </w:t>
      </w:r>
      <w:r w:rsidR="00097E65">
        <w:rPr>
          <w:sz w:val="26"/>
          <w:szCs w:val="26"/>
        </w:rPr>
        <w:t>п</w:t>
      </w:r>
      <w:r w:rsidR="00660284">
        <w:rPr>
          <w:sz w:val="26"/>
          <w:szCs w:val="26"/>
        </w:rPr>
        <w:t xml:space="preserve">о сравнению с аналогичным периодом 2021 года и составила </w:t>
      </w:r>
      <w:r w:rsidR="00FC0BE3" w:rsidRPr="00697879">
        <w:rPr>
          <w:sz w:val="26"/>
          <w:szCs w:val="26"/>
        </w:rPr>
        <w:t>12,2</w:t>
      </w:r>
      <w:r w:rsidR="00660284">
        <w:rPr>
          <w:sz w:val="26"/>
          <w:szCs w:val="26"/>
        </w:rPr>
        <w:t xml:space="preserve"> млрд. рублей</w:t>
      </w:r>
      <w:r w:rsidRPr="00697879">
        <w:rPr>
          <w:sz w:val="26"/>
          <w:szCs w:val="26"/>
        </w:rPr>
        <w:t xml:space="preserve">. </w:t>
      </w:r>
    </w:p>
    <w:p w:rsidR="0061409A" w:rsidRPr="00697879" w:rsidRDefault="0061409A" w:rsidP="0061409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697879">
        <w:rPr>
          <w:sz w:val="26"/>
          <w:szCs w:val="26"/>
        </w:rPr>
        <w:t xml:space="preserve">Индекс потребительских цен на товары и услуги </w:t>
      </w:r>
      <w:r w:rsidR="00C048D9">
        <w:rPr>
          <w:sz w:val="26"/>
          <w:szCs w:val="26"/>
        </w:rPr>
        <w:t>за 9 месяцев</w:t>
      </w:r>
      <w:r w:rsidRPr="00697879">
        <w:rPr>
          <w:sz w:val="26"/>
          <w:szCs w:val="26"/>
        </w:rPr>
        <w:t xml:space="preserve"> 2022 года составил </w:t>
      </w:r>
      <w:r w:rsidR="009E3FAA" w:rsidRPr="00697879">
        <w:rPr>
          <w:sz w:val="26"/>
          <w:szCs w:val="26"/>
        </w:rPr>
        <w:t>114,7</w:t>
      </w:r>
      <w:r w:rsidRPr="00697879">
        <w:rPr>
          <w:sz w:val="26"/>
          <w:szCs w:val="26"/>
        </w:rPr>
        <w:t>% (</w:t>
      </w:r>
      <w:r w:rsidR="009E3FAA" w:rsidRPr="00697879">
        <w:rPr>
          <w:sz w:val="26"/>
          <w:szCs w:val="26"/>
        </w:rPr>
        <w:t>109,0</w:t>
      </w:r>
      <w:r w:rsidRPr="00697879">
        <w:rPr>
          <w:sz w:val="26"/>
          <w:szCs w:val="26"/>
        </w:rPr>
        <w:t xml:space="preserve">% к аналогичному периоду 2021 года). Отмечено увеличение в действующих ценах оборота розничной торговли – </w:t>
      </w:r>
      <w:r w:rsidR="009E3FAA" w:rsidRPr="00697879">
        <w:rPr>
          <w:sz w:val="26"/>
          <w:szCs w:val="26"/>
        </w:rPr>
        <w:t>48,5</w:t>
      </w:r>
      <w:r w:rsidRPr="00697879">
        <w:rPr>
          <w:sz w:val="26"/>
          <w:szCs w:val="26"/>
        </w:rPr>
        <w:t xml:space="preserve"> млрд. руб. или </w:t>
      </w:r>
      <w:r w:rsidR="009E3FAA" w:rsidRPr="00697879">
        <w:rPr>
          <w:sz w:val="26"/>
          <w:szCs w:val="26"/>
        </w:rPr>
        <w:t>111,4</w:t>
      </w:r>
      <w:r w:rsidR="00886C49">
        <w:rPr>
          <w:sz w:val="26"/>
          <w:szCs w:val="26"/>
        </w:rPr>
        <w:t>%</w:t>
      </w:r>
      <w:r w:rsidRPr="00697879">
        <w:rPr>
          <w:sz w:val="26"/>
          <w:szCs w:val="26"/>
        </w:rPr>
        <w:t xml:space="preserve"> к </w:t>
      </w:r>
      <w:r w:rsidR="00660284">
        <w:rPr>
          <w:sz w:val="26"/>
          <w:szCs w:val="26"/>
        </w:rPr>
        <w:t xml:space="preserve">январю-сентябрю </w:t>
      </w:r>
      <w:r w:rsidRPr="00697879">
        <w:rPr>
          <w:sz w:val="26"/>
          <w:szCs w:val="26"/>
        </w:rPr>
        <w:t>2021 год</w:t>
      </w:r>
      <w:r w:rsidR="00660284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. Оборот общественного питания составил </w:t>
      </w:r>
      <w:r w:rsidR="009E3FAA" w:rsidRPr="00697879">
        <w:rPr>
          <w:sz w:val="26"/>
          <w:szCs w:val="26"/>
        </w:rPr>
        <w:t>2 075,2</w:t>
      </w:r>
      <w:r w:rsidRPr="00697879">
        <w:rPr>
          <w:sz w:val="26"/>
          <w:szCs w:val="26"/>
        </w:rPr>
        <w:t xml:space="preserve"> млн. руб. (</w:t>
      </w:r>
      <w:r w:rsidR="009E3FAA" w:rsidRPr="00697879">
        <w:rPr>
          <w:sz w:val="26"/>
          <w:szCs w:val="26"/>
        </w:rPr>
        <w:t>96,4</w:t>
      </w:r>
      <w:r w:rsidRPr="00697879">
        <w:rPr>
          <w:sz w:val="26"/>
          <w:szCs w:val="26"/>
        </w:rPr>
        <w:t xml:space="preserve">% к аналогичному периоду 2021 года). Стоимость </w:t>
      </w:r>
      <w:r w:rsidRPr="00697879">
        <w:rPr>
          <w:sz w:val="26"/>
          <w:szCs w:val="26"/>
        </w:rPr>
        <w:lastRenderedPageBreak/>
        <w:t xml:space="preserve">минимального набора продуктов питания, входящих в потребительскую корзину, составила </w:t>
      </w:r>
      <w:r w:rsidR="009E3FAA" w:rsidRPr="00697879">
        <w:rPr>
          <w:sz w:val="26"/>
          <w:szCs w:val="26"/>
        </w:rPr>
        <w:t>6 814,4</w:t>
      </w:r>
      <w:r w:rsidRPr="00697879">
        <w:rPr>
          <w:sz w:val="26"/>
          <w:szCs w:val="26"/>
        </w:rPr>
        <w:t xml:space="preserve"> руб. (</w:t>
      </w:r>
      <w:r w:rsidR="009E3FAA" w:rsidRPr="00697879">
        <w:rPr>
          <w:sz w:val="26"/>
          <w:szCs w:val="26"/>
        </w:rPr>
        <w:t>116,5</w:t>
      </w:r>
      <w:r w:rsidRPr="00697879">
        <w:rPr>
          <w:sz w:val="26"/>
          <w:szCs w:val="26"/>
        </w:rPr>
        <w:t>% к аналогичному периоду 2021 года).</w:t>
      </w:r>
    </w:p>
    <w:p w:rsidR="0061409A" w:rsidRPr="00697879" w:rsidRDefault="0061409A" w:rsidP="002A1EA5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Общий объем платных услуг населению составил </w:t>
      </w:r>
      <w:r w:rsidR="00FD1557" w:rsidRPr="00697879">
        <w:rPr>
          <w:sz w:val="26"/>
          <w:szCs w:val="26"/>
        </w:rPr>
        <w:t>22,</w:t>
      </w:r>
      <w:r w:rsidR="00C048D9">
        <w:rPr>
          <w:sz w:val="26"/>
          <w:szCs w:val="26"/>
        </w:rPr>
        <w:t>3</w:t>
      </w:r>
      <w:r w:rsidRPr="00697879">
        <w:rPr>
          <w:sz w:val="26"/>
          <w:szCs w:val="26"/>
        </w:rPr>
        <w:t xml:space="preserve"> млрд. рублей (</w:t>
      </w:r>
      <w:r w:rsidR="00660284">
        <w:rPr>
          <w:sz w:val="26"/>
          <w:szCs w:val="26"/>
        </w:rPr>
        <w:t>105,9</w:t>
      </w:r>
      <w:r w:rsidRPr="00697879">
        <w:rPr>
          <w:sz w:val="26"/>
          <w:szCs w:val="26"/>
        </w:rPr>
        <w:t>% к аналогичному периоду 2021 года), из них рост отмечен в области</w:t>
      </w:r>
      <w:r w:rsidR="00660284">
        <w:rPr>
          <w:sz w:val="26"/>
          <w:szCs w:val="26"/>
        </w:rPr>
        <w:t xml:space="preserve"> </w:t>
      </w:r>
      <w:r w:rsidR="00660284" w:rsidRPr="00660284">
        <w:rPr>
          <w:sz w:val="26"/>
          <w:szCs w:val="26"/>
        </w:rPr>
        <w:t>физической культуры и спорта</w:t>
      </w:r>
      <w:r w:rsidR="00660284">
        <w:rPr>
          <w:sz w:val="26"/>
          <w:szCs w:val="26"/>
        </w:rPr>
        <w:t xml:space="preserve"> (в 7,5 р. </w:t>
      </w:r>
      <w:r w:rsidR="00660284" w:rsidRPr="00697879">
        <w:rPr>
          <w:sz w:val="26"/>
          <w:szCs w:val="26"/>
        </w:rPr>
        <w:t xml:space="preserve">к аналогичному периоду </w:t>
      </w:r>
      <w:r w:rsidR="00660284">
        <w:rPr>
          <w:sz w:val="26"/>
          <w:szCs w:val="26"/>
        </w:rPr>
        <w:t>2021 года),</w:t>
      </w:r>
      <w:r w:rsidRPr="00697879">
        <w:rPr>
          <w:sz w:val="26"/>
          <w:szCs w:val="26"/>
        </w:rPr>
        <w:t xml:space="preserve"> </w:t>
      </w:r>
      <w:r w:rsidR="00097E65">
        <w:rPr>
          <w:sz w:val="26"/>
          <w:szCs w:val="26"/>
        </w:rPr>
        <w:t xml:space="preserve">жилищных </w:t>
      </w:r>
      <w:bookmarkStart w:id="0" w:name="_GoBack"/>
      <w:bookmarkEnd w:id="0"/>
      <w:r w:rsidRPr="00697879">
        <w:rPr>
          <w:sz w:val="26"/>
          <w:szCs w:val="26"/>
        </w:rPr>
        <w:t xml:space="preserve">услуг </w:t>
      </w:r>
      <w:r w:rsidR="002A1EA5" w:rsidRPr="00697879">
        <w:rPr>
          <w:sz w:val="26"/>
          <w:szCs w:val="26"/>
        </w:rPr>
        <w:t xml:space="preserve">(135,2% к аналогичному периоду </w:t>
      </w:r>
      <w:r w:rsidR="00C048D9">
        <w:rPr>
          <w:sz w:val="26"/>
          <w:szCs w:val="26"/>
        </w:rPr>
        <w:t>2021 года), бытовых услуг (128,7</w:t>
      </w:r>
      <w:r w:rsidR="002A1EA5" w:rsidRPr="00697879">
        <w:rPr>
          <w:sz w:val="26"/>
          <w:szCs w:val="26"/>
        </w:rPr>
        <w:t>% к аналогичному периоду 2021 года), услуг учреждений культуры (</w:t>
      </w:r>
      <w:r w:rsidR="00C048D9">
        <w:rPr>
          <w:sz w:val="26"/>
          <w:szCs w:val="26"/>
        </w:rPr>
        <w:t>115,8</w:t>
      </w:r>
      <w:r w:rsidR="002A1EA5" w:rsidRPr="00697879">
        <w:rPr>
          <w:sz w:val="26"/>
          <w:szCs w:val="26"/>
        </w:rPr>
        <w:t>% к аналогичному периоду 2021 года),</w:t>
      </w:r>
      <w:r w:rsidR="002B6CEB" w:rsidRPr="00697879">
        <w:rPr>
          <w:sz w:val="26"/>
          <w:szCs w:val="26"/>
        </w:rPr>
        <w:t xml:space="preserve"> </w:t>
      </w:r>
      <w:r w:rsidRPr="00697879">
        <w:rPr>
          <w:sz w:val="26"/>
          <w:szCs w:val="26"/>
        </w:rPr>
        <w:t xml:space="preserve">Отмечен рост в </w:t>
      </w:r>
      <w:r w:rsidR="002B6CEB" w:rsidRPr="00697879">
        <w:rPr>
          <w:sz w:val="26"/>
          <w:szCs w:val="26"/>
        </w:rPr>
        <w:t>услугах гостиниц и аналогичных средств размещения</w:t>
      </w:r>
      <w:r w:rsidRPr="00697879">
        <w:rPr>
          <w:sz w:val="26"/>
          <w:szCs w:val="26"/>
        </w:rPr>
        <w:t xml:space="preserve"> (</w:t>
      </w:r>
      <w:r w:rsidR="002B6CEB" w:rsidRPr="00697879">
        <w:rPr>
          <w:sz w:val="26"/>
          <w:szCs w:val="26"/>
        </w:rPr>
        <w:t>104,6</w:t>
      </w:r>
      <w:r w:rsidRPr="00697879">
        <w:rPr>
          <w:sz w:val="26"/>
          <w:szCs w:val="26"/>
        </w:rPr>
        <w:t>% к аналогичному периоду 2021 года).</w:t>
      </w:r>
    </w:p>
    <w:p w:rsidR="002B6CEB" w:rsidRPr="00697879" w:rsidRDefault="002B6CEB" w:rsidP="002A1EA5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Снижение показателей наблюдается в области телекоммуникационных</w:t>
      </w:r>
      <w:r w:rsidR="00C048D9">
        <w:rPr>
          <w:sz w:val="26"/>
          <w:szCs w:val="26"/>
        </w:rPr>
        <w:t xml:space="preserve"> услуг (98,0</w:t>
      </w:r>
      <w:r w:rsidRPr="00697879">
        <w:rPr>
          <w:sz w:val="26"/>
          <w:szCs w:val="26"/>
        </w:rPr>
        <w:t>% к аналогичному периоду 202</w:t>
      </w:r>
      <w:r w:rsidR="00C048D9">
        <w:rPr>
          <w:sz w:val="26"/>
          <w:szCs w:val="26"/>
        </w:rPr>
        <w:t>1 года), медицинских услуг (97,6</w:t>
      </w:r>
      <w:r w:rsidRPr="00697879">
        <w:rPr>
          <w:sz w:val="26"/>
          <w:szCs w:val="26"/>
        </w:rPr>
        <w:t>% к аналогичному периоду 2021 года), транспортных услуг (</w:t>
      </w:r>
      <w:r w:rsidR="00C048D9">
        <w:rPr>
          <w:sz w:val="26"/>
          <w:szCs w:val="26"/>
        </w:rPr>
        <w:t>96,9</w:t>
      </w:r>
      <w:r w:rsidRPr="00697879">
        <w:rPr>
          <w:sz w:val="26"/>
          <w:szCs w:val="26"/>
        </w:rPr>
        <w:t>% к аналогичному периоду 2021 года).</w:t>
      </w:r>
    </w:p>
    <w:p w:rsidR="00254EB3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Сохраняется позитивная динамика среднемесячной начисленной заработной платы. Среднемесячная заработная плата одного работника </w:t>
      </w:r>
      <w:r w:rsidR="00660284">
        <w:rPr>
          <w:sz w:val="26"/>
          <w:szCs w:val="26"/>
        </w:rPr>
        <w:t>за январь-</w:t>
      </w:r>
      <w:r w:rsidR="00EE4CBC">
        <w:rPr>
          <w:sz w:val="26"/>
          <w:szCs w:val="26"/>
        </w:rPr>
        <w:t>август</w:t>
      </w:r>
      <w:r w:rsidRPr="00697879">
        <w:rPr>
          <w:sz w:val="26"/>
          <w:szCs w:val="26"/>
        </w:rPr>
        <w:t xml:space="preserve"> 2022 года в номинальном выражении увеличилась и составила </w:t>
      </w:r>
      <w:r w:rsidR="0077428E" w:rsidRPr="00697879">
        <w:rPr>
          <w:sz w:val="26"/>
          <w:szCs w:val="26"/>
        </w:rPr>
        <w:t>92 949</w:t>
      </w:r>
      <w:r w:rsidRPr="00697879">
        <w:rPr>
          <w:sz w:val="26"/>
          <w:szCs w:val="26"/>
        </w:rPr>
        <w:t xml:space="preserve"> рублей или </w:t>
      </w:r>
      <w:r w:rsidR="0077428E" w:rsidRPr="00697879">
        <w:rPr>
          <w:sz w:val="26"/>
          <w:szCs w:val="26"/>
        </w:rPr>
        <w:t>112,5</w:t>
      </w:r>
      <w:r w:rsidRPr="00697879">
        <w:rPr>
          <w:sz w:val="26"/>
          <w:szCs w:val="26"/>
        </w:rPr>
        <w:t xml:space="preserve">% к аналогичному периоду 2021 года. </w:t>
      </w:r>
      <w:r w:rsidR="00254EB3" w:rsidRPr="00254EB3">
        <w:rPr>
          <w:sz w:val="26"/>
          <w:szCs w:val="26"/>
        </w:rPr>
        <w:t xml:space="preserve">По итогам 9 месяцев 2022 года одна организация имеет просроченную кредиторскую задолженность по заработной плате в сумме 3,1 млн. рублей. 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>Продолжается постепенное улучшение ситуации на рынке труда. Численность граждан, состоящих на регистрационном учете в Центре занятости города Мурманска в целях п</w:t>
      </w:r>
      <w:r w:rsidR="00EC3809" w:rsidRPr="00697879">
        <w:rPr>
          <w:sz w:val="26"/>
          <w:szCs w:val="26"/>
        </w:rPr>
        <w:t>оиска подходящей работы, на 01.10</w:t>
      </w:r>
      <w:r w:rsidRPr="00697879">
        <w:rPr>
          <w:sz w:val="26"/>
          <w:szCs w:val="26"/>
        </w:rPr>
        <w:t xml:space="preserve">.2022 значительно уменьшилась до </w:t>
      </w:r>
      <w:r w:rsidR="00EC3809" w:rsidRPr="00697879">
        <w:rPr>
          <w:sz w:val="26"/>
          <w:szCs w:val="26"/>
        </w:rPr>
        <w:t xml:space="preserve">1 </w:t>
      </w:r>
      <w:r w:rsidR="003933E1">
        <w:rPr>
          <w:sz w:val="26"/>
          <w:szCs w:val="26"/>
        </w:rPr>
        <w:t>502</w:t>
      </w:r>
      <w:r w:rsidRPr="00697879">
        <w:rPr>
          <w:sz w:val="26"/>
          <w:szCs w:val="26"/>
        </w:rPr>
        <w:t xml:space="preserve"> человек (</w:t>
      </w:r>
      <w:r w:rsidR="003933E1">
        <w:rPr>
          <w:sz w:val="26"/>
          <w:szCs w:val="26"/>
        </w:rPr>
        <w:t>62,8</w:t>
      </w:r>
      <w:r w:rsidRPr="00697879">
        <w:rPr>
          <w:sz w:val="26"/>
          <w:szCs w:val="26"/>
        </w:rPr>
        <w:t>% к 01.</w:t>
      </w:r>
      <w:r w:rsidR="00EC3809" w:rsidRPr="00697879">
        <w:rPr>
          <w:sz w:val="26"/>
          <w:szCs w:val="26"/>
        </w:rPr>
        <w:t>10</w:t>
      </w:r>
      <w:r w:rsidRPr="00697879">
        <w:rPr>
          <w:sz w:val="26"/>
          <w:szCs w:val="26"/>
        </w:rPr>
        <w:t xml:space="preserve">.2021), численность незанятых граждан также имеет тенденцию к </w:t>
      </w:r>
      <w:r w:rsidR="003933E1">
        <w:rPr>
          <w:sz w:val="26"/>
          <w:szCs w:val="26"/>
        </w:rPr>
        <w:t>снижению</w:t>
      </w:r>
      <w:r w:rsidRPr="00697879">
        <w:rPr>
          <w:sz w:val="26"/>
          <w:szCs w:val="26"/>
        </w:rPr>
        <w:t xml:space="preserve"> – </w:t>
      </w:r>
      <w:r w:rsidR="00EC3809" w:rsidRPr="00697879">
        <w:rPr>
          <w:sz w:val="26"/>
          <w:szCs w:val="26"/>
        </w:rPr>
        <w:t xml:space="preserve">1 </w:t>
      </w:r>
      <w:r w:rsidR="003933E1">
        <w:rPr>
          <w:sz w:val="26"/>
          <w:szCs w:val="26"/>
        </w:rPr>
        <w:t>443</w:t>
      </w:r>
      <w:r w:rsidRPr="00697879">
        <w:rPr>
          <w:sz w:val="26"/>
          <w:szCs w:val="26"/>
        </w:rPr>
        <w:t xml:space="preserve"> человек или </w:t>
      </w:r>
      <w:r w:rsidR="00EC3809" w:rsidRPr="00697879">
        <w:rPr>
          <w:sz w:val="26"/>
          <w:szCs w:val="26"/>
        </w:rPr>
        <w:t>73,</w:t>
      </w:r>
      <w:r w:rsidR="003933E1">
        <w:rPr>
          <w:sz w:val="26"/>
          <w:szCs w:val="26"/>
        </w:rPr>
        <w:t>4</w:t>
      </w:r>
      <w:r w:rsidRPr="00697879">
        <w:rPr>
          <w:sz w:val="26"/>
          <w:szCs w:val="26"/>
        </w:rPr>
        <w:t xml:space="preserve">% к аналогичному периоду 2021 года. Численность безработных составила </w:t>
      </w:r>
      <w:r w:rsidR="003933E1">
        <w:rPr>
          <w:sz w:val="26"/>
          <w:szCs w:val="26"/>
        </w:rPr>
        <w:t>936</w:t>
      </w:r>
      <w:r w:rsidR="00EC3809" w:rsidRPr="00697879">
        <w:rPr>
          <w:sz w:val="26"/>
          <w:szCs w:val="26"/>
        </w:rPr>
        <w:t xml:space="preserve"> человек</w:t>
      </w:r>
      <w:r w:rsidRPr="00697879">
        <w:rPr>
          <w:sz w:val="26"/>
          <w:szCs w:val="26"/>
        </w:rPr>
        <w:t xml:space="preserve"> (</w:t>
      </w:r>
      <w:r w:rsidR="00EC3809" w:rsidRPr="00697879">
        <w:rPr>
          <w:sz w:val="26"/>
          <w:szCs w:val="26"/>
        </w:rPr>
        <w:t>59</w:t>
      </w:r>
      <w:r w:rsidR="003933E1">
        <w:rPr>
          <w:sz w:val="26"/>
          <w:szCs w:val="26"/>
        </w:rPr>
        <w:t>,2</w:t>
      </w:r>
      <w:r w:rsidRPr="00697879">
        <w:rPr>
          <w:sz w:val="26"/>
          <w:szCs w:val="26"/>
        </w:rPr>
        <w:t>% к аналогичному периоду 2021 года), из них получаю</w:t>
      </w:r>
      <w:r w:rsidR="00EC3809" w:rsidRPr="00697879">
        <w:rPr>
          <w:sz w:val="26"/>
          <w:szCs w:val="26"/>
        </w:rPr>
        <w:t xml:space="preserve">щих пособия по безработице – </w:t>
      </w:r>
      <w:r w:rsidR="003933E1">
        <w:rPr>
          <w:sz w:val="26"/>
          <w:szCs w:val="26"/>
        </w:rPr>
        <w:t>687</w:t>
      </w:r>
      <w:r w:rsidRPr="00697879">
        <w:rPr>
          <w:sz w:val="26"/>
          <w:szCs w:val="26"/>
        </w:rPr>
        <w:t xml:space="preserve"> человек, в том числе в минимальном размере – </w:t>
      </w:r>
      <w:r w:rsidR="003933E1">
        <w:rPr>
          <w:sz w:val="26"/>
          <w:szCs w:val="26"/>
        </w:rPr>
        <w:t>147</w:t>
      </w:r>
      <w:r w:rsidRPr="00697879">
        <w:rPr>
          <w:sz w:val="26"/>
          <w:szCs w:val="26"/>
        </w:rPr>
        <w:t xml:space="preserve"> человек, в максимальном размере – </w:t>
      </w:r>
      <w:r w:rsidR="003933E1">
        <w:rPr>
          <w:sz w:val="26"/>
          <w:szCs w:val="26"/>
        </w:rPr>
        <w:t>409</w:t>
      </w:r>
      <w:r w:rsidRPr="00697879">
        <w:rPr>
          <w:sz w:val="26"/>
          <w:szCs w:val="26"/>
        </w:rPr>
        <w:t xml:space="preserve"> человек, в максимальном размере гражда</w:t>
      </w:r>
      <w:r w:rsidR="00EC3809" w:rsidRPr="00697879">
        <w:rPr>
          <w:sz w:val="26"/>
          <w:szCs w:val="26"/>
        </w:rPr>
        <w:t xml:space="preserve">нам </w:t>
      </w:r>
      <w:proofErr w:type="spellStart"/>
      <w:r w:rsidR="00EC3809" w:rsidRPr="00697879">
        <w:rPr>
          <w:sz w:val="26"/>
          <w:szCs w:val="26"/>
        </w:rPr>
        <w:t>предпенсионного</w:t>
      </w:r>
      <w:proofErr w:type="spellEnd"/>
      <w:r w:rsidR="00EC3809" w:rsidRPr="00697879">
        <w:rPr>
          <w:sz w:val="26"/>
          <w:szCs w:val="26"/>
        </w:rPr>
        <w:t xml:space="preserve"> возраста – </w:t>
      </w:r>
      <w:r w:rsidR="003933E1">
        <w:rPr>
          <w:sz w:val="26"/>
          <w:szCs w:val="26"/>
        </w:rPr>
        <w:t>5</w:t>
      </w:r>
      <w:r w:rsidR="00EC3809" w:rsidRPr="00697879">
        <w:rPr>
          <w:sz w:val="26"/>
          <w:szCs w:val="26"/>
        </w:rPr>
        <w:t>3</w:t>
      </w:r>
      <w:r w:rsidRPr="00697879">
        <w:rPr>
          <w:sz w:val="26"/>
          <w:szCs w:val="26"/>
        </w:rPr>
        <w:t xml:space="preserve"> человек</w:t>
      </w:r>
      <w:r w:rsidR="00EC3809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. Заявленная работодателями потребность в работниках за отчетный период составила </w:t>
      </w:r>
      <w:r w:rsidR="003933E1">
        <w:rPr>
          <w:sz w:val="26"/>
          <w:szCs w:val="26"/>
        </w:rPr>
        <w:t>9 625</w:t>
      </w:r>
      <w:r w:rsidRPr="00697879">
        <w:rPr>
          <w:sz w:val="26"/>
          <w:szCs w:val="26"/>
        </w:rPr>
        <w:t xml:space="preserve"> человека (</w:t>
      </w:r>
      <w:r w:rsidR="003933E1">
        <w:rPr>
          <w:sz w:val="26"/>
          <w:szCs w:val="26"/>
        </w:rPr>
        <w:t>63</w:t>
      </w:r>
      <w:r w:rsidR="00EC3809" w:rsidRPr="00697879">
        <w:rPr>
          <w:sz w:val="26"/>
          <w:szCs w:val="26"/>
        </w:rPr>
        <w:t>,3</w:t>
      </w:r>
      <w:r w:rsidRPr="00697879">
        <w:rPr>
          <w:sz w:val="26"/>
          <w:szCs w:val="26"/>
        </w:rPr>
        <w:t>% к 01.</w:t>
      </w:r>
      <w:r w:rsidR="00EC3809" w:rsidRPr="00697879">
        <w:rPr>
          <w:sz w:val="26"/>
          <w:szCs w:val="26"/>
        </w:rPr>
        <w:t>10</w:t>
      </w:r>
      <w:r w:rsidRPr="00697879">
        <w:rPr>
          <w:sz w:val="26"/>
          <w:szCs w:val="26"/>
        </w:rPr>
        <w:t xml:space="preserve">.2021), из них с оплатой труда выше прожиточного минимума в Мурманской области –                    </w:t>
      </w:r>
      <w:r w:rsidR="00EC3809" w:rsidRPr="00697879">
        <w:rPr>
          <w:sz w:val="26"/>
          <w:szCs w:val="26"/>
        </w:rPr>
        <w:t xml:space="preserve">9 </w:t>
      </w:r>
      <w:r w:rsidR="003933E1">
        <w:rPr>
          <w:sz w:val="26"/>
          <w:szCs w:val="26"/>
        </w:rPr>
        <w:t>598</w:t>
      </w:r>
      <w:r w:rsidRPr="00697879">
        <w:rPr>
          <w:sz w:val="26"/>
          <w:szCs w:val="26"/>
        </w:rPr>
        <w:t xml:space="preserve"> человек</w:t>
      </w:r>
      <w:r w:rsidR="00EC3809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 (</w:t>
      </w:r>
      <w:r w:rsidR="003933E1">
        <w:rPr>
          <w:sz w:val="26"/>
          <w:szCs w:val="26"/>
        </w:rPr>
        <w:t>63,6</w:t>
      </w:r>
      <w:r w:rsidRPr="00697879">
        <w:rPr>
          <w:sz w:val="26"/>
          <w:szCs w:val="26"/>
        </w:rPr>
        <w:t>% к 01.</w:t>
      </w:r>
      <w:r w:rsidR="00EC3809" w:rsidRPr="00697879">
        <w:rPr>
          <w:sz w:val="26"/>
          <w:szCs w:val="26"/>
        </w:rPr>
        <w:t>10</w:t>
      </w:r>
      <w:r w:rsidRPr="00697879">
        <w:rPr>
          <w:sz w:val="26"/>
          <w:szCs w:val="26"/>
        </w:rPr>
        <w:t xml:space="preserve">.2021). </w:t>
      </w:r>
    </w:p>
    <w:p w:rsidR="0061409A" w:rsidRPr="00697879" w:rsidRDefault="0061409A" w:rsidP="0061409A">
      <w:pPr>
        <w:ind w:firstLine="709"/>
        <w:jc w:val="both"/>
        <w:rPr>
          <w:sz w:val="26"/>
          <w:szCs w:val="26"/>
        </w:rPr>
      </w:pPr>
      <w:r w:rsidRPr="00697879">
        <w:rPr>
          <w:sz w:val="26"/>
          <w:szCs w:val="26"/>
        </w:rPr>
        <w:t xml:space="preserve">Согласно официальным данным Мурманскстата демографическая ситуация за </w:t>
      </w:r>
      <w:r w:rsidR="00C93500" w:rsidRPr="00697879">
        <w:rPr>
          <w:sz w:val="26"/>
          <w:szCs w:val="26"/>
        </w:rPr>
        <w:t>третий</w:t>
      </w:r>
      <w:r w:rsidRPr="00697879">
        <w:rPr>
          <w:sz w:val="26"/>
          <w:szCs w:val="26"/>
        </w:rPr>
        <w:t xml:space="preserve"> квартал 2022 года сложилась следующим образом: число родившихся составило </w:t>
      </w:r>
      <w:r w:rsidR="00C93500" w:rsidRPr="00697879">
        <w:rPr>
          <w:sz w:val="26"/>
          <w:szCs w:val="26"/>
        </w:rPr>
        <w:t>1 474</w:t>
      </w:r>
      <w:r w:rsidRPr="00697879">
        <w:rPr>
          <w:sz w:val="26"/>
          <w:szCs w:val="26"/>
        </w:rPr>
        <w:t xml:space="preserve"> человека (</w:t>
      </w:r>
      <w:r w:rsidR="00C93500" w:rsidRPr="00697879">
        <w:rPr>
          <w:sz w:val="26"/>
          <w:szCs w:val="26"/>
        </w:rPr>
        <w:t>100,3</w:t>
      </w:r>
      <w:r w:rsidRPr="00697879">
        <w:rPr>
          <w:sz w:val="26"/>
          <w:szCs w:val="26"/>
        </w:rPr>
        <w:t xml:space="preserve">% к аналогичному периоду 2021 года), число умерших составило </w:t>
      </w:r>
      <w:r w:rsidR="00C93500" w:rsidRPr="00697879">
        <w:rPr>
          <w:sz w:val="26"/>
          <w:szCs w:val="26"/>
        </w:rPr>
        <w:t>2 396 человек</w:t>
      </w:r>
      <w:r w:rsidRPr="00697879">
        <w:rPr>
          <w:sz w:val="26"/>
          <w:szCs w:val="26"/>
        </w:rPr>
        <w:t xml:space="preserve"> (</w:t>
      </w:r>
      <w:r w:rsidR="00C93500" w:rsidRPr="00697879">
        <w:rPr>
          <w:sz w:val="26"/>
          <w:szCs w:val="26"/>
        </w:rPr>
        <w:t>74,8</w:t>
      </w:r>
      <w:r w:rsidRPr="00697879">
        <w:rPr>
          <w:sz w:val="26"/>
          <w:szCs w:val="26"/>
        </w:rPr>
        <w:t xml:space="preserve">% к аналогичному периоду 2021 года) вследствие чего естественная убыль населения составила </w:t>
      </w:r>
      <w:r w:rsidR="00C93500" w:rsidRPr="00697879">
        <w:rPr>
          <w:sz w:val="26"/>
          <w:szCs w:val="26"/>
        </w:rPr>
        <w:t>-922</w:t>
      </w:r>
      <w:r w:rsidRPr="00697879">
        <w:rPr>
          <w:sz w:val="26"/>
          <w:szCs w:val="26"/>
        </w:rPr>
        <w:t xml:space="preserve"> человек</w:t>
      </w:r>
      <w:r w:rsidR="00C93500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 (</w:t>
      </w:r>
      <w:r w:rsidR="00C93500" w:rsidRPr="00697879">
        <w:rPr>
          <w:sz w:val="26"/>
          <w:szCs w:val="26"/>
        </w:rPr>
        <w:t>53,1</w:t>
      </w:r>
      <w:r w:rsidRPr="00697879">
        <w:rPr>
          <w:sz w:val="26"/>
          <w:szCs w:val="26"/>
        </w:rPr>
        <w:t xml:space="preserve">% к аналогичному периоду 2021 года). За </w:t>
      </w:r>
      <w:r w:rsidR="00C93500" w:rsidRPr="00697879">
        <w:rPr>
          <w:sz w:val="26"/>
          <w:szCs w:val="26"/>
        </w:rPr>
        <w:t>январь-сентябрь</w:t>
      </w:r>
      <w:r w:rsidRPr="00697879">
        <w:rPr>
          <w:sz w:val="26"/>
          <w:szCs w:val="26"/>
        </w:rPr>
        <w:t xml:space="preserve"> 2022 года зарегистрировано </w:t>
      </w:r>
      <w:r w:rsidR="00C93500" w:rsidRPr="00697879">
        <w:rPr>
          <w:sz w:val="26"/>
          <w:szCs w:val="26"/>
        </w:rPr>
        <w:t>1 180</w:t>
      </w:r>
      <w:r w:rsidRPr="00697879">
        <w:rPr>
          <w:sz w:val="26"/>
          <w:szCs w:val="26"/>
        </w:rPr>
        <w:t xml:space="preserve"> брак</w:t>
      </w:r>
      <w:r w:rsidR="00C93500" w:rsidRPr="00697879">
        <w:rPr>
          <w:sz w:val="26"/>
          <w:szCs w:val="26"/>
        </w:rPr>
        <w:t>ов</w:t>
      </w:r>
      <w:r w:rsidRPr="00697879">
        <w:rPr>
          <w:sz w:val="26"/>
          <w:szCs w:val="26"/>
        </w:rPr>
        <w:t xml:space="preserve"> (</w:t>
      </w:r>
      <w:r w:rsidR="00C93500" w:rsidRPr="00697879">
        <w:rPr>
          <w:sz w:val="26"/>
          <w:szCs w:val="26"/>
        </w:rPr>
        <w:t>96,3</w:t>
      </w:r>
      <w:r w:rsidRPr="00697879">
        <w:rPr>
          <w:sz w:val="26"/>
          <w:szCs w:val="26"/>
        </w:rPr>
        <w:t>% к ана</w:t>
      </w:r>
      <w:r w:rsidR="00C93500" w:rsidRPr="00697879">
        <w:rPr>
          <w:sz w:val="26"/>
          <w:szCs w:val="26"/>
        </w:rPr>
        <w:t xml:space="preserve">логичному периоду 2021 года) и 943 </w:t>
      </w:r>
      <w:r w:rsidRPr="00697879">
        <w:rPr>
          <w:sz w:val="26"/>
          <w:szCs w:val="26"/>
        </w:rPr>
        <w:t>развода (</w:t>
      </w:r>
      <w:r w:rsidR="00C93500" w:rsidRPr="00697879">
        <w:rPr>
          <w:sz w:val="26"/>
          <w:szCs w:val="26"/>
        </w:rPr>
        <w:t>103,6</w:t>
      </w:r>
      <w:r w:rsidRPr="00697879">
        <w:rPr>
          <w:sz w:val="26"/>
          <w:szCs w:val="26"/>
        </w:rPr>
        <w:t xml:space="preserve">% к аналогичному периоду 2021 года). Число прибывших составило </w:t>
      </w:r>
      <w:r w:rsidR="00C93500" w:rsidRPr="00697879">
        <w:rPr>
          <w:sz w:val="26"/>
          <w:szCs w:val="26"/>
        </w:rPr>
        <w:t>5727</w:t>
      </w:r>
      <w:r w:rsidRPr="00697879">
        <w:rPr>
          <w:sz w:val="26"/>
          <w:szCs w:val="26"/>
        </w:rPr>
        <w:t xml:space="preserve"> человек (</w:t>
      </w:r>
      <w:r w:rsidR="00C93500" w:rsidRPr="00697879">
        <w:rPr>
          <w:sz w:val="26"/>
          <w:szCs w:val="26"/>
        </w:rPr>
        <w:t>101,</w:t>
      </w:r>
      <w:r w:rsidR="00404D61" w:rsidRPr="00697879">
        <w:rPr>
          <w:sz w:val="26"/>
          <w:szCs w:val="26"/>
        </w:rPr>
        <w:t>6</w:t>
      </w:r>
      <w:r w:rsidRPr="00697879">
        <w:rPr>
          <w:sz w:val="26"/>
          <w:szCs w:val="26"/>
        </w:rPr>
        <w:t xml:space="preserve">% к первому полугодию 2021 года), число выбывших составило </w:t>
      </w:r>
      <w:r w:rsidR="003933E1">
        <w:rPr>
          <w:sz w:val="26"/>
          <w:szCs w:val="26"/>
        </w:rPr>
        <w:br/>
      </w:r>
      <w:r w:rsidR="00C93500" w:rsidRPr="00697879">
        <w:rPr>
          <w:sz w:val="26"/>
          <w:szCs w:val="26"/>
        </w:rPr>
        <w:t>7 053</w:t>
      </w:r>
      <w:r w:rsidRPr="00697879">
        <w:rPr>
          <w:sz w:val="26"/>
          <w:szCs w:val="26"/>
        </w:rPr>
        <w:t xml:space="preserve"> человек</w:t>
      </w:r>
      <w:r w:rsidR="00C93500" w:rsidRPr="00697879">
        <w:rPr>
          <w:sz w:val="26"/>
          <w:szCs w:val="26"/>
        </w:rPr>
        <w:t>а</w:t>
      </w:r>
      <w:r w:rsidRPr="00697879">
        <w:rPr>
          <w:sz w:val="26"/>
          <w:szCs w:val="26"/>
        </w:rPr>
        <w:t xml:space="preserve"> (</w:t>
      </w:r>
      <w:r w:rsidR="00C93500" w:rsidRPr="00697879">
        <w:rPr>
          <w:sz w:val="26"/>
          <w:szCs w:val="26"/>
        </w:rPr>
        <w:t>102,9</w:t>
      </w:r>
      <w:r w:rsidRPr="00697879">
        <w:rPr>
          <w:sz w:val="26"/>
          <w:szCs w:val="26"/>
        </w:rPr>
        <w:t xml:space="preserve">% к аналогичному периоду 2021 года). Таким образом, миграционная убыль составляет </w:t>
      </w:r>
      <w:r w:rsidR="00C93500" w:rsidRPr="00697879">
        <w:rPr>
          <w:sz w:val="26"/>
          <w:szCs w:val="26"/>
        </w:rPr>
        <w:t>1</w:t>
      </w:r>
      <w:r w:rsidR="00886C49">
        <w:rPr>
          <w:sz w:val="26"/>
          <w:szCs w:val="26"/>
        </w:rPr>
        <w:t xml:space="preserve"> </w:t>
      </w:r>
      <w:r w:rsidR="00C93500" w:rsidRPr="00697879">
        <w:rPr>
          <w:sz w:val="26"/>
          <w:szCs w:val="26"/>
        </w:rPr>
        <w:t>326</w:t>
      </w:r>
      <w:r w:rsidRPr="00697879">
        <w:rPr>
          <w:sz w:val="26"/>
          <w:szCs w:val="26"/>
        </w:rPr>
        <w:t xml:space="preserve"> человек (</w:t>
      </w:r>
      <w:r w:rsidR="00C93500" w:rsidRPr="00697879">
        <w:rPr>
          <w:sz w:val="26"/>
          <w:szCs w:val="26"/>
        </w:rPr>
        <w:t>109,1</w:t>
      </w:r>
      <w:r w:rsidRPr="00697879">
        <w:rPr>
          <w:sz w:val="26"/>
          <w:szCs w:val="26"/>
        </w:rPr>
        <w:t>% к аналогичному периоду 2021 года).</w:t>
      </w:r>
      <w:r w:rsidRPr="00697879">
        <w:rPr>
          <w:color w:val="FF0000"/>
          <w:sz w:val="26"/>
          <w:szCs w:val="26"/>
        </w:rPr>
        <w:t xml:space="preserve"> </w:t>
      </w:r>
    </w:p>
    <w:p w:rsidR="0009214D" w:rsidRPr="00697879" w:rsidRDefault="0009214D">
      <w:pPr>
        <w:spacing w:after="200" w:line="276" w:lineRule="auto"/>
        <w:rPr>
          <w:b/>
        </w:rPr>
      </w:pPr>
      <w:r w:rsidRPr="00697879">
        <w:rPr>
          <w:b/>
        </w:rPr>
        <w:br w:type="page"/>
      </w:r>
    </w:p>
    <w:p w:rsidR="00681ED9" w:rsidRPr="00697879" w:rsidRDefault="00681ED9" w:rsidP="00681ED9">
      <w:pPr>
        <w:jc w:val="center"/>
        <w:rPr>
          <w:b/>
        </w:rPr>
      </w:pPr>
      <w:r w:rsidRPr="00697879">
        <w:rPr>
          <w:b/>
        </w:rPr>
        <w:lastRenderedPageBreak/>
        <w:t xml:space="preserve">Основные социально-экономические показатели развития города Мурманска в </w:t>
      </w:r>
      <w:r w:rsidR="00F35F26" w:rsidRPr="00697879">
        <w:rPr>
          <w:b/>
        </w:rPr>
        <w:t>январе-сентябре</w:t>
      </w:r>
      <w:r w:rsidRPr="00697879">
        <w:rPr>
          <w:b/>
        </w:rPr>
        <w:t xml:space="preserve"> 202</w:t>
      </w:r>
      <w:r w:rsidR="0069453D" w:rsidRPr="00697879">
        <w:rPr>
          <w:b/>
        </w:rPr>
        <w:t>2</w:t>
      </w:r>
      <w:r w:rsidRPr="00697879">
        <w:rPr>
          <w:b/>
        </w:rPr>
        <w:t xml:space="preserve"> года</w:t>
      </w:r>
    </w:p>
    <w:tbl>
      <w:tblPr>
        <w:tblpPr w:leftFromText="180" w:rightFromText="180" w:vertAnchor="page" w:horzAnchor="margin" w:tblpX="-743" w:tblpY="18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134"/>
        <w:gridCol w:w="1050"/>
        <w:gridCol w:w="934"/>
        <w:gridCol w:w="1134"/>
        <w:gridCol w:w="851"/>
      </w:tblGrid>
      <w:tr w:rsidR="00681ED9" w:rsidRPr="00697879" w:rsidTr="00AC54FC">
        <w:trPr>
          <w:trHeight w:val="577"/>
        </w:trPr>
        <w:tc>
          <w:tcPr>
            <w:tcW w:w="4361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AC0472">
            <w:pPr>
              <w:ind w:left="-88" w:right="-112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  <w:lang w:val="en-US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AC0472" w:rsidRPr="00697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81ED9" w:rsidRPr="00697879" w:rsidRDefault="00681ED9" w:rsidP="00AC0472">
            <w:pPr>
              <w:ind w:left="-88" w:right="-112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  <w:lang w:val="en-US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AC0472">
            <w:pPr>
              <w:ind w:left="-88" w:right="-112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AC0472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1E0972">
            <w:pPr>
              <w:ind w:left="-104" w:right="-11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681ED9" w:rsidRPr="00697879" w:rsidTr="00DD105A">
        <w:trPr>
          <w:trHeight w:val="428"/>
        </w:trPr>
        <w:tc>
          <w:tcPr>
            <w:tcW w:w="4361" w:type="dxa"/>
            <w:vMerge/>
            <w:shd w:val="clear" w:color="auto" w:fill="auto"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noWrap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shd w:val="clear" w:color="auto" w:fill="auto"/>
            <w:noWrap/>
            <w:vAlign w:val="center"/>
            <w:hideMark/>
          </w:tcPr>
          <w:p w:rsidR="00681ED9" w:rsidRPr="00697879" w:rsidRDefault="00681ED9" w:rsidP="001E0972">
            <w:pPr>
              <w:jc w:val="center"/>
              <w:rPr>
                <w:color w:val="000000"/>
                <w:sz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1ED9" w:rsidRPr="00697879" w:rsidRDefault="00F35F26" w:rsidP="00AC047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Pr="00697879">
              <w:rPr>
                <w:color w:val="000000"/>
                <w:sz w:val="20"/>
                <w:szCs w:val="20"/>
                <w:lang w:val="en-US"/>
              </w:rPr>
              <w:t>10</w:t>
            </w:r>
            <w:r w:rsidR="00681ED9" w:rsidRPr="00697879">
              <w:rPr>
                <w:color w:val="000000"/>
                <w:sz w:val="20"/>
                <w:szCs w:val="20"/>
              </w:rPr>
              <w:t>.202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ED9" w:rsidRPr="00697879" w:rsidRDefault="00681ED9" w:rsidP="00AC047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AC0472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F35F26" w:rsidRPr="00697879" w:rsidTr="00DD105A">
        <w:trPr>
          <w:trHeight w:val="154"/>
        </w:trPr>
        <w:tc>
          <w:tcPr>
            <w:tcW w:w="4361" w:type="dxa"/>
            <w:shd w:val="clear" w:color="auto" w:fill="auto"/>
            <w:vAlign w:val="center"/>
          </w:tcPr>
          <w:p w:rsidR="00F35F26" w:rsidRPr="00697879" w:rsidRDefault="00F35F26" w:rsidP="001E0972">
            <w:pPr>
              <w:rPr>
                <w:b/>
                <w:color w:val="000000"/>
                <w:sz w:val="20"/>
                <w:szCs w:val="20"/>
              </w:rPr>
            </w:pPr>
            <w:r w:rsidRPr="00697879">
              <w:rPr>
                <w:b/>
                <w:color w:val="000000"/>
                <w:sz w:val="20"/>
                <w:szCs w:val="20"/>
              </w:rPr>
              <w:t>Количество организаций</w:t>
            </w:r>
            <w:r w:rsidRPr="00697879">
              <w:rPr>
                <w:bCs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F26" w:rsidRPr="00697879" w:rsidRDefault="00AC0472" w:rsidP="00F35F26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8 749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F26" w:rsidRPr="00697879" w:rsidRDefault="00937FA1" w:rsidP="00554004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8 521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35F26" w:rsidRPr="00697879" w:rsidRDefault="00937FA1" w:rsidP="00554004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97,4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F35F26" w:rsidRPr="00697879" w:rsidRDefault="00F35F26" w:rsidP="001E0972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F26" w:rsidRPr="007D6F03" w:rsidRDefault="007D6F03" w:rsidP="001E0972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13618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5F26" w:rsidRPr="00697879" w:rsidRDefault="007D6F03" w:rsidP="001E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AC0472" w:rsidRPr="00697879" w:rsidTr="004147E3">
        <w:trPr>
          <w:trHeight w:val="409"/>
        </w:trPr>
        <w:tc>
          <w:tcPr>
            <w:tcW w:w="4361" w:type="dxa"/>
            <w:shd w:val="clear" w:color="auto" w:fill="auto"/>
            <w:vAlign w:val="center"/>
          </w:tcPr>
          <w:p w:rsidR="00AC0472" w:rsidRPr="00697879" w:rsidRDefault="00AC0472" w:rsidP="00AC0472">
            <w:pPr>
              <w:ind w:left="318"/>
              <w:rPr>
                <w:rFonts w:eastAsia="Calibri"/>
                <w:sz w:val="20"/>
                <w:szCs w:val="20"/>
                <w:lang w:eastAsia="en-US"/>
              </w:rPr>
            </w:pPr>
            <w:r w:rsidRPr="00697879">
              <w:rPr>
                <w:color w:val="000000"/>
                <w:sz w:val="20"/>
                <w:szCs w:val="20"/>
              </w:rPr>
              <w:t>зарегистрированных в Едином реестре субъектов малого и среднего предпринимательства</w:t>
            </w:r>
            <w:r w:rsidR="000D17E9" w:rsidRPr="00697879">
              <w:rPr>
                <w:color w:val="000000"/>
                <w:sz w:val="20"/>
                <w:szCs w:val="20"/>
              </w:rPr>
              <w:t xml:space="preserve"> (на 10.10.2022)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0D17E9" w:rsidP="00AC0472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6 311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0D17E9" w:rsidP="00AC0472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6 189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C0472" w:rsidRPr="00697879" w:rsidRDefault="005E00B9" w:rsidP="00AC0472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98,1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AC0472" w:rsidRPr="00697879" w:rsidRDefault="00AC0472" w:rsidP="00AC0472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7D6F03" w:rsidRDefault="000D17E9" w:rsidP="00AC04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6F03">
              <w:rPr>
                <w:rFonts w:eastAsia="Calibri"/>
                <w:sz w:val="20"/>
                <w:szCs w:val="20"/>
                <w:lang w:eastAsia="en-US"/>
              </w:rPr>
              <w:t>8 837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0472" w:rsidRPr="00697879" w:rsidRDefault="005E00B9" w:rsidP="00AC047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5E00B9" w:rsidRPr="00697879" w:rsidTr="004147E3">
        <w:trPr>
          <w:trHeight w:val="393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Численность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индивидуальных предпринимателей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697879">
              <w:rPr>
                <w:color w:val="000000"/>
                <w:sz w:val="20"/>
                <w:szCs w:val="20"/>
              </w:rPr>
              <w:t xml:space="preserve"> зарегистрированных в Едином реестре субъектов малого и среднего предпринимательства (на 10.10.2022)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49647F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7 619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0B9" w:rsidRPr="00697879" w:rsidRDefault="0049647F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7 899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E00B9" w:rsidRPr="00697879" w:rsidRDefault="0049647F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103,7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0B9" w:rsidRPr="007D6F03" w:rsidRDefault="0049647F" w:rsidP="005E00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6F03">
              <w:rPr>
                <w:rFonts w:eastAsia="Calibri"/>
                <w:sz w:val="20"/>
                <w:szCs w:val="20"/>
                <w:lang w:eastAsia="en-US"/>
              </w:rPr>
              <w:t>15 599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00B9" w:rsidRPr="00697879" w:rsidRDefault="0049647F" w:rsidP="005E00B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5E00B9" w:rsidRPr="00697879" w:rsidTr="00DD105A">
        <w:trPr>
          <w:trHeight w:val="1163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Объем отгруженных товаров собственного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производства,</w:t>
            </w:r>
            <w:r w:rsidRPr="00697879">
              <w:rPr>
                <w:color w:val="000000"/>
                <w:sz w:val="20"/>
                <w:szCs w:val="20"/>
              </w:rPr>
              <w:t xml:space="preserve"> выполненных работ и услуг собственными силами организаций (без субъектов малого предпринимательства), млн.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181 376,0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198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576,0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b/>
                <w:color w:val="FF0000"/>
                <w:sz w:val="32"/>
              </w:rPr>
            </w:pPr>
            <w:r w:rsidRPr="00697879">
              <w:rPr>
                <w:rFonts w:ascii="Wingdings" w:hAnsi="Wingdings"/>
                <w:b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jc w:val="center"/>
              <w:rPr>
                <w:kern w:val="28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1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072999,7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107,4</w:t>
            </w:r>
          </w:p>
        </w:tc>
      </w:tr>
      <w:tr w:rsidR="005E00B9" w:rsidRPr="00697879" w:rsidTr="004147E3">
        <w:trPr>
          <w:trHeight w:val="377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Объем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перевозок</w:t>
            </w:r>
            <w:r w:rsidRPr="00697879">
              <w:rPr>
                <w:color w:val="000000"/>
                <w:sz w:val="20"/>
                <w:szCs w:val="20"/>
              </w:rPr>
              <w:t xml:space="preserve"> грузов грузовыми автомобилями организаций, 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229,6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212,6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8311C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92,6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748,9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91,9</w:t>
            </w:r>
          </w:p>
        </w:tc>
      </w:tr>
      <w:tr w:rsidR="005E00B9" w:rsidRPr="00697879" w:rsidTr="004147E3">
        <w:trPr>
          <w:trHeight w:val="797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Объем работ, выполненных по виду экономической деятельности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“Строительство”</w:t>
            </w:r>
            <w:r w:rsidRPr="00697879">
              <w:rPr>
                <w:color w:val="000000"/>
                <w:sz w:val="20"/>
                <w:szCs w:val="20"/>
              </w:rPr>
              <w:t xml:space="preserve"> (без субъектов малого предпринимательства),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2 258,9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9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903,4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4,4 р.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jc w:val="center"/>
              <w:rPr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56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323,6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103,8</w:t>
            </w:r>
          </w:p>
        </w:tc>
      </w:tr>
      <w:tr w:rsidR="005E00B9" w:rsidRPr="00697879" w:rsidTr="004147E3">
        <w:trPr>
          <w:trHeight w:val="478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Объем работ, выполненных по виду экономической деятельности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“Рыболовство, рыбоводство”</w:t>
            </w:r>
            <w:r w:rsidRPr="00697879">
              <w:rPr>
                <w:color w:val="000000"/>
                <w:sz w:val="20"/>
                <w:szCs w:val="20"/>
              </w:rPr>
              <w:t xml:space="preserve"> (без субъектов малого предпринимательства),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57 484,0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52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069,1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color w:val="FF0000"/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jc w:val="center"/>
              <w:rPr>
                <w:color w:val="000000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79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615,9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5E00B9" w:rsidRPr="00697879" w:rsidTr="00DD105A">
        <w:trPr>
          <w:trHeight w:val="220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Ввод в действие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 xml:space="preserve">жилья, </w:t>
            </w:r>
            <w:r w:rsidRPr="00697879">
              <w:rPr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4 522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1,7 р.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173</w:t>
            </w:r>
            <w:r w:rsidR="006C3454" w:rsidRPr="007D6F03">
              <w:rPr>
                <w:sz w:val="20"/>
                <w:szCs w:val="20"/>
              </w:rPr>
              <w:t xml:space="preserve"> </w:t>
            </w:r>
            <w:r w:rsidRPr="007D6F03">
              <w:rPr>
                <w:sz w:val="20"/>
                <w:szCs w:val="20"/>
              </w:rPr>
              <w:t>724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4,2 р.</w:t>
            </w:r>
          </w:p>
        </w:tc>
      </w:tr>
      <w:tr w:rsidR="005E00B9" w:rsidRPr="00697879" w:rsidTr="004147E3">
        <w:trPr>
          <w:trHeight w:val="393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Сальдированный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 xml:space="preserve">финансовый результат деятельности </w:t>
            </w:r>
            <w:r w:rsidRPr="00697879">
              <w:rPr>
                <w:bCs/>
                <w:color w:val="000000"/>
                <w:sz w:val="20"/>
                <w:szCs w:val="20"/>
              </w:rPr>
              <w:t>крупных и средних предприятий</w:t>
            </w:r>
            <w:r w:rsidRPr="00697879">
              <w:rPr>
                <w:color w:val="000000"/>
                <w:sz w:val="20"/>
                <w:szCs w:val="20"/>
              </w:rPr>
              <w:t>, млн. руб.</w:t>
            </w:r>
            <w:r w:rsidRPr="00697879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697879">
              <w:rPr>
                <w:rStyle w:val="a5"/>
                <w:color w:val="000000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51</w:t>
            </w:r>
            <w:r w:rsidR="006C3454" w:rsidRPr="00697879">
              <w:rPr>
                <w:sz w:val="20"/>
                <w:szCs w:val="20"/>
              </w:rPr>
              <w:t xml:space="preserve"> </w:t>
            </w:r>
            <w:r w:rsidRPr="00697879">
              <w:rPr>
                <w:sz w:val="20"/>
                <w:szCs w:val="20"/>
              </w:rPr>
              <w:t>196,6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59 838,2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116,9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250</w:t>
            </w:r>
            <w:r w:rsidR="006C3454" w:rsidRPr="007D6F03">
              <w:rPr>
                <w:sz w:val="20"/>
                <w:szCs w:val="20"/>
              </w:rPr>
              <w:t xml:space="preserve"> </w:t>
            </w:r>
            <w:r w:rsidRPr="007D6F03">
              <w:rPr>
                <w:sz w:val="20"/>
                <w:szCs w:val="20"/>
              </w:rPr>
              <w:t>999,5</w:t>
            </w:r>
          </w:p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85,2</w:t>
            </w:r>
          </w:p>
        </w:tc>
      </w:tr>
      <w:tr w:rsidR="005E00B9" w:rsidRPr="00697879" w:rsidTr="004147E3">
        <w:trPr>
          <w:trHeight w:val="210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Индекс потребительских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цен,</w:t>
            </w:r>
            <w:r w:rsidRPr="00697879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105,2</w:t>
            </w:r>
          </w:p>
        </w:tc>
        <w:tc>
          <w:tcPr>
            <w:tcW w:w="1134" w:type="dxa"/>
            <w:vAlign w:val="center"/>
          </w:tcPr>
          <w:p w:rsidR="005E00B9" w:rsidRPr="00697879" w:rsidRDefault="006035FD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6035FD" w:rsidP="007D6F0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</w:t>
            </w:r>
            <w:r w:rsidR="007D6F03"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5E00B9" w:rsidRPr="00697879" w:rsidRDefault="005E00B9" w:rsidP="005E00B9">
            <w:pPr>
              <w:jc w:val="center"/>
              <w:rPr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6035FD" w:rsidP="005E00B9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114,7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7D6F03" w:rsidP="005E0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5E00B9" w:rsidRPr="00697879" w:rsidTr="004147E3">
        <w:trPr>
          <w:trHeight w:val="292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bookmarkStart w:id="1" w:name="RANGE!A16"/>
            <w:r w:rsidRPr="00697879">
              <w:rPr>
                <w:color w:val="000000"/>
                <w:sz w:val="20"/>
                <w:szCs w:val="20"/>
              </w:rPr>
              <w:t xml:space="preserve">Среднемесячная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  <w:r w:rsidRPr="00697879">
              <w:rPr>
                <w:color w:val="000000"/>
                <w:sz w:val="20"/>
                <w:szCs w:val="20"/>
              </w:rPr>
              <w:t xml:space="preserve"> одного работника, руб.</w:t>
            </w:r>
            <w:bookmarkEnd w:id="1"/>
            <w:r w:rsidRPr="00697879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82 604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92 949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112,5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  <w:r w:rsidRPr="007D6F03">
              <w:rPr>
                <w:rFonts w:eastAsia="Trebuchet MS"/>
                <w:sz w:val="20"/>
                <w:szCs w:val="20"/>
              </w:rPr>
              <w:t>87</w:t>
            </w:r>
            <w:r w:rsidR="006C3454" w:rsidRPr="007D6F03">
              <w:rPr>
                <w:rFonts w:eastAsia="Trebuchet MS"/>
                <w:sz w:val="20"/>
                <w:szCs w:val="20"/>
              </w:rPr>
              <w:t xml:space="preserve"> </w:t>
            </w:r>
            <w:r w:rsidRPr="007D6F03">
              <w:rPr>
                <w:rFonts w:eastAsia="Trebuchet MS"/>
                <w:sz w:val="20"/>
                <w:szCs w:val="20"/>
              </w:rPr>
              <w:t>778</w:t>
            </w:r>
          </w:p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115,9</w:t>
            </w:r>
          </w:p>
        </w:tc>
      </w:tr>
      <w:tr w:rsidR="005E00B9" w:rsidRPr="00697879" w:rsidTr="004147E3">
        <w:trPr>
          <w:trHeight w:val="284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Реальный рост заработной платы,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vAlign w:val="center"/>
          </w:tcPr>
          <w:p w:rsidR="005E00B9" w:rsidRPr="00697879" w:rsidRDefault="003F4BEC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98,1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3F4BEC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95,2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3F4BEC" w:rsidP="005E00B9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3F4BEC" w:rsidP="005E00B9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98,1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3F4BEC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95,2</w:t>
            </w:r>
          </w:p>
        </w:tc>
      </w:tr>
      <w:tr w:rsidR="005E00B9" w:rsidRPr="00697879" w:rsidTr="004147E3">
        <w:trPr>
          <w:trHeight w:val="421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Стоимость условного (минимального) набора продуктов питания,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5 848,37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6 814,35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116,5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color w:val="000000"/>
                <w:sz w:val="32"/>
              </w:rPr>
            </w:pPr>
            <w:r w:rsidRPr="00697879">
              <w:rPr>
                <w:rFonts w:ascii="Wingdings" w:hAnsi="Wingdings"/>
                <w:color w:val="000000"/>
                <w:sz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6</w:t>
            </w:r>
            <w:r w:rsidR="006C3454" w:rsidRPr="007D6F03">
              <w:rPr>
                <w:sz w:val="20"/>
                <w:szCs w:val="20"/>
              </w:rPr>
              <w:t xml:space="preserve"> </w:t>
            </w:r>
            <w:r w:rsidRPr="007D6F03">
              <w:rPr>
                <w:sz w:val="20"/>
                <w:szCs w:val="20"/>
              </w:rPr>
              <w:t>733,02</w:t>
            </w:r>
          </w:p>
          <w:p w:rsidR="005E00B9" w:rsidRPr="007D6F03" w:rsidRDefault="005E00B9" w:rsidP="005E0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115,4</w:t>
            </w:r>
          </w:p>
        </w:tc>
      </w:tr>
      <w:tr w:rsidR="005E00B9" w:rsidRPr="00697879" w:rsidTr="00DD105A">
        <w:trPr>
          <w:trHeight w:val="204"/>
        </w:trPr>
        <w:tc>
          <w:tcPr>
            <w:tcW w:w="436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rPr>
                <w:color w:val="000000"/>
                <w:sz w:val="20"/>
                <w:szCs w:val="20"/>
                <w:lang w:val="en-US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Естественный прирост/убыль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населения*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-1735</w:t>
            </w:r>
          </w:p>
        </w:tc>
        <w:tc>
          <w:tcPr>
            <w:tcW w:w="1134" w:type="dxa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-922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E00B9" w:rsidRPr="00697879" w:rsidRDefault="005E00B9" w:rsidP="005E00B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53,1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5E00B9" w:rsidRPr="00697879" w:rsidRDefault="005E00B9" w:rsidP="005E00B9">
            <w:pPr>
              <w:jc w:val="center"/>
              <w:rPr>
                <w:rFonts w:ascii="Wingdings" w:hAnsi="Wingdings"/>
                <w:sz w:val="32"/>
              </w:rPr>
            </w:pPr>
            <w:r w:rsidRPr="00697879">
              <w:rPr>
                <w:rFonts w:ascii="Wingdings" w:hAnsi="Wingdings"/>
                <w:sz w:val="32"/>
              </w:rPr>
              <w:t>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00B9" w:rsidRPr="007D6F03" w:rsidRDefault="005E00B9" w:rsidP="007D6F03">
            <w:pPr>
              <w:ind w:left="-62" w:right="-154"/>
              <w:jc w:val="center"/>
              <w:rPr>
                <w:sz w:val="20"/>
                <w:szCs w:val="20"/>
              </w:rPr>
            </w:pPr>
            <w:r w:rsidRPr="007D6F03">
              <w:rPr>
                <w:bCs/>
                <w:sz w:val="20"/>
                <w:szCs w:val="20"/>
              </w:rPr>
              <w:t>-2058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0B9" w:rsidRPr="00697879" w:rsidRDefault="005E00B9" w:rsidP="005E00B9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58,8</w:t>
            </w:r>
          </w:p>
        </w:tc>
      </w:tr>
    </w:tbl>
    <w:p w:rsidR="00681ED9" w:rsidRPr="00697879" w:rsidRDefault="00681ED9"/>
    <w:p w:rsidR="00681ED9" w:rsidRPr="00697879" w:rsidRDefault="00955BF3" w:rsidP="00955BF3">
      <w:pPr>
        <w:pStyle w:val="a6"/>
        <w:numPr>
          <w:ilvl w:val="0"/>
          <w:numId w:val="1"/>
        </w:numPr>
        <w:rPr>
          <w:b/>
        </w:rPr>
      </w:pPr>
      <w:r w:rsidRPr="00697879">
        <w:rPr>
          <w:b/>
        </w:rPr>
        <w:t>Демография организаций</w:t>
      </w:r>
    </w:p>
    <w:p w:rsidR="00681ED9" w:rsidRPr="00697879" w:rsidRDefault="00681ED9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0"/>
        <w:gridCol w:w="1134"/>
        <w:gridCol w:w="1134"/>
        <w:gridCol w:w="992"/>
        <w:gridCol w:w="850"/>
      </w:tblGrid>
      <w:tr w:rsidR="00681ED9" w:rsidRPr="00697879" w:rsidTr="00AC54FC">
        <w:trPr>
          <w:trHeight w:val="276"/>
          <w:tblHeader/>
        </w:trPr>
        <w:tc>
          <w:tcPr>
            <w:tcW w:w="6380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b/>
                <w:sz w:val="20"/>
                <w:szCs w:val="20"/>
              </w:rPr>
              <w:t>Распределение организаций по видам экономической деятельности и формам собственности</w:t>
            </w:r>
          </w:p>
        </w:tc>
        <w:tc>
          <w:tcPr>
            <w:tcW w:w="1134" w:type="dxa"/>
            <w:vMerge w:val="restart"/>
            <w:vAlign w:val="center"/>
          </w:tcPr>
          <w:p w:rsidR="00681ED9" w:rsidRPr="00697879" w:rsidRDefault="00681ED9" w:rsidP="00AC0472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AC0472" w:rsidRPr="00697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AC0472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AC047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AC0472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AC0472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81ED9" w:rsidRPr="00697879" w:rsidRDefault="00681ED9" w:rsidP="00B558AF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</w:tr>
      <w:tr w:rsidR="00681ED9" w:rsidRPr="00697879" w:rsidTr="00AC54FC">
        <w:trPr>
          <w:trHeight w:val="276"/>
          <w:tblHeader/>
        </w:trPr>
        <w:tc>
          <w:tcPr>
            <w:tcW w:w="6380" w:type="dxa"/>
            <w:vMerge/>
            <w:shd w:val="clear" w:color="auto" w:fill="auto"/>
            <w:vAlign w:val="center"/>
          </w:tcPr>
          <w:p w:rsidR="00681ED9" w:rsidRPr="00697879" w:rsidRDefault="00681ED9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81ED9" w:rsidRPr="00697879" w:rsidRDefault="00681ED9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1ED9" w:rsidRPr="00697879" w:rsidRDefault="00681ED9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1ED9" w:rsidRPr="00697879" w:rsidRDefault="00681ED9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1ED9" w:rsidRPr="00697879" w:rsidRDefault="00681ED9" w:rsidP="00B558AF">
            <w:pPr>
              <w:ind w:left="-86" w:right="-108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C0472" w:rsidRPr="00697879" w:rsidTr="00DD105A">
        <w:trPr>
          <w:trHeight w:val="182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879">
              <w:rPr>
                <w:b/>
                <w:bCs/>
                <w:color w:val="000000"/>
                <w:sz w:val="20"/>
                <w:szCs w:val="20"/>
              </w:rPr>
              <w:t>Всего организаций, в т.ч.: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8 749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467C15" w:rsidP="00A148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A148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DD105A">
        <w:trPr>
          <w:trHeight w:val="102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467C15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554004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DD105A">
        <w:trPr>
          <w:trHeight w:val="164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467C15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6035FD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12</w:t>
            </w:r>
            <w:r w:rsidR="006035FD" w:rsidRPr="00697879">
              <w:rPr>
                <w:color w:val="000000"/>
                <w:sz w:val="20"/>
                <w:szCs w:val="20"/>
              </w:rPr>
              <w:t>6</w:t>
            </w:r>
            <w:r w:rsidRPr="00697879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467C15" w:rsidP="004228D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198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pacing w:val="-2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697879">
              <w:rPr>
                <w:color w:val="000000"/>
                <w:spacing w:val="-2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917F0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5917F0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198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pacing w:val="-2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A14878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917F0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5917F0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DD105A">
        <w:trPr>
          <w:trHeight w:val="100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A14878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7F4C79" w:rsidP="00A14878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2 242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A14878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7F4C79" w:rsidP="00554004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A14878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7F4C79" w:rsidP="00554004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7F4C79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655125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655125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554004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554004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198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pacing w:val="-2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655125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198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pacing w:val="-2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655125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FA18D3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FA18D3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1C46F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FA18D3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655125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FA18D3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FA18D3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DD105A">
        <w:trPr>
          <w:trHeight w:val="242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5B3C38" w:rsidP="00363412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5B3C38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AC0472">
        <w:trPr>
          <w:trHeight w:val="1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AC0472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310B41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3C19D0" w:rsidP="00310B41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3C19D0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AC0472" w:rsidRPr="00697879" w:rsidTr="00DD105A">
        <w:trPr>
          <w:trHeight w:val="60"/>
        </w:trPr>
        <w:tc>
          <w:tcPr>
            <w:tcW w:w="6380" w:type="dxa"/>
            <w:shd w:val="clear" w:color="auto" w:fill="auto"/>
            <w:vAlign w:val="center"/>
            <w:hideMark/>
          </w:tcPr>
          <w:p w:rsidR="00AC0472" w:rsidRPr="00697879" w:rsidRDefault="00AC0472" w:rsidP="00DD105A">
            <w:pPr>
              <w:ind w:firstLineChars="100" w:firstLine="200"/>
              <w:rPr>
                <w:color w:val="000000"/>
                <w:sz w:val="20"/>
                <w:szCs w:val="20"/>
                <w:lang w:val="en-US"/>
              </w:rPr>
            </w:pPr>
            <w:r w:rsidRPr="00697879">
              <w:rPr>
                <w:color w:val="000000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0472" w:rsidRPr="00697879" w:rsidRDefault="007D6F03" w:rsidP="00C7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72" w:rsidRPr="00697879" w:rsidRDefault="001279CB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0472" w:rsidRPr="00697879" w:rsidRDefault="007D6F03" w:rsidP="00FA18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C0472" w:rsidRPr="00697879" w:rsidRDefault="00AC0472" w:rsidP="00B558AF">
            <w:pPr>
              <w:jc w:val="center"/>
              <w:rPr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</w:tbl>
    <w:p w:rsidR="001279CB" w:rsidRPr="00697879" w:rsidRDefault="001279CB"/>
    <w:p w:rsidR="00F64F72" w:rsidRPr="00697879" w:rsidRDefault="00F64F72" w:rsidP="00F64F72">
      <w:pPr>
        <w:pStyle w:val="a6"/>
        <w:numPr>
          <w:ilvl w:val="0"/>
          <w:numId w:val="1"/>
        </w:numPr>
        <w:rPr>
          <w:b/>
        </w:rPr>
      </w:pPr>
      <w:r w:rsidRPr="00697879">
        <w:rPr>
          <w:b/>
        </w:rPr>
        <w:t>Промышленное производство</w:t>
      </w:r>
    </w:p>
    <w:p w:rsidR="00F64F72" w:rsidRPr="00697879" w:rsidRDefault="00F64F72" w:rsidP="00F64F72">
      <w:pPr>
        <w:pStyle w:val="a6"/>
        <w:rPr>
          <w:b/>
        </w:rPr>
      </w:pPr>
    </w:p>
    <w:p w:rsidR="00F64F72" w:rsidRPr="00697879" w:rsidRDefault="00F64F72" w:rsidP="00F64F72">
      <w:pPr>
        <w:pStyle w:val="a6"/>
        <w:jc w:val="center"/>
        <w:rPr>
          <w:b/>
        </w:rPr>
      </w:pPr>
      <w:r w:rsidRPr="00697879">
        <w:rPr>
          <w:b/>
        </w:rPr>
        <w:t>Объем отгруженных товаров собственного производства, выполнено работ и услуг собственными силами организаций</w:t>
      </w:r>
    </w:p>
    <w:p w:rsidR="00F64F72" w:rsidRPr="00697879" w:rsidRDefault="00F64F72" w:rsidP="00F64F72">
      <w:pPr>
        <w:pStyle w:val="a6"/>
        <w:jc w:val="center"/>
        <w:rPr>
          <w:b/>
          <w:sz w:val="22"/>
        </w:rPr>
      </w:pPr>
    </w:p>
    <w:p w:rsidR="00F64F72" w:rsidRPr="00697879" w:rsidRDefault="00F64F72" w:rsidP="00F64F72">
      <w:pPr>
        <w:pStyle w:val="a6"/>
        <w:tabs>
          <w:tab w:val="left" w:pos="7091"/>
        </w:tabs>
        <w:jc w:val="right"/>
      </w:pPr>
      <w:r w:rsidRPr="00697879">
        <w:t>(млн.руб., в действующих ценах)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992"/>
        <w:gridCol w:w="992"/>
        <w:gridCol w:w="993"/>
        <w:gridCol w:w="708"/>
        <w:gridCol w:w="993"/>
        <w:gridCol w:w="708"/>
      </w:tblGrid>
      <w:tr w:rsidR="00F64F72" w:rsidRPr="00697879" w:rsidTr="002C66F9">
        <w:trPr>
          <w:trHeight w:val="352"/>
          <w:tblHeader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F64F72" w:rsidRPr="00697879" w:rsidRDefault="00F64F72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F64F72" w:rsidRPr="00697879" w:rsidRDefault="00F64F72" w:rsidP="002C66F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64F72" w:rsidRPr="00697879" w:rsidRDefault="00F64F72" w:rsidP="002C66F9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4F72" w:rsidRPr="00697879" w:rsidRDefault="00F64F72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64F72" w:rsidRPr="00697879" w:rsidRDefault="00F64F72" w:rsidP="00B558AF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F64F72" w:rsidRPr="00697879" w:rsidRDefault="00F64F72" w:rsidP="00B558A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F64F72" w:rsidRPr="00697879" w:rsidTr="002C66F9">
        <w:trPr>
          <w:trHeight w:val="711"/>
          <w:tblHeader/>
        </w:trPr>
        <w:tc>
          <w:tcPr>
            <w:tcW w:w="5104" w:type="dxa"/>
            <w:vMerge/>
            <w:shd w:val="clear" w:color="auto" w:fill="auto"/>
            <w:vAlign w:val="center"/>
          </w:tcPr>
          <w:p w:rsidR="00F64F72" w:rsidRPr="00697879" w:rsidRDefault="00F64F72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64F72" w:rsidRPr="00697879" w:rsidRDefault="00F64F72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64F72" w:rsidRPr="00697879" w:rsidRDefault="00F64F72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64F72" w:rsidRPr="00697879" w:rsidRDefault="00F64F72" w:rsidP="00B558AF">
            <w:pPr>
              <w:ind w:left="-108" w:right="-1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4F72" w:rsidRPr="00697879" w:rsidRDefault="00F64F72" w:rsidP="00B558AF">
            <w:pPr>
              <w:ind w:left="-86" w:right="-108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64F72" w:rsidRPr="00697879" w:rsidRDefault="00F64F72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01.0</w:t>
            </w:r>
            <w:r w:rsidR="00310B41" w:rsidRPr="00697879">
              <w:rPr>
                <w:color w:val="000000"/>
                <w:sz w:val="20"/>
                <w:szCs w:val="20"/>
              </w:rPr>
              <w:t>9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64F72" w:rsidRPr="00697879" w:rsidRDefault="00F64F72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DD105A">
        <w:trPr>
          <w:trHeight w:val="289"/>
        </w:trPr>
        <w:tc>
          <w:tcPr>
            <w:tcW w:w="5104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vAlign w:val="center"/>
          </w:tcPr>
          <w:p w:rsidR="002C66F9" w:rsidRPr="00697879" w:rsidRDefault="002C66F9" w:rsidP="00C75C17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91 745,3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805AED" w:rsidP="00310B41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90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426,5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805AED" w:rsidP="00156A80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66F9" w:rsidRPr="00697879" w:rsidRDefault="00805AED" w:rsidP="00B558AF">
            <w:pPr>
              <w:ind w:left="-109" w:right="-105"/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993" w:type="dxa"/>
            <w:vAlign w:val="center"/>
          </w:tcPr>
          <w:p w:rsidR="002C66F9" w:rsidRPr="007D6F03" w:rsidRDefault="00C96574" w:rsidP="007D6F03">
            <w:pPr>
              <w:ind w:left="-106" w:right="-109"/>
              <w:jc w:val="center"/>
              <w:rPr>
                <w:kern w:val="28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663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588,1</w:t>
            </w:r>
          </w:p>
        </w:tc>
        <w:tc>
          <w:tcPr>
            <w:tcW w:w="708" w:type="dxa"/>
            <w:vAlign w:val="center"/>
          </w:tcPr>
          <w:p w:rsidR="002C66F9" w:rsidRPr="00697879" w:rsidRDefault="00194E3D" w:rsidP="00B558AF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115,0</w:t>
            </w:r>
          </w:p>
        </w:tc>
      </w:tr>
      <w:tr w:rsidR="002C66F9" w:rsidRPr="00697879" w:rsidTr="002C66F9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C66F9" w:rsidRPr="00697879" w:rsidRDefault="002C66F9" w:rsidP="00DD105A">
            <w:pPr>
              <w:ind w:firstLineChars="14" w:firstLine="28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  <w:vAlign w:val="center"/>
          </w:tcPr>
          <w:p w:rsidR="002C66F9" w:rsidRPr="00697879" w:rsidRDefault="002C66F9" w:rsidP="00C75C17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2 880,2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805AED" w:rsidP="00B558AF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2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355,8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805AED" w:rsidP="00B558AF">
            <w:pPr>
              <w:ind w:left="-104" w:right="-11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81,8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ind w:left="-109" w:right="-105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993" w:type="dxa"/>
            <w:vAlign w:val="center"/>
          </w:tcPr>
          <w:p w:rsidR="002C66F9" w:rsidRPr="007D6F03" w:rsidRDefault="00805AED" w:rsidP="007D6F03">
            <w:pPr>
              <w:ind w:left="-106" w:right="-109"/>
              <w:jc w:val="center"/>
              <w:rPr>
                <w:kern w:val="28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144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806,5</w:t>
            </w:r>
          </w:p>
        </w:tc>
        <w:tc>
          <w:tcPr>
            <w:tcW w:w="708" w:type="dxa"/>
            <w:vAlign w:val="center"/>
          </w:tcPr>
          <w:p w:rsidR="002C66F9" w:rsidRPr="00697879" w:rsidRDefault="00805AED" w:rsidP="00805AED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72,6</w:t>
            </w:r>
          </w:p>
        </w:tc>
      </w:tr>
      <w:tr w:rsidR="002C66F9" w:rsidRPr="00697879" w:rsidTr="002C66F9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2C66F9" w:rsidRPr="00697879" w:rsidRDefault="002C66F9" w:rsidP="00C75C17">
            <w:pPr>
              <w:jc w:val="center"/>
              <w:rPr>
                <w:kern w:val="28"/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7 731,1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194E3D" w:rsidP="00B558AF">
            <w:pPr>
              <w:jc w:val="center"/>
              <w:rPr>
                <w:kern w:val="28"/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8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109,9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194E3D" w:rsidP="004A03C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104,</w:t>
            </w:r>
            <w:r w:rsidR="004A03C3" w:rsidRPr="00697879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9" w:right="-105"/>
              <w:jc w:val="center"/>
              <w:rPr>
                <w:rFonts w:ascii="Calibri" w:hAnsi="Calibri"/>
                <w:color w:val="000000"/>
                <w:sz w:val="32"/>
                <w:szCs w:val="32"/>
                <w:lang w:val="en-US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993" w:type="dxa"/>
            <w:vAlign w:val="center"/>
          </w:tcPr>
          <w:p w:rsidR="002C66F9" w:rsidRPr="007D6F03" w:rsidRDefault="00AA0BB7" w:rsidP="007D6F03">
            <w:pPr>
              <w:ind w:left="-106" w:right="-109"/>
              <w:jc w:val="center"/>
              <w:rPr>
                <w:kern w:val="28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45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181,3</w:t>
            </w:r>
          </w:p>
        </w:tc>
        <w:tc>
          <w:tcPr>
            <w:tcW w:w="708" w:type="dxa"/>
            <w:vAlign w:val="center"/>
          </w:tcPr>
          <w:p w:rsidR="002C66F9" w:rsidRPr="00697879" w:rsidRDefault="00AA0BB7" w:rsidP="00A50A36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104,3</w:t>
            </w:r>
          </w:p>
        </w:tc>
      </w:tr>
      <w:tr w:rsidR="002C66F9" w:rsidRPr="00697879" w:rsidTr="003B62B8">
        <w:trPr>
          <w:trHeight w:val="424"/>
        </w:trPr>
        <w:tc>
          <w:tcPr>
            <w:tcW w:w="5104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3 862,8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AA0BB7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3349,3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080621" w:rsidP="008D29F8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C66F9" w:rsidRPr="00697879" w:rsidRDefault="00080621" w:rsidP="00B558AF">
            <w:pPr>
              <w:ind w:left="-109" w:right="-105"/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993" w:type="dxa"/>
            <w:vAlign w:val="center"/>
          </w:tcPr>
          <w:p w:rsidR="002C66F9" w:rsidRPr="007D6F03" w:rsidRDefault="00080621" w:rsidP="007D6F03">
            <w:pPr>
              <w:ind w:left="-106" w:right="-109"/>
              <w:jc w:val="center"/>
              <w:rPr>
                <w:kern w:val="28"/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5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743,6</w:t>
            </w:r>
          </w:p>
        </w:tc>
        <w:tc>
          <w:tcPr>
            <w:tcW w:w="708" w:type="dxa"/>
            <w:vAlign w:val="center"/>
          </w:tcPr>
          <w:p w:rsidR="002C66F9" w:rsidRPr="00697879" w:rsidRDefault="00080621" w:rsidP="00B558AF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97,8</w:t>
            </w:r>
          </w:p>
        </w:tc>
      </w:tr>
    </w:tbl>
    <w:p w:rsidR="00CB0B17" w:rsidRPr="00697879" w:rsidRDefault="00CB0B17" w:rsidP="00EA6DFA">
      <w:pPr>
        <w:pStyle w:val="1"/>
        <w:tabs>
          <w:tab w:val="left" w:pos="284"/>
          <w:tab w:val="center" w:pos="4677"/>
        </w:tabs>
        <w:spacing w:after="120"/>
        <w:rPr>
          <w:rFonts w:ascii="Times New Roman" w:hAnsi="Times New Roman"/>
          <w:sz w:val="24"/>
          <w:szCs w:val="24"/>
        </w:rPr>
      </w:pPr>
      <w:bookmarkStart w:id="2" w:name="_Toc355770758"/>
      <w:r w:rsidRPr="00697879">
        <w:rPr>
          <w:rFonts w:ascii="Times New Roman" w:hAnsi="Times New Roman"/>
          <w:sz w:val="24"/>
          <w:szCs w:val="24"/>
        </w:rPr>
        <w:t>3. Транспорт</w:t>
      </w:r>
      <w:bookmarkEnd w:id="2"/>
      <w:r w:rsidRPr="00697879">
        <w:rPr>
          <w:rFonts w:ascii="Times New Roman" w:hAnsi="Times New Roman"/>
          <w:sz w:val="24"/>
          <w:szCs w:val="24"/>
        </w:rPr>
        <w:t>ировка и хранение</w:t>
      </w:r>
      <w:r w:rsidR="00EA6DFA" w:rsidRPr="00697879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1275"/>
        <w:gridCol w:w="1170"/>
        <w:gridCol w:w="922"/>
      </w:tblGrid>
      <w:tr w:rsidR="005C38FC" w:rsidRPr="00697879" w:rsidTr="005C38FC">
        <w:trPr>
          <w:trHeight w:val="698"/>
          <w:tblHeader/>
        </w:trPr>
        <w:tc>
          <w:tcPr>
            <w:tcW w:w="6947" w:type="dxa"/>
            <w:shd w:val="clear" w:color="auto" w:fill="auto"/>
            <w:noWrap/>
            <w:vAlign w:val="center"/>
            <w:hideMark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C38FC" w:rsidRPr="00697879" w:rsidRDefault="005C38FC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38FC" w:rsidRPr="00697879" w:rsidRDefault="005C38FC" w:rsidP="00B558AF">
            <w:pPr>
              <w:ind w:left="-108" w:right="-108"/>
              <w:jc w:val="center"/>
              <w:rPr>
                <w:color w:val="000000"/>
                <w:sz w:val="20"/>
                <w:szCs w:val="32"/>
              </w:rPr>
            </w:pPr>
            <w:r w:rsidRPr="00697879">
              <w:rPr>
                <w:color w:val="000000"/>
                <w:sz w:val="20"/>
                <w:szCs w:val="32"/>
              </w:rPr>
              <w:t>Тенденция</w:t>
            </w:r>
          </w:p>
        </w:tc>
      </w:tr>
      <w:tr w:rsidR="005C38FC" w:rsidRPr="00697879" w:rsidTr="0055468F">
        <w:trPr>
          <w:trHeight w:val="302"/>
        </w:trPr>
        <w:tc>
          <w:tcPr>
            <w:tcW w:w="6947" w:type="dxa"/>
            <w:shd w:val="clear" w:color="auto" w:fill="auto"/>
            <w:vAlign w:val="center"/>
            <w:hideMark/>
          </w:tcPr>
          <w:p w:rsidR="005C38FC" w:rsidRPr="00697879" w:rsidRDefault="005C38FC" w:rsidP="00B558AF">
            <w:pPr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Объем перевозок грузов грузовыми автомобилями организаций, тыс. т, в т.ч.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229,6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212,6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C38FC" w:rsidRPr="00697879" w:rsidRDefault="005C38FC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</w:tr>
      <w:tr w:rsidR="005C38FC" w:rsidRPr="00697879" w:rsidTr="0055468F">
        <w:trPr>
          <w:trHeight w:val="222"/>
        </w:trPr>
        <w:tc>
          <w:tcPr>
            <w:tcW w:w="6947" w:type="dxa"/>
            <w:shd w:val="clear" w:color="auto" w:fill="auto"/>
            <w:vAlign w:val="center"/>
            <w:hideMark/>
          </w:tcPr>
          <w:p w:rsidR="005C38FC" w:rsidRPr="00697879" w:rsidRDefault="005C38FC" w:rsidP="00B558AF">
            <w:pPr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lastRenderedPageBreak/>
              <w:t>Грузооборот грузовых автомобилей организаций, тыс.т.км, в т.ч.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13 515,9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15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781,8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C38FC" w:rsidRPr="00697879" w:rsidRDefault="005C38FC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Отправлено грузов морским транспортом, в % к аналогичному периоду прошлого года, в т.ч.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0C019E" w:rsidP="00B558AF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1020D3">
              <w:rPr>
                <w:rFonts w:ascii="Wingdings" w:hAnsi="Wingdings"/>
                <w:color w:val="000000"/>
                <w:sz w:val="36"/>
                <w:szCs w:val="36"/>
              </w:rPr>
              <w:t></w:t>
            </w:r>
            <w:r w:rsidRPr="001020D3">
              <w:rPr>
                <w:rFonts w:ascii="Wingdings" w:hAnsi="Wingdings"/>
                <w:color w:val="000000"/>
                <w:sz w:val="36"/>
                <w:szCs w:val="36"/>
              </w:rPr>
              <w:t></w:t>
            </w:r>
          </w:p>
        </w:tc>
      </w:tr>
      <w:tr w:rsidR="005C38FC" w:rsidRPr="00697879" w:rsidTr="0055468F">
        <w:trPr>
          <w:trHeight w:val="234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каботажном плавании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0C019E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1020D3">
              <w:rPr>
                <w:rFonts w:ascii="Wingdings" w:hAnsi="Wingdings"/>
                <w:color w:val="000000"/>
                <w:sz w:val="36"/>
                <w:szCs w:val="36"/>
              </w:rPr>
              <w:t></w:t>
            </w:r>
            <w:r w:rsidRPr="001020D3">
              <w:rPr>
                <w:rFonts w:ascii="Wingdings" w:hAnsi="Wingdings"/>
                <w:color w:val="000000"/>
                <w:sz w:val="36"/>
                <w:szCs w:val="36"/>
              </w:rPr>
              <w:t></w:t>
            </w: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заграничном плавании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5C38FC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Грузооборот морского транспорта, в % к аналогичному периоду прошлого года, в т.ч.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4A03C3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каботажном плавании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4A03C3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заграничном плавании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5C38FC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</w:p>
        </w:tc>
      </w:tr>
      <w:tr w:rsidR="005C38FC" w:rsidRPr="00697879" w:rsidTr="0055468F">
        <w:trPr>
          <w:trHeight w:val="289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Перевезено пассажиров морского транспорта, в % к аналогичному периоду прошлого года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5C38FC" w:rsidP="00B558AF">
            <w:pPr>
              <w:jc w:val="center"/>
              <w:rPr>
                <w:sz w:val="32"/>
                <w:szCs w:val="32"/>
              </w:rPr>
            </w:pP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Пассажирооборот морского транспорта, в % к аналогичному периоду прошлого года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5C38FC" w:rsidP="00B558AF">
            <w:pPr>
              <w:jc w:val="center"/>
              <w:rPr>
                <w:sz w:val="32"/>
                <w:szCs w:val="32"/>
              </w:rPr>
            </w:pPr>
          </w:p>
        </w:tc>
      </w:tr>
      <w:tr w:rsidR="005C38FC" w:rsidRPr="00697879" w:rsidTr="0055468F">
        <w:trPr>
          <w:trHeight w:val="62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Перевезено пассажиров автобусного транспорта, тыс. человек</w:t>
            </w:r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19 372,9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21 863,3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660284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  <w:tr w:rsidR="005C38FC" w:rsidRPr="00697879" w:rsidTr="005C38FC">
        <w:trPr>
          <w:trHeight w:val="20"/>
        </w:trPr>
        <w:tc>
          <w:tcPr>
            <w:tcW w:w="6947" w:type="dxa"/>
            <w:shd w:val="clear" w:color="auto" w:fill="auto"/>
            <w:vAlign w:val="center"/>
          </w:tcPr>
          <w:p w:rsidR="005C38FC" w:rsidRPr="00697879" w:rsidRDefault="005C38FC" w:rsidP="00B558AF">
            <w:pPr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 xml:space="preserve">Пассажирооборот автобусного транспорта, тыс. </w:t>
            </w:r>
            <w:proofErr w:type="spellStart"/>
            <w:r w:rsidRPr="00697879">
              <w:rPr>
                <w:sz w:val="20"/>
                <w:szCs w:val="20"/>
              </w:rPr>
              <w:t>пассажиро-километров</w:t>
            </w:r>
            <w:proofErr w:type="spellEnd"/>
          </w:p>
        </w:tc>
        <w:tc>
          <w:tcPr>
            <w:tcW w:w="1275" w:type="dxa"/>
            <w:vAlign w:val="center"/>
          </w:tcPr>
          <w:p w:rsidR="005C38FC" w:rsidRPr="00697879" w:rsidRDefault="005C38FC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166 467,0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C38FC" w:rsidRPr="00697879" w:rsidRDefault="005C38F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196 844,1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C38FC" w:rsidRPr="00697879" w:rsidRDefault="005C38FC" w:rsidP="00B558AF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</w:tr>
    </w:tbl>
    <w:p w:rsidR="00CB0B17" w:rsidRPr="00697879" w:rsidRDefault="00697879" w:rsidP="00CB0B17">
      <w:pPr>
        <w:pStyle w:val="1"/>
        <w:tabs>
          <w:tab w:val="left" w:pos="284"/>
        </w:tabs>
        <w:spacing w:after="120"/>
        <w:rPr>
          <w:rFonts w:ascii="Times New Roman" w:hAnsi="Times New Roman"/>
          <w:sz w:val="24"/>
          <w:szCs w:val="28"/>
        </w:rPr>
      </w:pPr>
      <w:bookmarkStart w:id="3" w:name="_Toc355770759"/>
      <w:r w:rsidRPr="00697879">
        <w:rPr>
          <w:rFonts w:ascii="Times New Roman" w:hAnsi="Times New Roman"/>
          <w:sz w:val="24"/>
          <w:szCs w:val="28"/>
        </w:rPr>
        <w:t>4</w:t>
      </w:r>
      <w:r w:rsidR="00CB0B17" w:rsidRPr="00697879">
        <w:rPr>
          <w:rFonts w:ascii="Times New Roman" w:hAnsi="Times New Roman"/>
          <w:sz w:val="24"/>
          <w:szCs w:val="28"/>
        </w:rPr>
        <w:t>. Строительство</w:t>
      </w:r>
      <w:bookmarkEnd w:id="3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134"/>
        <w:gridCol w:w="992"/>
        <w:gridCol w:w="993"/>
        <w:gridCol w:w="850"/>
        <w:gridCol w:w="1134"/>
        <w:gridCol w:w="992"/>
      </w:tblGrid>
      <w:tr w:rsidR="00CB0B17" w:rsidRPr="00697879" w:rsidTr="00532FFB">
        <w:trPr>
          <w:trHeight w:val="662"/>
          <w:tblHeader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0B17" w:rsidRPr="00697879" w:rsidRDefault="00CB0B17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35F26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0B17" w:rsidRPr="00697879" w:rsidRDefault="00F35F26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01.10</w:t>
            </w:r>
            <w:r w:rsidR="00CB0B17"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B0B17" w:rsidRPr="00697879" w:rsidRDefault="00CB0B17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B0B17" w:rsidRPr="00697879" w:rsidRDefault="00CB0B17" w:rsidP="00B558A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Тенден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697879">
              <w:rPr>
                <w:color w:val="000000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CB0B17" w:rsidRPr="00697879" w:rsidTr="00532FFB">
        <w:trPr>
          <w:trHeight w:val="531"/>
          <w:tblHeader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B0B17" w:rsidRPr="00697879" w:rsidRDefault="00CB0B1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B0B17" w:rsidRPr="00697879" w:rsidRDefault="00CB0B17" w:rsidP="00B558A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0B17" w:rsidRPr="00697879" w:rsidRDefault="00CB0B17" w:rsidP="002C66F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62558E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0B17" w:rsidRPr="00697879" w:rsidRDefault="00CB0B17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532FFB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Объем работ, выполненных по виду экономической деятельности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>“Строительство”</w:t>
            </w:r>
            <w:r w:rsidRPr="00697879">
              <w:rPr>
                <w:color w:val="000000"/>
                <w:sz w:val="20"/>
                <w:szCs w:val="20"/>
              </w:rPr>
              <w:t xml:space="preserve"> (без субъектов малого предпринимательства),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FF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2 258,9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F3078B" w:rsidP="00156A80">
            <w:pPr>
              <w:jc w:val="center"/>
              <w:rPr>
                <w:color w:val="FF0000"/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9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903,4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2C66F9" w:rsidP="00F307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 xml:space="preserve">в </w:t>
            </w:r>
            <w:r w:rsidR="00F3078B" w:rsidRPr="00697879">
              <w:rPr>
                <w:sz w:val="20"/>
                <w:szCs w:val="20"/>
              </w:rPr>
              <w:t>4,4</w:t>
            </w:r>
            <w:r w:rsidRPr="0069787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66F9" w:rsidRPr="007D6F03" w:rsidRDefault="00F3078B" w:rsidP="007D6F03">
            <w:pPr>
              <w:jc w:val="center"/>
              <w:rPr>
                <w:sz w:val="20"/>
                <w:szCs w:val="20"/>
              </w:rPr>
            </w:pPr>
            <w:r w:rsidRPr="007D6F03">
              <w:rPr>
                <w:kern w:val="28"/>
                <w:sz w:val="20"/>
                <w:szCs w:val="20"/>
              </w:rPr>
              <w:t>56</w:t>
            </w:r>
            <w:r w:rsidR="006C3454" w:rsidRPr="007D6F03">
              <w:rPr>
                <w:kern w:val="28"/>
                <w:sz w:val="20"/>
                <w:szCs w:val="20"/>
              </w:rPr>
              <w:t xml:space="preserve"> </w:t>
            </w:r>
            <w:r w:rsidRPr="007D6F03">
              <w:rPr>
                <w:kern w:val="28"/>
                <w:sz w:val="20"/>
                <w:szCs w:val="20"/>
              </w:rPr>
              <w:t>323,6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66F9" w:rsidRPr="00697879" w:rsidRDefault="00591C85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103,8</w:t>
            </w:r>
          </w:p>
        </w:tc>
      </w:tr>
      <w:tr w:rsidR="002C66F9" w:rsidRPr="00697879" w:rsidTr="00532FFB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Ввод в действие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 xml:space="preserve">жилья, </w:t>
            </w:r>
            <w:r w:rsidRPr="00697879">
              <w:rPr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591C85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</w:t>
            </w:r>
            <w:r w:rsidR="00A52D17" w:rsidRPr="00697879">
              <w:rPr>
                <w:sz w:val="20"/>
                <w:szCs w:val="20"/>
              </w:rPr>
              <w:t xml:space="preserve"> </w:t>
            </w:r>
            <w:r w:rsidRPr="00697879">
              <w:rPr>
                <w:sz w:val="20"/>
                <w:szCs w:val="20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CE2643" w:rsidP="00156A80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32223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="00660284"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66F9" w:rsidRPr="007D6F03" w:rsidRDefault="00CE2643" w:rsidP="007D6F03">
            <w:pPr>
              <w:jc w:val="center"/>
              <w:rPr>
                <w:sz w:val="20"/>
                <w:szCs w:val="20"/>
              </w:rPr>
            </w:pPr>
            <w:r w:rsidRPr="007D6F03">
              <w:rPr>
                <w:sz w:val="20"/>
                <w:szCs w:val="20"/>
              </w:rPr>
              <w:t>173</w:t>
            </w:r>
            <w:r w:rsidR="006C3454" w:rsidRPr="007D6F03">
              <w:rPr>
                <w:sz w:val="20"/>
                <w:szCs w:val="20"/>
              </w:rPr>
              <w:t xml:space="preserve"> </w:t>
            </w:r>
            <w:r w:rsidRPr="007D6F03">
              <w:rPr>
                <w:sz w:val="20"/>
                <w:szCs w:val="20"/>
              </w:rPr>
              <w:t>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66F9" w:rsidRPr="00697879" w:rsidRDefault="002C66F9" w:rsidP="00CE264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 xml:space="preserve">в </w:t>
            </w:r>
            <w:r w:rsidR="00CE2643" w:rsidRPr="00697879">
              <w:rPr>
                <w:sz w:val="20"/>
                <w:szCs w:val="20"/>
              </w:rPr>
              <w:t>4</w:t>
            </w:r>
            <w:r w:rsidRPr="00697879">
              <w:rPr>
                <w:sz w:val="20"/>
                <w:szCs w:val="20"/>
              </w:rPr>
              <w:t>,</w:t>
            </w:r>
            <w:r w:rsidR="00CE2643" w:rsidRPr="00697879">
              <w:rPr>
                <w:sz w:val="20"/>
                <w:szCs w:val="20"/>
              </w:rPr>
              <w:t>2</w:t>
            </w:r>
            <w:r w:rsidRPr="00697879">
              <w:rPr>
                <w:sz w:val="20"/>
                <w:szCs w:val="20"/>
              </w:rPr>
              <w:t xml:space="preserve"> р.</w:t>
            </w:r>
          </w:p>
        </w:tc>
      </w:tr>
      <w:tr w:rsidR="002C66F9" w:rsidRPr="00697879" w:rsidTr="00532FFB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b/>
                <w:color w:val="000000"/>
                <w:sz w:val="20"/>
                <w:szCs w:val="20"/>
              </w:rPr>
              <w:t>Введено зданий</w:t>
            </w:r>
            <w:r w:rsidRPr="00697879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A52D17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A52D17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992" w:type="dxa"/>
            <w:vAlign w:val="center"/>
            <w:hideMark/>
          </w:tcPr>
          <w:p w:rsidR="002C66F9" w:rsidRPr="00697879" w:rsidRDefault="007E4F05" w:rsidP="00983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11 379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16 609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3C136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146,0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335 200</w:t>
            </w:r>
          </w:p>
        </w:tc>
        <w:tc>
          <w:tcPr>
            <w:tcW w:w="992" w:type="dxa"/>
            <w:vAlign w:val="center"/>
          </w:tcPr>
          <w:p w:rsidR="002C66F9" w:rsidRPr="00697879" w:rsidRDefault="006D466C" w:rsidP="007E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3,3 р.</w:t>
            </w:r>
          </w:p>
        </w:tc>
      </w:tr>
      <w:tr w:rsidR="002C66F9" w:rsidRPr="00697879" w:rsidTr="00532FFB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55468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697879">
              <w:rPr>
                <w:b/>
                <w:bCs/>
                <w:color w:val="000000"/>
                <w:sz w:val="20"/>
                <w:szCs w:val="20"/>
              </w:rPr>
              <w:t>жилые дома, всего</w:t>
            </w:r>
            <w:r w:rsidRPr="00697879">
              <w:rPr>
                <w:rStyle w:val="a5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160,0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="00660284"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3B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кв. м общей площади зданий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2 700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5 058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187,3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="00660284"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199 100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DF6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4,0 р.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B558AF">
            <w:pPr>
              <w:rPr>
                <w:b/>
                <w:color w:val="000000"/>
                <w:sz w:val="20"/>
                <w:szCs w:val="20"/>
              </w:rPr>
            </w:pPr>
            <w:r w:rsidRPr="00697879">
              <w:rPr>
                <w:b/>
                <w:color w:val="000000"/>
                <w:sz w:val="20"/>
                <w:szCs w:val="20"/>
              </w:rPr>
              <w:t xml:space="preserve">    нежилые, всего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102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B558AF">
            <w:pPr>
              <w:rPr>
                <w:b/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        кв. м общей площади зданий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8 679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040721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11 551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133,1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136 200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2,7 р.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          - промышленные</w:t>
            </w:r>
          </w:p>
        </w:tc>
        <w:tc>
          <w:tcPr>
            <w:tcW w:w="1134" w:type="dxa"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A90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55468F">
            <w:pPr>
              <w:ind w:firstLineChars="100" w:firstLine="200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 xml:space="preserve">      - коммерческие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C66F9" w:rsidRPr="00697879" w:rsidRDefault="00045812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4,5 р.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045812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6D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2,1 р.</w:t>
            </w:r>
          </w:p>
        </w:tc>
      </w:tr>
      <w:tr w:rsidR="002C66F9" w:rsidRPr="00697879" w:rsidTr="006D466C">
        <w:trPr>
          <w:trHeight w:val="20"/>
        </w:trPr>
        <w:tc>
          <w:tcPr>
            <w:tcW w:w="4395" w:type="dxa"/>
            <w:noWrap/>
            <w:vAlign w:val="center"/>
            <w:hideMark/>
          </w:tcPr>
          <w:p w:rsidR="002C66F9" w:rsidRPr="00697879" w:rsidRDefault="002C66F9" w:rsidP="0055468F">
            <w:pPr>
              <w:ind w:firstLineChars="100" w:firstLine="200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 xml:space="preserve">      - другие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DA409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2C66F9" w:rsidRPr="00697879" w:rsidRDefault="00DA409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35,3</w:t>
            </w:r>
          </w:p>
        </w:tc>
        <w:tc>
          <w:tcPr>
            <w:tcW w:w="850" w:type="dxa"/>
            <w:noWrap/>
            <w:vAlign w:val="center"/>
          </w:tcPr>
          <w:p w:rsidR="002C66F9" w:rsidRPr="00697879" w:rsidRDefault="00DA409D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="00EB2FA0"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134" w:type="dxa"/>
            <w:noWrap/>
            <w:vAlign w:val="center"/>
            <w:hideMark/>
          </w:tcPr>
          <w:p w:rsidR="002C66F9" w:rsidRPr="00697879" w:rsidRDefault="007E4F0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2C66F9" w:rsidRPr="00697879" w:rsidRDefault="006D466C" w:rsidP="00A90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2C66F9" w:rsidRPr="00697879" w:rsidTr="00532FFB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Торговые предприятия, тыс. кв.м торговой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DA409D" w:rsidP="006C42B6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6F9" w:rsidRPr="00697879" w:rsidRDefault="00DA409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DA409D" w:rsidP="00B558AF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66F9" w:rsidRPr="00697879" w:rsidRDefault="007E4F05" w:rsidP="00DA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6F9" w:rsidRPr="00697879" w:rsidRDefault="006D466C" w:rsidP="009F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1,9 р.</w:t>
            </w:r>
          </w:p>
        </w:tc>
      </w:tr>
    </w:tbl>
    <w:p w:rsidR="00D33D54" w:rsidRPr="00697879" w:rsidRDefault="00D33D54" w:rsidP="00D33D54">
      <w:pPr>
        <w:pStyle w:val="1"/>
        <w:tabs>
          <w:tab w:val="left" w:pos="284"/>
        </w:tabs>
        <w:spacing w:after="120"/>
        <w:rPr>
          <w:rFonts w:ascii="Times New Roman" w:hAnsi="Times New Roman"/>
          <w:sz w:val="24"/>
          <w:szCs w:val="28"/>
        </w:rPr>
      </w:pPr>
    </w:p>
    <w:p w:rsidR="00D33D54" w:rsidRPr="00697879" w:rsidRDefault="00697879" w:rsidP="00D33D54">
      <w:pPr>
        <w:pStyle w:val="1"/>
        <w:tabs>
          <w:tab w:val="left" w:pos="284"/>
        </w:tabs>
        <w:spacing w:after="120"/>
      </w:pPr>
      <w:r w:rsidRPr="00697879">
        <w:rPr>
          <w:rFonts w:ascii="Times New Roman" w:hAnsi="Times New Roman"/>
          <w:sz w:val="24"/>
          <w:szCs w:val="28"/>
        </w:rPr>
        <w:t>5</w:t>
      </w:r>
      <w:r w:rsidR="002622A7" w:rsidRPr="00697879">
        <w:rPr>
          <w:rFonts w:ascii="Times New Roman" w:hAnsi="Times New Roman"/>
          <w:sz w:val="24"/>
          <w:szCs w:val="28"/>
        </w:rPr>
        <w:t>. Финансовые результаты деятельности предприятий</w:t>
      </w:r>
    </w:p>
    <w:p w:rsidR="002622A7" w:rsidRPr="00697879" w:rsidRDefault="002622A7" w:rsidP="002622A7">
      <w:pPr>
        <w:jc w:val="right"/>
        <w:rPr>
          <w:color w:val="000000"/>
        </w:rPr>
      </w:pPr>
      <w:r w:rsidRPr="00697879">
        <w:rPr>
          <w:color w:val="000000"/>
        </w:rPr>
        <w:t xml:space="preserve"> (млн. руб., в действующих ценах)</w:t>
      </w:r>
    </w:p>
    <w:p w:rsidR="00D33D54" w:rsidRPr="00697879" w:rsidRDefault="00D33D54" w:rsidP="00D33D54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134"/>
        <w:gridCol w:w="1134"/>
        <w:gridCol w:w="851"/>
        <w:gridCol w:w="709"/>
        <w:gridCol w:w="1275"/>
        <w:gridCol w:w="1134"/>
      </w:tblGrid>
      <w:tr w:rsidR="00532FFB" w:rsidRPr="00697879" w:rsidTr="0062558E">
        <w:trPr>
          <w:trHeight w:val="517"/>
          <w:tblHeader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622A7" w:rsidRPr="00697879" w:rsidRDefault="002622A7" w:rsidP="002C66F9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январь-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622A7" w:rsidRPr="00697879" w:rsidRDefault="00532FFB" w:rsidP="002C66F9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</w:t>
            </w:r>
            <w:r w:rsidR="002622A7" w:rsidRPr="00697879">
              <w:rPr>
                <w:bCs/>
                <w:color w:val="000000"/>
                <w:sz w:val="20"/>
                <w:szCs w:val="20"/>
              </w:rPr>
              <w:t>нварь</w:t>
            </w:r>
            <w:r w:rsidR="009E59D7" w:rsidRPr="00697879">
              <w:rPr>
                <w:bCs/>
                <w:color w:val="000000"/>
                <w:sz w:val="20"/>
                <w:szCs w:val="20"/>
              </w:rPr>
              <w:t>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="002622A7"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2021 к 2020, %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532FFB" w:rsidRPr="00697879" w:rsidTr="0062558E">
        <w:trPr>
          <w:trHeight w:val="425"/>
          <w:tblHeader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2A7" w:rsidRPr="00697879" w:rsidRDefault="00532FFB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</w:t>
            </w:r>
            <w:r w:rsidR="002622A7" w:rsidRPr="00697879">
              <w:rPr>
                <w:bCs/>
                <w:color w:val="000000"/>
                <w:sz w:val="20"/>
                <w:szCs w:val="20"/>
              </w:rPr>
              <w:t>нварь</w:t>
            </w:r>
            <w:r w:rsidR="009E59D7" w:rsidRPr="00697879">
              <w:rPr>
                <w:bCs/>
                <w:color w:val="000000"/>
                <w:sz w:val="20"/>
                <w:szCs w:val="20"/>
              </w:rPr>
              <w:t>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="002622A7"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22A7" w:rsidRPr="00697879" w:rsidRDefault="002622A7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62558E">
        <w:trPr>
          <w:trHeight w:val="375"/>
        </w:trPr>
        <w:tc>
          <w:tcPr>
            <w:tcW w:w="4253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Сальдированный </w:t>
            </w:r>
            <w:r w:rsidRPr="00697879">
              <w:rPr>
                <w:b/>
                <w:bCs/>
                <w:color w:val="000000"/>
                <w:sz w:val="20"/>
                <w:szCs w:val="20"/>
              </w:rPr>
              <w:t xml:space="preserve">финансовый результат деятельности </w:t>
            </w:r>
            <w:r w:rsidRPr="00697879">
              <w:rPr>
                <w:bCs/>
                <w:color w:val="000000"/>
                <w:sz w:val="20"/>
                <w:szCs w:val="20"/>
              </w:rPr>
              <w:t>крупных и средних предприятий</w:t>
            </w:r>
            <w:r w:rsidRPr="00697879">
              <w:rPr>
                <w:color w:val="000000"/>
                <w:sz w:val="20"/>
                <w:szCs w:val="20"/>
              </w:rPr>
              <w:t>, млн. руб.</w:t>
            </w:r>
            <w:r w:rsidRPr="00697879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697879">
              <w:rPr>
                <w:rStyle w:val="a5"/>
                <w:color w:val="000000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F14CF2" w:rsidP="00C75C1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51196,6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F14CF2" w:rsidP="009A7EF0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59838,2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C66F9" w:rsidRPr="00697879" w:rsidRDefault="00F14CF2" w:rsidP="006E6DBC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</w:t>
            </w:r>
            <w:r w:rsidR="006E6DBC" w:rsidRPr="00697879">
              <w:rPr>
                <w:sz w:val="20"/>
                <w:szCs w:val="20"/>
              </w:rPr>
              <w:t>16</w:t>
            </w:r>
            <w:r w:rsidRPr="00697879">
              <w:rPr>
                <w:sz w:val="20"/>
                <w:szCs w:val="20"/>
              </w:rPr>
              <w:t>,</w:t>
            </w:r>
            <w:r w:rsidR="006E6DBC" w:rsidRPr="0069787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ind w:left="-107" w:right="-108"/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66F9" w:rsidRPr="00490023" w:rsidRDefault="00F14CF2" w:rsidP="00B558AF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250999,5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6E6DBC" w:rsidP="009F04B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85,2</w:t>
            </w:r>
          </w:p>
        </w:tc>
      </w:tr>
      <w:tr w:rsidR="002C66F9" w:rsidRPr="00697879" w:rsidTr="0062558E">
        <w:trPr>
          <w:trHeight w:val="263"/>
        </w:trPr>
        <w:tc>
          <w:tcPr>
            <w:tcW w:w="4253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Сумма прибыли, 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53 559,7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6E6DBC" w:rsidP="00CA2AF1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  <w:lang w:val="en-US"/>
              </w:rPr>
              <w:t>72083</w:t>
            </w:r>
            <w:r w:rsidRPr="00697879">
              <w:rPr>
                <w:sz w:val="20"/>
                <w:szCs w:val="20"/>
              </w:rPr>
              <w:t>,</w:t>
            </w:r>
            <w:r w:rsidRPr="0069787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C66F9" w:rsidRPr="00697879" w:rsidRDefault="006E6DB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709" w:type="dxa"/>
            <w:shd w:val="clear" w:color="auto" w:fill="auto"/>
            <w:noWrap/>
          </w:tcPr>
          <w:p w:rsidR="002C66F9" w:rsidRPr="00697879" w:rsidRDefault="002C66F9" w:rsidP="00B558AF">
            <w:pPr>
              <w:ind w:left="-107" w:right="-108"/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C66F9" w:rsidRPr="00490023" w:rsidRDefault="006E6DBC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264411,5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B56E0C" w:rsidP="005C37DD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2C66F9" w:rsidRPr="00697879" w:rsidTr="0055468F">
        <w:trPr>
          <w:trHeight w:val="258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Сумма убытка, 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4 287,3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2C3B2E" w:rsidP="00B558A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  <w:lang w:val="en-US"/>
              </w:rPr>
              <w:t>12245</w:t>
            </w:r>
            <w:r w:rsidRPr="00697879">
              <w:rPr>
                <w:sz w:val="20"/>
                <w:szCs w:val="20"/>
              </w:rPr>
              <w:t>,</w:t>
            </w:r>
            <w:r w:rsidRPr="0069787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C66F9" w:rsidRPr="00697879" w:rsidRDefault="002C3B2E" w:rsidP="00CA2AF1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2,9 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55468F">
            <w:pPr>
              <w:ind w:left="-107" w:right="-108"/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  <w:r w:rsidR="002C3B2E"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C66F9" w:rsidRPr="00490023" w:rsidRDefault="002C3B2E" w:rsidP="004900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13412,0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6B4341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2,3 р.</w:t>
            </w:r>
          </w:p>
        </w:tc>
      </w:tr>
      <w:tr w:rsidR="002C66F9" w:rsidRPr="00697879" w:rsidTr="0062558E">
        <w:trPr>
          <w:trHeight w:val="41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Число прибыльных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6B4341" w:rsidP="00B558A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C66F9" w:rsidRPr="00697879" w:rsidRDefault="006B4341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66F9" w:rsidRPr="00697879" w:rsidRDefault="006B4341" w:rsidP="00B558AF">
            <w:pPr>
              <w:ind w:left="-107" w:right="-108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C66F9" w:rsidRPr="00490023" w:rsidRDefault="00490023" w:rsidP="004900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0023">
              <w:rPr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6B4341" w:rsidP="005C37DD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2C66F9" w:rsidRPr="00697879" w:rsidTr="0062558E">
        <w:trPr>
          <w:trHeight w:val="402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Число убыточных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6B4341" w:rsidP="00B558A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C66F9" w:rsidRPr="00697879" w:rsidRDefault="006B4341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6B4341" w:rsidP="00B558AF">
            <w:pPr>
              <w:ind w:left="-107" w:right="-108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C66F9" w:rsidRPr="00490023" w:rsidRDefault="00490023" w:rsidP="004900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0023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6B4341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94,8</w:t>
            </w:r>
          </w:p>
        </w:tc>
      </w:tr>
    </w:tbl>
    <w:p w:rsidR="00CB0B17" w:rsidRPr="00697879" w:rsidRDefault="00CB0B17"/>
    <w:p w:rsidR="002622A7" w:rsidRPr="00697879" w:rsidRDefault="002622A7" w:rsidP="009F04B3">
      <w:pPr>
        <w:tabs>
          <w:tab w:val="left" w:pos="705"/>
        </w:tabs>
        <w:rPr>
          <w:color w:val="000000"/>
        </w:rPr>
      </w:pPr>
      <w:r w:rsidRPr="00697879">
        <w:rPr>
          <w:b/>
          <w:color w:val="000000"/>
          <w:szCs w:val="28"/>
        </w:rPr>
        <w:t>Состояние расчетов на предприятиях города Мурманска</w:t>
      </w:r>
    </w:p>
    <w:p w:rsidR="002622A7" w:rsidRPr="00697879" w:rsidRDefault="002622A7" w:rsidP="002622A7">
      <w:pPr>
        <w:jc w:val="right"/>
      </w:pPr>
      <w:r w:rsidRPr="00697879">
        <w:rPr>
          <w:color w:val="000000"/>
        </w:rPr>
        <w:t xml:space="preserve"> (млн. руб., в действующих ценах)</w:t>
      </w:r>
    </w:p>
    <w:tbl>
      <w:tblPr>
        <w:tblW w:w="104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417"/>
        <w:gridCol w:w="1276"/>
        <w:gridCol w:w="992"/>
        <w:gridCol w:w="851"/>
        <w:gridCol w:w="1276"/>
        <w:gridCol w:w="1254"/>
      </w:tblGrid>
      <w:tr w:rsidR="00532FFB" w:rsidRPr="00697879" w:rsidTr="00532FFB">
        <w:trPr>
          <w:trHeight w:val="420"/>
          <w:tblHeader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532FFB" w:rsidRPr="00697879" w:rsidRDefault="00532FFB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32FFB" w:rsidRPr="00697879" w:rsidRDefault="00532FFB" w:rsidP="002C66F9">
            <w:pPr>
              <w:jc w:val="center"/>
            </w:pPr>
            <w:r w:rsidRPr="00697879">
              <w:rPr>
                <w:bCs/>
                <w:color w:val="000000"/>
                <w:sz w:val="20"/>
                <w:szCs w:val="20"/>
              </w:rPr>
              <w:t>январь-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2FFB" w:rsidRPr="00697879" w:rsidRDefault="00532FFB" w:rsidP="002C66F9">
            <w:pPr>
              <w:jc w:val="center"/>
            </w:pPr>
            <w:r w:rsidRPr="00697879">
              <w:rPr>
                <w:bCs/>
                <w:color w:val="000000"/>
                <w:sz w:val="20"/>
                <w:szCs w:val="20"/>
              </w:rPr>
              <w:t>январь-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32FFB" w:rsidRPr="00697879" w:rsidRDefault="00532FFB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851" w:type="dxa"/>
            <w:vMerge w:val="restart"/>
            <w:vAlign w:val="center"/>
          </w:tcPr>
          <w:p w:rsidR="00532FFB" w:rsidRPr="00697879" w:rsidRDefault="00532FFB" w:rsidP="00532FF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  <w:tc>
          <w:tcPr>
            <w:tcW w:w="2530" w:type="dxa"/>
            <w:gridSpan w:val="2"/>
            <w:shd w:val="clear" w:color="auto" w:fill="auto"/>
            <w:vAlign w:val="center"/>
            <w:hideMark/>
          </w:tcPr>
          <w:p w:rsidR="00532FFB" w:rsidRPr="00697879" w:rsidRDefault="00532FFB" w:rsidP="00B558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532FFB" w:rsidRPr="00697879" w:rsidTr="00532FFB">
        <w:trPr>
          <w:trHeight w:val="244"/>
          <w:tblHeader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532FFB" w:rsidRPr="00697879" w:rsidRDefault="00532FFB" w:rsidP="00B558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532FFB" w:rsidRPr="00697879" w:rsidRDefault="00532FFB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532FFB" w:rsidRPr="00697879" w:rsidRDefault="00532FFB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2FFB" w:rsidRPr="00697879" w:rsidRDefault="00532FFB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32FFB" w:rsidRPr="00697879" w:rsidRDefault="00532FFB" w:rsidP="00532FF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FFB" w:rsidRPr="00697879" w:rsidRDefault="00532FFB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январь-</w:t>
            </w:r>
            <w:r w:rsidR="0062558E" w:rsidRPr="00697879">
              <w:rPr>
                <w:bCs/>
                <w:color w:val="000000"/>
                <w:sz w:val="20"/>
                <w:szCs w:val="20"/>
              </w:rPr>
              <w:t>август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32FFB" w:rsidRPr="00697879" w:rsidRDefault="00532FFB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532FFB">
        <w:trPr>
          <w:trHeight w:val="333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168 376,9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1A284E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187 717,4</w:t>
            </w:r>
          </w:p>
        </w:tc>
        <w:tc>
          <w:tcPr>
            <w:tcW w:w="992" w:type="dxa"/>
            <w:vAlign w:val="center"/>
          </w:tcPr>
          <w:p w:rsidR="002C66F9" w:rsidRPr="00697879" w:rsidRDefault="001A284E" w:rsidP="001F6C95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1A284E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461 803,4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1A284E" w:rsidP="001A284E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1,8 р.</w:t>
            </w:r>
          </w:p>
        </w:tc>
      </w:tr>
      <w:tr w:rsidR="002C66F9" w:rsidRPr="00697879" w:rsidTr="00532FFB">
        <w:trPr>
          <w:trHeight w:val="434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т.ч. просроченная </w:t>
            </w:r>
          </w:p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    из которой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14 138,0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9B71E7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13 102,6</w:t>
            </w:r>
          </w:p>
        </w:tc>
        <w:tc>
          <w:tcPr>
            <w:tcW w:w="992" w:type="dxa"/>
            <w:vAlign w:val="center"/>
          </w:tcPr>
          <w:p w:rsidR="002C66F9" w:rsidRPr="00697879" w:rsidRDefault="009B71E7" w:rsidP="009F04B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92,7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9B71E7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50</w:t>
            </w:r>
            <w:r w:rsidR="006C3454" w:rsidRPr="00490023">
              <w:rPr>
                <w:sz w:val="20"/>
                <w:szCs w:val="20"/>
              </w:rPr>
              <w:t xml:space="preserve"> </w:t>
            </w:r>
            <w:r w:rsidRPr="00490023">
              <w:rPr>
                <w:sz w:val="20"/>
                <w:szCs w:val="20"/>
              </w:rPr>
              <w:t>105,3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9B71E7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2,2 р.</w:t>
            </w:r>
          </w:p>
        </w:tc>
      </w:tr>
      <w:tr w:rsidR="002C66F9" w:rsidRPr="00697879" w:rsidTr="00532FFB">
        <w:trPr>
          <w:trHeight w:val="284"/>
        </w:trPr>
        <w:tc>
          <w:tcPr>
            <w:tcW w:w="3403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 xml:space="preserve">покупателей и заказчиков </w:t>
            </w:r>
            <w:r w:rsidRPr="00697879">
              <w:rPr>
                <w:sz w:val="20"/>
                <w:szCs w:val="20"/>
              </w:rPr>
              <w:br/>
              <w:t>за товары, работы и 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11 064,9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9B71E7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10 604,3</w:t>
            </w:r>
          </w:p>
        </w:tc>
        <w:tc>
          <w:tcPr>
            <w:tcW w:w="992" w:type="dxa"/>
            <w:vAlign w:val="center"/>
          </w:tcPr>
          <w:p w:rsidR="002C66F9" w:rsidRPr="00697879" w:rsidRDefault="009B71E7" w:rsidP="009813E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vAlign w:val="center"/>
          </w:tcPr>
          <w:p w:rsidR="002C66F9" w:rsidRPr="00697879" w:rsidRDefault="00F72E17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490023" w:rsidRDefault="00490023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45662,7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2C66F9" w:rsidRPr="00697879" w:rsidRDefault="001547E7" w:rsidP="0049002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2,</w:t>
            </w:r>
            <w:r w:rsidR="00490023">
              <w:rPr>
                <w:sz w:val="20"/>
                <w:szCs w:val="20"/>
              </w:rPr>
              <w:t>6</w:t>
            </w:r>
            <w:r w:rsidRPr="00697879">
              <w:rPr>
                <w:sz w:val="20"/>
                <w:szCs w:val="20"/>
              </w:rPr>
              <w:t xml:space="preserve"> р.</w:t>
            </w:r>
          </w:p>
        </w:tc>
      </w:tr>
      <w:tr w:rsidR="002C66F9" w:rsidRPr="00697879" w:rsidTr="00532FFB">
        <w:trPr>
          <w:trHeight w:val="284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103 169,5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F72E17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122 506,3</w:t>
            </w:r>
          </w:p>
        </w:tc>
        <w:tc>
          <w:tcPr>
            <w:tcW w:w="992" w:type="dxa"/>
            <w:vAlign w:val="center"/>
          </w:tcPr>
          <w:p w:rsidR="002C66F9" w:rsidRPr="00697879" w:rsidRDefault="00F72E17" w:rsidP="009813E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118,7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0C4840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265</w:t>
            </w:r>
            <w:r w:rsidR="006C3454" w:rsidRPr="00490023">
              <w:rPr>
                <w:sz w:val="20"/>
                <w:szCs w:val="20"/>
              </w:rPr>
              <w:t xml:space="preserve"> </w:t>
            </w:r>
            <w:r w:rsidRPr="00490023">
              <w:rPr>
                <w:sz w:val="20"/>
                <w:szCs w:val="20"/>
              </w:rPr>
              <w:t>722,5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34642A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110,9</w:t>
            </w:r>
          </w:p>
        </w:tc>
      </w:tr>
      <w:tr w:rsidR="002C66F9" w:rsidRPr="00697879" w:rsidTr="00532FFB">
        <w:trPr>
          <w:trHeight w:val="326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 т.ч. просроченная</w:t>
            </w:r>
          </w:p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    из которой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9 024,2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0C4840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10 042,2</w:t>
            </w:r>
          </w:p>
        </w:tc>
        <w:tc>
          <w:tcPr>
            <w:tcW w:w="992" w:type="dxa"/>
            <w:vAlign w:val="center"/>
          </w:tcPr>
          <w:p w:rsidR="002C66F9" w:rsidRPr="00697879" w:rsidRDefault="000C4840" w:rsidP="009813E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111,3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0C4840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15 183,6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0C4840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96,4</w:t>
            </w:r>
          </w:p>
        </w:tc>
      </w:tr>
      <w:tr w:rsidR="002C66F9" w:rsidRPr="00697879" w:rsidTr="00532FFB">
        <w:trPr>
          <w:trHeight w:val="318"/>
        </w:trPr>
        <w:tc>
          <w:tcPr>
            <w:tcW w:w="3403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 xml:space="preserve">поставщикам и подрядчикам </w:t>
            </w:r>
            <w:r w:rsidRPr="00697879">
              <w:rPr>
                <w:sz w:val="20"/>
                <w:szCs w:val="20"/>
              </w:rPr>
              <w:br/>
              <w:t>за товары, работы и услуги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3 009,2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0C4840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3 718,8</w:t>
            </w:r>
          </w:p>
        </w:tc>
        <w:tc>
          <w:tcPr>
            <w:tcW w:w="992" w:type="dxa"/>
            <w:vAlign w:val="center"/>
          </w:tcPr>
          <w:p w:rsidR="002C66F9" w:rsidRPr="00697879" w:rsidRDefault="000C4840" w:rsidP="009813E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123,6</w:t>
            </w:r>
          </w:p>
        </w:tc>
        <w:tc>
          <w:tcPr>
            <w:tcW w:w="851" w:type="dxa"/>
            <w:vAlign w:val="center"/>
          </w:tcPr>
          <w:p w:rsidR="002C66F9" w:rsidRPr="00697879" w:rsidRDefault="000C4840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490023" w:rsidRDefault="0063703C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6</w:t>
            </w:r>
            <w:r w:rsidR="006C3454" w:rsidRPr="00490023">
              <w:rPr>
                <w:sz w:val="20"/>
                <w:szCs w:val="20"/>
              </w:rPr>
              <w:t xml:space="preserve"> </w:t>
            </w:r>
            <w:r w:rsidRPr="00490023">
              <w:rPr>
                <w:sz w:val="20"/>
                <w:szCs w:val="20"/>
              </w:rPr>
              <w:t>986,5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2C66F9" w:rsidRPr="00697879" w:rsidRDefault="0063703C" w:rsidP="004F5C52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109,6</w:t>
            </w:r>
          </w:p>
        </w:tc>
      </w:tr>
      <w:tr w:rsidR="002C66F9" w:rsidRPr="00697879" w:rsidTr="00532FFB">
        <w:trPr>
          <w:trHeight w:val="318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 в бюджеты всех уровней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63703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176,2</w:t>
            </w:r>
          </w:p>
        </w:tc>
        <w:tc>
          <w:tcPr>
            <w:tcW w:w="992" w:type="dxa"/>
            <w:vAlign w:val="center"/>
          </w:tcPr>
          <w:p w:rsidR="002C66F9" w:rsidRPr="00697879" w:rsidRDefault="0063703C" w:rsidP="009813E9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74,2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63703C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428,7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63703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105,0</w:t>
            </w:r>
          </w:p>
        </w:tc>
      </w:tr>
      <w:tr w:rsidR="002C66F9" w:rsidRPr="00697879" w:rsidTr="00532FFB">
        <w:trPr>
          <w:trHeight w:val="193"/>
        </w:trPr>
        <w:tc>
          <w:tcPr>
            <w:tcW w:w="340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 в государственные  внебюджетные фонды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63703C" w:rsidP="00B558A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179,4</w:t>
            </w:r>
          </w:p>
        </w:tc>
        <w:tc>
          <w:tcPr>
            <w:tcW w:w="992" w:type="dxa"/>
            <w:vAlign w:val="center"/>
          </w:tcPr>
          <w:p w:rsidR="002C66F9" w:rsidRPr="00697879" w:rsidRDefault="0063703C" w:rsidP="000F0F6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94,9</w:t>
            </w:r>
          </w:p>
        </w:tc>
        <w:tc>
          <w:tcPr>
            <w:tcW w:w="851" w:type="dxa"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490023" w:rsidRDefault="0063703C" w:rsidP="00490023">
            <w:pPr>
              <w:jc w:val="center"/>
              <w:rPr>
                <w:sz w:val="20"/>
                <w:szCs w:val="20"/>
              </w:rPr>
            </w:pPr>
            <w:r w:rsidRPr="00490023">
              <w:rPr>
                <w:sz w:val="20"/>
                <w:szCs w:val="20"/>
              </w:rPr>
              <w:t>492,9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2C66F9" w:rsidRPr="00697879" w:rsidRDefault="00534C21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130,3</w:t>
            </w:r>
          </w:p>
        </w:tc>
      </w:tr>
    </w:tbl>
    <w:p w:rsidR="008E0516" w:rsidRDefault="008E0516" w:rsidP="002622A7">
      <w:pPr>
        <w:pStyle w:val="1"/>
        <w:tabs>
          <w:tab w:val="left" w:pos="284"/>
        </w:tabs>
        <w:spacing w:before="0" w:after="120"/>
        <w:rPr>
          <w:rFonts w:ascii="Times New Roman" w:hAnsi="Times New Roman"/>
          <w:sz w:val="24"/>
          <w:szCs w:val="28"/>
        </w:rPr>
      </w:pPr>
    </w:p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Default="007534C8" w:rsidP="007534C8"/>
    <w:p w:rsidR="007534C8" w:rsidRPr="007534C8" w:rsidRDefault="007534C8" w:rsidP="007534C8"/>
    <w:p w:rsidR="002622A7" w:rsidRPr="00697879" w:rsidRDefault="00697879" w:rsidP="002622A7">
      <w:pPr>
        <w:pStyle w:val="1"/>
        <w:tabs>
          <w:tab w:val="left" w:pos="284"/>
        </w:tabs>
        <w:spacing w:before="0" w:after="120"/>
        <w:rPr>
          <w:rFonts w:ascii="Times New Roman" w:hAnsi="Times New Roman"/>
          <w:sz w:val="24"/>
          <w:szCs w:val="28"/>
        </w:rPr>
      </w:pPr>
      <w:r w:rsidRPr="00697879">
        <w:rPr>
          <w:rFonts w:ascii="Times New Roman" w:hAnsi="Times New Roman"/>
          <w:sz w:val="24"/>
          <w:szCs w:val="28"/>
        </w:rPr>
        <w:lastRenderedPageBreak/>
        <w:t>6</w:t>
      </w:r>
      <w:r w:rsidR="002622A7" w:rsidRPr="00697879">
        <w:rPr>
          <w:rFonts w:ascii="Times New Roman" w:hAnsi="Times New Roman"/>
          <w:sz w:val="24"/>
          <w:szCs w:val="28"/>
        </w:rPr>
        <w:t>. Потребительский рынок</w:t>
      </w:r>
    </w:p>
    <w:p w:rsidR="002622A7" w:rsidRPr="00697879" w:rsidRDefault="002622A7" w:rsidP="002622A7">
      <w:pPr>
        <w:jc w:val="right"/>
        <w:rPr>
          <w:color w:val="000000"/>
        </w:rPr>
      </w:pPr>
      <w:r w:rsidRPr="00697879">
        <w:rPr>
          <w:color w:val="000000"/>
        </w:rPr>
        <w:t>(млн. рублей)</w:t>
      </w:r>
    </w:p>
    <w:tbl>
      <w:tblPr>
        <w:tblW w:w="1049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5"/>
        <w:gridCol w:w="1114"/>
        <w:gridCol w:w="1109"/>
        <w:gridCol w:w="1059"/>
        <w:gridCol w:w="1032"/>
        <w:gridCol w:w="1005"/>
        <w:gridCol w:w="758"/>
      </w:tblGrid>
      <w:tr w:rsidR="002622A7" w:rsidRPr="00697879" w:rsidTr="00D33D54">
        <w:trPr>
          <w:cantSplit/>
          <w:trHeight w:val="1266"/>
          <w:tblHeader/>
        </w:trPr>
        <w:tc>
          <w:tcPr>
            <w:tcW w:w="4415" w:type="dxa"/>
            <w:vMerge w:val="restart"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2622A7" w:rsidRPr="00697879" w:rsidRDefault="0062558E" w:rsidP="002C66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январь-сентябрь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:rsidR="002622A7" w:rsidRPr="00697879" w:rsidRDefault="0062558E" w:rsidP="002C66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январь-сентябрь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2622A7" w:rsidRPr="00697879" w:rsidRDefault="002622A7" w:rsidP="002C66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  <w:r w:rsidRPr="00697879">
              <w:rPr>
                <w:bCs/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1</w:t>
            </w:r>
            <w:r w:rsidRPr="00697879">
              <w:rPr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Тенденция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  <w:r w:rsidRPr="00697879">
              <w:rPr>
                <w:sz w:val="20"/>
                <w:szCs w:val="20"/>
              </w:rPr>
              <w:t xml:space="preserve"> </w:t>
            </w:r>
            <w:r w:rsidRPr="00697879">
              <w:rPr>
                <w:color w:val="000000"/>
                <w:sz w:val="20"/>
                <w:szCs w:val="20"/>
              </w:rPr>
              <w:t>в сопоставимых ценах</w:t>
            </w:r>
          </w:p>
        </w:tc>
      </w:tr>
      <w:tr w:rsidR="002622A7" w:rsidRPr="00697879" w:rsidTr="00D33D54">
        <w:trPr>
          <w:cantSplit/>
          <w:trHeight w:val="60"/>
          <w:tblHeader/>
        </w:trPr>
        <w:tc>
          <w:tcPr>
            <w:tcW w:w="4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center"/>
            <w:hideMark/>
          </w:tcPr>
          <w:p w:rsidR="002622A7" w:rsidRPr="00697879" w:rsidRDefault="002622A7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2622A7" w:rsidRPr="00697879" w:rsidRDefault="0062558E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январь-сентябрь 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622A7" w:rsidRPr="00697879" w:rsidRDefault="002622A7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%****</w:t>
            </w:r>
          </w:p>
        </w:tc>
      </w:tr>
      <w:tr w:rsidR="002C66F9" w:rsidRPr="00697879" w:rsidTr="000A1383">
        <w:trPr>
          <w:cantSplit/>
          <w:trHeight w:val="711"/>
        </w:trPr>
        <w:tc>
          <w:tcPr>
            <w:tcW w:w="4415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Индекс потребительских цен на товары и услуги</w:t>
            </w:r>
            <w:r w:rsidRPr="00697879">
              <w:rPr>
                <w:rStyle w:val="a5"/>
                <w:color w:val="000000"/>
                <w:sz w:val="20"/>
                <w:szCs w:val="20"/>
              </w:rPr>
              <w:footnoteReference w:customMarkFollows="1" w:id="4"/>
              <w:sym w:font="Symbol" w:char="F02A"/>
            </w:r>
            <w:r w:rsidRPr="00697879">
              <w:rPr>
                <w:rStyle w:val="a5"/>
                <w:color w:val="000000"/>
                <w:sz w:val="20"/>
                <w:szCs w:val="20"/>
              </w:rPr>
              <w:sym w:font="Symbol" w:char="F02A"/>
            </w:r>
            <w:r w:rsidRPr="00697879">
              <w:rPr>
                <w:rStyle w:val="a5"/>
                <w:color w:val="000000"/>
                <w:sz w:val="20"/>
                <w:szCs w:val="20"/>
              </w:rPr>
              <w:t>*</w:t>
            </w:r>
            <w:r w:rsidRPr="00697879">
              <w:rPr>
                <w:color w:val="000000"/>
                <w:sz w:val="20"/>
                <w:szCs w:val="20"/>
              </w:rPr>
              <w:t>, %, в т.ч. на: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105,2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F064E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114,7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F064E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2813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2813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109,0</w:t>
            </w:r>
          </w:p>
        </w:tc>
      </w:tr>
      <w:tr w:rsidR="002C66F9" w:rsidRPr="00697879" w:rsidTr="000A1383">
        <w:trPr>
          <w:cantSplit/>
          <w:trHeight w:val="409"/>
        </w:trPr>
        <w:tc>
          <w:tcPr>
            <w:tcW w:w="4415" w:type="dxa"/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105,0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F064ED" w:rsidP="002813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114,4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F064ED" w:rsidP="009E7B4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66717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28138B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2C66F9" w:rsidRPr="00697879" w:rsidTr="000A1383">
        <w:trPr>
          <w:cantSplit/>
          <w:trHeight w:val="288"/>
        </w:trPr>
        <w:tc>
          <w:tcPr>
            <w:tcW w:w="4415" w:type="dxa"/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106,3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F064ED" w:rsidP="002813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118,1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F064ED" w:rsidP="0028138B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28138B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118,1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28138B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2C66F9" w:rsidRPr="00697879" w:rsidTr="000A1383">
        <w:trPr>
          <w:cantSplit/>
          <w:trHeight w:val="294"/>
        </w:trPr>
        <w:tc>
          <w:tcPr>
            <w:tcW w:w="4415" w:type="dxa"/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bottom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платные услуги населению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104,1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F064E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110,3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F064ED" w:rsidP="009E7B4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2C66F9" w:rsidRPr="00697879" w:rsidRDefault="00F064ED" w:rsidP="009E7B4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110,3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2C66F9" w:rsidRPr="00697879" w:rsidRDefault="00841296" w:rsidP="009E7B4F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106,</w:t>
            </w:r>
            <w:r w:rsidR="002C66F9" w:rsidRPr="00697879">
              <w:rPr>
                <w:color w:val="000000"/>
                <w:sz w:val="20"/>
                <w:szCs w:val="20"/>
              </w:rPr>
              <w:t>0</w:t>
            </w:r>
          </w:p>
        </w:tc>
      </w:tr>
      <w:tr w:rsidR="002C66F9" w:rsidRPr="00697879" w:rsidTr="00532FFB">
        <w:trPr>
          <w:cantSplit/>
          <w:trHeight w:val="618"/>
        </w:trPr>
        <w:tc>
          <w:tcPr>
            <w:tcW w:w="4415" w:type="dxa"/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 w:rsidR="002C66F9" w:rsidRPr="00697879" w:rsidRDefault="002C66F9" w:rsidP="00B558AF">
            <w:pPr>
              <w:widowControl w:val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Стоимость минимального набора продуктов питания, входящих в потребительскую корзину на конец периода, руб.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5 848,37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841296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6 814,35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841296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116,5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C66F9" w:rsidRPr="00697879" w:rsidRDefault="002C66F9" w:rsidP="00532FFB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934CA5" w:rsidRDefault="00490023" w:rsidP="00490023">
            <w:pPr>
              <w:jc w:val="center"/>
              <w:rPr>
                <w:sz w:val="20"/>
                <w:szCs w:val="20"/>
              </w:rPr>
            </w:pPr>
            <w:r w:rsidRPr="00934CA5">
              <w:rPr>
                <w:sz w:val="20"/>
                <w:szCs w:val="20"/>
              </w:rPr>
              <w:t>6 733,02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841296" w:rsidP="003843BC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115,4</w:t>
            </w:r>
          </w:p>
        </w:tc>
      </w:tr>
      <w:tr w:rsidR="002C66F9" w:rsidRPr="00697879" w:rsidTr="00AF5420">
        <w:trPr>
          <w:cantSplit/>
          <w:trHeight w:val="337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43 523,0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A8650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48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477,6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A8650C" w:rsidP="00FD3000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111,4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706D5C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934CA5" w:rsidRDefault="00A8650C" w:rsidP="00490023">
            <w:pPr>
              <w:jc w:val="center"/>
              <w:rPr>
                <w:kern w:val="28"/>
                <w:sz w:val="20"/>
                <w:szCs w:val="20"/>
              </w:rPr>
            </w:pPr>
            <w:r w:rsidRPr="00934CA5">
              <w:rPr>
                <w:kern w:val="28"/>
                <w:sz w:val="20"/>
                <w:szCs w:val="20"/>
              </w:rPr>
              <w:t>93</w:t>
            </w:r>
            <w:r w:rsidR="006C3454" w:rsidRPr="00934CA5">
              <w:rPr>
                <w:kern w:val="28"/>
                <w:sz w:val="20"/>
                <w:szCs w:val="20"/>
              </w:rPr>
              <w:t xml:space="preserve"> </w:t>
            </w:r>
            <w:r w:rsidRPr="00934CA5">
              <w:rPr>
                <w:kern w:val="28"/>
                <w:sz w:val="20"/>
                <w:szCs w:val="20"/>
              </w:rPr>
              <w:t>467,4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A8650C" w:rsidP="00613494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114,6</w:t>
            </w:r>
          </w:p>
        </w:tc>
      </w:tr>
      <w:tr w:rsidR="002C66F9" w:rsidRPr="00697879" w:rsidTr="00A8650C">
        <w:trPr>
          <w:cantSplit/>
          <w:trHeight w:val="357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  <w:lang w:val="en-US"/>
              </w:rPr>
            </w:pPr>
            <w:r w:rsidRPr="00697879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</w:p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2 152,1</w:t>
            </w:r>
          </w:p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A8650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2</w:t>
            </w:r>
            <w:r w:rsidR="006C3454" w:rsidRPr="00697879">
              <w:rPr>
                <w:kern w:val="28"/>
                <w:sz w:val="20"/>
                <w:szCs w:val="20"/>
              </w:rPr>
              <w:t xml:space="preserve"> </w:t>
            </w:r>
            <w:r w:rsidRPr="00697879">
              <w:rPr>
                <w:kern w:val="28"/>
                <w:sz w:val="20"/>
                <w:szCs w:val="20"/>
              </w:rPr>
              <w:t>075,2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A8650C" w:rsidP="000F0F6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96,4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A8650C" w:rsidP="00532FFB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934CA5" w:rsidRDefault="00A8650C" w:rsidP="00490023">
            <w:pPr>
              <w:jc w:val="center"/>
              <w:rPr>
                <w:kern w:val="28"/>
                <w:sz w:val="20"/>
                <w:szCs w:val="20"/>
              </w:rPr>
            </w:pPr>
            <w:r w:rsidRPr="00934CA5">
              <w:rPr>
                <w:kern w:val="28"/>
                <w:sz w:val="20"/>
                <w:szCs w:val="20"/>
              </w:rPr>
              <w:t>9</w:t>
            </w:r>
            <w:r w:rsidR="006C3454" w:rsidRPr="00934CA5">
              <w:rPr>
                <w:kern w:val="28"/>
                <w:sz w:val="20"/>
                <w:szCs w:val="20"/>
              </w:rPr>
              <w:t xml:space="preserve"> </w:t>
            </w:r>
            <w:r w:rsidRPr="00934CA5">
              <w:rPr>
                <w:kern w:val="28"/>
                <w:sz w:val="20"/>
                <w:szCs w:val="20"/>
              </w:rPr>
              <w:t>254,6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A8650C" w:rsidP="009F04B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124,5</w:t>
            </w:r>
          </w:p>
        </w:tc>
      </w:tr>
      <w:tr w:rsidR="002C66F9" w:rsidRPr="00697879" w:rsidTr="00532FFB">
        <w:trPr>
          <w:cantSplit/>
          <w:trHeight w:val="81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Общий объем платных услуг населению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21 047,7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F61D8A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kern w:val="28"/>
                <w:sz w:val="20"/>
                <w:szCs w:val="20"/>
              </w:rPr>
              <w:t>22 289,0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476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934CA5" w:rsidRDefault="00F61D8A" w:rsidP="00490023">
            <w:pPr>
              <w:jc w:val="center"/>
              <w:rPr>
                <w:kern w:val="28"/>
                <w:sz w:val="20"/>
                <w:szCs w:val="20"/>
              </w:rPr>
            </w:pPr>
            <w:r w:rsidRPr="00934CA5">
              <w:rPr>
                <w:kern w:val="28"/>
                <w:sz w:val="20"/>
                <w:szCs w:val="20"/>
              </w:rPr>
              <w:t>29</w:t>
            </w:r>
            <w:r w:rsidR="006C3454" w:rsidRPr="00934CA5">
              <w:rPr>
                <w:kern w:val="28"/>
                <w:sz w:val="20"/>
                <w:szCs w:val="20"/>
              </w:rPr>
              <w:t xml:space="preserve"> </w:t>
            </w:r>
            <w:r w:rsidRPr="00934CA5">
              <w:rPr>
                <w:kern w:val="28"/>
                <w:sz w:val="20"/>
                <w:szCs w:val="20"/>
              </w:rPr>
              <w:t>963,7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F61D8A" w:rsidP="009F04B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107,3</w:t>
            </w:r>
          </w:p>
        </w:tc>
      </w:tr>
      <w:tr w:rsidR="002C66F9" w:rsidRPr="00697879" w:rsidTr="00532FFB">
        <w:trPr>
          <w:cantSplit/>
          <w:trHeight w:val="31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из них 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66F9" w:rsidRPr="00697879" w:rsidTr="00532FFB">
        <w:trPr>
          <w:cantSplit/>
          <w:trHeight w:val="514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2 348,5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75671D" w:rsidP="009F04B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2 275,4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5F632A" w:rsidP="00532FFB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почтовой связи, курьерские   услуги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75671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94,6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EA4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5F632A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286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телекоммуникационные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75671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5 799,3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жилищные услуги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17,6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10 352,5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75671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11 166,2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учреждений культуры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490023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75671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106,2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490023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5F632A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32FFB">
        <w:trPr>
          <w:cantSplit/>
          <w:trHeight w:val="514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гостиниц и аналогичных средств размещения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452,6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D60B1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473,6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5F632A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104,6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934CA5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934CA5" w:rsidP="0038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934CA5" w:rsidP="009F0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7,5 р.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EB2FA0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медицинские услуги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676,7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934CA5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660,</w:t>
            </w:r>
            <w:r w:rsidR="00934CA5"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035D6D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</w:t>
            </w:r>
            <w:r w:rsidR="00934CA5">
              <w:rPr>
                <w:sz w:val="20"/>
                <w:szCs w:val="20"/>
              </w:rPr>
              <w:t>7,6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035D6D" w:rsidP="00532FFB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32FFB">
        <w:trPr>
          <w:cantSplit/>
          <w:trHeight w:val="514"/>
        </w:trPr>
        <w:tc>
          <w:tcPr>
            <w:tcW w:w="4415" w:type="dxa"/>
            <w:shd w:val="clear" w:color="auto" w:fill="auto"/>
            <w:vAlign w:val="bottom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специализированных коллективных средств размещения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bottom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ветеринарные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системы образования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934CA5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7468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764,9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934CA5" w:rsidP="001E7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прочие виды платных услуг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934CA5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7468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152,3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035D6D" w:rsidP="00B7468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в 2,0 р.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  <w:lang w:val="en-US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  <w:r w:rsidR="00035D6D"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бытовые 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934CA5" w:rsidP="00C7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144,5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035D6D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</w:tr>
      <w:tr w:rsidR="002C66F9" w:rsidRPr="00697879" w:rsidTr="008E0516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66F9" w:rsidRPr="00697879" w:rsidTr="00532FFB">
        <w:trPr>
          <w:cantSplit/>
          <w:trHeight w:val="514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lastRenderedPageBreak/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262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69451A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50,5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69451A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75,3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8336A6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149,1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8336A6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66F9" w:rsidRPr="00697879" w:rsidTr="00AF5420">
        <w:trPr>
          <w:cantSplit/>
          <w:trHeight w:val="222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бань, душевых и саун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40306C" w:rsidP="00BC2483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13,6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035D6D" w:rsidP="00153332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125,9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66F9" w:rsidRPr="00697879" w:rsidTr="0055468F">
        <w:trPr>
          <w:cantSplit/>
          <w:trHeight w:val="60"/>
        </w:trPr>
        <w:tc>
          <w:tcPr>
            <w:tcW w:w="4415" w:type="dxa"/>
            <w:shd w:val="clear" w:color="auto" w:fill="auto"/>
            <w:vAlign w:val="center"/>
          </w:tcPr>
          <w:p w:rsidR="002C66F9" w:rsidRPr="00697879" w:rsidRDefault="002C66F9" w:rsidP="0055468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услуги предприятий по прокату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2C66F9" w:rsidRPr="00697879" w:rsidRDefault="0069451A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к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2C66F9" w:rsidRPr="00697879" w:rsidRDefault="002C66F9" w:rsidP="00532FFB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EED" w:rsidRPr="00697879" w:rsidRDefault="00697879" w:rsidP="00813EED">
      <w:pPr>
        <w:pStyle w:val="1"/>
        <w:tabs>
          <w:tab w:val="left" w:pos="284"/>
        </w:tabs>
        <w:spacing w:after="120"/>
        <w:rPr>
          <w:rFonts w:ascii="Times New Roman" w:hAnsi="Times New Roman"/>
          <w:sz w:val="24"/>
          <w:szCs w:val="28"/>
        </w:rPr>
      </w:pPr>
      <w:r w:rsidRPr="00697879">
        <w:rPr>
          <w:rFonts w:ascii="Times New Roman" w:hAnsi="Times New Roman"/>
          <w:sz w:val="24"/>
          <w:szCs w:val="28"/>
        </w:rPr>
        <w:t xml:space="preserve">7. </w:t>
      </w:r>
      <w:r w:rsidR="00813EED" w:rsidRPr="00697879">
        <w:rPr>
          <w:rFonts w:ascii="Times New Roman" w:hAnsi="Times New Roman"/>
          <w:sz w:val="24"/>
          <w:szCs w:val="28"/>
        </w:rPr>
        <w:t>Демография и рынок труда</w:t>
      </w:r>
      <w:bookmarkStart w:id="4" w:name="RANGE!A1:G32"/>
    </w:p>
    <w:p w:rsidR="00813EED" w:rsidRPr="00697879" w:rsidRDefault="00813EED" w:rsidP="00813EED">
      <w:pPr>
        <w:jc w:val="center"/>
        <w:rPr>
          <w:b/>
          <w:bCs/>
          <w:color w:val="000000"/>
          <w:szCs w:val="28"/>
        </w:rPr>
      </w:pPr>
      <w:r w:rsidRPr="00697879">
        <w:rPr>
          <w:b/>
          <w:bCs/>
          <w:color w:val="000000"/>
          <w:szCs w:val="28"/>
        </w:rPr>
        <w:t>Рынок труда</w:t>
      </w:r>
      <w:bookmarkEnd w:id="4"/>
    </w:p>
    <w:p w:rsidR="00813EED" w:rsidRPr="00697879" w:rsidRDefault="00813EED" w:rsidP="00813EED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134"/>
        <w:gridCol w:w="1134"/>
        <w:gridCol w:w="1134"/>
        <w:gridCol w:w="709"/>
        <w:gridCol w:w="1276"/>
        <w:gridCol w:w="850"/>
      </w:tblGrid>
      <w:tr w:rsidR="00B558AF" w:rsidRPr="00697879" w:rsidTr="00AE2C3B">
        <w:trPr>
          <w:trHeight w:val="13"/>
          <w:tblHeader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:rsidR="00813EED" w:rsidRPr="00697879" w:rsidRDefault="00813EED" w:rsidP="00B558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3EED" w:rsidRPr="00697879" w:rsidRDefault="00813EED" w:rsidP="002C66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5627B0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3EED" w:rsidRPr="00697879" w:rsidRDefault="00813EED" w:rsidP="002C66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</w:t>
            </w:r>
            <w:r w:rsidR="005627B0" w:rsidRPr="00697879">
              <w:rPr>
                <w:color w:val="000000"/>
                <w:sz w:val="20"/>
                <w:szCs w:val="20"/>
              </w:rPr>
              <w:t>.10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3EED" w:rsidRPr="00697879" w:rsidRDefault="00813EED" w:rsidP="002C66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6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7879">
              <w:rPr>
                <w:color w:val="000000"/>
                <w:sz w:val="20"/>
                <w:szCs w:val="20"/>
              </w:rPr>
              <w:t>Тенден-ция</w:t>
            </w:r>
            <w:proofErr w:type="spellEnd"/>
            <w:proofErr w:type="gramEnd"/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</w:t>
            </w:r>
          </w:p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по Мурманской области</w:t>
            </w:r>
          </w:p>
        </w:tc>
      </w:tr>
      <w:tr w:rsidR="00B558AF" w:rsidRPr="00697879" w:rsidTr="00AE2C3B">
        <w:trPr>
          <w:trHeight w:val="10"/>
          <w:tblHeader/>
        </w:trPr>
        <w:tc>
          <w:tcPr>
            <w:tcW w:w="4253" w:type="dxa"/>
            <w:vMerge/>
            <w:shd w:val="clear" w:color="auto" w:fill="auto"/>
            <w:noWrap/>
            <w:vAlign w:val="bottom"/>
            <w:hideMark/>
          </w:tcPr>
          <w:p w:rsidR="00813EED" w:rsidRPr="00697879" w:rsidRDefault="00813EED" w:rsidP="00B55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13EED" w:rsidRPr="00697879" w:rsidRDefault="00813EED" w:rsidP="00B558AF">
            <w:pPr>
              <w:ind w:left="-62" w:right="-154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3EED" w:rsidRPr="00697879" w:rsidRDefault="00813EED" w:rsidP="002C66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01.</w:t>
            </w:r>
            <w:r w:rsidR="00FB582F" w:rsidRPr="00697879">
              <w:rPr>
                <w:color w:val="000000"/>
                <w:sz w:val="20"/>
                <w:szCs w:val="20"/>
              </w:rPr>
              <w:t>10</w:t>
            </w:r>
            <w:r w:rsidRPr="00697879">
              <w:rPr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3EED" w:rsidRPr="00697879" w:rsidRDefault="00813EED" w:rsidP="002C66F9">
            <w:pPr>
              <w:ind w:left="-62" w:right="-154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Среднемесячная номинальная начисленная заработная плата, руб.*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82 604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534C21" w:rsidP="00470775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92</w:t>
            </w:r>
            <w:r w:rsidR="000E3DA1" w:rsidRPr="00697879">
              <w:rPr>
                <w:sz w:val="20"/>
                <w:szCs w:val="20"/>
              </w:rPr>
              <w:t xml:space="preserve"> </w:t>
            </w:r>
            <w:r w:rsidRPr="00697879">
              <w:rPr>
                <w:sz w:val="20"/>
                <w:szCs w:val="20"/>
              </w:rPr>
              <w:t>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534C21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934CA5" w:rsidRDefault="00534C21" w:rsidP="00934CA5">
            <w:pPr>
              <w:ind w:left="-108" w:right="-61"/>
              <w:jc w:val="center"/>
              <w:rPr>
                <w:sz w:val="20"/>
                <w:szCs w:val="20"/>
              </w:rPr>
            </w:pPr>
            <w:r w:rsidRPr="00934CA5">
              <w:rPr>
                <w:sz w:val="20"/>
                <w:szCs w:val="20"/>
              </w:rPr>
              <w:t>87</w:t>
            </w:r>
            <w:r w:rsidR="006C3454" w:rsidRPr="00934CA5">
              <w:rPr>
                <w:sz w:val="20"/>
                <w:szCs w:val="20"/>
              </w:rPr>
              <w:t xml:space="preserve"> </w:t>
            </w:r>
            <w:r w:rsidRPr="00934CA5">
              <w:rPr>
                <w:sz w:val="20"/>
                <w:szCs w:val="20"/>
              </w:rPr>
              <w:t>778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534C21" w:rsidP="0091248F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115,9</w:t>
            </w: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Количество организаций, имеющих просроченную задолженность по заработной плате, ед.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BA4ADF" w:rsidP="00934CA5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BA4ADF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60,0</w:t>
            </w: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Численность граждан, состоящих на регистрационном учете в целях поиска подходящей работы, из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2 392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A041A3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925BBA">
        <w:trPr>
          <w:trHeight w:val="625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незанятые граждане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1 965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925BBA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925BBA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8336A6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2B72C0">
        <w:trPr>
          <w:trHeight w:val="240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Численность безработных граждан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1 581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из них получающих пособие по безработице, в т.ч.: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1 163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2B72C0">
        <w:trPr>
          <w:trHeight w:val="156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минимальном размере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A041A3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8336A6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2B72C0">
        <w:trPr>
          <w:trHeight w:val="304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интервале от </w:t>
            </w:r>
            <w:proofErr w:type="gramStart"/>
            <w:r w:rsidRPr="00697879">
              <w:rPr>
                <w:color w:val="000000"/>
                <w:sz w:val="20"/>
                <w:szCs w:val="20"/>
              </w:rPr>
              <w:t>минимального</w:t>
            </w:r>
            <w:proofErr w:type="gramEnd"/>
            <w:r w:rsidRPr="00697879">
              <w:rPr>
                <w:color w:val="000000"/>
                <w:sz w:val="20"/>
                <w:szCs w:val="20"/>
              </w:rPr>
              <w:t xml:space="preserve"> до максимального размеров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934CA5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максимальном размере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минимальном размере гражданам </w:t>
            </w:r>
            <w:proofErr w:type="spellStart"/>
            <w:r w:rsidRPr="00697879">
              <w:rPr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A041A3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интервале от минимального до максимального размера гражданам </w:t>
            </w:r>
            <w:proofErr w:type="spellStart"/>
            <w:r w:rsidRPr="00697879">
              <w:rPr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rPr>
          <w:trHeight w:val="681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в максимальном размере гражданам </w:t>
            </w:r>
            <w:proofErr w:type="spellStart"/>
            <w:r w:rsidRPr="00697879">
              <w:rPr>
                <w:color w:val="000000"/>
                <w:sz w:val="20"/>
                <w:szCs w:val="20"/>
              </w:rPr>
              <w:t>предпенсионноговозраста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B558AF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Заявленная работодателями потребность в работниках, из них: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15 195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8E0516" w:rsidP="00B7468A">
            <w:pPr>
              <w:spacing w:before="120"/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spacing w:before="120"/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rPr>
          <w:trHeight w:val="445"/>
        </w:trPr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по рабочим профессиям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9 952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A62EED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8E0516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66F9" w:rsidRPr="00697879" w:rsidTr="00AE2C3B">
        <w:tc>
          <w:tcPr>
            <w:tcW w:w="4253" w:type="dxa"/>
            <w:shd w:val="clear" w:color="auto" w:fill="auto"/>
            <w:vAlign w:val="center"/>
            <w:hideMark/>
          </w:tcPr>
          <w:p w:rsidR="002C66F9" w:rsidRPr="00697879" w:rsidRDefault="002C66F9" w:rsidP="00813EED">
            <w:pPr>
              <w:numPr>
                <w:ilvl w:val="0"/>
                <w:numId w:val="2"/>
              </w:numPr>
              <w:tabs>
                <w:tab w:val="left" w:pos="244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 xml:space="preserve">с оплатой труда выше прожиточного минимума в субъекте Российской Федерации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ind w:left="-108" w:right="-61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15 089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934CA5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66F9" w:rsidRPr="00697879" w:rsidRDefault="008E0516" w:rsidP="00B558AF">
            <w:pPr>
              <w:ind w:left="-108" w:right="-61"/>
              <w:jc w:val="center"/>
              <w:rPr>
                <w:rFonts w:ascii="Wingdings" w:hAnsi="Wingdings"/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B558AF">
            <w:pPr>
              <w:ind w:left="-108" w:right="-6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75FBA" w:rsidRPr="00697879" w:rsidRDefault="00675FBA" w:rsidP="001E0972">
      <w:pPr>
        <w:jc w:val="center"/>
        <w:rPr>
          <w:b/>
          <w:bCs/>
          <w:color w:val="000000"/>
          <w:szCs w:val="28"/>
        </w:rPr>
      </w:pPr>
    </w:p>
    <w:p w:rsidR="00697879" w:rsidRPr="00697879" w:rsidRDefault="00697879" w:rsidP="001E0972">
      <w:pPr>
        <w:jc w:val="center"/>
        <w:rPr>
          <w:b/>
          <w:bCs/>
          <w:color w:val="000000"/>
          <w:szCs w:val="28"/>
        </w:rPr>
      </w:pPr>
    </w:p>
    <w:p w:rsidR="001E0972" w:rsidRPr="00697879" w:rsidRDefault="001E0972" w:rsidP="001E0972">
      <w:pPr>
        <w:jc w:val="center"/>
        <w:rPr>
          <w:sz w:val="22"/>
        </w:rPr>
      </w:pPr>
      <w:r w:rsidRPr="00697879">
        <w:rPr>
          <w:b/>
          <w:bCs/>
          <w:color w:val="000000"/>
          <w:szCs w:val="28"/>
        </w:rPr>
        <w:lastRenderedPageBreak/>
        <w:t>Демографическая обстановка</w:t>
      </w:r>
    </w:p>
    <w:p w:rsidR="001E0972" w:rsidRPr="00697879" w:rsidRDefault="001E0972" w:rsidP="001E0972">
      <w:pPr>
        <w:jc w:val="right"/>
      </w:pPr>
      <w:r w:rsidRPr="00697879">
        <w:rPr>
          <w:color w:val="000000"/>
          <w:sz w:val="22"/>
          <w:szCs w:val="22"/>
        </w:rPr>
        <w:t>(человек)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276"/>
        <w:gridCol w:w="1134"/>
        <w:gridCol w:w="850"/>
        <w:gridCol w:w="992"/>
        <w:gridCol w:w="1203"/>
        <w:gridCol w:w="1207"/>
      </w:tblGrid>
      <w:tr w:rsidR="0009214D" w:rsidRPr="00697879" w:rsidTr="00925BBA">
        <w:trPr>
          <w:trHeight w:val="543"/>
          <w:tblHeader/>
        </w:trPr>
        <w:tc>
          <w:tcPr>
            <w:tcW w:w="3970" w:type="dxa"/>
            <w:vMerge w:val="restart"/>
            <w:shd w:val="clear" w:color="auto" w:fill="auto"/>
            <w:noWrap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E0972" w:rsidRPr="00697879" w:rsidRDefault="00925BBA" w:rsidP="002C66F9">
            <w:pPr>
              <w:jc w:val="center"/>
              <w:rPr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01.</w:t>
            </w:r>
            <w:r w:rsidR="00FB582F" w:rsidRPr="00697879">
              <w:rPr>
                <w:bCs/>
                <w:color w:val="000000"/>
                <w:sz w:val="20"/>
                <w:szCs w:val="20"/>
              </w:rPr>
              <w:t>09</w:t>
            </w:r>
            <w:r w:rsidR="0009214D" w:rsidRPr="00697879">
              <w:rPr>
                <w:bCs/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0972" w:rsidRPr="00697879" w:rsidRDefault="00FB582F" w:rsidP="002C66F9">
            <w:pPr>
              <w:jc w:val="center"/>
              <w:rPr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01.09</w:t>
            </w:r>
            <w:r w:rsidR="0009214D" w:rsidRPr="00697879">
              <w:rPr>
                <w:bCs/>
                <w:color w:val="000000"/>
                <w:sz w:val="20"/>
                <w:szCs w:val="20"/>
              </w:rPr>
              <w:t>.202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E0972" w:rsidRPr="00697879" w:rsidRDefault="001E0972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Тенденция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87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97879">
              <w:rPr>
                <w:color w:val="000000"/>
                <w:sz w:val="20"/>
                <w:szCs w:val="20"/>
              </w:rPr>
              <w:t>: данные по Мурманской области</w:t>
            </w:r>
          </w:p>
        </w:tc>
      </w:tr>
      <w:tr w:rsidR="0009214D" w:rsidRPr="00697879" w:rsidTr="00925BBA">
        <w:trPr>
          <w:trHeight w:val="474"/>
          <w:tblHeader/>
        </w:trPr>
        <w:tc>
          <w:tcPr>
            <w:tcW w:w="3970" w:type="dxa"/>
            <w:vMerge/>
            <w:shd w:val="clear" w:color="auto" w:fill="auto"/>
            <w:hideMark/>
          </w:tcPr>
          <w:p w:rsidR="001E0972" w:rsidRPr="00697879" w:rsidRDefault="001E0972" w:rsidP="00EA6DF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0972" w:rsidRPr="00697879" w:rsidRDefault="001E0972" w:rsidP="00EA6D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1E0972" w:rsidRPr="00697879" w:rsidRDefault="001E0972" w:rsidP="00EA6DFA">
            <w:pPr>
              <w:jc w:val="center"/>
              <w:rPr>
                <w:rFonts w:ascii="Wingdings" w:hAnsi="Wingdings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1E0972" w:rsidRPr="00697879" w:rsidRDefault="00FB582F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bCs/>
                <w:color w:val="000000"/>
                <w:sz w:val="20"/>
                <w:szCs w:val="20"/>
              </w:rPr>
              <w:t>01.09.202</w:t>
            </w:r>
            <w:r w:rsidR="002C66F9" w:rsidRPr="0069787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1E0972" w:rsidRPr="00697879" w:rsidRDefault="001E0972" w:rsidP="002C66F9">
            <w:pPr>
              <w:jc w:val="center"/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202</w:t>
            </w:r>
            <w:r w:rsidR="002C66F9" w:rsidRPr="00697879">
              <w:rPr>
                <w:color w:val="000000"/>
                <w:sz w:val="20"/>
                <w:szCs w:val="20"/>
              </w:rPr>
              <w:t>2</w:t>
            </w:r>
            <w:r w:rsidRPr="00697879">
              <w:rPr>
                <w:color w:val="000000"/>
                <w:sz w:val="20"/>
                <w:szCs w:val="20"/>
              </w:rPr>
              <w:t xml:space="preserve"> к 202</w:t>
            </w:r>
            <w:r w:rsidR="002C66F9" w:rsidRPr="00697879">
              <w:rPr>
                <w:color w:val="000000"/>
                <w:sz w:val="20"/>
                <w:szCs w:val="20"/>
              </w:rPr>
              <w:t>1</w:t>
            </w:r>
            <w:r w:rsidRPr="00697879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C66F9" w:rsidRPr="00697879" w:rsidTr="00E73FB5">
        <w:trPr>
          <w:trHeight w:val="60"/>
        </w:trPr>
        <w:tc>
          <w:tcPr>
            <w:tcW w:w="3970" w:type="dxa"/>
            <w:shd w:val="clear" w:color="auto" w:fill="auto"/>
            <w:vAlign w:val="center"/>
            <w:hideMark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Родилось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1 470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BA4ADF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1 474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BA4ADF" w:rsidP="00FD3000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66F9" w:rsidRPr="00697879" w:rsidRDefault="00BA4ADF" w:rsidP="00EA6DFA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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2C66F9" w:rsidRPr="00934CA5" w:rsidRDefault="00B475ED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3 845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2C66F9" w:rsidRPr="00697879" w:rsidRDefault="00B475ED" w:rsidP="00E90719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96,9</w:t>
            </w:r>
          </w:p>
        </w:tc>
      </w:tr>
      <w:tr w:rsidR="002C66F9" w:rsidRPr="00697879" w:rsidTr="00925BBA">
        <w:trPr>
          <w:trHeight w:val="329"/>
        </w:trPr>
        <w:tc>
          <w:tcPr>
            <w:tcW w:w="3970" w:type="dxa"/>
            <w:shd w:val="clear" w:color="auto" w:fill="auto"/>
            <w:vAlign w:val="center"/>
            <w:hideMark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Умерло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3 205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B475ED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2396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EC001E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66F9" w:rsidRPr="00697879" w:rsidRDefault="00EC001E" w:rsidP="00EA6DFA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2C66F9" w:rsidRPr="00934CA5" w:rsidRDefault="00EC001E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5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2C66F9" w:rsidRPr="00697879" w:rsidRDefault="00EC001E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79,0</w:t>
            </w:r>
          </w:p>
        </w:tc>
      </w:tr>
      <w:tr w:rsidR="002C66F9" w:rsidRPr="00697879" w:rsidTr="00925BBA">
        <w:trPr>
          <w:trHeight w:val="243"/>
        </w:trPr>
        <w:tc>
          <w:tcPr>
            <w:tcW w:w="3970" w:type="dxa"/>
            <w:shd w:val="clear" w:color="auto" w:fill="auto"/>
            <w:vAlign w:val="center"/>
            <w:hideMark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Естественный прирост, убыль (-)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-1 735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EC001E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-922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B52689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66F9" w:rsidRPr="00697879" w:rsidRDefault="00B52689" w:rsidP="00EA6DFA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2C66F9" w:rsidRPr="00934CA5" w:rsidRDefault="00B52689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-2058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2C66F9" w:rsidRPr="00697879" w:rsidRDefault="00B52689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58,8</w:t>
            </w:r>
          </w:p>
        </w:tc>
      </w:tr>
      <w:tr w:rsidR="002C66F9" w:rsidRPr="00697879" w:rsidTr="00925BBA">
        <w:trPr>
          <w:trHeight w:val="492"/>
        </w:trPr>
        <w:tc>
          <w:tcPr>
            <w:tcW w:w="3970" w:type="dxa"/>
            <w:shd w:val="clear" w:color="auto" w:fill="auto"/>
            <w:vAlign w:val="center"/>
            <w:hideMark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Зарегистрировано браков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B52689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B52689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66F9" w:rsidRPr="00697879" w:rsidRDefault="00B52689" w:rsidP="00EA6DFA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sz w:val="32"/>
                <w:szCs w:val="32"/>
              </w:rPr>
              <w:t>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2C66F9" w:rsidRPr="00934CA5" w:rsidRDefault="00B52689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3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2C66F9" w:rsidRPr="00697879" w:rsidRDefault="00B52689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99,0</w:t>
            </w:r>
          </w:p>
        </w:tc>
      </w:tr>
      <w:tr w:rsidR="002C66F9" w:rsidRPr="00697879" w:rsidTr="00925BBA">
        <w:trPr>
          <w:trHeight w:val="336"/>
        </w:trPr>
        <w:tc>
          <w:tcPr>
            <w:tcW w:w="3970" w:type="dxa"/>
            <w:shd w:val="clear" w:color="auto" w:fill="auto"/>
            <w:vAlign w:val="center"/>
            <w:hideMark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Зарегистрировано разводов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B52689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B52689" w:rsidP="00D51C9F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66F9" w:rsidRPr="00697879" w:rsidRDefault="002C66F9" w:rsidP="00EA6DFA">
            <w:pPr>
              <w:jc w:val="center"/>
              <w:rPr>
                <w:b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2C66F9" w:rsidRPr="00934CA5" w:rsidRDefault="00B52689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2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484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2C66F9" w:rsidRPr="00697879" w:rsidRDefault="00DD711D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102,6</w:t>
            </w:r>
          </w:p>
        </w:tc>
      </w:tr>
      <w:tr w:rsidR="002C66F9" w:rsidRPr="00697879" w:rsidTr="00925BBA">
        <w:trPr>
          <w:trHeight w:val="313"/>
        </w:trPr>
        <w:tc>
          <w:tcPr>
            <w:tcW w:w="3970" w:type="dxa"/>
            <w:shd w:val="clear" w:color="auto" w:fill="auto"/>
            <w:vAlign w:val="center"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Прибывшие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5 639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5727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DD711D" w:rsidP="00404D61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101,</w:t>
            </w:r>
            <w:r w:rsidR="00404D61" w:rsidRPr="0069787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C66F9" w:rsidRPr="00697879" w:rsidRDefault="002C66F9" w:rsidP="00EA6DFA">
            <w:pPr>
              <w:jc w:val="center"/>
              <w:rPr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C66F9" w:rsidRPr="00934CA5" w:rsidRDefault="00DD711D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17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93,7</w:t>
            </w:r>
          </w:p>
        </w:tc>
      </w:tr>
      <w:tr w:rsidR="002C66F9" w:rsidRPr="00697879" w:rsidTr="00925BBA">
        <w:trPr>
          <w:trHeight w:val="262"/>
        </w:trPr>
        <w:tc>
          <w:tcPr>
            <w:tcW w:w="3970" w:type="dxa"/>
            <w:shd w:val="clear" w:color="auto" w:fill="auto"/>
            <w:vAlign w:val="center"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Выбывшие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2C66F9" w:rsidP="00C75C17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6 854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7053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102,9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jc w:val="center"/>
              <w:rPr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C66F9" w:rsidRPr="00934CA5" w:rsidRDefault="00DD711D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20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100,0</w:t>
            </w:r>
          </w:p>
        </w:tc>
      </w:tr>
      <w:tr w:rsidR="002C66F9" w:rsidRPr="00E73FB5" w:rsidTr="00925BBA">
        <w:trPr>
          <w:trHeight w:val="474"/>
        </w:trPr>
        <w:tc>
          <w:tcPr>
            <w:tcW w:w="3970" w:type="dxa"/>
            <w:shd w:val="clear" w:color="auto" w:fill="auto"/>
            <w:vAlign w:val="center"/>
          </w:tcPr>
          <w:p w:rsidR="002C66F9" w:rsidRPr="00697879" w:rsidRDefault="002C66F9" w:rsidP="00EA6DFA">
            <w:pPr>
              <w:rPr>
                <w:color w:val="000000"/>
                <w:sz w:val="20"/>
                <w:szCs w:val="20"/>
              </w:rPr>
            </w:pPr>
            <w:r w:rsidRPr="00697879">
              <w:rPr>
                <w:color w:val="000000"/>
                <w:sz w:val="20"/>
                <w:szCs w:val="20"/>
              </w:rPr>
              <w:t>Миграционный прирост, убыль</w:t>
            </w:r>
            <w:r w:rsidRPr="00697879">
              <w:rPr>
                <w:rStyle w:val="a5"/>
                <w:sz w:val="20"/>
                <w:szCs w:val="20"/>
              </w:rPr>
              <w:t xml:space="preserve"> </w:t>
            </w:r>
            <w:r w:rsidRPr="00697879">
              <w:rPr>
                <w:sz w:val="20"/>
                <w:szCs w:val="20"/>
              </w:rPr>
              <w:t xml:space="preserve"> </w:t>
            </w:r>
            <w:r w:rsidRPr="00697879">
              <w:rPr>
                <w:color w:val="000000"/>
                <w:sz w:val="20"/>
                <w:szCs w:val="20"/>
              </w:rPr>
              <w:t>(-)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66F9" w:rsidRPr="00697879" w:rsidRDefault="002C66F9" w:rsidP="00A14878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-1 215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66F9" w:rsidRPr="00697879" w:rsidRDefault="00DD711D" w:rsidP="005973B1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-1326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C66F9" w:rsidRPr="00697879" w:rsidRDefault="00DD711D" w:rsidP="00EA6DFA">
            <w:pPr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109,1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C66F9" w:rsidRPr="00697879" w:rsidRDefault="00404D61" w:rsidP="00EA6DFA">
            <w:pPr>
              <w:jc w:val="center"/>
              <w:rPr>
                <w:rFonts w:ascii="Wingdings" w:hAnsi="Wingdings"/>
                <w:color w:val="FF0000"/>
                <w:sz w:val="32"/>
                <w:szCs w:val="32"/>
              </w:rPr>
            </w:pPr>
            <w:r w:rsidRPr="00697879">
              <w:rPr>
                <w:rFonts w:ascii="Wingdings" w:hAnsi="Wingdings"/>
                <w:color w:val="000000"/>
                <w:sz w:val="32"/>
                <w:szCs w:val="32"/>
              </w:rPr>
              <w:t>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C66F9" w:rsidRPr="00934CA5" w:rsidRDefault="00DD711D" w:rsidP="00934CA5">
            <w:pPr>
              <w:ind w:left="-62" w:right="-154"/>
              <w:jc w:val="center"/>
              <w:rPr>
                <w:sz w:val="20"/>
                <w:szCs w:val="20"/>
              </w:rPr>
            </w:pPr>
            <w:r w:rsidRPr="00934CA5">
              <w:rPr>
                <w:bCs/>
                <w:sz w:val="20"/>
                <w:szCs w:val="20"/>
              </w:rPr>
              <w:t>-2</w:t>
            </w:r>
            <w:r w:rsidR="00E73FB5" w:rsidRPr="00934CA5">
              <w:rPr>
                <w:bCs/>
                <w:sz w:val="20"/>
                <w:szCs w:val="20"/>
              </w:rPr>
              <w:t xml:space="preserve"> </w:t>
            </w:r>
            <w:r w:rsidRPr="00934CA5">
              <w:rPr>
                <w:bCs/>
                <w:sz w:val="20"/>
                <w:szCs w:val="20"/>
              </w:rPr>
              <w:t>863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2C66F9" w:rsidRPr="00E73FB5" w:rsidRDefault="00DD711D" w:rsidP="00EA6DFA">
            <w:pPr>
              <w:ind w:left="-62" w:right="-154"/>
              <w:jc w:val="center"/>
              <w:rPr>
                <w:sz w:val="20"/>
                <w:szCs w:val="20"/>
              </w:rPr>
            </w:pPr>
            <w:r w:rsidRPr="00697879">
              <w:rPr>
                <w:sz w:val="20"/>
                <w:szCs w:val="20"/>
              </w:rPr>
              <w:t>167,2</w:t>
            </w:r>
          </w:p>
        </w:tc>
      </w:tr>
    </w:tbl>
    <w:p w:rsidR="001E0972" w:rsidRPr="00383437" w:rsidRDefault="001E0972" w:rsidP="001E0972">
      <w:pPr>
        <w:ind w:firstLine="709"/>
      </w:pPr>
    </w:p>
    <w:p w:rsidR="001E0972" w:rsidRPr="00F64F72" w:rsidRDefault="001E0972"/>
    <w:sectPr w:rsidR="001E0972" w:rsidRPr="00F64F72" w:rsidSect="0058229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56" w:rsidRDefault="00285F56" w:rsidP="00681ED9">
      <w:r>
        <w:separator/>
      </w:r>
    </w:p>
  </w:endnote>
  <w:endnote w:type="continuationSeparator" w:id="0">
    <w:p w:rsidR="00285F56" w:rsidRDefault="00285F56" w:rsidP="0068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56" w:rsidRDefault="00285F56" w:rsidP="00681ED9">
      <w:r>
        <w:separator/>
      </w:r>
    </w:p>
  </w:footnote>
  <w:footnote w:type="continuationSeparator" w:id="0">
    <w:p w:rsidR="00285F56" w:rsidRDefault="00285F56" w:rsidP="00681ED9">
      <w:r>
        <w:continuationSeparator/>
      </w:r>
    </w:p>
  </w:footnote>
  <w:footnote w:id="1">
    <w:p w:rsidR="00285F56" w:rsidRPr="004462E7" w:rsidRDefault="00285F56" w:rsidP="00681ED9">
      <w:pPr>
        <w:pStyle w:val="a3"/>
        <w:ind w:right="-568"/>
        <w:rPr>
          <w:rFonts w:ascii="Times New Roman" w:hAnsi="Times New Roman"/>
          <w:sz w:val="22"/>
          <w:szCs w:val="22"/>
        </w:rPr>
      </w:pPr>
      <w:r w:rsidRPr="004462E7">
        <w:rPr>
          <w:rStyle w:val="a5"/>
          <w:rFonts w:ascii="Times New Roman" w:hAnsi="Times New Roman"/>
          <w:sz w:val="22"/>
          <w:szCs w:val="22"/>
        </w:rPr>
        <w:sym w:font="Symbol" w:char="F02A"/>
      </w:r>
      <w:r w:rsidRPr="004462E7">
        <w:rPr>
          <w:rFonts w:ascii="Times New Roman" w:hAnsi="Times New Roman"/>
          <w:sz w:val="22"/>
          <w:szCs w:val="22"/>
        </w:rPr>
        <w:t>здесь и далее по аналогичной сноске за январь -</w:t>
      </w:r>
      <w:r>
        <w:rPr>
          <w:rFonts w:ascii="Times New Roman" w:hAnsi="Times New Roman"/>
          <w:sz w:val="22"/>
          <w:szCs w:val="22"/>
        </w:rPr>
        <w:t xml:space="preserve"> август</w:t>
      </w:r>
      <w:r w:rsidRPr="004462E7">
        <w:rPr>
          <w:rFonts w:ascii="Times New Roman" w:hAnsi="Times New Roman"/>
          <w:sz w:val="22"/>
          <w:szCs w:val="22"/>
        </w:rPr>
        <w:t xml:space="preserve"> соответствующего года</w:t>
      </w:r>
    </w:p>
  </w:footnote>
  <w:footnote w:id="2">
    <w:p w:rsidR="00285F56" w:rsidRPr="001C086E" w:rsidRDefault="00285F56" w:rsidP="00CB0B17">
      <w:pPr>
        <w:pStyle w:val="a3"/>
        <w:jc w:val="both"/>
        <w:rPr>
          <w:rFonts w:ascii="Times New Roman" w:hAnsi="Times New Roman"/>
        </w:rPr>
      </w:pPr>
      <w:r w:rsidRPr="001C086E">
        <w:rPr>
          <w:rStyle w:val="a5"/>
          <w:rFonts w:ascii="Times New Roman" w:hAnsi="Times New Roman"/>
        </w:rPr>
        <w:footnoteRef/>
      </w:r>
      <w:r w:rsidRPr="001C086E">
        <w:rPr>
          <w:rFonts w:ascii="Times New Roman" w:hAnsi="Times New Roman"/>
        </w:rPr>
        <w:t xml:space="preserve"> Включая индивидуальные жилые дома, построенные населением за счет собственных и заемных средств и введенные в эксплуатацию в установленном порядке</w:t>
      </w:r>
    </w:p>
  </w:footnote>
  <w:footnote w:id="3">
    <w:p w:rsidR="00285F56" w:rsidRPr="001C086E" w:rsidRDefault="00285F56" w:rsidP="002622A7">
      <w:pPr>
        <w:pStyle w:val="a3"/>
        <w:ind w:right="-568"/>
        <w:rPr>
          <w:rFonts w:ascii="Times New Roman" w:hAnsi="Times New Roman"/>
        </w:rPr>
      </w:pPr>
      <w:r w:rsidRPr="001C086E">
        <w:rPr>
          <w:rStyle w:val="a5"/>
          <w:rFonts w:ascii="Times New Roman" w:hAnsi="Times New Roman"/>
        </w:rPr>
        <w:sym w:font="Symbol" w:char="F02A"/>
      </w:r>
      <w:r w:rsidRPr="001C086E">
        <w:rPr>
          <w:rFonts w:ascii="Times New Roman" w:hAnsi="Times New Roman"/>
        </w:rPr>
        <w:t>здесь и далее по аналогичной сноске за январь-</w:t>
      </w:r>
      <w:r>
        <w:rPr>
          <w:rFonts w:ascii="Times New Roman" w:hAnsi="Times New Roman"/>
        </w:rPr>
        <w:t>август</w:t>
      </w:r>
      <w:r w:rsidRPr="001C086E">
        <w:rPr>
          <w:rFonts w:ascii="Times New Roman" w:hAnsi="Times New Roman"/>
        </w:rPr>
        <w:t xml:space="preserve"> соответствующего года</w:t>
      </w:r>
    </w:p>
    <w:p w:rsidR="00285F56" w:rsidRPr="001C086E" w:rsidRDefault="00285F56" w:rsidP="002622A7">
      <w:pPr>
        <w:pStyle w:val="a3"/>
        <w:ind w:right="-568"/>
        <w:rPr>
          <w:rFonts w:ascii="Times New Roman" w:hAnsi="Times New Roman"/>
        </w:rPr>
      </w:pPr>
    </w:p>
  </w:footnote>
  <w:footnote w:id="4">
    <w:p w:rsidR="00285F56" w:rsidRPr="000B5F9C" w:rsidRDefault="00285F56" w:rsidP="002622A7">
      <w:pPr>
        <w:pStyle w:val="a3"/>
        <w:ind w:right="-568"/>
        <w:rPr>
          <w:rFonts w:ascii="Times New Roman" w:hAnsi="Times New Roman"/>
        </w:rPr>
      </w:pPr>
      <w:r w:rsidRPr="000B5F9C">
        <w:rPr>
          <w:rFonts w:ascii="Times New Roman" w:hAnsi="Times New Roman"/>
        </w:rPr>
        <w:t>***расчет показателя в разрезе муниципальных образований не предусмотрен, информация представлена по Мурманской области</w:t>
      </w:r>
    </w:p>
    <w:p w:rsidR="00285F56" w:rsidRPr="003D1651" w:rsidRDefault="00285F56" w:rsidP="002622A7">
      <w:pPr>
        <w:pStyle w:val="a3"/>
        <w:ind w:right="-568"/>
        <w:rPr>
          <w:rFonts w:ascii="Times New Roman" w:hAnsi="Times New Roman"/>
        </w:rPr>
      </w:pPr>
      <w:r w:rsidRPr="000B5F9C">
        <w:rPr>
          <w:rStyle w:val="a5"/>
          <w:rFonts w:ascii="Times New Roman" w:hAnsi="Times New Roman"/>
        </w:rPr>
        <w:t>****</w:t>
      </w:r>
      <w:r w:rsidRPr="000B5F9C">
        <w:rPr>
          <w:rFonts w:ascii="Times New Roman" w:hAnsi="Times New Roman"/>
        </w:rPr>
        <w:t>в сопоставимых ценах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983763"/>
      <w:docPartObj>
        <w:docPartGallery w:val="Page Numbers (Top of Page)"/>
        <w:docPartUnique/>
      </w:docPartObj>
    </w:sdtPr>
    <w:sdtContent>
      <w:p w:rsidR="00285F56" w:rsidRDefault="005D22F3" w:rsidP="00AC54FC">
        <w:pPr>
          <w:pStyle w:val="a9"/>
          <w:jc w:val="center"/>
        </w:pPr>
        <w:r>
          <w:fldChar w:fldCharType="begin"/>
        </w:r>
        <w:r w:rsidR="00285F56">
          <w:instrText xml:space="preserve"> PAGE   \* MERGEFORMAT </w:instrText>
        </w:r>
        <w:r>
          <w:fldChar w:fldCharType="separate"/>
        </w:r>
        <w:r w:rsidR="00886C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A03"/>
    <w:multiLevelType w:val="hybridMultilevel"/>
    <w:tmpl w:val="8F3439BA"/>
    <w:lvl w:ilvl="0" w:tplc="EEAE37A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771"/>
    <w:multiLevelType w:val="hybridMultilevel"/>
    <w:tmpl w:val="2C88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E210B"/>
    <w:multiLevelType w:val="hybridMultilevel"/>
    <w:tmpl w:val="BD5E66E4"/>
    <w:lvl w:ilvl="0" w:tplc="BBE6E03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D9"/>
    <w:rsid w:val="000016FF"/>
    <w:rsid w:val="00035D6D"/>
    <w:rsid w:val="00040721"/>
    <w:rsid w:val="00045812"/>
    <w:rsid w:val="00061D7C"/>
    <w:rsid w:val="0006499E"/>
    <w:rsid w:val="00065AB0"/>
    <w:rsid w:val="00080621"/>
    <w:rsid w:val="000857FA"/>
    <w:rsid w:val="00090123"/>
    <w:rsid w:val="0009214D"/>
    <w:rsid w:val="000979FA"/>
    <w:rsid w:val="00097E65"/>
    <w:rsid w:val="000A1383"/>
    <w:rsid w:val="000B52CB"/>
    <w:rsid w:val="000B6F3F"/>
    <w:rsid w:val="000C019E"/>
    <w:rsid w:val="000C3759"/>
    <w:rsid w:val="000C46B7"/>
    <w:rsid w:val="000C4840"/>
    <w:rsid w:val="000C71FF"/>
    <w:rsid w:val="000D17E9"/>
    <w:rsid w:val="000D3632"/>
    <w:rsid w:val="000E1275"/>
    <w:rsid w:val="000E1B89"/>
    <w:rsid w:val="000E3DA1"/>
    <w:rsid w:val="000F0F6A"/>
    <w:rsid w:val="001020D3"/>
    <w:rsid w:val="001115A1"/>
    <w:rsid w:val="00112D31"/>
    <w:rsid w:val="00116FA2"/>
    <w:rsid w:val="001276DD"/>
    <w:rsid w:val="001279CB"/>
    <w:rsid w:val="00130069"/>
    <w:rsid w:val="001363E6"/>
    <w:rsid w:val="00153332"/>
    <w:rsid w:val="001547E7"/>
    <w:rsid w:val="00156A80"/>
    <w:rsid w:val="00171A31"/>
    <w:rsid w:val="00181567"/>
    <w:rsid w:val="00183FF1"/>
    <w:rsid w:val="00194E3D"/>
    <w:rsid w:val="001A284E"/>
    <w:rsid w:val="001B6459"/>
    <w:rsid w:val="001C46FF"/>
    <w:rsid w:val="001D0A26"/>
    <w:rsid w:val="001E0972"/>
    <w:rsid w:val="001E7AA1"/>
    <w:rsid w:val="001F0E1D"/>
    <w:rsid w:val="001F2576"/>
    <w:rsid w:val="001F6C95"/>
    <w:rsid w:val="0020110C"/>
    <w:rsid w:val="00206481"/>
    <w:rsid w:val="00244F58"/>
    <w:rsid w:val="00252250"/>
    <w:rsid w:val="00254EB3"/>
    <w:rsid w:val="00256824"/>
    <w:rsid w:val="002622A7"/>
    <w:rsid w:val="0028138B"/>
    <w:rsid w:val="00285F56"/>
    <w:rsid w:val="00296FC1"/>
    <w:rsid w:val="002A1EA5"/>
    <w:rsid w:val="002B02D3"/>
    <w:rsid w:val="002B6CEB"/>
    <w:rsid w:val="002B72C0"/>
    <w:rsid w:val="002C3B2E"/>
    <w:rsid w:val="002C66F9"/>
    <w:rsid w:val="002D6CEE"/>
    <w:rsid w:val="002E2991"/>
    <w:rsid w:val="002F3D23"/>
    <w:rsid w:val="00310B41"/>
    <w:rsid w:val="00317A1C"/>
    <w:rsid w:val="00322A87"/>
    <w:rsid w:val="0034642A"/>
    <w:rsid w:val="003505EC"/>
    <w:rsid w:val="00362C43"/>
    <w:rsid w:val="00363412"/>
    <w:rsid w:val="0036529C"/>
    <w:rsid w:val="00381A2A"/>
    <w:rsid w:val="00383437"/>
    <w:rsid w:val="003843BC"/>
    <w:rsid w:val="0039334B"/>
    <w:rsid w:val="003933E1"/>
    <w:rsid w:val="003B1CC1"/>
    <w:rsid w:val="003B3210"/>
    <w:rsid w:val="003B62B8"/>
    <w:rsid w:val="003C063A"/>
    <w:rsid w:val="003C136B"/>
    <w:rsid w:val="003C19D0"/>
    <w:rsid w:val="003C26AB"/>
    <w:rsid w:val="003D23BB"/>
    <w:rsid w:val="003D55C6"/>
    <w:rsid w:val="003F01B8"/>
    <w:rsid w:val="003F4BEC"/>
    <w:rsid w:val="0040306C"/>
    <w:rsid w:val="00404D61"/>
    <w:rsid w:val="004147E3"/>
    <w:rsid w:val="004228D9"/>
    <w:rsid w:val="00427DB7"/>
    <w:rsid w:val="00432032"/>
    <w:rsid w:val="00443828"/>
    <w:rsid w:val="004479D6"/>
    <w:rsid w:val="00450D79"/>
    <w:rsid w:val="00451D27"/>
    <w:rsid w:val="004558D3"/>
    <w:rsid w:val="00467C15"/>
    <w:rsid w:val="00470775"/>
    <w:rsid w:val="00471E56"/>
    <w:rsid w:val="00476ABA"/>
    <w:rsid w:val="00476ED9"/>
    <w:rsid w:val="00480717"/>
    <w:rsid w:val="0048640B"/>
    <w:rsid w:val="00490023"/>
    <w:rsid w:val="0049647F"/>
    <w:rsid w:val="004A03C3"/>
    <w:rsid w:val="004B0911"/>
    <w:rsid w:val="004C526F"/>
    <w:rsid w:val="004E12C2"/>
    <w:rsid w:val="004F05EE"/>
    <w:rsid w:val="004F5C52"/>
    <w:rsid w:val="00501622"/>
    <w:rsid w:val="0050653E"/>
    <w:rsid w:val="00507B83"/>
    <w:rsid w:val="005113D8"/>
    <w:rsid w:val="00523A91"/>
    <w:rsid w:val="00532FFB"/>
    <w:rsid w:val="00534A40"/>
    <w:rsid w:val="00534C21"/>
    <w:rsid w:val="00536F72"/>
    <w:rsid w:val="005439AB"/>
    <w:rsid w:val="00544F31"/>
    <w:rsid w:val="00554004"/>
    <w:rsid w:val="0055468F"/>
    <w:rsid w:val="00557F46"/>
    <w:rsid w:val="005627B0"/>
    <w:rsid w:val="0056375A"/>
    <w:rsid w:val="00564918"/>
    <w:rsid w:val="00575264"/>
    <w:rsid w:val="00582296"/>
    <w:rsid w:val="005833C9"/>
    <w:rsid w:val="005917F0"/>
    <w:rsid w:val="00591C85"/>
    <w:rsid w:val="00596C52"/>
    <w:rsid w:val="005973B1"/>
    <w:rsid w:val="005B3C38"/>
    <w:rsid w:val="005C08B0"/>
    <w:rsid w:val="005C37DD"/>
    <w:rsid w:val="005C38FC"/>
    <w:rsid w:val="005C5322"/>
    <w:rsid w:val="005D22F3"/>
    <w:rsid w:val="005E00B9"/>
    <w:rsid w:val="005F3BC2"/>
    <w:rsid w:val="005F632A"/>
    <w:rsid w:val="005F6B93"/>
    <w:rsid w:val="00602F22"/>
    <w:rsid w:val="006035FD"/>
    <w:rsid w:val="006105BA"/>
    <w:rsid w:val="00613494"/>
    <w:rsid w:val="0061409A"/>
    <w:rsid w:val="006200CF"/>
    <w:rsid w:val="0062558E"/>
    <w:rsid w:val="00633ECE"/>
    <w:rsid w:val="0063703C"/>
    <w:rsid w:val="00652E97"/>
    <w:rsid w:val="00653CB2"/>
    <w:rsid w:val="00655125"/>
    <w:rsid w:val="00660284"/>
    <w:rsid w:val="006611DB"/>
    <w:rsid w:val="00665202"/>
    <w:rsid w:val="0066717B"/>
    <w:rsid w:val="00667ADC"/>
    <w:rsid w:val="00675FBA"/>
    <w:rsid w:val="00681ED9"/>
    <w:rsid w:val="0069451A"/>
    <w:rsid w:val="0069453D"/>
    <w:rsid w:val="00697879"/>
    <w:rsid w:val="006A2380"/>
    <w:rsid w:val="006B4341"/>
    <w:rsid w:val="006B52E8"/>
    <w:rsid w:val="006C1D09"/>
    <w:rsid w:val="006C3454"/>
    <w:rsid w:val="006C4226"/>
    <w:rsid w:val="006C42B6"/>
    <w:rsid w:val="006C682C"/>
    <w:rsid w:val="006D3141"/>
    <w:rsid w:val="006D466C"/>
    <w:rsid w:val="006E4EB0"/>
    <w:rsid w:val="006E6DBC"/>
    <w:rsid w:val="006F0A4C"/>
    <w:rsid w:val="00706D5C"/>
    <w:rsid w:val="00726B90"/>
    <w:rsid w:val="00734561"/>
    <w:rsid w:val="007412F4"/>
    <w:rsid w:val="007534C8"/>
    <w:rsid w:val="0075671D"/>
    <w:rsid w:val="00763FE9"/>
    <w:rsid w:val="0077428E"/>
    <w:rsid w:val="00775C4C"/>
    <w:rsid w:val="007B1DD4"/>
    <w:rsid w:val="007C564D"/>
    <w:rsid w:val="007D3B8B"/>
    <w:rsid w:val="007D6F03"/>
    <w:rsid w:val="007E0572"/>
    <w:rsid w:val="007E092A"/>
    <w:rsid w:val="007E24AE"/>
    <w:rsid w:val="007E4F05"/>
    <w:rsid w:val="007E6CBB"/>
    <w:rsid w:val="007F4C79"/>
    <w:rsid w:val="007F6BA2"/>
    <w:rsid w:val="00805AED"/>
    <w:rsid w:val="00807CA9"/>
    <w:rsid w:val="00810EF7"/>
    <w:rsid w:val="00813EED"/>
    <w:rsid w:val="00816BF6"/>
    <w:rsid w:val="00820DA2"/>
    <w:rsid w:val="008311C9"/>
    <w:rsid w:val="00831568"/>
    <w:rsid w:val="008336A6"/>
    <w:rsid w:val="008408E3"/>
    <w:rsid w:val="00841296"/>
    <w:rsid w:val="008579A1"/>
    <w:rsid w:val="008632A8"/>
    <w:rsid w:val="008636B3"/>
    <w:rsid w:val="0086505A"/>
    <w:rsid w:val="00886C49"/>
    <w:rsid w:val="00887087"/>
    <w:rsid w:val="008870C1"/>
    <w:rsid w:val="008872A8"/>
    <w:rsid w:val="008B1C86"/>
    <w:rsid w:val="008D1083"/>
    <w:rsid w:val="008D29F8"/>
    <w:rsid w:val="008E0516"/>
    <w:rsid w:val="008E35F2"/>
    <w:rsid w:val="009103B4"/>
    <w:rsid w:val="0091248F"/>
    <w:rsid w:val="00925BBA"/>
    <w:rsid w:val="00934CA5"/>
    <w:rsid w:val="00937FA1"/>
    <w:rsid w:val="00940857"/>
    <w:rsid w:val="009511C8"/>
    <w:rsid w:val="009541DC"/>
    <w:rsid w:val="00955BF3"/>
    <w:rsid w:val="0095679E"/>
    <w:rsid w:val="00961C2E"/>
    <w:rsid w:val="009813E9"/>
    <w:rsid w:val="00981C8A"/>
    <w:rsid w:val="009830BC"/>
    <w:rsid w:val="009A7EF0"/>
    <w:rsid w:val="009B2DF2"/>
    <w:rsid w:val="009B4AEE"/>
    <w:rsid w:val="009B71E7"/>
    <w:rsid w:val="009D3A71"/>
    <w:rsid w:val="009E3FAA"/>
    <w:rsid w:val="009E59D7"/>
    <w:rsid w:val="009E7B4F"/>
    <w:rsid w:val="009F04B3"/>
    <w:rsid w:val="009F20AC"/>
    <w:rsid w:val="009F3AB5"/>
    <w:rsid w:val="00A041A3"/>
    <w:rsid w:val="00A045E4"/>
    <w:rsid w:val="00A0493B"/>
    <w:rsid w:val="00A14878"/>
    <w:rsid w:val="00A164AF"/>
    <w:rsid w:val="00A31C1C"/>
    <w:rsid w:val="00A50A36"/>
    <w:rsid w:val="00A52D17"/>
    <w:rsid w:val="00A60A6E"/>
    <w:rsid w:val="00A6236E"/>
    <w:rsid w:val="00A62EED"/>
    <w:rsid w:val="00A7117C"/>
    <w:rsid w:val="00A761A1"/>
    <w:rsid w:val="00A853B7"/>
    <w:rsid w:val="00A8650C"/>
    <w:rsid w:val="00A87948"/>
    <w:rsid w:val="00A901C5"/>
    <w:rsid w:val="00A93CA4"/>
    <w:rsid w:val="00A95D3F"/>
    <w:rsid w:val="00AA0BB7"/>
    <w:rsid w:val="00AB3E7F"/>
    <w:rsid w:val="00AB5402"/>
    <w:rsid w:val="00AC0472"/>
    <w:rsid w:val="00AC54FC"/>
    <w:rsid w:val="00AD15F4"/>
    <w:rsid w:val="00AE2298"/>
    <w:rsid w:val="00AE2C3B"/>
    <w:rsid w:val="00AE6A05"/>
    <w:rsid w:val="00AF5420"/>
    <w:rsid w:val="00B077AE"/>
    <w:rsid w:val="00B25718"/>
    <w:rsid w:val="00B32223"/>
    <w:rsid w:val="00B359CB"/>
    <w:rsid w:val="00B41988"/>
    <w:rsid w:val="00B475ED"/>
    <w:rsid w:val="00B52689"/>
    <w:rsid w:val="00B52EB4"/>
    <w:rsid w:val="00B558AF"/>
    <w:rsid w:val="00B56E0C"/>
    <w:rsid w:val="00B64EE0"/>
    <w:rsid w:val="00B64F84"/>
    <w:rsid w:val="00B7468A"/>
    <w:rsid w:val="00B801FD"/>
    <w:rsid w:val="00B85AAC"/>
    <w:rsid w:val="00B94E07"/>
    <w:rsid w:val="00B9766A"/>
    <w:rsid w:val="00BA4ADF"/>
    <w:rsid w:val="00BA5471"/>
    <w:rsid w:val="00BB3336"/>
    <w:rsid w:val="00BB7FE7"/>
    <w:rsid w:val="00BC13F1"/>
    <w:rsid w:val="00BC2483"/>
    <w:rsid w:val="00BE0795"/>
    <w:rsid w:val="00BF0875"/>
    <w:rsid w:val="00C048D9"/>
    <w:rsid w:val="00C22276"/>
    <w:rsid w:val="00C5198C"/>
    <w:rsid w:val="00C57348"/>
    <w:rsid w:val="00C629F8"/>
    <w:rsid w:val="00C75C17"/>
    <w:rsid w:val="00C912CD"/>
    <w:rsid w:val="00C93500"/>
    <w:rsid w:val="00C96574"/>
    <w:rsid w:val="00CA1B35"/>
    <w:rsid w:val="00CA2AF1"/>
    <w:rsid w:val="00CB0B17"/>
    <w:rsid w:val="00CC4A20"/>
    <w:rsid w:val="00CD10CF"/>
    <w:rsid w:val="00CD12EC"/>
    <w:rsid w:val="00CD6AF5"/>
    <w:rsid w:val="00CE0853"/>
    <w:rsid w:val="00CE2643"/>
    <w:rsid w:val="00CE44FB"/>
    <w:rsid w:val="00CF1FF7"/>
    <w:rsid w:val="00CF63D6"/>
    <w:rsid w:val="00D1610E"/>
    <w:rsid w:val="00D30940"/>
    <w:rsid w:val="00D324FB"/>
    <w:rsid w:val="00D32A63"/>
    <w:rsid w:val="00D33D54"/>
    <w:rsid w:val="00D3577D"/>
    <w:rsid w:val="00D458DC"/>
    <w:rsid w:val="00D45FB9"/>
    <w:rsid w:val="00D503B5"/>
    <w:rsid w:val="00D51C9F"/>
    <w:rsid w:val="00D560D2"/>
    <w:rsid w:val="00D60099"/>
    <w:rsid w:val="00D60B13"/>
    <w:rsid w:val="00D80982"/>
    <w:rsid w:val="00D80D08"/>
    <w:rsid w:val="00D934C9"/>
    <w:rsid w:val="00D94740"/>
    <w:rsid w:val="00DA409D"/>
    <w:rsid w:val="00DA6BFF"/>
    <w:rsid w:val="00DA6E13"/>
    <w:rsid w:val="00DB50BF"/>
    <w:rsid w:val="00DD105A"/>
    <w:rsid w:val="00DD1E9F"/>
    <w:rsid w:val="00DD2805"/>
    <w:rsid w:val="00DD2FC5"/>
    <w:rsid w:val="00DD711D"/>
    <w:rsid w:val="00DF65ED"/>
    <w:rsid w:val="00E20B79"/>
    <w:rsid w:val="00E316F3"/>
    <w:rsid w:val="00E42FD6"/>
    <w:rsid w:val="00E4784A"/>
    <w:rsid w:val="00E73FB5"/>
    <w:rsid w:val="00E7533E"/>
    <w:rsid w:val="00E8121D"/>
    <w:rsid w:val="00E85677"/>
    <w:rsid w:val="00E90719"/>
    <w:rsid w:val="00EA4AA6"/>
    <w:rsid w:val="00EA6DFA"/>
    <w:rsid w:val="00EB0915"/>
    <w:rsid w:val="00EB1496"/>
    <w:rsid w:val="00EB2FA0"/>
    <w:rsid w:val="00EC001E"/>
    <w:rsid w:val="00EC3809"/>
    <w:rsid w:val="00ED17DD"/>
    <w:rsid w:val="00ED3CBA"/>
    <w:rsid w:val="00EE4CBC"/>
    <w:rsid w:val="00EF0782"/>
    <w:rsid w:val="00EF6CC9"/>
    <w:rsid w:val="00F02DA1"/>
    <w:rsid w:val="00F0625E"/>
    <w:rsid w:val="00F064ED"/>
    <w:rsid w:val="00F14CF2"/>
    <w:rsid w:val="00F20D7F"/>
    <w:rsid w:val="00F250EA"/>
    <w:rsid w:val="00F3078B"/>
    <w:rsid w:val="00F35168"/>
    <w:rsid w:val="00F35F26"/>
    <w:rsid w:val="00F40954"/>
    <w:rsid w:val="00F46FF3"/>
    <w:rsid w:val="00F57D1D"/>
    <w:rsid w:val="00F61D8A"/>
    <w:rsid w:val="00F64F72"/>
    <w:rsid w:val="00F65895"/>
    <w:rsid w:val="00F72E17"/>
    <w:rsid w:val="00F74940"/>
    <w:rsid w:val="00F9033B"/>
    <w:rsid w:val="00FA18D3"/>
    <w:rsid w:val="00FB4C82"/>
    <w:rsid w:val="00FB582F"/>
    <w:rsid w:val="00FB6A5B"/>
    <w:rsid w:val="00FC0BE3"/>
    <w:rsid w:val="00FC153E"/>
    <w:rsid w:val="00FD1557"/>
    <w:rsid w:val="00FD3000"/>
    <w:rsid w:val="00FD681D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B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81ED9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681ED9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81ED9"/>
    <w:rPr>
      <w:vertAlign w:val="superscript"/>
    </w:rPr>
  </w:style>
  <w:style w:type="paragraph" w:styleId="a6">
    <w:name w:val="List Paragraph"/>
    <w:basedOn w:val="a"/>
    <w:uiPriority w:val="34"/>
    <w:qFormat/>
    <w:rsid w:val="00955B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B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81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3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54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54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EED1-4E9E-4C7A-B315-E53952F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10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Нескородева Мария Витальевна</dc:creator>
  <cp:lastModifiedBy>SenchukovaUN</cp:lastModifiedBy>
  <cp:revision>87</cp:revision>
  <cp:lastPrinted>2022-11-15T12:37:00Z</cp:lastPrinted>
  <dcterms:created xsi:type="dcterms:W3CDTF">2021-07-29T06:15:00Z</dcterms:created>
  <dcterms:modified xsi:type="dcterms:W3CDTF">2023-01-23T08:00:00Z</dcterms:modified>
</cp:coreProperties>
</file>