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E8" w:rsidRDefault="00134AE8">
      <w:pPr>
        <w:pStyle w:val="ConsPlusTitlePage"/>
      </w:pPr>
      <w:r>
        <w:t xml:space="preserve">Документ предоставлен </w:t>
      </w:r>
      <w:hyperlink r:id="rId5">
        <w:r>
          <w:rPr>
            <w:color w:val="0000FF"/>
          </w:rPr>
          <w:t>КонсультантПлюс</w:t>
        </w:r>
      </w:hyperlink>
      <w:r>
        <w:br/>
      </w:r>
    </w:p>
    <w:p w:rsidR="00134AE8" w:rsidRDefault="00134AE8">
      <w:pPr>
        <w:pStyle w:val="ConsPlusNormal"/>
        <w:jc w:val="both"/>
        <w:outlineLvl w:val="0"/>
      </w:pPr>
    </w:p>
    <w:p w:rsidR="00134AE8" w:rsidRDefault="00134AE8">
      <w:pPr>
        <w:pStyle w:val="ConsPlusTitle"/>
        <w:jc w:val="center"/>
        <w:outlineLvl w:val="0"/>
      </w:pPr>
      <w:r>
        <w:t>АДМИНИСТРАЦИЯ ГОРОДА МУРМАНСКА</w:t>
      </w:r>
    </w:p>
    <w:p w:rsidR="00134AE8" w:rsidRDefault="00134AE8">
      <w:pPr>
        <w:pStyle w:val="ConsPlusTitle"/>
        <w:jc w:val="both"/>
      </w:pPr>
    </w:p>
    <w:p w:rsidR="00134AE8" w:rsidRDefault="00134AE8">
      <w:pPr>
        <w:pStyle w:val="ConsPlusTitle"/>
        <w:jc w:val="center"/>
      </w:pPr>
      <w:r>
        <w:t>ПОСТАНОВЛЕНИЕ</w:t>
      </w:r>
    </w:p>
    <w:p w:rsidR="00134AE8" w:rsidRDefault="00134AE8">
      <w:pPr>
        <w:pStyle w:val="ConsPlusTitle"/>
        <w:jc w:val="center"/>
      </w:pPr>
      <w:r>
        <w:t>от 14 ноября 2022 г. N 3534</w:t>
      </w:r>
    </w:p>
    <w:p w:rsidR="00134AE8" w:rsidRDefault="00134AE8">
      <w:pPr>
        <w:pStyle w:val="ConsPlusTitle"/>
        <w:jc w:val="both"/>
      </w:pPr>
    </w:p>
    <w:p w:rsidR="00134AE8" w:rsidRDefault="00134AE8">
      <w:pPr>
        <w:pStyle w:val="ConsPlusTitle"/>
        <w:jc w:val="center"/>
      </w:pPr>
      <w:r>
        <w:t>ОБ УТВЕРЖДЕНИИ МУНИЦИПАЛЬНОЙ ПРОГРАММЫ ГОРОДА МУРМАНСКА</w:t>
      </w:r>
    </w:p>
    <w:p w:rsidR="00134AE8" w:rsidRDefault="00134AE8">
      <w:pPr>
        <w:pStyle w:val="ConsPlusTitle"/>
        <w:jc w:val="center"/>
      </w:pPr>
      <w:r>
        <w:t>"ОБЕСПЕЧЕНИЕ ЭКОЛОГИЧЕСКОЙ БЕЗОПАСНОСТИ И УЛУЧШЕНИЕ</w:t>
      </w:r>
    </w:p>
    <w:p w:rsidR="00134AE8" w:rsidRDefault="00134AE8">
      <w:pPr>
        <w:pStyle w:val="ConsPlusTitle"/>
        <w:jc w:val="center"/>
      </w:pPr>
      <w:r>
        <w:t>ОКРУЖАЮЩЕЙ СРЕДЫ МУНИЦИПАЛЬНОГО ОБРАЗОВАНИЯ ГОРОД МУРМАНСК"</w:t>
      </w:r>
    </w:p>
    <w:p w:rsidR="00134AE8" w:rsidRDefault="00134AE8">
      <w:pPr>
        <w:pStyle w:val="ConsPlusTitle"/>
        <w:jc w:val="center"/>
      </w:pPr>
      <w:r>
        <w:t>НА 2023 - 2028 ГОДЫ</w:t>
      </w:r>
    </w:p>
    <w:p w:rsidR="00134AE8" w:rsidRDefault="00134AE8">
      <w:pPr>
        <w:pStyle w:val="ConsPlusNormal"/>
        <w:jc w:val="both"/>
      </w:pPr>
    </w:p>
    <w:p w:rsidR="00134AE8" w:rsidRDefault="00134AE8">
      <w:pPr>
        <w:pStyle w:val="ConsPlusNormal"/>
        <w:ind w:firstLine="540"/>
        <w:jc w:val="both"/>
      </w:pPr>
      <w:proofErr w:type="gramStart"/>
      <w:r>
        <w:t xml:space="preserve">В соответствии со </w:t>
      </w:r>
      <w:hyperlink r:id="rId6">
        <w:r>
          <w:rPr>
            <w:color w:val="0000FF"/>
          </w:rPr>
          <w:t>статьей 179</w:t>
        </w:r>
      </w:hyperlink>
      <w:r>
        <w:t xml:space="preserve"> Бюджетного кодекса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Уставом</w:t>
        </w:r>
      </w:hyperlink>
      <w:r>
        <w:t xml:space="preserve"> муниципального образования городской округ город-герой Мурманск, </w:t>
      </w:r>
      <w:hyperlink r:id="rId9">
        <w:r>
          <w:rPr>
            <w:color w:val="0000FF"/>
          </w:rPr>
          <w:t>постановлением</w:t>
        </w:r>
      </w:hyperlink>
      <w:r>
        <w:t xml:space="preserve"> администрации города Мурманска от 06.07.2022 N 1860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N 63-Р "Об</w:t>
      </w:r>
      <w:proofErr w:type="gramEnd"/>
      <w:r>
        <w:t xml:space="preserve"> утверждении перечня муниципальных программ города Мурманска на 2023 - 2028 годы", протоколом заседания Программно-целевого совета города Мурманска от 26.10.2022 N 2-22 и в целях реализации программно-целевых принципов </w:t>
      </w:r>
      <w:proofErr w:type="gramStart"/>
      <w:r>
        <w:t>организации деятельности органов местного самоуправления города Мурманска</w:t>
      </w:r>
      <w:proofErr w:type="gramEnd"/>
      <w:r>
        <w:t xml:space="preserve"> постановляю:</w:t>
      </w:r>
    </w:p>
    <w:p w:rsidR="00134AE8" w:rsidRDefault="00134AE8">
      <w:pPr>
        <w:pStyle w:val="ConsPlusNormal"/>
        <w:spacing w:before="220"/>
        <w:ind w:firstLine="540"/>
        <w:jc w:val="both"/>
      </w:pPr>
      <w:r>
        <w:t xml:space="preserve">1. Утвердить муниципальную </w:t>
      </w:r>
      <w:hyperlink w:anchor="P62">
        <w:r>
          <w:rPr>
            <w:color w:val="0000FF"/>
          </w:rPr>
          <w:t>программу</w:t>
        </w:r>
      </w:hyperlink>
      <w:r>
        <w:t xml:space="preserve"> города Мурманска "Обеспечение экологической безопасности и улучшение окружающей среды муниципального образования город Мурманск" на 2023 - 2028 годы согласно приложению к настоящему постановлению.</w:t>
      </w:r>
    </w:p>
    <w:p w:rsidR="00134AE8" w:rsidRDefault="00134AE8">
      <w:pPr>
        <w:pStyle w:val="ConsPlusNormal"/>
        <w:spacing w:before="220"/>
        <w:ind w:firstLine="540"/>
        <w:jc w:val="both"/>
      </w:pPr>
      <w:r>
        <w:t xml:space="preserve">2. Управлению финансов администрации города Мурманска (Умушкина О.В.) обеспечить финансирование реализации муниципальной </w:t>
      </w:r>
      <w:hyperlink w:anchor="P62">
        <w:r>
          <w:rPr>
            <w:color w:val="0000FF"/>
          </w:rPr>
          <w:t>программы</w:t>
        </w:r>
      </w:hyperlink>
      <w:r>
        <w:t xml:space="preserve"> города Мурманска "Обеспечение экологической безопасности и улучшение окружающей среды муниципального образования город Мурманск" на 2023 - 2028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134AE8" w:rsidRDefault="00134AE8">
      <w:pPr>
        <w:pStyle w:val="ConsPlusNormal"/>
        <w:spacing w:before="220"/>
        <w:ind w:firstLine="540"/>
        <w:jc w:val="both"/>
      </w:pPr>
      <w:r>
        <w:t>3. Отменить следующие постановления администрации города Мурманска:</w:t>
      </w:r>
    </w:p>
    <w:p w:rsidR="00134AE8" w:rsidRDefault="00134AE8">
      <w:pPr>
        <w:pStyle w:val="ConsPlusNormal"/>
        <w:spacing w:before="220"/>
        <w:ind w:firstLine="540"/>
        <w:jc w:val="both"/>
      </w:pPr>
      <w:r>
        <w:t xml:space="preserve">- от 13.11.2017 </w:t>
      </w:r>
      <w:hyperlink r:id="rId10">
        <w:r>
          <w:rPr>
            <w:color w:val="0000FF"/>
          </w:rPr>
          <w:t>N 3608</w:t>
        </w:r>
      </w:hyperlink>
      <w:r>
        <w:t xml:space="preserve"> "Об утверждении муниципальной программы города Мурманска "Обеспечение безопасности проживания и охрана окружающей среды" на 2018 - 2024 годы", за исключением </w:t>
      </w:r>
      <w:hyperlink r:id="rId11">
        <w:r>
          <w:rPr>
            <w:color w:val="0000FF"/>
          </w:rPr>
          <w:t>п. 3</w:t>
        </w:r>
      </w:hyperlink>
      <w:r>
        <w:t>;</w:t>
      </w:r>
    </w:p>
    <w:p w:rsidR="00134AE8" w:rsidRDefault="00134AE8">
      <w:pPr>
        <w:pStyle w:val="ConsPlusNormal"/>
        <w:spacing w:before="220"/>
        <w:ind w:firstLine="540"/>
        <w:jc w:val="both"/>
      </w:pPr>
      <w:r>
        <w:t xml:space="preserve">- от 24.01.2018 </w:t>
      </w:r>
      <w:hyperlink r:id="rId12">
        <w:r>
          <w:rPr>
            <w:color w:val="0000FF"/>
          </w:rPr>
          <w:t>N 123</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w:t>
      </w:r>
    </w:p>
    <w:p w:rsidR="00134AE8" w:rsidRDefault="00134AE8">
      <w:pPr>
        <w:pStyle w:val="ConsPlusNormal"/>
        <w:spacing w:before="220"/>
        <w:ind w:firstLine="540"/>
        <w:jc w:val="both"/>
      </w:pPr>
      <w:r>
        <w:t xml:space="preserve">- от 31.05.2018 </w:t>
      </w:r>
      <w:hyperlink r:id="rId13">
        <w:r>
          <w:rPr>
            <w:color w:val="0000FF"/>
          </w:rPr>
          <w:t>N 1590</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постановления от 24.01.2018 N 123)";</w:t>
      </w:r>
    </w:p>
    <w:p w:rsidR="00134AE8" w:rsidRDefault="00134AE8">
      <w:pPr>
        <w:pStyle w:val="ConsPlusNormal"/>
        <w:spacing w:before="220"/>
        <w:ind w:firstLine="540"/>
        <w:jc w:val="both"/>
      </w:pPr>
      <w:r>
        <w:t xml:space="preserve">- от 06.09.2018 </w:t>
      </w:r>
      <w:hyperlink r:id="rId14">
        <w:r>
          <w:rPr>
            <w:color w:val="0000FF"/>
          </w:rPr>
          <w:t>N 3015</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w:t>
      </w:r>
      <w:proofErr w:type="gramStart"/>
      <w:r>
        <w:t>от</w:t>
      </w:r>
      <w:proofErr w:type="gramEnd"/>
      <w:r>
        <w:t xml:space="preserve"> 31.05.2018 N 1590)";</w:t>
      </w:r>
    </w:p>
    <w:p w:rsidR="00134AE8" w:rsidRDefault="00134AE8">
      <w:pPr>
        <w:pStyle w:val="ConsPlusNormal"/>
        <w:spacing w:before="220"/>
        <w:ind w:firstLine="540"/>
        <w:jc w:val="both"/>
      </w:pPr>
      <w:r>
        <w:lastRenderedPageBreak/>
        <w:t xml:space="preserve">- от 12.11.2018 </w:t>
      </w:r>
      <w:hyperlink r:id="rId15">
        <w:r>
          <w:rPr>
            <w:color w:val="0000FF"/>
          </w:rPr>
          <w:t>N 3903</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w:t>
      </w:r>
      <w:proofErr w:type="gramStart"/>
      <w:r>
        <w:t>от</w:t>
      </w:r>
      <w:proofErr w:type="gramEnd"/>
      <w:r>
        <w:t xml:space="preserve"> 31.05.2018 N 1590, от 06.09.2018 N 3015)";</w:t>
      </w:r>
    </w:p>
    <w:p w:rsidR="00134AE8" w:rsidRDefault="00134AE8">
      <w:pPr>
        <w:pStyle w:val="ConsPlusNormal"/>
        <w:spacing w:before="220"/>
        <w:ind w:firstLine="540"/>
        <w:jc w:val="both"/>
      </w:pPr>
      <w:proofErr w:type="gramStart"/>
      <w:r>
        <w:t xml:space="preserve">- от 17.12.2018 </w:t>
      </w:r>
      <w:hyperlink r:id="rId16">
        <w:r>
          <w:rPr>
            <w:color w:val="0000FF"/>
          </w:rPr>
          <w:t>N 4383</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от 31.05.2018 N 1590, от 06.09.2018 N 3015, от 12.11.2018 N 3903)";</w:t>
      </w:r>
      <w:proofErr w:type="gramEnd"/>
    </w:p>
    <w:p w:rsidR="00134AE8" w:rsidRDefault="00134AE8">
      <w:pPr>
        <w:pStyle w:val="ConsPlusNormal"/>
        <w:spacing w:before="220"/>
        <w:ind w:firstLine="540"/>
        <w:jc w:val="both"/>
      </w:pPr>
      <w:proofErr w:type="gramStart"/>
      <w:r>
        <w:t xml:space="preserve">- от 20.12.2018 </w:t>
      </w:r>
      <w:hyperlink r:id="rId17">
        <w:r>
          <w:rPr>
            <w:color w:val="0000FF"/>
          </w:rPr>
          <w:t>N 4443</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от 31.05.2018 N 1590, от 06.09.2018 N 3015, от 12.11.2018 N 3903, от 17.12.2018 N 4383)";</w:t>
      </w:r>
      <w:proofErr w:type="gramEnd"/>
    </w:p>
    <w:p w:rsidR="00134AE8" w:rsidRDefault="00134AE8">
      <w:pPr>
        <w:pStyle w:val="ConsPlusNormal"/>
        <w:spacing w:before="220"/>
        <w:ind w:firstLine="540"/>
        <w:jc w:val="both"/>
      </w:pPr>
      <w:proofErr w:type="gramStart"/>
      <w:r>
        <w:t xml:space="preserve">- от 20.12.2018 </w:t>
      </w:r>
      <w:hyperlink r:id="rId18">
        <w:r>
          <w:rPr>
            <w:color w:val="0000FF"/>
          </w:rPr>
          <w:t>N 4449</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от 31.05.2018 N 1590, от 06.09.2018 N 3015, от 12.11.2018 N 3903, от 17.12.2018 N 4384, от 20.12.2018</w:t>
      </w:r>
      <w:proofErr w:type="gramEnd"/>
      <w:r>
        <w:t xml:space="preserve"> </w:t>
      </w:r>
      <w:proofErr w:type="gramStart"/>
      <w:r>
        <w:t>N 4443)";</w:t>
      </w:r>
      <w:proofErr w:type="gramEnd"/>
    </w:p>
    <w:p w:rsidR="00134AE8" w:rsidRDefault="00134AE8">
      <w:pPr>
        <w:pStyle w:val="ConsPlusNormal"/>
        <w:spacing w:before="220"/>
        <w:ind w:firstLine="540"/>
        <w:jc w:val="both"/>
      </w:pPr>
      <w:proofErr w:type="gramStart"/>
      <w:r>
        <w:t xml:space="preserve">- от 13.02.2019 </w:t>
      </w:r>
      <w:hyperlink r:id="rId19">
        <w:r>
          <w:rPr>
            <w:color w:val="0000FF"/>
          </w:rPr>
          <w:t>N 532</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от 31.05.2018 N 1590, от 06.09.2018 N 3015, от 12.11.2018 N 3903, от 17.12.2018 N 4383, от 20.12.2018</w:t>
      </w:r>
      <w:proofErr w:type="gramEnd"/>
      <w:r>
        <w:t xml:space="preserve"> </w:t>
      </w:r>
      <w:proofErr w:type="gramStart"/>
      <w:r>
        <w:t>N 4443, от 20.12.2018 N 4449)";</w:t>
      </w:r>
      <w:proofErr w:type="gramEnd"/>
    </w:p>
    <w:p w:rsidR="00134AE8" w:rsidRDefault="00134AE8">
      <w:pPr>
        <w:pStyle w:val="ConsPlusNormal"/>
        <w:spacing w:before="220"/>
        <w:ind w:firstLine="540"/>
        <w:jc w:val="both"/>
      </w:pPr>
      <w:proofErr w:type="gramStart"/>
      <w:r>
        <w:t xml:space="preserve">- от 31.07.2019 </w:t>
      </w:r>
      <w:hyperlink r:id="rId20">
        <w:r>
          <w:rPr>
            <w:color w:val="0000FF"/>
          </w:rPr>
          <w:t>N 2544</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от 31.05.2018 N 1590, от 06.09.2018 N 3015, от 12.11.2018 N 3903, от 17.12.2018 N 4383, от 20.12.2018</w:t>
      </w:r>
      <w:proofErr w:type="gramEnd"/>
      <w:r>
        <w:t xml:space="preserve"> </w:t>
      </w:r>
      <w:proofErr w:type="gramStart"/>
      <w:r>
        <w:t>N 4443, от 20.12.2018 N 4449, от 13.02.2019 N 532)";</w:t>
      </w:r>
      <w:proofErr w:type="gramEnd"/>
    </w:p>
    <w:p w:rsidR="00134AE8" w:rsidRDefault="00134AE8">
      <w:pPr>
        <w:pStyle w:val="ConsPlusNormal"/>
        <w:spacing w:before="220"/>
        <w:ind w:firstLine="540"/>
        <w:jc w:val="both"/>
      </w:pPr>
      <w:proofErr w:type="gramStart"/>
      <w:r>
        <w:t xml:space="preserve">- от 11.12.2019 </w:t>
      </w:r>
      <w:hyperlink r:id="rId21">
        <w:r>
          <w:rPr>
            <w:color w:val="0000FF"/>
          </w:rPr>
          <w:t>N 4159</w:t>
        </w:r>
      </w:hyperlink>
      <w:r>
        <w:t xml:space="preserve"> "О внесении изменений в приложение к постановлению администрации города Мурманска от 13.11.2017 N 3608 "Об утверждении муниципальной программы города Мурманска "Обеспечение безопасности проживания и охрана окружающей среды" на 2018 - 2024 годы" (в ред. постановлений от 24.01.2018 N 123, от 31.05.2018 N 1590, от 06.09.2018 N 3015, от 12.11.2018 N 3903, от 17.12.2018 N 4383, от 20.12.2018</w:t>
      </w:r>
      <w:proofErr w:type="gramEnd"/>
      <w:r>
        <w:t xml:space="preserve"> </w:t>
      </w:r>
      <w:proofErr w:type="gramStart"/>
      <w:r>
        <w:t>N 4443, от 20.12.2018 N 4449, от 13.02.2019 N 532, от 31.07.2019 N 2544)";</w:t>
      </w:r>
      <w:proofErr w:type="gramEnd"/>
    </w:p>
    <w:p w:rsidR="00134AE8" w:rsidRDefault="00134AE8">
      <w:pPr>
        <w:pStyle w:val="ConsPlusNormal"/>
        <w:spacing w:before="220"/>
        <w:ind w:firstLine="540"/>
        <w:jc w:val="both"/>
      </w:pPr>
      <w:proofErr w:type="gramStart"/>
      <w:r>
        <w:t xml:space="preserve">- от 13.12.2019 </w:t>
      </w:r>
      <w:hyperlink r:id="rId22">
        <w:r>
          <w:rPr>
            <w:color w:val="0000FF"/>
          </w:rPr>
          <w:t>N 4194</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w:t>
      </w:r>
      <w:proofErr w:type="gramEnd"/>
    </w:p>
    <w:p w:rsidR="00134AE8" w:rsidRDefault="00134AE8">
      <w:pPr>
        <w:pStyle w:val="ConsPlusNormal"/>
        <w:spacing w:before="220"/>
        <w:ind w:firstLine="540"/>
        <w:jc w:val="both"/>
      </w:pPr>
      <w:proofErr w:type="gramStart"/>
      <w:r>
        <w:t xml:space="preserve">- от 18.12.2019 </w:t>
      </w:r>
      <w:hyperlink r:id="rId23">
        <w:r>
          <w:rPr>
            <w:color w:val="0000FF"/>
          </w:rPr>
          <w:t>N 4239</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w:t>
      </w:r>
      <w:r>
        <w:lastRenderedPageBreak/>
        <w:t>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w:t>
      </w:r>
      <w:proofErr w:type="gramEnd"/>
    </w:p>
    <w:p w:rsidR="00134AE8" w:rsidRDefault="00134AE8">
      <w:pPr>
        <w:pStyle w:val="ConsPlusNormal"/>
        <w:spacing w:before="220"/>
        <w:ind w:firstLine="540"/>
        <w:jc w:val="both"/>
      </w:pPr>
      <w:proofErr w:type="gramStart"/>
      <w:r>
        <w:t xml:space="preserve">- от 13.04.2020 </w:t>
      </w:r>
      <w:hyperlink r:id="rId24">
        <w:r>
          <w:rPr>
            <w:color w:val="0000FF"/>
          </w:rPr>
          <w:t>N 977</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w:t>
      </w:r>
      <w:proofErr w:type="gramEnd"/>
    </w:p>
    <w:p w:rsidR="00134AE8" w:rsidRDefault="00134AE8">
      <w:pPr>
        <w:pStyle w:val="ConsPlusNormal"/>
        <w:spacing w:before="220"/>
        <w:ind w:firstLine="540"/>
        <w:jc w:val="both"/>
      </w:pPr>
      <w:proofErr w:type="gramStart"/>
      <w:r>
        <w:t xml:space="preserve">- от 16.12.2020 </w:t>
      </w:r>
      <w:hyperlink r:id="rId25">
        <w:r>
          <w:rPr>
            <w:color w:val="0000FF"/>
          </w:rPr>
          <w:t>N 2922</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w:t>
      </w:r>
      <w:proofErr w:type="gramEnd"/>
    </w:p>
    <w:p w:rsidR="00134AE8" w:rsidRDefault="00134AE8">
      <w:pPr>
        <w:pStyle w:val="ConsPlusNormal"/>
        <w:spacing w:before="220"/>
        <w:ind w:firstLine="540"/>
        <w:jc w:val="both"/>
      </w:pPr>
      <w:proofErr w:type="gramStart"/>
      <w:r>
        <w:t xml:space="preserve">- от 18.12.2020 </w:t>
      </w:r>
      <w:hyperlink r:id="rId26">
        <w:r>
          <w:rPr>
            <w:color w:val="0000FF"/>
          </w:rPr>
          <w:t>N 2967</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w:t>
      </w:r>
      <w:proofErr w:type="gramEnd"/>
    </w:p>
    <w:p w:rsidR="00134AE8" w:rsidRDefault="00134AE8">
      <w:pPr>
        <w:pStyle w:val="ConsPlusNormal"/>
        <w:spacing w:before="220"/>
        <w:ind w:firstLine="540"/>
        <w:jc w:val="both"/>
      </w:pPr>
      <w:proofErr w:type="gramStart"/>
      <w:r>
        <w:t xml:space="preserve">- от 17.06.2021 </w:t>
      </w:r>
      <w:hyperlink r:id="rId27">
        <w:r>
          <w:rPr>
            <w:color w:val="0000FF"/>
          </w:rPr>
          <w:t>N 1670</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w:t>
      </w:r>
      <w:proofErr w:type="gramEnd"/>
    </w:p>
    <w:p w:rsidR="00134AE8" w:rsidRDefault="00134AE8">
      <w:pPr>
        <w:pStyle w:val="ConsPlusNormal"/>
        <w:spacing w:before="220"/>
        <w:ind w:firstLine="540"/>
        <w:jc w:val="both"/>
      </w:pPr>
      <w:proofErr w:type="gramStart"/>
      <w:r>
        <w:t xml:space="preserve">- от 23.09.2021 </w:t>
      </w:r>
      <w:hyperlink r:id="rId28">
        <w:r>
          <w:rPr>
            <w:color w:val="0000FF"/>
          </w:rPr>
          <w:t>N 2417</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 от 17.06.2021 N 1670)";</w:t>
      </w:r>
      <w:proofErr w:type="gramEnd"/>
    </w:p>
    <w:p w:rsidR="00134AE8" w:rsidRDefault="00134AE8">
      <w:pPr>
        <w:pStyle w:val="ConsPlusNormal"/>
        <w:spacing w:before="220"/>
        <w:ind w:firstLine="540"/>
        <w:jc w:val="both"/>
      </w:pPr>
      <w:proofErr w:type="gramStart"/>
      <w:r>
        <w:t xml:space="preserve">- от 12.11.2021 </w:t>
      </w:r>
      <w:hyperlink r:id="rId29">
        <w:r>
          <w:rPr>
            <w:color w:val="0000FF"/>
          </w:rPr>
          <w:t>N 2899</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 от 17.06.2021 N 1670, от 23.09.2021 N 2417)";</w:t>
      </w:r>
      <w:proofErr w:type="gramEnd"/>
    </w:p>
    <w:p w:rsidR="00134AE8" w:rsidRDefault="00134AE8">
      <w:pPr>
        <w:pStyle w:val="ConsPlusNormal"/>
        <w:spacing w:before="220"/>
        <w:ind w:firstLine="540"/>
        <w:jc w:val="both"/>
      </w:pPr>
      <w:proofErr w:type="gramStart"/>
      <w:r>
        <w:t xml:space="preserve">- от 13.12.2021 </w:t>
      </w:r>
      <w:hyperlink r:id="rId30">
        <w:r>
          <w:rPr>
            <w:color w:val="0000FF"/>
          </w:rPr>
          <w:t>N 3196</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w:t>
      </w:r>
      <w:r>
        <w:lastRenderedPageBreak/>
        <w:t>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 от 17.06.2021 N 1670, от 23.09.2021 N 2417, от 12.11.2021 N 2899)";</w:t>
      </w:r>
      <w:proofErr w:type="gramEnd"/>
    </w:p>
    <w:p w:rsidR="00134AE8" w:rsidRDefault="00134AE8">
      <w:pPr>
        <w:pStyle w:val="ConsPlusNormal"/>
        <w:spacing w:before="220"/>
        <w:ind w:firstLine="540"/>
        <w:jc w:val="both"/>
      </w:pPr>
      <w:proofErr w:type="gramStart"/>
      <w:r>
        <w:t xml:space="preserve">- от 21.12.2021 </w:t>
      </w:r>
      <w:hyperlink r:id="rId31">
        <w:r>
          <w:rPr>
            <w:color w:val="0000FF"/>
          </w:rPr>
          <w:t>N 3312</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 от 17.06.2021 N 1670, от 23.09.2021 N 2417, от 12.11.2021 N 2899, от 13.12.2021 N 3196)";</w:t>
      </w:r>
      <w:proofErr w:type="gramEnd"/>
    </w:p>
    <w:p w:rsidR="00134AE8" w:rsidRDefault="00134AE8">
      <w:pPr>
        <w:pStyle w:val="ConsPlusNormal"/>
        <w:spacing w:before="220"/>
        <w:ind w:firstLine="540"/>
        <w:jc w:val="both"/>
      </w:pPr>
      <w:proofErr w:type="gramStart"/>
      <w:r>
        <w:t xml:space="preserve">- от 22.12.2021 </w:t>
      </w:r>
      <w:hyperlink r:id="rId32">
        <w:r>
          <w:rPr>
            <w:color w:val="0000FF"/>
          </w:rPr>
          <w:t>N 3318</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 от 17.06.2021 N 1670, от 23.09.2021 N 2417, от 12.11.2021 N 2899, от 13.12.2021 N 3196, от 21.12.2021 N 3312)";</w:t>
      </w:r>
      <w:proofErr w:type="gramEnd"/>
    </w:p>
    <w:p w:rsidR="00134AE8" w:rsidRDefault="00134AE8">
      <w:pPr>
        <w:pStyle w:val="ConsPlusNormal"/>
        <w:spacing w:before="220"/>
        <w:ind w:firstLine="540"/>
        <w:jc w:val="both"/>
      </w:pPr>
      <w:proofErr w:type="gramStart"/>
      <w:r>
        <w:t xml:space="preserve">- от 16.03.2022 </w:t>
      </w:r>
      <w:hyperlink r:id="rId33">
        <w:r>
          <w:rPr>
            <w:color w:val="0000FF"/>
          </w:rPr>
          <w:t>N 644</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 от 17.06.2021 N 1670, от 23.09.2021 N 2417, от 12.11.2021 N 2899, от 13.12.2021 N 3196, от 21.12.2021 N 3312, от 22.12.2021 N 3318)";</w:t>
      </w:r>
      <w:proofErr w:type="gramEnd"/>
    </w:p>
    <w:p w:rsidR="00134AE8" w:rsidRDefault="00134AE8">
      <w:pPr>
        <w:pStyle w:val="ConsPlusNormal"/>
        <w:spacing w:before="220"/>
        <w:ind w:firstLine="540"/>
        <w:jc w:val="both"/>
      </w:pPr>
      <w:proofErr w:type="gramStart"/>
      <w:r>
        <w:t xml:space="preserve">- от 20.09.2022 </w:t>
      </w:r>
      <w:hyperlink r:id="rId34">
        <w:r>
          <w:rPr>
            <w:color w:val="0000FF"/>
          </w:rPr>
          <w:t>N 2679</w:t>
        </w:r>
      </w:hyperlink>
      <w:r>
        <w:t xml:space="preserve"> "О внесении изменений в муниципальную программу города Мурманска "Обеспечение безопасности проживания и охрана окружающей среды" на 2018 - 2024 годы, утвержденную постановлением администрации города Мурманска от 13.11.2017 N 3608 (в ред. постановлений от 24.01.2018 N 123, от 31.05.2018 N 1590, от 06.09.2018 N 3015, от 12.11.2018 N 3903, от 17.12.2018 N 4383, от 20.12.2018 N 4443, от</w:t>
      </w:r>
      <w:proofErr w:type="gramEnd"/>
      <w:r>
        <w:t xml:space="preserve"> </w:t>
      </w:r>
      <w:proofErr w:type="gramStart"/>
      <w:r>
        <w:t>20.12.2018 N 4449, от 13.02.2019 N 532, от 31.07.2019 N 2544, от 11.12.2019 N 4159, от 13.12.2019 N 4194, от 18.12.2019 N 4239, от 13.04.2020 N 977, от 16.12.2020 N 2922, от 18.12.2020 N 2967, от 17.06.2021 N 1670, от 23.09.2021 N 2417, от 12.11.2021 N 2899, от 13.12.2021 N 3196, от 21.12.2021 N 3312, от 22.12.2021 N 3318, от</w:t>
      </w:r>
      <w:proofErr w:type="gramEnd"/>
      <w:r>
        <w:t xml:space="preserve"> </w:t>
      </w:r>
      <w:proofErr w:type="gramStart"/>
      <w:r>
        <w:t>16.03.2022 N 644)".</w:t>
      </w:r>
      <w:proofErr w:type="gramEnd"/>
    </w:p>
    <w:p w:rsidR="00134AE8" w:rsidRDefault="00134AE8">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62">
        <w:r>
          <w:rPr>
            <w:color w:val="0000FF"/>
          </w:rPr>
          <w:t>приложением</w:t>
        </w:r>
      </w:hyperlink>
      <w:r>
        <w:t xml:space="preserve"> на официальном сайте администрации города Мурманска в сети Интернет.</w:t>
      </w:r>
    </w:p>
    <w:p w:rsidR="00134AE8" w:rsidRDefault="00134AE8">
      <w:pPr>
        <w:pStyle w:val="ConsPlusNormal"/>
        <w:spacing w:before="220"/>
        <w:ind w:firstLine="540"/>
        <w:jc w:val="both"/>
      </w:pPr>
      <w:r>
        <w:t>5. Редакции газеты "Вечерний Мурманск" (</w:t>
      </w:r>
      <w:proofErr w:type="gramStart"/>
      <w:r>
        <w:t>Хабаров</w:t>
      </w:r>
      <w:proofErr w:type="gramEnd"/>
      <w:r>
        <w:t xml:space="preserve"> В.А.) опубликовать настоящее постановление с </w:t>
      </w:r>
      <w:hyperlink w:anchor="P62">
        <w:r>
          <w:rPr>
            <w:color w:val="0000FF"/>
          </w:rPr>
          <w:t>приложением</w:t>
        </w:r>
      </w:hyperlink>
      <w:r>
        <w:t>.</w:t>
      </w:r>
    </w:p>
    <w:p w:rsidR="00134AE8" w:rsidRDefault="00134AE8">
      <w:pPr>
        <w:pStyle w:val="ConsPlusNormal"/>
        <w:spacing w:before="220"/>
        <w:ind w:firstLine="540"/>
        <w:jc w:val="both"/>
      </w:pPr>
      <w:r>
        <w:t>6. Настоящее постановление вступает в силу со дня официального опубликования и применяется к правоотношениям, возникшим с 01.01.2023.</w:t>
      </w:r>
    </w:p>
    <w:p w:rsidR="00134AE8" w:rsidRDefault="00134AE8">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города Мурманска Доцник В.А.</w:t>
      </w:r>
    </w:p>
    <w:p w:rsidR="00134AE8" w:rsidRDefault="00134AE8">
      <w:pPr>
        <w:pStyle w:val="ConsPlusNormal"/>
        <w:jc w:val="both"/>
      </w:pPr>
    </w:p>
    <w:p w:rsidR="00134AE8" w:rsidRDefault="00134AE8">
      <w:pPr>
        <w:pStyle w:val="ConsPlusNormal"/>
        <w:jc w:val="right"/>
      </w:pPr>
      <w:r>
        <w:lastRenderedPageBreak/>
        <w:t>Глава</w:t>
      </w:r>
    </w:p>
    <w:p w:rsidR="00134AE8" w:rsidRDefault="00134AE8">
      <w:pPr>
        <w:pStyle w:val="ConsPlusNormal"/>
        <w:jc w:val="right"/>
      </w:pPr>
      <w:r>
        <w:t>администрации города Мурманска</w:t>
      </w:r>
    </w:p>
    <w:p w:rsidR="00134AE8" w:rsidRDefault="00134AE8">
      <w:pPr>
        <w:pStyle w:val="ConsPlusNormal"/>
        <w:jc w:val="right"/>
      </w:pPr>
      <w:r>
        <w:t>Ю.В.СЕРДЕЧКИН</w:t>
      </w:r>
    </w:p>
    <w:p w:rsidR="00134AE8" w:rsidRDefault="00134AE8">
      <w:pPr>
        <w:pStyle w:val="ConsPlusNormal"/>
        <w:jc w:val="both"/>
      </w:pPr>
    </w:p>
    <w:p w:rsidR="00134AE8" w:rsidRDefault="00134AE8">
      <w:pPr>
        <w:pStyle w:val="ConsPlusNormal"/>
        <w:jc w:val="both"/>
      </w:pPr>
    </w:p>
    <w:p w:rsidR="00134AE8" w:rsidRDefault="00134AE8">
      <w:pPr>
        <w:pStyle w:val="ConsPlusNormal"/>
        <w:jc w:val="both"/>
      </w:pPr>
    </w:p>
    <w:p w:rsidR="00134AE8" w:rsidRDefault="00134AE8">
      <w:pPr>
        <w:pStyle w:val="ConsPlusNormal"/>
        <w:jc w:val="both"/>
      </w:pPr>
    </w:p>
    <w:p w:rsidR="00134AE8" w:rsidRDefault="00134AE8">
      <w:pPr>
        <w:pStyle w:val="ConsPlusNormal"/>
        <w:jc w:val="both"/>
      </w:pPr>
    </w:p>
    <w:p w:rsidR="00134AE8" w:rsidRDefault="00134AE8">
      <w:pPr>
        <w:pStyle w:val="ConsPlusNormal"/>
        <w:jc w:val="right"/>
        <w:outlineLvl w:val="0"/>
      </w:pPr>
      <w:r>
        <w:t>Приложение</w:t>
      </w:r>
    </w:p>
    <w:p w:rsidR="00134AE8" w:rsidRDefault="00134AE8">
      <w:pPr>
        <w:pStyle w:val="ConsPlusNormal"/>
        <w:jc w:val="right"/>
      </w:pPr>
      <w:r>
        <w:t>к постановлению</w:t>
      </w:r>
    </w:p>
    <w:p w:rsidR="00134AE8" w:rsidRDefault="00134AE8">
      <w:pPr>
        <w:pStyle w:val="ConsPlusNormal"/>
        <w:jc w:val="right"/>
      </w:pPr>
      <w:r>
        <w:t>администрации города Мурманска</w:t>
      </w:r>
    </w:p>
    <w:p w:rsidR="00134AE8" w:rsidRDefault="00134AE8">
      <w:pPr>
        <w:pStyle w:val="ConsPlusNormal"/>
        <w:jc w:val="right"/>
      </w:pPr>
      <w:r>
        <w:t>от 14 ноября 2022 г. N 3534</w:t>
      </w:r>
    </w:p>
    <w:p w:rsidR="00134AE8" w:rsidRDefault="00134AE8">
      <w:pPr>
        <w:pStyle w:val="ConsPlusNormal"/>
        <w:jc w:val="both"/>
      </w:pPr>
    </w:p>
    <w:p w:rsidR="00134AE8" w:rsidRDefault="00134AE8">
      <w:pPr>
        <w:pStyle w:val="ConsPlusNormal"/>
        <w:jc w:val="right"/>
      </w:pPr>
      <w:r>
        <w:t>Утверждена</w:t>
      </w:r>
    </w:p>
    <w:p w:rsidR="00134AE8" w:rsidRDefault="00134AE8">
      <w:pPr>
        <w:pStyle w:val="ConsPlusNormal"/>
        <w:jc w:val="right"/>
      </w:pPr>
      <w:r>
        <w:t>постановлением</w:t>
      </w:r>
    </w:p>
    <w:p w:rsidR="00134AE8" w:rsidRDefault="00134AE8">
      <w:pPr>
        <w:pStyle w:val="ConsPlusNormal"/>
        <w:jc w:val="right"/>
      </w:pPr>
      <w:r>
        <w:t>администрации города Мурманска</w:t>
      </w:r>
    </w:p>
    <w:p w:rsidR="00134AE8" w:rsidRDefault="00134AE8">
      <w:pPr>
        <w:pStyle w:val="ConsPlusNormal"/>
        <w:jc w:val="right"/>
      </w:pPr>
      <w:r>
        <w:t>от 14 ноября 2022 г. N 3534</w:t>
      </w:r>
    </w:p>
    <w:p w:rsidR="00134AE8" w:rsidRDefault="00134AE8">
      <w:pPr>
        <w:pStyle w:val="ConsPlusNormal"/>
        <w:jc w:val="both"/>
      </w:pPr>
    </w:p>
    <w:p w:rsidR="00134AE8" w:rsidRDefault="00134AE8">
      <w:pPr>
        <w:pStyle w:val="ConsPlusTitle"/>
        <w:jc w:val="center"/>
      </w:pPr>
      <w:bookmarkStart w:id="0" w:name="P62"/>
      <w:bookmarkEnd w:id="0"/>
      <w:r>
        <w:t>МУНИЦИПАЛЬНАЯ ПРОГРАММА</w:t>
      </w:r>
    </w:p>
    <w:p w:rsidR="00134AE8" w:rsidRDefault="00134AE8">
      <w:pPr>
        <w:pStyle w:val="ConsPlusTitle"/>
        <w:jc w:val="center"/>
      </w:pPr>
      <w:r>
        <w:t>ГОРОДА МУРМАНСКА "ОБЕСПЕЧЕНИЕ ЭКОЛОГИЧЕСКОЙ БЕЗОПАСНОСТИ</w:t>
      </w:r>
    </w:p>
    <w:p w:rsidR="00134AE8" w:rsidRDefault="00134AE8">
      <w:pPr>
        <w:pStyle w:val="ConsPlusTitle"/>
        <w:jc w:val="center"/>
      </w:pPr>
      <w:r>
        <w:t>И УЛУЧШЕНИЕ ОКРУЖАЮЩЕЙ СРЕДЫ МУНИЦИПАЛЬНОГО ОБРАЗОВАНИЯ</w:t>
      </w:r>
    </w:p>
    <w:p w:rsidR="00134AE8" w:rsidRDefault="00134AE8">
      <w:pPr>
        <w:pStyle w:val="ConsPlusTitle"/>
        <w:jc w:val="center"/>
      </w:pPr>
      <w:r>
        <w:t>ГОРОД МУРМАНСК" НА 2023 - 2028 ГОДЫ</w:t>
      </w:r>
    </w:p>
    <w:p w:rsidR="00134AE8" w:rsidRDefault="00134AE8">
      <w:pPr>
        <w:pStyle w:val="ConsPlusNormal"/>
        <w:jc w:val="both"/>
      </w:pPr>
    </w:p>
    <w:p w:rsidR="00134AE8" w:rsidRDefault="00134AE8">
      <w:pPr>
        <w:pStyle w:val="ConsPlusNormal"/>
        <w:ind w:firstLine="540"/>
        <w:jc w:val="both"/>
      </w:pPr>
      <w:r>
        <w:t>Срок реализации: 2023 - 2028 годы.</w:t>
      </w:r>
    </w:p>
    <w:p w:rsidR="00134AE8" w:rsidRDefault="00134AE8">
      <w:pPr>
        <w:pStyle w:val="ConsPlusNormal"/>
        <w:spacing w:before="220"/>
        <w:ind w:firstLine="540"/>
        <w:jc w:val="both"/>
      </w:pPr>
      <w:r>
        <w:t>Ответственный исполнитель муниципальной программы - комитет по развитию городского хозяйства администрации города Мурманска.</w:t>
      </w:r>
    </w:p>
    <w:p w:rsidR="00134AE8" w:rsidRDefault="00134AE8">
      <w:pPr>
        <w:pStyle w:val="ConsPlusNormal"/>
        <w:jc w:val="both"/>
      </w:pPr>
    </w:p>
    <w:p w:rsidR="00134AE8" w:rsidRDefault="00134AE8">
      <w:pPr>
        <w:pStyle w:val="ConsPlusTitle"/>
        <w:jc w:val="center"/>
        <w:outlineLvl w:val="1"/>
      </w:pPr>
      <w:r>
        <w:t>Паспорт</w:t>
      </w:r>
    </w:p>
    <w:p w:rsidR="00134AE8" w:rsidRDefault="00134AE8">
      <w:pPr>
        <w:pStyle w:val="ConsPlusTitle"/>
        <w:jc w:val="center"/>
      </w:pPr>
      <w:r>
        <w:t>муниципальной программы города Мурманска "Обеспечение</w:t>
      </w:r>
    </w:p>
    <w:p w:rsidR="00134AE8" w:rsidRDefault="00134AE8">
      <w:pPr>
        <w:pStyle w:val="ConsPlusTitle"/>
        <w:jc w:val="center"/>
      </w:pPr>
      <w:r>
        <w:t>экологической безопасности и улучшение окружающей среды</w:t>
      </w:r>
    </w:p>
    <w:p w:rsidR="00134AE8" w:rsidRDefault="00134AE8">
      <w:pPr>
        <w:pStyle w:val="ConsPlusTitle"/>
        <w:jc w:val="center"/>
      </w:pPr>
      <w:r>
        <w:t>муниципального образования город Мурманск"</w:t>
      </w:r>
    </w:p>
    <w:p w:rsidR="00134AE8" w:rsidRDefault="00134AE8">
      <w:pPr>
        <w:pStyle w:val="ConsPlusTitle"/>
        <w:jc w:val="center"/>
      </w:pPr>
      <w:r>
        <w:t>на 2023 - 2028 годы</w:t>
      </w:r>
    </w:p>
    <w:p w:rsidR="00134AE8" w:rsidRDefault="00134AE8">
      <w:pPr>
        <w:pStyle w:val="ConsPlusNormal"/>
        <w:jc w:val="both"/>
      </w:pPr>
    </w:p>
    <w:p w:rsidR="00134AE8" w:rsidRDefault="00134AE8">
      <w:pPr>
        <w:pStyle w:val="ConsPlusTitle"/>
        <w:jc w:val="center"/>
        <w:outlineLvl w:val="2"/>
      </w:pPr>
      <w:r>
        <w:t>Сокращения, принятые в муниципальной программе города</w:t>
      </w:r>
    </w:p>
    <w:p w:rsidR="00134AE8" w:rsidRDefault="00134AE8">
      <w:pPr>
        <w:pStyle w:val="ConsPlusTitle"/>
        <w:jc w:val="center"/>
      </w:pPr>
      <w:r>
        <w:t>Мурманска "Обеспечение экологической безопасности</w:t>
      </w:r>
    </w:p>
    <w:p w:rsidR="00134AE8" w:rsidRDefault="00134AE8">
      <w:pPr>
        <w:pStyle w:val="ConsPlusTitle"/>
        <w:jc w:val="center"/>
      </w:pPr>
      <w:r>
        <w:t>и улучшение окружающей среды муниципального образования</w:t>
      </w:r>
    </w:p>
    <w:p w:rsidR="00134AE8" w:rsidRDefault="00134AE8">
      <w:pPr>
        <w:pStyle w:val="ConsPlusTitle"/>
        <w:jc w:val="center"/>
      </w:pPr>
      <w:r>
        <w:t>город Мурманск" на 2023 - 2028 годы</w:t>
      </w:r>
    </w:p>
    <w:p w:rsidR="00134AE8" w:rsidRDefault="00134AE8">
      <w:pPr>
        <w:pStyle w:val="ConsPlusNormal"/>
        <w:jc w:val="both"/>
      </w:pPr>
    </w:p>
    <w:p w:rsidR="00134AE8" w:rsidRDefault="00134AE8">
      <w:pPr>
        <w:pStyle w:val="ConsPlusNormal"/>
        <w:ind w:firstLine="540"/>
        <w:jc w:val="both"/>
      </w:pPr>
      <w:r>
        <w:t>- КРГХ - комитет по развитию городского хозяйства администрации города Мурманска;</w:t>
      </w:r>
    </w:p>
    <w:p w:rsidR="00134AE8" w:rsidRDefault="00134AE8">
      <w:pPr>
        <w:pStyle w:val="ConsPlusNormal"/>
        <w:spacing w:before="220"/>
        <w:ind w:firstLine="540"/>
        <w:jc w:val="both"/>
      </w:pPr>
      <w:r>
        <w:t>- КС - комитет по строительству администрации города Мурманска;</w:t>
      </w:r>
    </w:p>
    <w:p w:rsidR="00134AE8" w:rsidRDefault="00134AE8">
      <w:pPr>
        <w:pStyle w:val="ConsPlusNormal"/>
        <w:spacing w:before="220"/>
        <w:ind w:firstLine="540"/>
        <w:jc w:val="both"/>
      </w:pPr>
      <w:r>
        <w:t>- ММБУ "ЦСЖ" - Мурманское муниципальное бюджетное учреждение "Центр содержания животных";</w:t>
      </w:r>
    </w:p>
    <w:p w:rsidR="00134AE8" w:rsidRDefault="00134AE8">
      <w:pPr>
        <w:pStyle w:val="ConsPlusNormal"/>
        <w:spacing w:before="220"/>
        <w:ind w:firstLine="540"/>
        <w:jc w:val="both"/>
      </w:pPr>
      <w:r>
        <w:t>- ММБУ "Экосистема" - Мурманское муниципальное бюджетное учреждение "Экосистема";</w:t>
      </w:r>
    </w:p>
    <w:p w:rsidR="00134AE8" w:rsidRDefault="00134AE8">
      <w:pPr>
        <w:pStyle w:val="ConsPlusNormal"/>
        <w:spacing w:before="220"/>
        <w:ind w:firstLine="540"/>
        <w:jc w:val="both"/>
      </w:pPr>
      <w:r>
        <w:t>- ММКУ "УКС" - Мурманское муниципальное казенное учреждение "Управление капитального строительства";</w:t>
      </w:r>
    </w:p>
    <w:p w:rsidR="00134AE8" w:rsidRDefault="00134AE8">
      <w:pPr>
        <w:pStyle w:val="ConsPlusNormal"/>
        <w:spacing w:before="220"/>
        <w:ind w:firstLine="540"/>
        <w:jc w:val="both"/>
      </w:pPr>
      <w:r>
        <w:t>- МБ - бюджет муниципального образования город Мурманск;</w:t>
      </w:r>
    </w:p>
    <w:p w:rsidR="00134AE8" w:rsidRDefault="00134AE8">
      <w:pPr>
        <w:pStyle w:val="ConsPlusNormal"/>
        <w:spacing w:before="220"/>
        <w:ind w:firstLine="540"/>
        <w:jc w:val="both"/>
      </w:pPr>
      <w:r>
        <w:t>- ОБ - областной бюджет;</w:t>
      </w:r>
    </w:p>
    <w:p w:rsidR="00134AE8" w:rsidRDefault="00134AE8">
      <w:pPr>
        <w:pStyle w:val="ConsPlusNormal"/>
        <w:spacing w:before="220"/>
        <w:ind w:firstLine="540"/>
        <w:jc w:val="both"/>
      </w:pPr>
      <w:r>
        <w:lastRenderedPageBreak/>
        <w:t>- ФБ - федеральный бюджет;</w:t>
      </w:r>
    </w:p>
    <w:p w:rsidR="00134AE8" w:rsidRDefault="00134AE8">
      <w:pPr>
        <w:pStyle w:val="ConsPlusNormal"/>
        <w:spacing w:before="220"/>
        <w:ind w:firstLine="540"/>
        <w:jc w:val="both"/>
      </w:pPr>
      <w:r>
        <w:t>- ВБ - внебюджетные средства.</w:t>
      </w:r>
    </w:p>
    <w:p w:rsidR="00134AE8" w:rsidRDefault="00134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30"/>
      </w:tblGrid>
      <w:tr w:rsidR="00134AE8">
        <w:tc>
          <w:tcPr>
            <w:tcW w:w="1984" w:type="dxa"/>
          </w:tcPr>
          <w:p w:rsidR="00134AE8" w:rsidRDefault="00134AE8">
            <w:pPr>
              <w:pStyle w:val="ConsPlusNormal"/>
              <w:jc w:val="center"/>
            </w:pPr>
            <w:r>
              <w:t>Цель муниципальной программы</w:t>
            </w:r>
          </w:p>
        </w:tc>
        <w:tc>
          <w:tcPr>
            <w:tcW w:w="7030" w:type="dxa"/>
          </w:tcPr>
          <w:p w:rsidR="00134AE8" w:rsidRDefault="00134AE8">
            <w:pPr>
              <w:pStyle w:val="ConsPlusNormal"/>
            </w:pPr>
            <w:r>
              <w:t>Обеспечение благоприятной и безопасной окружающей среды на территории города Мурманска</w:t>
            </w:r>
          </w:p>
        </w:tc>
      </w:tr>
      <w:tr w:rsidR="00134AE8">
        <w:tc>
          <w:tcPr>
            <w:tcW w:w="1984" w:type="dxa"/>
          </w:tcPr>
          <w:p w:rsidR="00134AE8" w:rsidRDefault="00134AE8">
            <w:pPr>
              <w:pStyle w:val="ConsPlusNormal"/>
            </w:pPr>
            <w:r>
              <w:t>Перечень подпрограмм</w:t>
            </w:r>
          </w:p>
        </w:tc>
        <w:tc>
          <w:tcPr>
            <w:tcW w:w="7030" w:type="dxa"/>
          </w:tcPr>
          <w:p w:rsidR="00134AE8" w:rsidRDefault="00134AE8">
            <w:pPr>
              <w:pStyle w:val="ConsPlusNormal"/>
            </w:pPr>
            <w:r>
              <w:t>Подпрограмма 1 "Охрана окружающей среды в городе Мурманске" на 2023 - 2028 годы (ответственный исполнитель подпрограммы - КРГХ).</w:t>
            </w:r>
          </w:p>
          <w:p w:rsidR="00134AE8" w:rsidRDefault="00134AE8">
            <w:pPr>
              <w:pStyle w:val="ConsPlusNormal"/>
            </w:pPr>
            <w:r>
              <w:t>Подпрограмма 2 "Реализация мероприятий по осуществлению деятельности по обращению с животными без владельцев" на 2023 - 2028 годы (ответственный исполнитель подпрограммы - КРГХ).</w:t>
            </w:r>
          </w:p>
          <w:p w:rsidR="00134AE8" w:rsidRDefault="00134AE8">
            <w:pPr>
              <w:pStyle w:val="ConsPlusNormal"/>
            </w:pPr>
            <w:r>
              <w:t>Подпрограмма 3 "Расширение городского кладбища на 7 - 8 км автодороги Кола - Мурмаши" на 2023 - 2028 годы (ответственный исполнитель подпрограммы - КС)</w:t>
            </w:r>
          </w:p>
        </w:tc>
      </w:tr>
      <w:tr w:rsidR="00134AE8">
        <w:tc>
          <w:tcPr>
            <w:tcW w:w="1984" w:type="dxa"/>
          </w:tcPr>
          <w:p w:rsidR="00134AE8" w:rsidRDefault="00134AE8">
            <w:pPr>
              <w:pStyle w:val="ConsPlusNormal"/>
            </w:pPr>
            <w:r>
              <w:t>Сроки и этапы реализации программы</w:t>
            </w:r>
          </w:p>
        </w:tc>
        <w:tc>
          <w:tcPr>
            <w:tcW w:w="7030" w:type="dxa"/>
          </w:tcPr>
          <w:p w:rsidR="00134AE8" w:rsidRDefault="00134AE8">
            <w:pPr>
              <w:pStyle w:val="ConsPlusNormal"/>
            </w:pPr>
            <w:r>
              <w:t>2023 - 2028 (программа реализуется без разбивки на этапы)</w:t>
            </w:r>
          </w:p>
        </w:tc>
      </w:tr>
      <w:tr w:rsidR="00134AE8">
        <w:tc>
          <w:tcPr>
            <w:tcW w:w="1984" w:type="dxa"/>
          </w:tcPr>
          <w:p w:rsidR="00134AE8" w:rsidRDefault="00134AE8">
            <w:pPr>
              <w:pStyle w:val="ConsPlusNormal"/>
            </w:pPr>
            <w:r>
              <w:t>Финансовое обеспечение программы</w:t>
            </w:r>
          </w:p>
        </w:tc>
        <w:tc>
          <w:tcPr>
            <w:tcW w:w="7030" w:type="dxa"/>
          </w:tcPr>
          <w:p w:rsidR="00134AE8" w:rsidRDefault="00134AE8">
            <w:pPr>
              <w:pStyle w:val="ConsPlusNormal"/>
            </w:pPr>
            <w:r>
              <w:t>Всего по программе: 2301037,7 тыс. руб., в том числе:</w:t>
            </w:r>
          </w:p>
          <w:p w:rsidR="00134AE8" w:rsidRDefault="00134AE8">
            <w:pPr>
              <w:pStyle w:val="ConsPlusNormal"/>
            </w:pPr>
            <w:r>
              <w:t>МБ: 1931521,6 тыс. руб., из них:</w:t>
            </w:r>
          </w:p>
          <w:p w:rsidR="00134AE8" w:rsidRDefault="00134AE8">
            <w:pPr>
              <w:pStyle w:val="ConsPlusNormal"/>
            </w:pPr>
            <w:r>
              <w:t>2023 год - 270940,3 тыс. руб.;</w:t>
            </w:r>
          </w:p>
          <w:p w:rsidR="00134AE8" w:rsidRDefault="00134AE8">
            <w:pPr>
              <w:pStyle w:val="ConsPlusNormal"/>
            </w:pPr>
            <w:r>
              <w:t>2024 год - 407268,4 тыс. руб.;</w:t>
            </w:r>
          </w:p>
          <w:p w:rsidR="00134AE8" w:rsidRDefault="00134AE8">
            <w:pPr>
              <w:pStyle w:val="ConsPlusNormal"/>
            </w:pPr>
            <w:r>
              <w:t>2025 год - 312029,3 тыс. руб.;</w:t>
            </w:r>
          </w:p>
          <w:p w:rsidR="00134AE8" w:rsidRDefault="00134AE8">
            <w:pPr>
              <w:pStyle w:val="ConsPlusNormal"/>
            </w:pPr>
            <w:r>
              <w:t>2026 год - 233699,0 тыс. руб.;</w:t>
            </w:r>
          </w:p>
          <w:p w:rsidR="00134AE8" w:rsidRDefault="00134AE8">
            <w:pPr>
              <w:pStyle w:val="ConsPlusNormal"/>
            </w:pPr>
            <w:r>
              <w:t>2027 год - 335896,0 тыс. руб.;</w:t>
            </w:r>
          </w:p>
          <w:p w:rsidR="00134AE8" w:rsidRDefault="00134AE8">
            <w:pPr>
              <w:pStyle w:val="ConsPlusNormal"/>
            </w:pPr>
            <w:r>
              <w:t>2028 год - 371688,6 тыс. руб.;</w:t>
            </w:r>
          </w:p>
          <w:p w:rsidR="00134AE8" w:rsidRDefault="00134AE8">
            <w:pPr>
              <w:pStyle w:val="ConsPlusNormal"/>
            </w:pPr>
            <w:r>
              <w:t>ОБ: 159100,2 тыс. руб., из них:</w:t>
            </w:r>
          </w:p>
          <w:p w:rsidR="00134AE8" w:rsidRDefault="00134AE8">
            <w:pPr>
              <w:pStyle w:val="ConsPlusNormal"/>
            </w:pPr>
            <w:r>
              <w:t>2023 год - 79030,8 тыс. руб.;</w:t>
            </w:r>
          </w:p>
          <w:p w:rsidR="00134AE8" w:rsidRDefault="00134AE8">
            <w:pPr>
              <w:pStyle w:val="ConsPlusNormal"/>
            </w:pPr>
            <w:r>
              <w:t>2024 год - 18010,2 тыс. руб.;</w:t>
            </w:r>
          </w:p>
          <w:p w:rsidR="00134AE8" w:rsidRDefault="00134AE8">
            <w:pPr>
              <w:pStyle w:val="ConsPlusNormal"/>
            </w:pPr>
            <w:r>
              <w:t>2025 год - 18010,2 тыс. руб.;</w:t>
            </w:r>
          </w:p>
          <w:p w:rsidR="00134AE8" w:rsidRDefault="00134AE8">
            <w:pPr>
              <w:pStyle w:val="ConsPlusNormal"/>
            </w:pPr>
            <w:r>
              <w:t>2026 год - 14683,0 тыс. руб.;</w:t>
            </w:r>
          </w:p>
          <w:p w:rsidR="00134AE8" w:rsidRDefault="00134AE8">
            <w:pPr>
              <w:pStyle w:val="ConsPlusNormal"/>
            </w:pPr>
            <w:r>
              <w:t>2027 год - 14683,0 тыс. руб.;</w:t>
            </w:r>
          </w:p>
          <w:p w:rsidR="00134AE8" w:rsidRDefault="00134AE8">
            <w:pPr>
              <w:pStyle w:val="ConsPlusNormal"/>
            </w:pPr>
            <w:r>
              <w:t>2028 год - 14683,0 тыс. руб.;</w:t>
            </w:r>
          </w:p>
          <w:p w:rsidR="00134AE8" w:rsidRDefault="00134AE8">
            <w:pPr>
              <w:pStyle w:val="ConsPlusNormal"/>
            </w:pPr>
            <w:r>
              <w:t>ФБ: 210415,9 тыс. руб., из них:</w:t>
            </w:r>
          </w:p>
          <w:p w:rsidR="00134AE8" w:rsidRDefault="00134AE8">
            <w:pPr>
              <w:pStyle w:val="ConsPlusNormal"/>
            </w:pPr>
            <w:r>
              <w:t>2023 год - 210415,9 тыс. руб.;</w:t>
            </w:r>
          </w:p>
          <w:p w:rsidR="00134AE8" w:rsidRDefault="00134AE8">
            <w:pPr>
              <w:pStyle w:val="ConsPlusNormal"/>
            </w:pPr>
            <w:r>
              <w:t>2024 год - 0,00 тыс. руб.;</w:t>
            </w:r>
          </w:p>
          <w:p w:rsidR="00134AE8" w:rsidRDefault="00134AE8">
            <w:pPr>
              <w:pStyle w:val="ConsPlusNormal"/>
            </w:pPr>
            <w:r>
              <w:t>2025 год - 0,00 тыс. руб.;</w:t>
            </w:r>
          </w:p>
          <w:p w:rsidR="00134AE8" w:rsidRDefault="00134AE8">
            <w:pPr>
              <w:pStyle w:val="ConsPlusNormal"/>
            </w:pPr>
            <w:r>
              <w:t>2026 год - 0,00 тыс. руб.;</w:t>
            </w:r>
          </w:p>
          <w:p w:rsidR="00134AE8" w:rsidRDefault="00134AE8">
            <w:pPr>
              <w:pStyle w:val="ConsPlusNormal"/>
            </w:pPr>
            <w:r>
              <w:t>2027 год - 0,00 тыс. руб.;</w:t>
            </w:r>
          </w:p>
          <w:p w:rsidR="00134AE8" w:rsidRDefault="00134AE8">
            <w:pPr>
              <w:pStyle w:val="ConsPlusNormal"/>
            </w:pPr>
            <w:r>
              <w:t>2028 год - 0,00 тыс. руб.</w:t>
            </w:r>
          </w:p>
        </w:tc>
      </w:tr>
      <w:tr w:rsidR="00134AE8">
        <w:tc>
          <w:tcPr>
            <w:tcW w:w="1984" w:type="dxa"/>
          </w:tcPr>
          <w:p w:rsidR="00134AE8" w:rsidRDefault="00134AE8">
            <w:pPr>
              <w:pStyle w:val="ConsPlusNormal"/>
            </w:pPr>
            <w:r>
              <w:t>Ожидаемые конечные результаты реализации программы</w:t>
            </w:r>
          </w:p>
        </w:tc>
        <w:tc>
          <w:tcPr>
            <w:tcW w:w="7030" w:type="dxa"/>
          </w:tcPr>
          <w:p w:rsidR="00134AE8" w:rsidRDefault="00134AE8">
            <w:pPr>
              <w:pStyle w:val="ConsPlusNormal"/>
            </w:pPr>
            <w:r>
              <w:t>1. Увеличение ежегодно объема отходов, вывезенных с территории города Мурманска в ходе выполнения программных мероприятий и месячников по санитарной очистке, - до 5700 куб. м к 2028 году.</w:t>
            </w:r>
          </w:p>
          <w:p w:rsidR="00134AE8" w:rsidRDefault="00134AE8">
            <w:pPr>
              <w:pStyle w:val="ConsPlusNormal"/>
            </w:pPr>
            <w:r>
              <w:t>2. Сокращение ежегодно количества выполненных заявок от граждан, учреждений, предприятий на отлов безнадзорных животных - до 899 шт. к 2028 году.</w:t>
            </w:r>
          </w:p>
          <w:p w:rsidR="00134AE8" w:rsidRDefault="00134AE8">
            <w:pPr>
              <w:pStyle w:val="ConsPlusNormal"/>
            </w:pPr>
            <w:r>
              <w:t>3. Обустройство 51262 могил за период 2023 - 2028 годов</w:t>
            </w:r>
          </w:p>
        </w:tc>
      </w:tr>
      <w:tr w:rsidR="00134AE8">
        <w:tc>
          <w:tcPr>
            <w:tcW w:w="1984" w:type="dxa"/>
          </w:tcPr>
          <w:p w:rsidR="00134AE8" w:rsidRDefault="00134AE8">
            <w:pPr>
              <w:pStyle w:val="ConsPlusNormal"/>
            </w:pPr>
            <w:r>
              <w:t xml:space="preserve">Ответственный исполнитель </w:t>
            </w:r>
            <w:r>
              <w:lastRenderedPageBreak/>
              <w:t>программы</w:t>
            </w:r>
          </w:p>
        </w:tc>
        <w:tc>
          <w:tcPr>
            <w:tcW w:w="7030" w:type="dxa"/>
          </w:tcPr>
          <w:p w:rsidR="00134AE8" w:rsidRDefault="00134AE8">
            <w:pPr>
              <w:pStyle w:val="ConsPlusNormal"/>
            </w:pPr>
            <w:r>
              <w:lastRenderedPageBreak/>
              <w:t>КРГХ</w:t>
            </w:r>
          </w:p>
        </w:tc>
      </w:tr>
      <w:tr w:rsidR="00134AE8">
        <w:tc>
          <w:tcPr>
            <w:tcW w:w="1984" w:type="dxa"/>
          </w:tcPr>
          <w:p w:rsidR="00134AE8" w:rsidRDefault="00134AE8">
            <w:pPr>
              <w:pStyle w:val="ConsPlusNormal"/>
            </w:pPr>
            <w:r>
              <w:lastRenderedPageBreak/>
              <w:t>Соисполнители программы</w:t>
            </w:r>
          </w:p>
        </w:tc>
        <w:tc>
          <w:tcPr>
            <w:tcW w:w="7030" w:type="dxa"/>
          </w:tcPr>
          <w:p w:rsidR="00134AE8" w:rsidRDefault="00134AE8">
            <w:pPr>
              <w:pStyle w:val="ConsPlusNormal"/>
            </w:pPr>
            <w:r>
              <w:t>КС</w:t>
            </w:r>
          </w:p>
        </w:tc>
      </w:tr>
    </w:tbl>
    <w:p w:rsidR="00134AE8" w:rsidRDefault="00134AE8">
      <w:pPr>
        <w:pStyle w:val="ConsPlusNormal"/>
        <w:jc w:val="both"/>
      </w:pPr>
    </w:p>
    <w:p w:rsidR="00134AE8" w:rsidRDefault="00134AE8">
      <w:pPr>
        <w:pStyle w:val="ConsPlusTitle"/>
        <w:jc w:val="center"/>
        <w:outlineLvl w:val="1"/>
      </w:pPr>
      <w:r>
        <w:t>1. Приоритеты и задачи муниципального управления в сфере</w:t>
      </w:r>
    </w:p>
    <w:p w:rsidR="00134AE8" w:rsidRDefault="00134AE8">
      <w:pPr>
        <w:pStyle w:val="ConsPlusTitle"/>
        <w:jc w:val="center"/>
      </w:pPr>
      <w:r>
        <w:t>реализации муниципальной программы</w:t>
      </w:r>
    </w:p>
    <w:p w:rsidR="00134AE8" w:rsidRDefault="00134AE8">
      <w:pPr>
        <w:pStyle w:val="ConsPlusNormal"/>
        <w:jc w:val="both"/>
      </w:pPr>
    </w:p>
    <w:p w:rsidR="00134AE8" w:rsidRDefault="00134AE8">
      <w:pPr>
        <w:pStyle w:val="ConsPlusNormal"/>
        <w:ind w:firstLine="540"/>
        <w:jc w:val="both"/>
      </w:pPr>
      <w:r>
        <w:t>Муниципальная программа города Мурманска "Обеспечение экологической безопасности и улучшение окружающей среды муниципального образования город Мурманск" на 2023 - 2028 годы включает в себя три подпрограммы:</w:t>
      </w:r>
    </w:p>
    <w:p w:rsidR="00134AE8" w:rsidRDefault="00134AE8">
      <w:pPr>
        <w:pStyle w:val="ConsPlusNormal"/>
        <w:spacing w:before="220"/>
        <w:ind w:firstLine="540"/>
        <w:jc w:val="both"/>
      </w:pPr>
      <w:r>
        <w:t>1. Подпрограмма "Охрана окружающей среды в городе Мурманске" на 2023 - 2028 годы (ответственный исполнитель подпрограммы - КРГХ).</w:t>
      </w:r>
    </w:p>
    <w:p w:rsidR="00134AE8" w:rsidRDefault="00134AE8">
      <w:pPr>
        <w:pStyle w:val="ConsPlusNormal"/>
        <w:spacing w:before="220"/>
        <w:ind w:firstLine="540"/>
        <w:jc w:val="both"/>
      </w:pPr>
      <w:r>
        <w:t>2. Подпрограмма "Реализация мероприятий по осуществлению деятельности по обращению с животными без владельцев" на 2023 - 2028 годы (ответственный исполнитель подпрограммы - КРГХ).</w:t>
      </w:r>
    </w:p>
    <w:p w:rsidR="00134AE8" w:rsidRDefault="00134AE8">
      <w:pPr>
        <w:pStyle w:val="ConsPlusNormal"/>
        <w:spacing w:before="220"/>
        <w:ind w:firstLine="540"/>
        <w:jc w:val="both"/>
      </w:pPr>
      <w:r>
        <w:t>3. Подпрограмма "Расширение городского кладбища на 7 - 8 км автодороги Кола - Мурмаши" на 2023 - 2028 годы (ответственный исполнитель подпрограммы - КС).</w:t>
      </w:r>
    </w:p>
    <w:p w:rsidR="00134AE8" w:rsidRDefault="00134AE8">
      <w:pPr>
        <w:pStyle w:val="ConsPlusNormal"/>
        <w:spacing w:before="220"/>
        <w:ind w:firstLine="540"/>
        <w:jc w:val="both"/>
      </w:pPr>
      <w:r>
        <w:t>Целью муниципальной программы является обеспечение благоприятной и безопасной окружающей среды на территории города Мурманска.</w:t>
      </w:r>
    </w:p>
    <w:p w:rsidR="00134AE8" w:rsidRDefault="00134AE8">
      <w:pPr>
        <w:pStyle w:val="ConsPlusNormal"/>
        <w:spacing w:before="220"/>
        <w:ind w:firstLine="540"/>
        <w:jc w:val="both"/>
      </w:pPr>
      <w:r>
        <w:t>Срок действия программы - 2023 - 2028 годы, программа реализуется без разбивки на этапы.</w:t>
      </w:r>
    </w:p>
    <w:p w:rsidR="00134AE8" w:rsidRDefault="00134AE8">
      <w:pPr>
        <w:pStyle w:val="ConsPlusNormal"/>
        <w:spacing w:before="220"/>
        <w:ind w:firstLine="540"/>
        <w:jc w:val="both"/>
      </w:pPr>
      <w:r>
        <w:t>Данная муниципальная программа направлена на реализацию таких мероприятий, как:</w:t>
      </w:r>
    </w:p>
    <w:p w:rsidR="00134AE8" w:rsidRDefault="00134AE8">
      <w:pPr>
        <w:pStyle w:val="ConsPlusNormal"/>
        <w:spacing w:before="220"/>
        <w:ind w:firstLine="540"/>
        <w:jc w:val="both"/>
      </w:pPr>
      <w:r>
        <w:t>- ликвидация несанкционированных свалок, в том числе несанкционированных свалок отработанных автомобильных покрышек;</w:t>
      </w:r>
    </w:p>
    <w:p w:rsidR="00134AE8" w:rsidRDefault="00134AE8">
      <w:pPr>
        <w:pStyle w:val="ConsPlusNormal"/>
        <w:spacing w:before="220"/>
        <w:ind w:firstLine="540"/>
        <w:jc w:val="both"/>
      </w:pPr>
      <w:r>
        <w:t>- возведение блоков для предотвращения образования несанкционированных свалок;</w:t>
      </w:r>
    </w:p>
    <w:p w:rsidR="00134AE8" w:rsidRDefault="00134AE8">
      <w:pPr>
        <w:pStyle w:val="ConsPlusNormal"/>
        <w:spacing w:before="220"/>
        <w:ind w:firstLine="540"/>
        <w:jc w:val="both"/>
      </w:pPr>
      <w:r>
        <w:t>- установка контейнеров в местах массового отдыха горожан;</w:t>
      </w:r>
    </w:p>
    <w:p w:rsidR="00134AE8" w:rsidRDefault="00134AE8">
      <w:pPr>
        <w:pStyle w:val="ConsPlusNormal"/>
        <w:spacing w:before="220"/>
        <w:ind w:firstLine="540"/>
        <w:jc w:val="both"/>
      </w:pPr>
      <w:r>
        <w:t>- организация места накопления ртутьсодержащих отходов от населения города;</w:t>
      </w:r>
    </w:p>
    <w:p w:rsidR="00134AE8" w:rsidRDefault="00134AE8">
      <w:pPr>
        <w:pStyle w:val="ConsPlusNormal"/>
        <w:spacing w:before="220"/>
        <w:ind w:firstLine="540"/>
        <w:jc w:val="both"/>
      </w:pPr>
      <w:r>
        <w:t>- осуществление покоса травы на территориях, свободных от прав третьих лиц;</w:t>
      </w:r>
    </w:p>
    <w:p w:rsidR="00134AE8" w:rsidRDefault="00134AE8">
      <w:pPr>
        <w:pStyle w:val="ConsPlusNormal"/>
        <w:spacing w:before="220"/>
        <w:ind w:firstLine="540"/>
        <w:jc w:val="both"/>
      </w:pPr>
      <w:r>
        <w:t>- осуществление санитарной обрезки и сноса зеленых насаждений на территориях, свободных от прав третьих лиц;</w:t>
      </w:r>
    </w:p>
    <w:p w:rsidR="00134AE8" w:rsidRDefault="00134AE8">
      <w:pPr>
        <w:pStyle w:val="ConsPlusNormal"/>
        <w:spacing w:before="220"/>
        <w:ind w:firstLine="540"/>
        <w:jc w:val="both"/>
      </w:pPr>
      <w:r>
        <w:t>- изготовление, размещение, распространение информации об охране окружающей среды;</w:t>
      </w:r>
    </w:p>
    <w:p w:rsidR="00134AE8" w:rsidRDefault="00134AE8">
      <w:pPr>
        <w:pStyle w:val="ConsPlusNormal"/>
        <w:spacing w:before="220"/>
        <w:ind w:firstLine="540"/>
        <w:jc w:val="both"/>
      </w:pPr>
      <w:r>
        <w:t>- окончание рекультивации городской свалки твердых отходов;</w:t>
      </w:r>
    </w:p>
    <w:p w:rsidR="00134AE8" w:rsidRDefault="00134AE8">
      <w:pPr>
        <w:pStyle w:val="ConsPlusNormal"/>
        <w:spacing w:before="220"/>
        <w:ind w:firstLine="540"/>
        <w:jc w:val="both"/>
      </w:pPr>
      <w:r>
        <w:t>- обеспечение деятельности по отлову и содержанию животных без владельцев;</w:t>
      </w:r>
    </w:p>
    <w:p w:rsidR="00134AE8" w:rsidRDefault="00134AE8">
      <w:pPr>
        <w:pStyle w:val="ConsPlusNormal"/>
        <w:spacing w:before="220"/>
        <w:ind w:firstLine="540"/>
        <w:jc w:val="both"/>
      </w:pPr>
      <w:r>
        <w:t>- расширение городского кладбища на 7 - 8 км автодороги Кола - Мурмаши.</w:t>
      </w:r>
    </w:p>
    <w:p w:rsidR="00134AE8" w:rsidRDefault="00134AE8">
      <w:pPr>
        <w:pStyle w:val="ConsPlusNormal"/>
        <w:spacing w:before="220"/>
        <w:ind w:firstLine="540"/>
        <w:jc w:val="both"/>
      </w:pPr>
      <w:r>
        <w:t>Мероприятия программы направлены на решение следующей проблемы - несоответствие отдельных территорий города Мурманска экологическим требованиям.</w:t>
      </w:r>
    </w:p>
    <w:p w:rsidR="00134AE8" w:rsidRDefault="00134AE8">
      <w:pPr>
        <w:pStyle w:val="ConsPlusNormal"/>
        <w:spacing w:before="220"/>
        <w:ind w:firstLine="540"/>
        <w:jc w:val="both"/>
      </w:pPr>
      <w:r>
        <w:t>Причины возникновения проблемы:</w:t>
      </w:r>
    </w:p>
    <w:p w:rsidR="00134AE8" w:rsidRDefault="00134AE8">
      <w:pPr>
        <w:pStyle w:val="ConsPlusNormal"/>
        <w:spacing w:before="220"/>
        <w:ind w:firstLine="540"/>
        <w:jc w:val="both"/>
      </w:pPr>
      <w:r>
        <w:t xml:space="preserve">- рост объемов отходов производства и потребления в условиях активного использования </w:t>
      </w:r>
      <w:r>
        <w:lastRenderedPageBreak/>
        <w:t>пластиковой и полиэтиленовой упаковок;</w:t>
      </w:r>
    </w:p>
    <w:p w:rsidR="00134AE8" w:rsidRDefault="00134AE8">
      <w:pPr>
        <w:pStyle w:val="ConsPlusNormal"/>
        <w:spacing w:before="220"/>
        <w:ind w:firstLine="540"/>
        <w:jc w:val="both"/>
      </w:pPr>
      <w:r>
        <w:t>- недостаточный уровень экологической культуры населения;</w:t>
      </w:r>
    </w:p>
    <w:p w:rsidR="00134AE8" w:rsidRDefault="00134AE8">
      <w:pPr>
        <w:pStyle w:val="ConsPlusNormal"/>
        <w:spacing w:before="220"/>
        <w:ind w:firstLine="540"/>
        <w:jc w:val="both"/>
      </w:pPr>
      <w:r>
        <w:t>- образование несанкционированных свалок.</w:t>
      </w:r>
    </w:p>
    <w:p w:rsidR="00134AE8" w:rsidRDefault="00134AE8">
      <w:pPr>
        <w:pStyle w:val="ConsPlusNormal"/>
        <w:spacing w:before="220"/>
        <w:ind w:firstLine="540"/>
        <w:jc w:val="both"/>
      </w:pPr>
      <w:r>
        <w:t xml:space="preserve">В городе Мурманске организована планово-регулярная система сбора, транспортировки, обезвреживания (сжигания) и размещения отходов. </w:t>
      </w:r>
      <w:proofErr w:type="gramStart"/>
      <w:r>
        <w:t>В настоящее время отходы с территории города Мурманска поступают для обезвреживания на завод по термической обработке ОАО "Завод по термической обработке твердых бытовых отходов", деятельность которого осуществляется с 26.12.1986, а также в связи с прекращением функционирования с 01.01.2019 городской свалки твердых отходов, расположенной в Первомайском административном округе города Мурманска, на мусоросортировочный комплекс Мурманского филиала АО "Ситиматик", расположенный в Кольском районе</w:t>
      </w:r>
      <w:proofErr w:type="gramEnd"/>
      <w:r>
        <w:t xml:space="preserve">. Несовершенство существующего </w:t>
      </w:r>
      <w:proofErr w:type="gramStart"/>
      <w:r>
        <w:t>контроля за</w:t>
      </w:r>
      <w:proofErr w:type="gramEnd"/>
      <w:r>
        <w:t xml:space="preserve">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свободных от прав третьих лиц, вследствие чего происходит загрязнение твердыми бытовыми отходами водных объектов, их водоохранных зон, городских лесов.</w:t>
      </w:r>
    </w:p>
    <w:p w:rsidR="00134AE8" w:rsidRDefault="00134AE8">
      <w:pPr>
        <w:pStyle w:val="ConsPlusNormal"/>
        <w:spacing w:before="220"/>
        <w:ind w:firstLine="540"/>
        <w:jc w:val="both"/>
      </w:pPr>
      <w:r>
        <w:t>К наиболее опасным экологическим факторам влияния несанкционированных мест размещения отходов на окружающую среду 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rsidR="00134AE8" w:rsidRDefault="00134AE8">
      <w:pPr>
        <w:pStyle w:val="ConsPlusNormal"/>
        <w:spacing w:before="220"/>
        <w:ind w:firstLine="540"/>
        <w:jc w:val="both"/>
      </w:pPr>
      <w:r>
        <w:t>В целях недопущения возникновения несанкционированного складирования отходов в местах массового отдыха жителей на территории города ежегодно устанавливаются контейнеры для накопления отходов.</w:t>
      </w:r>
    </w:p>
    <w:p w:rsidR="00134AE8" w:rsidRDefault="00134AE8">
      <w:pPr>
        <w:pStyle w:val="ConsPlusNormal"/>
        <w:spacing w:before="220"/>
        <w:ind w:firstLine="540"/>
        <w:jc w:val="both"/>
      </w:pPr>
      <w: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w:t>
      </w:r>
    </w:p>
    <w:p w:rsidR="00134AE8" w:rsidRDefault="00134AE8">
      <w:pPr>
        <w:pStyle w:val="ConsPlusNormal"/>
        <w:spacing w:before="220"/>
        <w:ind w:firstLine="540"/>
        <w:jc w:val="both"/>
      </w:pPr>
      <w:r>
        <w:t xml:space="preserve">Городское кладбище на 7 - 8 км автодороги Кола - Мурмаши является единственным действующим муниципальным кладбищем под захоронения для города Мурманска, города Колы, района Дровяного и частично района </w:t>
      </w:r>
      <w:proofErr w:type="gramStart"/>
      <w:r>
        <w:t>Абрам-Мыса</w:t>
      </w:r>
      <w:proofErr w:type="gramEnd"/>
      <w:r>
        <w:t>.</w:t>
      </w:r>
    </w:p>
    <w:p w:rsidR="00134AE8" w:rsidRDefault="00134AE8">
      <w:pPr>
        <w:pStyle w:val="ConsPlusNormal"/>
        <w:spacing w:before="220"/>
        <w:ind w:firstLine="540"/>
        <w:jc w:val="both"/>
      </w:pPr>
      <w:proofErr w:type="gramStart"/>
      <w:r>
        <w:t xml:space="preserve">Решением Совета депутатов города Мурманска от 06.11.2009 N 10-118 утвержден Порядок организации работы муниципальных кладбищ, </w:t>
      </w:r>
      <w:hyperlink r:id="rId35">
        <w:r>
          <w:rPr>
            <w:color w:val="0000FF"/>
          </w:rPr>
          <w:t>пунктом 1.1</w:t>
        </w:r>
      </w:hyperlink>
      <w:r>
        <w:t xml:space="preserve"> которого предусмотрено,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 а в соответствии с </w:t>
      </w:r>
      <w:hyperlink r:id="rId36">
        <w:r>
          <w:rPr>
            <w:color w:val="0000FF"/>
          </w:rPr>
          <w:t>пунктом 1.2</w:t>
        </w:r>
      </w:hyperlink>
      <w:r>
        <w:t xml:space="preserve"> финансирование работ по расширению и строительству муниципальных кладбищ осуществляется из средств бюджета.</w:t>
      </w:r>
      <w:proofErr w:type="gramEnd"/>
    </w:p>
    <w:p w:rsidR="00134AE8" w:rsidRDefault="00134AE8">
      <w:pPr>
        <w:pStyle w:val="ConsPlusNormal"/>
        <w:spacing w:before="220"/>
        <w:ind w:firstLine="540"/>
        <w:jc w:val="both"/>
      </w:pPr>
      <w:r>
        <w:t>Необходимость в постоянном расширении городского кладбища очевидна, и такого рода проблема может возникать постоянно в связи с неудовлетворением потребности в местах под захоронения, что недопустимо и требует системного решения программно-целевым методом.</w:t>
      </w:r>
    </w:p>
    <w:p w:rsidR="00134AE8" w:rsidRDefault="00134AE8">
      <w:pPr>
        <w:pStyle w:val="ConsPlusNormal"/>
        <w:spacing w:before="220"/>
        <w:ind w:firstLine="540"/>
        <w:jc w:val="both"/>
      </w:pPr>
      <w:r>
        <w:t xml:space="preserve">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"Расширение территории городского кладбища на 7 - 8 км автодороги Кола - Мурмаши", что </w:t>
      </w:r>
      <w:r>
        <w:lastRenderedPageBreak/>
        <w:t>позволит обеспечить реализация данной подпрограммы путем масштабной целенаправленной работы по расширению территории городского кладбища. Определение приоритетов и обеспечение целевого использования средств обусловит реализацию подпрограммы "Расширение городского кладбища на 7 - 8 км автодороги Кола - Мурмаши" на 2023 - 2028 годы с максимальной эффективностью.</w:t>
      </w:r>
    </w:p>
    <w:p w:rsidR="00134AE8" w:rsidRDefault="00134AE8">
      <w:pPr>
        <w:pStyle w:val="ConsPlusNormal"/>
        <w:spacing w:before="220"/>
        <w:ind w:firstLine="540"/>
        <w:jc w:val="both"/>
      </w:pPr>
      <w:r>
        <w:t>Определение приоритетов и обеспечение целевого использования средств обусловит реализацию муниципальной программы с максимальной эффективностью.</w:t>
      </w:r>
    </w:p>
    <w:p w:rsidR="00134AE8" w:rsidRDefault="00134AE8">
      <w:pPr>
        <w:pStyle w:val="ConsPlusNormal"/>
        <w:jc w:val="both"/>
      </w:pPr>
    </w:p>
    <w:p w:rsidR="00134AE8" w:rsidRDefault="00134AE8">
      <w:pPr>
        <w:pStyle w:val="ConsPlusTitle"/>
        <w:jc w:val="center"/>
        <w:outlineLvl w:val="1"/>
      </w:pPr>
      <w:r>
        <w:t>2. Перечень показателей муниципальной программы города</w:t>
      </w:r>
    </w:p>
    <w:p w:rsidR="00134AE8" w:rsidRDefault="00134AE8">
      <w:pPr>
        <w:pStyle w:val="ConsPlusTitle"/>
        <w:jc w:val="center"/>
      </w:pPr>
      <w:r>
        <w:t>Мурманска "Обеспечение экологической безопасности</w:t>
      </w:r>
    </w:p>
    <w:p w:rsidR="00134AE8" w:rsidRDefault="00134AE8">
      <w:pPr>
        <w:pStyle w:val="ConsPlusTitle"/>
        <w:jc w:val="center"/>
      </w:pPr>
      <w:r>
        <w:t>и улучшение окружающей среды муниципального образования</w:t>
      </w:r>
    </w:p>
    <w:p w:rsidR="00134AE8" w:rsidRDefault="00134AE8">
      <w:pPr>
        <w:pStyle w:val="ConsPlusTitle"/>
        <w:jc w:val="center"/>
      </w:pPr>
      <w:r>
        <w:t>город Мурманск" на 2023 - 2028 годы</w:t>
      </w:r>
    </w:p>
    <w:p w:rsidR="00134AE8" w:rsidRDefault="00134AE8">
      <w:pPr>
        <w:pStyle w:val="ConsPlusNormal"/>
        <w:jc w:val="both"/>
      </w:pPr>
    </w:p>
    <w:p w:rsidR="00134AE8" w:rsidRDefault="00134AE8">
      <w:pPr>
        <w:pStyle w:val="ConsPlusNormal"/>
        <w:sectPr w:rsidR="00134AE8" w:rsidSect="00E259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2184"/>
        <w:gridCol w:w="859"/>
        <w:gridCol w:w="1728"/>
        <w:gridCol w:w="1134"/>
        <w:gridCol w:w="1134"/>
        <w:gridCol w:w="1134"/>
        <w:gridCol w:w="1134"/>
        <w:gridCol w:w="1134"/>
        <w:gridCol w:w="1134"/>
        <w:gridCol w:w="1134"/>
        <w:gridCol w:w="1134"/>
        <w:gridCol w:w="1474"/>
      </w:tblGrid>
      <w:tr w:rsidR="00134AE8">
        <w:tc>
          <w:tcPr>
            <w:tcW w:w="773" w:type="dxa"/>
            <w:vMerge w:val="restart"/>
          </w:tcPr>
          <w:p w:rsidR="00134AE8" w:rsidRDefault="00134AE8">
            <w:pPr>
              <w:pStyle w:val="ConsPlusNormal"/>
              <w:jc w:val="center"/>
            </w:pPr>
            <w:r>
              <w:lastRenderedPageBreak/>
              <w:t xml:space="preserve">N </w:t>
            </w:r>
            <w:proofErr w:type="gramStart"/>
            <w:r>
              <w:t>п</w:t>
            </w:r>
            <w:proofErr w:type="gramEnd"/>
            <w:r>
              <w:t>/п</w:t>
            </w:r>
          </w:p>
        </w:tc>
        <w:tc>
          <w:tcPr>
            <w:tcW w:w="2184" w:type="dxa"/>
            <w:vMerge w:val="restart"/>
          </w:tcPr>
          <w:p w:rsidR="00134AE8" w:rsidRDefault="00134AE8">
            <w:pPr>
              <w:pStyle w:val="ConsPlusNormal"/>
              <w:jc w:val="center"/>
            </w:pPr>
            <w:r>
              <w:t>Муниципальная программа, подпрограммы, цели, показатели</w:t>
            </w:r>
          </w:p>
        </w:tc>
        <w:tc>
          <w:tcPr>
            <w:tcW w:w="859" w:type="dxa"/>
            <w:vMerge w:val="restart"/>
          </w:tcPr>
          <w:p w:rsidR="00134AE8" w:rsidRDefault="00134AE8">
            <w:pPr>
              <w:pStyle w:val="ConsPlusNormal"/>
              <w:jc w:val="center"/>
            </w:pPr>
            <w:r>
              <w:t>Ед. изм.</w:t>
            </w:r>
          </w:p>
        </w:tc>
        <w:tc>
          <w:tcPr>
            <w:tcW w:w="1728" w:type="dxa"/>
            <w:vMerge w:val="restart"/>
          </w:tcPr>
          <w:p w:rsidR="00134AE8" w:rsidRDefault="00134AE8">
            <w:pPr>
              <w:pStyle w:val="ConsPlusNormal"/>
              <w:jc w:val="center"/>
            </w:pPr>
            <w:r>
              <w:t>Направленность показателя</w:t>
            </w:r>
          </w:p>
        </w:tc>
        <w:tc>
          <w:tcPr>
            <w:tcW w:w="9072" w:type="dxa"/>
            <w:gridSpan w:val="8"/>
          </w:tcPr>
          <w:p w:rsidR="00134AE8" w:rsidRDefault="00134AE8">
            <w:pPr>
              <w:pStyle w:val="ConsPlusNormal"/>
              <w:jc w:val="center"/>
            </w:pPr>
            <w:r>
              <w:t>Значение показателя</w:t>
            </w:r>
          </w:p>
        </w:tc>
        <w:tc>
          <w:tcPr>
            <w:tcW w:w="1474" w:type="dxa"/>
            <w:vMerge w:val="restart"/>
          </w:tcPr>
          <w:p w:rsidR="00134AE8" w:rsidRDefault="00134AE8">
            <w:pPr>
              <w:pStyle w:val="ConsPlusNormal"/>
              <w:jc w:val="center"/>
            </w:pPr>
            <w:r>
              <w:t>Соисполнитель, ответственный за достижение показателя</w:t>
            </w:r>
          </w:p>
        </w:tc>
      </w:tr>
      <w:tr w:rsidR="00134AE8">
        <w:tc>
          <w:tcPr>
            <w:tcW w:w="773" w:type="dxa"/>
            <w:vMerge/>
          </w:tcPr>
          <w:p w:rsidR="00134AE8" w:rsidRDefault="00134AE8">
            <w:pPr>
              <w:pStyle w:val="ConsPlusNormal"/>
            </w:pPr>
          </w:p>
        </w:tc>
        <w:tc>
          <w:tcPr>
            <w:tcW w:w="2184" w:type="dxa"/>
            <w:vMerge/>
          </w:tcPr>
          <w:p w:rsidR="00134AE8" w:rsidRDefault="00134AE8">
            <w:pPr>
              <w:pStyle w:val="ConsPlusNormal"/>
            </w:pPr>
          </w:p>
        </w:tc>
        <w:tc>
          <w:tcPr>
            <w:tcW w:w="859" w:type="dxa"/>
            <w:vMerge/>
          </w:tcPr>
          <w:p w:rsidR="00134AE8" w:rsidRDefault="00134AE8">
            <w:pPr>
              <w:pStyle w:val="ConsPlusNormal"/>
            </w:pPr>
          </w:p>
        </w:tc>
        <w:tc>
          <w:tcPr>
            <w:tcW w:w="1728" w:type="dxa"/>
            <w:vMerge/>
          </w:tcPr>
          <w:p w:rsidR="00134AE8" w:rsidRDefault="00134AE8">
            <w:pPr>
              <w:pStyle w:val="ConsPlusNormal"/>
            </w:pPr>
          </w:p>
        </w:tc>
        <w:tc>
          <w:tcPr>
            <w:tcW w:w="1134" w:type="dxa"/>
            <w:vAlign w:val="center"/>
          </w:tcPr>
          <w:p w:rsidR="00134AE8" w:rsidRDefault="00134AE8">
            <w:pPr>
              <w:pStyle w:val="ConsPlusNormal"/>
              <w:jc w:val="center"/>
            </w:pPr>
            <w:r>
              <w:t>2021</w:t>
            </w:r>
          </w:p>
          <w:p w:rsidR="00134AE8" w:rsidRDefault="00134AE8">
            <w:pPr>
              <w:pStyle w:val="ConsPlusNormal"/>
              <w:jc w:val="center"/>
            </w:pPr>
            <w:r>
              <w:t>(n - 2)</w:t>
            </w:r>
          </w:p>
        </w:tc>
        <w:tc>
          <w:tcPr>
            <w:tcW w:w="1134" w:type="dxa"/>
            <w:vAlign w:val="center"/>
          </w:tcPr>
          <w:p w:rsidR="00134AE8" w:rsidRDefault="00134AE8">
            <w:pPr>
              <w:pStyle w:val="ConsPlusNormal"/>
              <w:jc w:val="center"/>
            </w:pPr>
            <w:r>
              <w:t>2022</w:t>
            </w:r>
          </w:p>
          <w:p w:rsidR="00134AE8" w:rsidRDefault="00134AE8">
            <w:pPr>
              <w:pStyle w:val="ConsPlusNormal"/>
              <w:jc w:val="center"/>
            </w:pPr>
            <w:r>
              <w:t>(n - 1)</w:t>
            </w:r>
          </w:p>
        </w:tc>
        <w:tc>
          <w:tcPr>
            <w:tcW w:w="1134" w:type="dxa"/>
            <w:vAlign w:val="center"/>
          </w:tcPr>
          <w:p w:rsidR="00134AE8" w:rsidRDefault="00134AE8">
            <w:pPr>
              <w:pStyle w:val="ConsPlusNormal"/>
              <w:jc w:val="center"/>
            </w:pPr>
            <w:r>
              <w:t>2023</w:t>
            </w:r>
          </w:p>
          <w:p w:rsidR="00134AE8" w:rsidRDefault="00134AE8">
            <w:pPr>
              <w:pStyle w:val="ConsPlusNormal"/>
              <w:jc w:val="center"/>
            </w:pPr>
            <w:r>
              <w:t>n</w:t>
            </w:r>
          </w:p>
        </w:tc>
        <w:tc>
          <w:tcPr>
            <w:tcW w:w="1134" w:type="dxa"/>
            <w:vAlign w:val="center"/>
          </w:tcPr>
          <w:p w:rsidR="00134AE8" w:rsidRDefault="00134AE8">
            <w:pPr>
              <w:pStyle w:val="ConsPlusNormal"/>
              <w:jc w:val="center"/>
            </w:pPr>
            <w:r>
              <w:t>2024</w:t>
            </w:r>
          </w:p>
          <w:p w:rsidR="00134AE8" w:rsidRDefault="00134AE8">
            <w:pPr>
              <w:pStyle w:val="ConsPlusNormal"/>
              <w:jc w:val="center"/>
            </w:pPr>
            <w:r>
              <w:t>(n + 1)</w:t>
            </w:r>
          </w:p>
        </w:tc>
        <w:tc>
          <w:tcPr>
            <w:tcW w:w="1134" w:type="dxa"/>
            <w:vAlign w:val="center"/>
          </w:tcPr>
          <w:p w:rsidR="00134AE8" w:rsidRDefault="00134AE8">
            <w:pPr>
              <w:pStyle w:val="ConsPlusNormal"/>
              <w:jc w:val="center"/>
            </w:pPr>
            <w:r>
              <w:t>2025</w:t>
            </w:r>
          </w:p>
        </w:tc>
        <w:tc>
          <w:tcPr>
            <w:tcW w:w="1134" w:type="dxa"/>
            <w:vAlign w:val="center"/>
          </w:tcPr>
          <w:p w:rsidR="00134AE8" w:rsidRDefault="00134AE8">
            <w:pPr>
              <w:pStyle w:val="ConsPlusNormal"/>
              <w:jc w:val="center"/>
            </w:pPr>
            <w:r>
              <w:t>2026</w:t>
            </w:r>
          </w:p>
        </w:tc>
        <w:tc>
          <w:tcPr>
            <w:tcW w:w="1134" w:type="dxa"/>
            <w:vAlign w:val="center"/>
          </w:tcPr>
          <w:p w:rsidR="00134AE8" w:rsidRDefault="00134AE8">
            <w:pPr>
              <w:pStyle w:val="ConsPlusNormal"/>
              <w:jc w:val="center"/>
            </w:pPr>
            <w:r>
              <w:t>2027</w:t>
            </w:r>
          </w:p>
        </w:tc>
        <w:tc>
          <w:tcPr>
            <w:tcW w:w="1134" w:type="dxa"/>
            <w:vAlign w:val="center"/>
          </w:tcPr>
          <w:p w:rsidR="00134AE8" w:rsidRDefault="00134AE8">
            <w:pPr>
              <w:pStyle w:val="ConsPlusNormal"/>
              <w:jc w:val="center"/>
            </w:pPr>
            <w:r>
              <w:t>2028</w:t>
            </w:r>
          </w:p>
        </w:tc>
        <w:tc>
          <w:tcPr>
            <w:tcW w:w="1474" w:type="dxa"/>
            <w:vMerge/>
          </w:tcPr>
          <w:p w:rsidR="00134AE8" w:rsidRDefault="00134AE8">
            <w:pPr>
              <w:pStyle w:val="ConsPlusNormal"/>
            </w:pPr>
          </w:p>
        </w:tc>
      </w:tr>
      <w:tr w:rsidR="00134AE8">
        <w:tc>
          <w:tcPr>
            <w:tcW w:w="773" w:type="dxa"/>
            <w:vMerge/>
          </w:tcPr>
          <w:p w:rsidR="00134AE8" w:rsidRDefault="00134AE8">
            <w:pPr>
              <w:pStyle w:val="ConsPlusNormal"/>
            </w:pPr>
          </w:p>
        </w:tc>
        <w:tc>
          <w:tcPr>
            <w:tcW w:w="2184" w:type="dxa"/>
            <w:vMerge/>
          </w:tcPr>
          <w:p w:rsidR="00134AE8" w:rsidRDefault="00134AE8">
            <w:pPr>
              <w:pStyle w:val="ConsPlusNormal"/>
            </w:pPr>
          </w:p>
        </w:tc>
        <w:tc>
          <w:tcPr>
            <w:tcW w:w="859" w:type="dxa"/>
            <w:vMerge/>
          </w:tcPr>
          <w:p w:rsidR="00134AE8" w:rsidRDefault="00134AE8">
            <w:pPr>
              <w:pStyle w:val="ConsPlusNormal"/>
            </w:pPr>
          </w:p>
        </w:tc>
        <w:tc>
          <w:tcPr>
            <w:tcW w:w="1728" w:type="dxa"/>
            <w:vMerge/>
          </w:tcPr>
          <w:p w:rsidR="00134AE8" w:rsidRDefault="00134AE8">
            <w:pPr>
              <w:pStyle w:val="ConsPlusNormal"/>
            </w:pPr>
          </w:p>
        </w:tc>
        <w:tc>
          <w:tcPr>
            <w:tcW w:w="1134" w:type="dxa"/>
            <w:vAlign w:val="center"/>
          </w:tcPr>
          <w:p w:rsidR="00134AE8" w:rsidRDefault="00134AE8">
            <w:pPr>
              <w:pStyle w:val="ConsPlusNormal"/>
              <w:jc w:val="center"/>
            </w:pPr>
            <w:r>
              <w:t>факт</w:t>
            </w:r>
          </w:p>
        </w:tc>
        <w:tc>
          <w:tcPr>
            <w:tcW w:w="1134" w:type="dxa"/>
            <w:vAlign w:val="center"/>
          </w:tcPr>
          <w:p w:rsidR="00134AE8" w:rsidRDefault="00134AE8">
            <w:pPr>
              <w:pStyle w:val="ConsPlusNormal"/>
              <w:jc w:val="center"/>
            </w:pPr>
            <w:r>
              <w:t>оценка</w:t>
            </w:r>
          </w:p>
        </w:tc>
        <w:tc>
          <w:tcPr>
            <w:tcW w:w="1134" w:type="dxa"/>
            <w:vAlign w:val="center"/>
          </w:tcPr>
          <w:p w:rsidR="00134AE8" w:rsidRDefault="00134AE8">
            <w:pPr>
              <w:pStyle w:val="ConsPlusNormal"/>
              <w:jc w:val="center"/>
            </w:pPr>
            <w:r>
              <w:t>план</w:t>
            </w:r>
          </w:p>
        </w:tc>
        <w:tc>
          <w:tcPr>
            <w:tcW w:w="1134" w:type="dxa"/>
            <w:vAlign w:val="center"/>
          </w:tcPr>
          <w:p w:rsidR="00134AE8" w:rsidRDefault="00134AE8">
            <w:pPr>
              <w:pStyle w:val="ConsPlusNormal"/>
              <w:jc w:val="center"/>
            </w:pPr>
            <w:r>
              <w:t>план</w:t>
            </w:r>
          </w:p>
        </w:tc>
        <w:tc>
          <w:tcPr>
            <w:tcW w:w="1134" w:type="dxa"/>
            <w:vAlign w:val="center"/>
          </w:tcPr>
          <w:p w:rsidR="00134AE8" w:rsidRDefault="00134AE8">
            <w:pPr>
              <w:pStyle w:val="ConsPlusNormal"/>
              <w:jc w:val="center"/>
            </w:pPr>
            <w:r>
              <w:t>план</w:t>
            </w:r>
          </w:p>
        </w:tc>
        <w:tc>
          <w:tcPr>
            <w:tcW w:w="1134" w:type="dxa"/>
            <w:vAlign w:val="center"/>
          </w:tcPr>
          <w:p w:rsidR="00134AE8" w:rsidRDefault="00134AE8">
            <w:pPr>
              <w:pStyle w:val="ConsPlusNormal"/>
              <w:jc w:val="center"/>
            </w:pPr>
            <w:r>
              <w:t>план</w:t>
            </w:r>
          </w:p>
        </w:tc>
        <w:tc>
          <w:tcPr>
            <w:tcW w:w="1134" w:type="dxa"/>
            <w:vAlign w:val="center"/>
          </w:tcPr>
          <w:p w:rsidR="00134AE8" w:rsidRDefault="00134AE8">
            <w:pPr>
              <w:pStyle w:val="ConsPlusNormal"/>
              <w:jc w:val="center"/>
            </w:pPr>
            <w:r>
              <w:t>план</w:t>
            </w:r>
          </w:p>
        </w:tc>
        <w:tc>
          <w:tcPr>
            <w:tcW w:w="1134" w:type="dxa"/>
            <w:vAlign w:val="center"/>
          </w:tcPr>
          <w:p w:rsidR="00134AE8" w:rsidRDefault="00134AE8">
            <w:pPr>
              <w:pStyle w:val="ConsPlusNormal"/>
              <w:jc w:val="center"/>
            </w:pPr>
            <w:r>
              <w:t>план</w:t>
            </w:r>
          </w:p>
        </w:tc>
        <w:tc>
          <w:tcPr>
            <w:tcW w:w="1474" w:type="dxa"/>
            <w:vMerge/>
          </w:tcPr>
          <w:p w:rsidR="00134AE8" w:rsidRDefault="00134AE8">
            <w:pPr>
              <w:pStyle w:val="ConsPlusNormal"/>
            </w:pPr>
          </w:p>
        </w:tc>
      </w:tr>
      <w:tr w:rsidR="00134AE8">
        <w:tc>
          <w:tcPr>
            <w:tcW w:w="773" w:type="dxa"/>
          </w:tcPr>
          <w:p w:rsidR="00134AE8" w:rsidRDefault="00134AE8">
            <w:pPr>
              <w:pStyle w:val="ConsPlusNormal"/>
            </w:pPr>
          </w:p>
        </w:tc>
        <w:tc>
          <w:tcPr>
            <w:tcW w:w="15317" w:type="dxa"/>
            <w:gridSpan w:val="12"/>
          </w:tcPr>
          <w:p w:rsidR="00134AE8" w:rsidRDefault="00134AE8">
            <w:pPr>
              <w:pStyle w:val="ConsPlusNormal"/>
            </w:pPr>
            <w:r>
              <w:t>Муниципальная программа города Мурманска "Обеспечение экологической безопасности и улучшение окружающей среды муниципального образования город Мурманск" на 2023 - 2028 годы.</w:t>
            </w:r>
          </w:p>
          <w:p w:rsidR="00134AE8" w:rsidRDefault="00134AE8">
            <w:pPr>
              <w:pStyle w:val="ConsPlusNormal"/>
            </w:pPr>
            <w:r>
              <w:t>Цель муниципальной программы: обеспечение благоприятной и безопасной окружающей среды на территории города Мурманска</w:t>
            </w:r>
          </w:p>
        </w:tc>
      </w:tr>
      <w:tr w:rsidR="00134AE8">
        <w:tc>
          <w:tcPr>
            <w:tcW w:w="773" w:type="dxa"/>
          </w:tcPr>
          <w:p w:rsidR="00134AE8" w:rsidRDefault="00134AE8">
            <w:pPr>
              <w:pStyle w:val="ConsPlusNormal"/>
              <w:jc w:val="center"/>
            </w:pPr>
            <w:r>
              <w:t>0.1</w:t>
            </w:r>
          </w:p>
        </w:tc>
        <w:tc>
          <w:tcPr>
            <w:tcW w:w="2184" w:type="dxa"/>
          </w:tcPr>
          <w:p w:rsidR="00134AE8" w:rsidRDefault="00134AE8">
            <w:pPr>
              <w:pStyle w:val="ConsPlusNormal"/>
            </w:pPr>
            <w:r>
              <w:t>Объем отходов, вывезенных с территории города Мурманска в ходе выполнения программных мероприятий и месячников по санитарной очистке</w:t>
            </w:r>
          </w:p>
        </w:tc>
        <w:tc>
          <w:tcPr>
            <w:tcW w:w="859" w:type="dxa"/>
          </w:tcPr>
          <w:p w:rsidR="00134AE8" w:rsidRDefault="00134AE8">
            <w:pPr>
              <w:pStyle w:val="ConsPlusNormal"/>
            </w:pPr>
            <w:r>
              <w:t>куб. м</w:t>
            </w:r>
          </w:p>
        </w:tc>
        <w:tc>
          <w:tcPr>
            <w:tcW w:w="1728" w:type="dxa"/>
          </w:tcPr>
          <w:p w:rsidR="00134AE8" w:rsidRDefault="00134AE8">
            <w:pPr>
              <w:pStyle w:val="ConsPlusNormal"/>
            </w:pPr>
            <w:r>
              <w:t>1</w:t>
            </w:r>
          </w:p>
        </w:tc>
        <w:tc>
          <w:tcPr>
            <w:tcW w:w="1134" w:type="dxa"/>
          </w:tcPr>
          <w:p w:rsidR="00134AE8" w:rsidRDefault="00134AE8">
            <w:pPr>
              <w:pStyle w:val="ConsPlusNormal"/>
            </w:pPr>
            <w:r>
              <w:t>4153,58</w:t>
            </w:r>
          </w:p>
        </w:tc>
        <w:tc>
          <w:tcPr>
            <w:tcW w:w="1134" w:type="dxa"/>
          </w:tcPr>
          <w:p w:rsidR="00134AE8" w:rsidRDefault="00134AE8">
            <w:pPr>
              <w:pStyle w:val="ConsPlusNormal"/>
            </w:pPr>
            <w:r>
              <w:t>5000</w:t>
            </w:r>
          </w:p>
        </w:tc>
        <w:tc>
          <w:tcPr>
            <w:tcW w:w="1134" w:type="dxa"/>
          </w:tcPr>
          <w:p w:rsidR="00134AE8" w:rsidRDefault="00134AE8">
            <w:pPr>
              <w:pStyle w:val="ConsPlusNormal"/>
            </w:pPr>
            <w:r>
              <w:t>5200</w:t>
            </w:r>
          </w:p>
        </w:tc>
        <w:tc>
          <w:tcPr>
            <w:tcW w:w="1134" w:type="dxa"/>
          </w:tcPr>
          <w:p w:rsidR="00134AE8" w:rsidRDefault="00134AE8">
            <w:pPr>
              <w:pStyle w:val="ConsPlusNormal"/>
            </w:pPr>
            <w:r>
              <w:t>5300</w:t>
            </w:r>
          </w:p>
        </w:tc>
        <w:tc>
          <w:tcPr>
            <w:tcW w:w="1134" w:type="dxa"/>
          </w:tcPr>
          <w:p w:rsidR="00134AE8" w:rsidRDefault="00134AE8">
            <w:pPr>
              <w:pStyle w:val="ConsPlusNormal"/>
            </w:pPr>
            <w:r>
              <w:t>5400</w:t>
            </w:r>
          </w:p>
        </w:tc>
        <w:tc>
          <w:tcPr>
            <w:tcW w:w="1134" w:type="dxa"/>
          </w:tcPr>
          <w:p w:rsidR="00134AE8" w:rsidRDefault="00134AE8">
            <w:pPr>
              <w:pStyle w:val="ConsPlusNormal"/>
            </w:pPr>
            <w:r>
              <w:t>5500</w:t>
            </w:r>
          </w:p>
        </w:tc>
        <w:tc>
          <w:tcPr>
            <w:tcW w:w="1134" w:type="dxa"/>
          </w:tcPr>
          <w:p w:rsidR="00134AE8" w:rsidRDefault="00134AE8">
            <w:pPr>
              <w:pStyle w:val="ConsPlusNormal"/>
            </w:pPr>
            <w:r>
              <w:t>5600</w:t>
            </w:r>
          </w:p>
        </w:tc>
        <w:tc>
          <w:tcPr>
            <w:tcW w:w="1134" w:type="dxa"/>
          </w:tcPr>
          <w:p w:rsidR="00134AE8" w:rsidRDefault="00134AE8">
            <w:pPr>
              <w:pStyle w:val="ConsPlusNormal"/>
            </w:pPr>
            <w:r>
              <w:t>5700</w:t>
            </w:r>
          </w:p>
        </w:tc>
        <w:tc>
          <w:tcPr>
            <w:tcW w:w="1474" w:type="dxa"/>
          </w:tcPr>
          <w:p w:rsidR="00134AE8" w:rsidRDefault="00134AE8">
            <w:pPr>
              <w:pStyle w:val="ConsPlusNormal"/>
            </w:pPr>
            <w:r>
              <w:t>КРГХ</w:t>
            </w:r>
          </w:p>
        </w:tc>
      </w:tr>
      <w:tr w:rsidR="00134AE8">
        <w:tc>
          <w:tcPr>
            <w:tcW w:w="773" w:type="dxa"/>
          </w:tcPr>
          <w:p w:rsidR="00134AE8" w:rsidRDefault="00134AE8">
            <w:pPr>
              <w:pStyle w:val="ConsPlusNormal"/>
              <w:jc w:val="center"/>
            </w:pPr>
            <w:r>
              <w:t>0.2</w:t>
            </w:r>
          </w:p>
        </w:tc>
        <w:tc>
          <w:tcPr>
            <w:tcW w:w="2184" w:type="dxa"/>
          </w:tcPr>
          <w:p w:rsidR="00134AE8" w:rsidRDefault="00134AE8">
            <w:pPr>
              <w:pStyle w:val="ConsPlusNormal"/>
            </w:pPr>
            <w:r>
              <w:t>Количество выполненных заявок от граждан, учреждений, предприятий на отлов безнадзорных животных</w:t>
            </w:r>
          </w:p>
        </w:tc>
        <w:tc>
          <w:tcPr>
            <w:tcW w:w="859" w:type="dxa"/>
          </w:tcPr>
          <w:p w:rsidR="00134AE8" w:rsidRDefault="00134AE8">
            <w:pPr>
              <w:pStyle w:val="ConsPlusNormal"/>
            </w:pPr>
            <w:r>
              <w:t>ед.</w:t>
            </w:r>
          </w:p>
        </w:tc>
        <w:tc>
          <w:tcPr>
            <w:tcW w:w="1728" w:type="dxa"/>
          </w:tcPr>
          <w:p w:rsidR="00134AE8" w:rsidRDefault="00134AE8">
            <w:pPr>
              <w:pStyle w:val="ConsPlusNormal"/>
            </w:pPr>
            <w:r>
              <w:t>-1</w:t>
            </w:r>
          </w:p>
        </w:tc>
        <w:tc>
          <w:tcPr>
            <w:tcW w:w="1134" w:type="dxa"/>
          </w:tcPr>
          <w:p w:rsidR="00134AE8" w:rsidRDefault="00134AE8">
            <w:pPr>
              <w:pStyle w:val="ConsPlusNormal"/>
            </w:pPr>
            <w:r>
              <w:t>1314</w:t>
            </w:r>
          </w:p>
        </w:tc>
        <w:tc>
          <w:tcPr>
            <w:tcW w:w="1134" w:type="dxa"/>
          </w:tcPr>
          <w:p w:rsidR="00134AE8" w:rsidRDefault="00134AE8">
            <w:pPr>
              <w:pStyle w:val="ConsPlusNormal"/>
            </w:pPr>
            <w:r>
              <w:t>937</w:t>
            </w:r>
          </w:p>
        </w:tc>
        <w:tc>
          <w:tcPr>
            <w:tcW w:w="1134" w:type="dxa"/>
          </w:tcPr>
          <w:p w:rsidR="00134AE8" w:rsidRDefault="00134AE8">
            <w:pPr>
              <w:pStyle w:val="ConsPlusNormal"/>
            </w:pPr>
            <w:r>
              <w:t>937</w:t>
            </w:r>
          </w:p>
        </w:tc>
        <w:tc>
          <w:tcPr>
            <w:tcW w:w="1134" w:type="dxa"/>
          </w:tcPr>
          <w:p w:rsidR="00134AE8" w:rsidRDefault="00134AE8">
            <w:pPr>
              <w:pStyle w:val="ConsPlusNormal"/>
            </w:pPr>
            <w:r>
              <w:t>930</w:t>
            </w:r>
          </w:p>
        </w:tc>
        <w:tc>
          <w:tcPr>
            <w:tcW w:w="1134" w:type="dxa"/>
          </w:tcPr>
          <w:p w:rsidR="00134AE8" w:rsidRDefault="00134AE8">
            <w:pPr>
              <w:pStyle w:val="ConsPlusNormal"/>
            </w:pPr>
            <w:r>
              <w:t>920</w:t>
            </w:r>
          </w:p>
        </w:tc>
        <w:tc>
          <w:tcPr>
            <w:tcW w:w="1134" w:type="dxa"/>
          </w:tcPr>
          <w:p w:rsidR="00134AE8" w:rsidRDefault="00134AE8">
            <w:pPr>
              <w:pStyle w:val="ConsPlusNormal"/>
            </w:pPr>
            <w:r>
              <w:t>910</w:t>
            </w:r>
          </w:p>
        </w:tc>
        <w:tc>
          <w:tcPr>
            <w:tcW w:w="1134" w:type="dxa"/>
          </w:tcPr>
          <w:p w:rsidR="00134AE8" w:rsidRDefault="00134AE8">
            <w:pPr>
              <w:pStyle w:val="ConsPlusNormal"/>
            </w:pPr>
            <w:r>
              <w:t>900</w:t>
            </w:r>
          </w:p>
        </w:tc>
        <w:tc>
          <w:tcPr>
            <w:tcW w:w="1134" w:type="dxa"/>
          </w:tcPr>
          <w:p w:rsidR="00134AE8" w:rsidRDefault="00134AE8">
            <w:pPr>
              <w:pStyle w:val="ConsPlusNormal"/>
            </w:pPr>
            <w:r>
              <w:t>899</w:t>
            </w:r>
          </w:p>
        </w:tc>
        <w:tc>
          <w:tcPr>
            <w:tcW w:w="1474" w:type="dxa"/>
          </w:tcPr>
          <w:p w:rsidR="00134AE8" w:rsidRDefault="00134AE8">
            <w:pPr>
              <w:pStyle w:val="ConsPlusNormal"/>
            </w:pPr>
            <w:r>
              <w:t>КРГХ</w:t>
            </w:r>
          </w:p>
        </w:tc>
      </w:tr>
      <w:tr w:rsidR="00134AE8">
        <w:tc>
          <w:tcPr>
            <w:tcW w:w="773" w:type="dxa"/>
          </w:tcPr>
          <w:p w:rsidR="00134AE8" w:rsidRDefault="00134AE8">
            <w:pPr>
              <w:pStyle w:val="ConsPlusNormal"/>
              <w:jc w:val="center"/>
            </w:pPr>
            <w:r>
              <w:t>0.3</w:t>
            </w:r>
          </w:p>
        </w:tc>
        <w:tc>
          <w:tcPr>
            <w:tcW w:w="2184" w:type="dxa"/>
          </w:tcPr>
          <w:p w:rsidR="00134AE8" w:rsidRDefault="00134AE8">
            <w:pPr>
              <w:pStyle w:val="ConsPlusNormal"/>
            </w:pPr>
            <w:r>
              <w:t xml:space="preserve">Доля площади, на которой ликвидирован накопленный вред окружающей среде </w:t>
            </w:r>
            <w:r>
              <w:lastRenderedPageBreak/>
              <w:t>(экологический ущерб)</w:t>
            </w:r>
          </w:p>
        </w:tc>
        <w:tc>
          <w:tcPr>
            <w:tcW w:w="859" w:type="dxa"/>
          </w:tcPr>
          <w:p w:rsidR="00134AE8" w:rsidRDefault="00134AE8">
            <w:pPr>
              <w:pStyle w:val="ConsPlusNormal"/>
            </w:pPr>
            <w:r>
              <w:lastRenderedPageBreak/>
              <w:t>%</w:t>
            </w:r>
          </w:p>
        </w:tc>
        <w:tc>
          <w:tcPr>
            <w:tcW w:w="1728" w:type="dxa"/>
          </w:tcPr>
          <w:p w:rsidR="00134AE8" w:rsidRDefault="00134AE8">
            <w:pPr>
              <w:pStyle w:val="ConsPlusNormal"/>
            </w:pPr>
            <w:r>
              <w:t>1</w:t>
            </w:r>
          </w:p>
        </w:tc>
        <w:tc>
          <w:tcPr>
            <w:tcW w:w="1134" w:type="dxa"/>
          </w:tcPr>
          <w:p w:rsidR="00134AE8" w:rsidRDefault="00134AE8">
            <w:pPr>
              <w:pStyle w:val="ConsPlusNormal"/>
            </w:pPr>
            <w:r>
              <w:t>-</w:t>
            </w:r>
          </w:p>
        </w:tc>
        <w:tc>
          <w:tcPr>
            <w:tcW w:w="1134" w:type="dxa"/>
          </w:tcPr>
          <w:p w:rsidR="00134AE8" w:rsidRDefault="00134AE8">
            <w:pPr>
              <w:pStyle w:val="ConsPlusNormal"/>
            </w:pPr>
            <w:r>
              <w:t>-</w:t>
            </w:r>
          </w:p>
        </w:tc>
        <w:tc>
          <w:tcPr>
            <w:tcW w:w="1134" w:type="dxa"/>
          </w:tcPr>
          <w:p w:rsidR="00134AE8" w:rsidRDefault="00134AE8">
            <w:pPr>
              <w:pStyle w:val="ConsPlusNormal"/>
            </w:pPr>
            <w:r>
              <w:t>85</w:t>
            </w:r>
          </w:p>
        </w:tc>
        <w:tc>
          <w:tcPr>
            <w:tcW w:w="1134" w:type="dxa"/>
          </w:tcPr>
          <w:p w:rsidR="00134AE8" w:rsidRDefault="00134AE8">
            <w:pPr>
              <w:pStyle w:val="ConsPlusNormal"/>
            </w:pPr>
            <w:r>
              <w:t>90</w:t>
            </w:r>
          </w:p>
        </w:tc>
        <w:tc>
          <w:tcPr>
            <w:tcW w:w="1134" w:type="dxa"/>
          </w:tcPr>
          <w:p w:rsidR="00134AE8" w:rsidRDefault="00134AE8">
            <w:pPr>
              <w:pStyle w:val="ConsPlusNormal"/>
            </w:pPr>
            <w:r>
              <w:t>95</w:t>
            </w:r>
          </w:p>
        </w:tc>
        <w:tc>
          <w:tcPr>
            <w:tcW w:w="1134" w:type="dxa"/>
          </w:tcPr>
          <w:p w:rsidR="00134AE8" w:rsidRDefault="00134AE8">
            <w:pPr>
              <w:pStyle w:val="ConsPlusNormal"/>
            </w:pPr>
            <w:r>
              <w:t>100</w:t>
            </w:r>
          </w:p>
        </w:tc>
        <w:tc>
          <w:tcPr>
            <w:tcW w:w="1134" w:type="dxa"/>
          </w:tcPr>
          <w:p w:rsidR="00134AE8" w:rsidRDefault="00134AE8">
            <w:pPr>
              <w:pStyle w:val="ConsPlusNormal"/>
            </w:pPr>
            <w:r>
              <w:t>100</w:t>
            </w:r>
          </w:p>
        </w:tc>
        <w:tc>
          <w:tcPr>
            <w:tcW w:w="1134" w:type="dxa"/>
          </w:tcPr>
          <w:p w:rsidR="00134AE8" w:rsidRDefault="00134AE8">
            <w:pPr>
              <w:pStyle w:val="ConsPlusNormal"/>
            </w:pPr>
            <w:r>
              <w:t>100</w:t>
            </w:r>
          </w:p>
        </w:tc>
        <w:tc>
          <w:tcPr>
            <w:tcW w:w="1474" w:type="dxa"/>
          </w:tcPr>
          <w:p w:rsidR="00134AE8" w:rsidRDefault="00134AE8">
            <w:pPr>
              <w:pStyle w:val="ConsPlusNormal"/>
            </w:pPr>
            <w:r>
              <w:t>КРГХ</w:t>
            </w:r>
          </w:p>
        </w:tc>
      </w:tr>
      <w:tr w:rsidR="00134AE8">
        <w:tc>
          <w:tcPr>
            <w:tcW w:w="773" w:type="dxa"/>
          </w:tcPr>
          <w:p w:rsidR="00134AE8" w:rsidRDefault="00134AE8">
            <w:pPr>
              <w:pStyle w:val="ConsPlusNormal"/>
              <w:jc w:val="center"/>
            </w:pPr>
            <w:r>
              <w:lastRenderedPageBreak/>
              <w:t>1</w:t>
            </w:r>
          </w:p>
        </w:tc>
        <w:tc>
          <w:tcPr>
            <w:tcW w:w="15317" w:type="dxa"/>
            <w:gridSpan w:val="12"/>
          </w:tcPr>
          <w:p w:rsidR="00134AE8" w:rsidRDefault="00134AE8">
            <w:pPr>
              <w:pStyle w:val="ConsPlusNormal"/>
            </w:pPr>
            <w:r>
              <w:t>Подпрограмма 1 "Охрана окружающей среды в городе Мурманске" на 2023 - 2028 годы.</w:t>
            </w:r>
          </w:p>
          <w:p w:rsidR="00134AE8" w:rsidRDefault="00134AE8">
            <w:pPr>
              <w:pStyle w:val="ConsPlusNormal"/>
            </w:pPr>
            <w:r>
              <w:t>Цель подпрограммы 1: снижение негативного воздействия на окружающую среду отходов производства и потребления, повышение уровня экологической культуры населения</w:t>
            </w:r>
          </w:p>
        </w:tc>
      </w:tr>
      <w:tr w:rsidR="00134AE8">
        <w:tc>
          <w:tcPr>
            <w:tcW w:w="773" w:type="dxa"/>
          </w:tcPr>
          <w:p w:rsidR="00134AE8" w:rsidRDefault="00134AE8">
            <w:pPr>
              <w:pStyle w:val="ConsPlusNormal"/>
              <w:jc w:val="center"/>
            </w:pPr>
            <w:r>
              <w:t>1.1</w:t>
            </w:r>
          </w:p>
        </w:tc>
        <w:tc>
          <w:tcPr>
            <w:tcW w:w="2184" w:type="dxa"/>
          </w:tcPr>
          <w:p w:rsidR="00134AE8" w:rsidRDefault="00134AE8">
            <w:pPr>
              <w:pStyle w:val="ConsPlusNormal"/>
            </w:pPr>
            <w:r>
              <w:t>Количество реализованных мероприятий по снижению негативного воздействия отходов производства и потребления на окружающую среду</w:t>
            </w:r>
          </w:p>
        </w:tc>
        <w:tc>
          <w:tcPr>
            <w:tcW w:w="859" w:type="dxa"/>
          </w:tcPr>
          <w:p w:rsidR="00134AE8" w:rsidRDefault="00134AE8">
            <w:pPr>
              <w:pStyle w:val="ConsPlusNormal"/>
            </w:pPr>
            <w:r>
              <w:t>ед.</w:t>
            </w:r>
          </w:p>
        </w:tc>
        <w:tc>
          <w:tcPr>
            <w:tcW w:w="1728" w:type="dxa"/>
          </w:tcPr>
          <w:p w:rsidR="00134AE8" w:rsidRDefault="00134AE8">
            <w:pPr>
              <w:pStyle w:val="ConsPlusNormal"/>
            </w:pPr>
            <w:r>
              <w:t>0</w:t>
            </w:r>
          </w:p>
        </w:tc>
        <w:tc>
          <w:tcPr>
            <w:tcW w:w="1134" w:type="dxa"/>
          </w:tcPr>
          <w:p w:rsidR="00134AE8" w:rsidRDefault="00134AE8">
            <w:pPr>
              <w:pStyle w:val="ConsPlusNormal"/>
            </w:pPr>
            <w:r>
              <w:t>5</w:t>
            </w:r>
          </w:p>
        </w:tc>
        <w:tc>
          <w:tcPr>
            <w:tcW w:w="1134" w:type="dxa"/>
          </w:tcPr>
          <w:p w:rsidR="00134AE8" w:rsidRDefault="00134AE8">
            <w:pPr>
              <w:pStyle w:val="ConsPlusNormal"/>
            </w:pPr>
            <w:r>
              <w:t>6</w:t>
            </w:r>
          </w:p>
        </w:tc>
        <w:tc>
          <w:tcPr>
            <w:tcW w:w="1134" w:type="dxa"/>
          </w:tcPr>
          <w:p w:rsidR="00134AE8" w:rsidRDefault="00134AE8">
            <w:pPr>
              <w:pStyle w:val="ConsPlusNormal"/>
            </w:pPr>
            <w:r>
              <w:t>6</w:t>
            </w:r>
          </w:p>
        </w:tc>
        <w:tc>
          <w:tcPr>
            <w:tcW w:w="1134" w:type="dxa"/>
          </w:tcPr>
          <w:p w:rsidR="00134AE8" w:rsidRDefault="00134AE8">
            <w:pPr>
              <w:pStyle w:val="ConsPlusNormal"/>
            </w:pPr>
            <w:r>
              <w:t>6</w:t>
            </w:r>
          </w:p>
        </w:tc>
        <w:tc>
          <w:tcPr>
            <w:tcW w:w="1134" w:type="dxa"/>
          </w:tcPr>
          <w:p w:rsidR="00134AE8" w:rsidRDefault="00134AE8">
            <w:pPr>
              <w:pStyle w:val="ConsPlusNormal"/>
            </w:pPr>
            <w:r>
              <w:t>6</w:t>
            </w:r>
          </w:p>
        </w:tc>
        <w:tc>
          <w:tcPr>
            <w:tcW w:w="1134" w:type="dxa"/>
          </w:tcPr>
          <w:p w:rsidR="00134AE8" w:rsidRDefault="00134AE8">
            <w:pPr>
              <w:pStyle w:val="ConsPlusNormal"/>
            </w:pPr>
            <w:r>
              <w:t>6</w:t>
            </w:r>
          </w:p>
        </w:tc>
        <w:tc>
          <w:tcPr>
            <w:tcW w:w="1134" w:type="dxa"/>
          </w:tcPr>
          <w:p w:rsidR="00134AE8" w:rsidRDefault="00134AE8">
            <w:pPr>
              <w:pStyle w:val="ConsPlusNormal"/>
            </w:pPr>
            <w:r>
              <w:t>6</w:t>
            </w:r>
          </w:p>
        </w:tc>
        <w:tc>
          <w:tcPr>
            <w:tcW w:w="1134" w:type="dxa"/>
          </w:tcPr>
          <w:p w:rsidR="00134AE8" w:rsidRDefault="00134AE8">
            <w:pPr>
              <w:pStyle w:val="ConsPlusNormal"/>
            </w:pPr>
            <w:r>
              <w:t>6</w:t>
            </w:r>
          </w:p>
        </w:tc>
        <w:tc>
          <w:tcPr>
            <w:tcW w:w="1474" w:type="dxa"/>
          </w:tcPr>
          <w:p w:rsidR="00134AE8" w:rsidRDefault="00134AE8">
            <w:pPr>
              <w:pStyle w:val="ConsPlusNormal"/>
            </w:pPr>
            <w:r>
              <w:t>КРГХ</w:t>
            </w:r>
          </w:p>
        </w:tc>
      </w:tr>
      <w:tr w:rsidR="00134AE8">
        <w:tc>
          <w:tcPr>
            <w:tcW w:w="773" w:type="dxa"/>
          </w:tcPr>
          <w:p w:rsidR="00134AE8" w:rsidRDefault="00134AE8">
            <w:pPr>
              <w:pStyle w:val="ConsPlusNormal"/>
              <w:jc w:val="center"/>
            </w:pPr>
            <w:r>
              <w:t>1.2</w:t>
            </w:r>
          </w:p>
        </w:tc>
        <w:tc>
          <w:tcPr>
            <w:tcW w:w="2184" w:type="dxa"/>
          </w:tcPr>
          <w:p w:rsidR="00134AE8" w:rsidRDefault="00134AE8">
            <w:pPr>
              <w:pStyle w:val="ConsPlusNormal"/>
            </w:pPr>
            <w:r>
              <w:t>Количество реализованных мероприятий по изготовлению, размещению, распространению информации об охране окружающей среды</w:t>
            </w:r>
          </w:p>
        </w:tc>
        <w:tc>
          <w:tcPr>
            <w:tcW w:w="859" w:type="dxa"/>
          </w:tcPr>
          <w:p w:rsidR="00134AE8" w:rsidRDefault="00134AE8">
            <w:pPr>
              <w:pStyle w:val="ConsPlusNormal"/>
            </w:pPr>
            <w:r>
              <w:t>ед.</w:t>
            </w:r>
          </w:p>
        </w:tc>
        <w:tc>
          <w:tcPr>
            <w:tcW w:w="1728" w:type="dxa"/>
          </w:tcPr>
          <w:p w:rsidR="00134AE8" w:rsidRDefault="00134AE8">
            <w:pPr>
              <w:pStyle w:val="ConsPlusNormal"/>
            </w:pPr>
            <w:r>
              <w:t>0</w:t>
            </w:r>
          </w:p>
        </w:tc>
        <w:tc>
          <w:tcPr>
            <w:tcW w:w="1134" w:type="dxa"/>
          </w:tcPr>
          <w:p w:rsidR="00134AE8" w:rsidRDefault="00134AE8">
            <w:pPr>
              <w:pStyle w:val="ConsPlusNormal"/>
            </w:pPr>
            <w:r>
              <w:t>2</w:t>
            </w:r>
          </w:p>
        </w:tc>
        <w:tc>
          <w:tcPr>
            <w:tcW w:w="1134" w:type="dxa"/>
          </w:tcPr>
          <w:p w:rsidR="00134AE8" w:rsidRDefault="00134AE8">
            <w:pPr>
              <w:pStyle w:val="ConsPlusNormal"/>
            </w:pPr>
            <w:r>
              <w:t>2</w:t>
            </w:r>
          </w:p>
        </w:tc>
        <w:tc>
          <w:tcPr>
            <w:tcW w:w="1134" w:type="dxa"/>
          </w:tcPr>
          <w:p w:rsidR="00134AE8" w:rsidRDefault="00134AE8">
            <w:pPr>
              <w:pStyle w:val="ConsPlusNormal"/>
            </w:pPr>
            <w:r>
              <w:t>2</w:t>
            </w:r>
          </w:p>
        </w:tc>
        <w:tc>
          <w:tcPr>
            <w:tcW w:w="1134" w:type="dxa"/>
          </w:tcPr>
          <w:p w:rsidR="00134AE8" w:rsidRDefault="00134AE8">
            <w:pPr>
              <w:pStyle w:val="ConsPlusNormal"/>
            </w:pPr>
            <w:r>
              <w:t>2</w:t>
            </w:r>
          </w:p>
        </w:tc>
        <w:tc>
          <w:tcPr>
            <w:tcW w:w="1134" w:type="dxa"/>
          </w:tcPr>
          <w:p w:rsidR="00134AE8" w:rsidRDefault="00134AE8">
            <w:pPr>
              <w:pStyle w:val="ConsPlusNormal"/>
            </w:pPr>
            <w:r>
              <w:t>2</w:t>
            </w:r>
          </w:p>
        </w:tc>
        <w:tc>
          <w:tcPr>
            <w:tcW w:w="1134" w:type="dxa"/>
          </w:tcPr>
          <w:p w:rsidR="00134AE8" w:rsidRDefault="00134AE8">
            <w:pPr>
              <w:pStyle w:val="ConsPlusNormal"/>
            </w:pPr>
            <w:r>
              <w:t>2</w:t>
            </w:r>
          </w:p>
        </w:tc>
        <w:tc>
          <w:tcPr>
            <w:tcW w:w="1134" w:type="dxa"/>
          </w:tcPr>
          <w:p w:rsidR="00134AE8" w:rsidRDefault="00134AE8">
            <w:pPr>
              <w:pStyle w:val="ConsPlusNormal"/>
            </w:pPr>
            <w:r>
              <w:t>2</w:t>
            </w:r>
          </w:p>
        </w:tc>
        <w:tc>
          <w:tcPr>
            <w:tcW w:w="1134" w:type="dxa"/>
          </w:tcPr>
          <w:p w:rsidR="00134AE8" w:rsidRDefault="00134AE8">
            <w:pPr>
              <w:pStyle w:val="ConsPlusNormal"/>
            </w:pPr>
            <w:r>
              <w:t>2</w:t>
            </w:r>
          </w:p>
        </w:tc>
        <w:tc>
          <w:tcPr>
            <w:tcW w:w="1474" w:type="dxa"/>
          </w:tcPr>
          <w:p w:rsidR="00134AE8" w:rsidRDefault="00134AE8">
            <w:pPr>
              <w:pStyle w:val="ConsPlusNormal"/>
            </w:pPr>
            <w:r>
              <w:t>КРГХ</w:t>
            </w:r>
          </w:p>
        </w:tc>
      </w:tr>
      <w:tr w:rsidR="00134AE8">
        <w:tc>
          <w:tcPr>
            <w:tcW w:w="773" w:type="dxa"/>
          </w:tcPr>
          <w:p w:rsidR="00134AE8" w:rsidRDefault="00134AE8">
            <w:pPr>
              <w:pStyle w:val="ConsPlusNormal"/>
              <w:jc w:val="center"/>
            </w:pPr>
            <w:r>
              <w:t>1.3</w:t>
            </w:r>
          </w:p>
        </w:tc>
        <w:tc>
          <w:tcPr>
            <w:tcW w:w="2184" w:type="dxa"/>
          </w:tcPr>
          <w:p w:rsidR="00134AE8" w:rsidRDefault="00134AE8">
            <w:pPr>
              <w:pStyle w:val="ConsPlusNormal"/>
            </w:pPr>
            <w:r>
              <w:t xml:space="preserve">Общая площадь восстановленных, в том числе рекультивированных земель, подверженных негативному </w:t>
            </w:r>
            <w:r>
              <w:lastRenderedPageBreak/>
              <w:t>воздействию накопленного вреда окружающей среде</w:t>
            </w:r>
          </w:p>
        </w:tc>
        <w:tc>
          <w:tcPr>
            <w:tcW w:w="859" w:type="dxa"/>
          </w:tcPr>
          <w:p w:rsidR="00134AE8" w:rsidRDefault="00134AE8">
            <w:pPr>
              <w:pStyle w:val="ConsPlusNormal"/>
            </w:pPr>
            <w:r>
              <w:lastRenderedPageBreak/>
              <w:t>га</w:t>
            </w:r>
          </w:p>
        </w:tc>
        <w:tc>
          <w:tcPr>
            <w:tcW w:w="1728" w:type="dxa"/>
          </w:tcPr>
          <w:p w:rsidR="00134AE8" w:rsidRDefault="00134AE8">
            <w:pPr>
              <w:pStyle w:val="ConsPlusNormal"/>
            </w:pPr>
            <w:r>
              <w:t>0</w:t>
            </w:r>
          </w:p>
        </w:tc>
        <w:tc>
          <w:tcPr>
            <w:tcW w:w="1134" w:type="dxa"/>
          </w:tcPr>
          <w:p w:rsidR="00134AE8" w:rsidRDefault="00134AE8">
            <w:pPr>
              <w:pStyle w:val="ConsPlusNormal"/>
            </w:pPr>
            <w:r>
              <w:t>0</w:t>
            </w:r>
          </w:p>
        </w:tc>
        <w:tc>
          <w:tcPr>
            <w:tcW w:w="1134" w:type="dxa"/>
          </w:tcPr>
          <w:p w:rsidR="00134AE8" w:rsidRDefault="00134AE8">
            <w:pPr>
              <w:pStyle w:val="ConsPlusNormal"/>
            </w:pPr>
            <w:r>
              <w:t>0</w:t>
            </w:r>
          </w:p>
        </w:tc>
        <w:tc>
          <w:tcPr>
            <w:tcW w:w="1134" w:type="dxa"/>
          </w:tcPr>
          <w:p w:rsidR="00134AE8" w:rsidRDefault="00134AE8">
            <w:pPr>
              <w:pStyle w:val="ConsPlusNormal"/>
            </w:pPr>
            <w:r>
              <w:t>35,8</w:t>
            </w:r>
          </w:p>
        </w:tc>
        <w:tc>
          <w:tcPr>
            <w:tcW w:w="1134" w:type="dxa"/>
          </w:tcPr>
          <w:p w:rsidR="00134AE8" w:rsidRDefault="00134AE8">
            <w:pPr>
              <w:pStyle w:val="ConsPlusNormal"/>
            </w:pPr>
            <w:r>
              <w:t>0</w:t>
            </w:r>
          </w:p>
        </w:tc>
        <w:tc>
          <w:tcPr>
            <w:tcW w:w="1134" w:type="dxa"/>
          </w:tcPr>
          <w:p w:rsidR="00134AE8" w:rsidRDefault="00134AE8">
            <w:pPr>
              <w:pStyle w:val="ConsPlusNormal"/>
            </w:pPr>
            <w:r>
              <w:t>0</w:t>
            </w:r>
          </w:p>
        </w:tc>
        <w:tc>
          <w:tcPr>
            <w:tcW w:w="1134" w:type="dxa"/>
          </w:tcPr>
          <w:p w:rsidR="00134AE8" w:rsidRDefault="00134AE8">
            <w:pPr>
              <w:pStyle w:val="ConsPlusNormal"/>
            </w:pPr>
            <w:r>
              <w:t>0</w:t>
            </w:r>
          </w:p>
        </w:tc>
        <w:tc>
          <w:tcPr>
            <w:tcW w:w="1134" w:type="dxa"/>
          </w:tcPr>
          <w:p w:rsidR="00134AE8" w:rsidRDefault="00134AE8">
            <w:pPr>
              <w:pStyle w:val="ConsPlusNormal"/>
            </w:pPr>
            <w:r>
              <w:t>0</w:t>
            </w:r>
          </w:p>
        </w:tc>
        <w:tc>
          <w:tcPr>
            <w:tcW w:w="1134" w:type="dxa"/>
          </w:tcPr>
          <w:p w:rsidR="00134AE8" w:rsidRDefault="00134AE8">
            <w:pPr>
              <w:pStyle w:val="ConsPlusNormal"/>
            </w:pPr>
            <w:r>
              <w:t>0</w:t>
            </w:r>
          </w:p>
        </w:tc>
        <w:tc>
          <w:tcPr>
            <w:tcW w:w="1474" w:type="dxa"/>
          </w:tcPr>
          <w:p w:rsidR="00134AE8" w:rsidRDefault="00134AE8">
            <w:pPr>
              <w:pStyle w:val="ConsPlusNormal"/>
            </w:pPr>
            <w:r>
              <w:t>КРГХ</w:t>
            </w:r>
          </w:p>
        </w:tc>
      </w:tr>
      <w:tr w:rsidR="00134AE8">
        <w:tc>
          <w:tcPr>
            <w:tcW w:w="773" w:type="dxa"/>
          </w:tcPr>
          <w:p w:rsidR="00134AE8" w:rsidRDefault="00134AE8">
            <w:pPr>
              <w:pStyle w:val="ConsPlusNormal"/>
              <w:jc w:val="center"/>
            </w:pPr>
            <w:r>
              <w:lastRenderedPageBreak/>
              <w:t>2</w:t>
            </w:r>
          </w:p>
        </w:tc>
        <w:tc>
          <w:tcPr>
            <w:tcW w:w="15317" w:type="dxa"/>
            <w:gridSpan w:val="12"/>
          </w:tcPr>
          <w:p w:rsidR="00134AE8" w:rsidRDefault="00134AE8">
            <w:pPr>
              <w:pStyle w:val="ConsPlusNormal"/>
            </w:pPr>
            <w:r>
              <w:t>Подпрограмма 2 "Реализация мероприятий по осуществлению деятельности по обращению с животными без владельцев" на 2023 - 2028 годы.</w:t>
            </w:r>
          </w:p>
          <w:p w:rsidR="00134AE8" w:rsidRDefault="00134AE8">
            <w:pPr>
              <w:pStyle w:val="ConsPlusNormal"/>
            </w:pPr>
            <w:r>
              <w:t>Цель подпрограммы 2: осуществление деятельности по отлову и содержанию животных без владельцев на территории города Мурманска</w:t>
            </w:r>
          </w:p>
        </w:tc>
      </w:tr>
      <w:tr w:rsidR="00134AE8">
        <w:tc>
          <w:tcPr>
            <w:tcW w:w="773" w:type="dxa"/>
          </w:tcPr>
          <w:p w:rsidR="00134AE8" w:rsidRDefault="00134AE8">
            <w:pPr>
              <w:pStyle w:val="ConsPlusNormal"/>
              <w:jc w:val="center"/>
            </w:pPr>
            <w:r>
              <w:t>2.1</w:t>
            </w:r>
          </w:p>
        </w:tc>
        <w:tc>
          <w:tcPr>
            <w:tcW w:w="2184" w:type="dxa"/>
          </w:tcPr>
          <w:p w:rsidR="00134AE8" w:rsidRDefault="00134AE8">
            <w:pPr>
              <w:pStyle w:val="ConsPlusNormal"/>
            </w:pPr>
            <w:r>
              <w:t>Количество животных без владельцев, в отношении которых проведены мероприятия</w:t>
            </w:r>
          </w:p>
        </w:tc>
        <w:tc>
          <w:tcPr>
            <w:tcW w:w="859" w:type="dxa"/>
          </w:tcPr>
          <w:p w:rsidR="00134AE8" w:rsidRDefault="00134AE8">
            <w:pPr>
              <w:pStyle w:val="ConsPlusNormal"/>
            </w:pPr>
            <w:r>
              <w:t>гол.</w:t>
            </w:r>
          </w:p>
        </w:tc>
        <w:tc>
          <w:tcPr>
            <w:tcW w:w="1728" w:type="dxa"/>
          </w:tcPr>
          <w:p w:rsidR="00134AE8" w:rsidRDefault="00134AE8">
            <w:pPr>
              <w:pStyle w:val="ConsPlusNormal"/>
            </w:pPr>
            <w:r>
              <w:t>-1</w:t>
            </w:r>
          </w:p>
        </w:tc>
        <w:tc>
          <w:tcPr>
            <w:tcW w:w="1134" w:type="dxa"/>
          </w:tcPr>
          <w:p w:rsidR="00134AE8" w:rsidRDefault="00134AE8">
            <w:pPr>
              <w:pStyle w:val="ConsPlusNormal"/>
            </w:pPr>
            <w:r>
              <w:t>998</w:t>
            </w:r>
          </w:p>
        </w:tc>
        <w:tc>
          <w:tcPr>
            <w:tcW w:w="1134" w:type="dxa"/>
          </w:tcPr>
          <w:p w:rsidR="00134AE8" w:rsidRDefault="00134AE8">
            <w:pPr>
              <w:pStyle w:val="ConsPlusNormal"/>
            </w:pPr>
            <w:r>
              <w:t>1555</w:t>
            </w:r>
          </w:p>
        </w:tc>
        <w:tc>
          <w:tcPr>
            <w:tcW w:w="1134" w:type="dxa"/>
          </w:tcPr>
          <w:p w:rsidR="00134AE8" w:rsidRDefault="00134AE8">
            <w:pPr>
              <w:pStyle w:val="ConsPlusNormal"/>
            </w:pPr>
            <w:r>
              <w:t>1550</w:t>
            </w:r>
          </w:p>
        </w:tc>
        <w:tc>
          <w:tcPr>
            <w:tcW w:w="1134" w:type="dxa"/>
          </w:tcPr>
          <w:p w:rsidR="00134AE8" w:rsidRDefault="00134AE8">
            <w:pPr>
              <w:pStyle w:val="ConsPlusNormal"/>
            </w:pPr>
            <w:r>
              <w:t>1545</w:t>
            </w:r>
          </w:p>
        </w:tc>
        <w:tc>
          <w:tcPr>
            <w:tcW w:w="1134" w:type="dxa"/>
          </w:tcPr>
          <w:p w:rsidR="00134AE8" w:rsidRDefault="00134AE8">
            <w:pPr>
              <w:pStyle w:val="ConsPlusNormal"/>
            </w:pPr>
            <w:r>
              <w:t>1540</w:t>
            </w:r>
          </w:p>
        </w:tc>
        <w:tc>
          <w:tcPr>
            <w:tcW w:w="1134" w:type="dxa"/>
          </w:tcPr>
          <w:p w:rsidR="00134AE8" w:rsidRDefault="00134AE8">
            <w:pPr>
              <w:pStyle w:val="ConsPlusNormal"/>
            </w:pPr>
            <w:r>
              <w:t>1535</w:t>
            </w:r>
          </w:p>
        </w:tc>
        <w:tc>
          <w:tcPr>
            <w:tcW w:w="1134" w:type="dxa"/>
          </w:tcPr>
          <w:p w:rsidR="00134AE8" w:rsidRDefault="00134AE8">
            <w:pPr>
              <w:pStyle w:val="ConsPlusNormal"/>
            </w:pPr>
            <w:r>
              <w:t>1530</w:t>
            </w:r>
          </w:p>
        </w:tc>
        <w:tc>
          <w:tcPr>
            <w:tcW w:w="1134" w:type="dxa"/>
          </w:tcPr>
          <w:p w:rsidR="00134AE8" w:rsidRDefault="00134AE8">
            <w:pPr>
              <w:pStyle w:val="ConsPlusNormal"/>
            </w:pPr>
            <w:r>
              <w:t>1525</w:t>
            </w:r>
          </w:p>
        </w:tc>
        <w:tc>
          <w:tcPr>
            <w:tcW w:w="1474" w:type="dxa"/>
          </w:tcPr>
          <w:p w:rsidR="00134AE8" w:rsidRDefault="00134AE8">
            <w:pPr>
              <w:pStyle w:val="ConsPlusNormal"/>
            </w:pPr>
            <w:r>
              <w:t>КРГХ</w:t>
            </w:r>
          </w:p>
        </w:tc>
      </w:tr>
      <w:tr w:rsidR="00134AE8">
        <w:tc>
          <w:tcPr>
            <w:tcW w:w="773" w:type="dxa"/>
          </w:tcPr>
          <w:p w:rsidR="00134AE8" w:rsidRDefault="00134AE8">
            <w:pPr>
              <w:pStyle w:val="ConsPlusNormal"/>
              <w:jc w:val="center"/>
            </w:pPr>
            <w:r>
              <w:t>3</w:t>
            </w:r>
          </w:p>
        </w:tc>
        <w:tc>
          <w:tcPr>
            <w:tcW w:w="15317" w:type="dxa"/>
            <w:gridSpan w:val="12"/>
          </w:tcPr>
          <w:p w:rsidR="00134AE8" w:rsidRDefault="00134AE8">
            <w:pPr>
              <w:pStyle w:val="ConsPlusNormal"/>
            </w:pPr>
            <w:r>
              <w:t>Подпрограмма 3 "Расширение городского кладбища на 7 - 8 км автодороги Кола - Мурмаши" на 2023 - 2028 годы.</w:t>
            </w:r>
          </w:p>
          <w:p w:rsidR="00134AE8" w:rsidRDefault="00134AE8">
            <w:pPr>
              <w:pStyle w:val="ConsPlusNormal"/>
            </w:pPr>
            <w:r>
              <w:t>Цель подпрограммы 3: расширение городского кладбища в целях обеспечения потребности мест захоронения</w:t>
            </w:r>
          </w:p>
        </w:tc>
      </w:tr>
      <w:tr w:rsidR="00134AE8">
        <w:tc>
          <w:tcPr>
            <w:tcW w:w="773" w:type="dxa"/>
          </w:tcPr>
          <w:p w:rsidR="00134AE8" w:rsidRDefault="00134AE8">
            <w:pPr>
              <w:pStyle w:val="ConsPlusNormal"/>
              <w:jc w:val="center"/>
            </w:pPr>
            <w:r>
              <w:t>3.1</w:t>
            </w:r>
          </w:p>
        </w:tc>
        <w:tc>
          <w:tcPr>
            <w:tcW w:w="2184" w:type="dxa"/>
          </w:tcPr>
          <w:p w:rsidR="00134AE8" w:rsidRDefault="00134AE8">
            <w:pPr>
              <w:pStyle w:val="ConsPlusNormal"/>
            </w:pPr>
            <w:r>
              <w:t>Площадь расширяемой территории кладбища</w:t>
            </w:r>
          </w:p>
        </w:tc>
        <w:tc>
          <w:tcPr>
            <w:tcW w:w="859" w:type="dxa"/>
          </w:tcPr>
          <w:p w:rsidR="00134AE8" w:rsidRDefault="00134AE8">
            <w:pPr>
              <w:pStyle w:val="ConsPlusNormal"/>
            </w:pPr>
            <w:r>
              <w:t>га</w:t>
            </w:r>
          </w:p>
        </w:tc>
        <w:tc>
          <w:tcPr>
            <w:tcW w:w="1728" w:type="dxa"/>
          </w:tcPr>
          <w:p w:rsidR="00134AE8" w:rsidRDefault="00134AE8">
            <w:pPr>
              <w:pStyle w:val="ConsPlusNormal"/>
            </w:pPr>
            <w:r>
              <w:t>0</w:t>
            </w:r>
          </w:p>
        </w:tc>
        <w:tc>
          <w:tcPr>
            <w:tcW w:w="1134" w:type="dxa"/>
          </w:tcPr>
          <w:p w:rsidR="00134AE8" w:rsidRDefault="00134AE8">
            <w:pPr>
              <w:pStyle w:val="ConsPlusNormal"/>
            </w:pPr>
          </w:p>
        </w:tc>
        <w:tc>
          <w:tcPr>
            <w:tcW w:w="1134" w:type="dxa"/>
          </w:tcPr>
          <w:p w:rsidR="00134AE8" w:rsidRDefault="00134AE8">
            <w:pPr>
              <w:pStyle w:val="ConsPlusNormal"/>
            </w:pPr>
          </w:p>
        </w:tc>
        <w:tc>
          <w:tcPr>
            <w:tcW w:w="1134" w:type="dxa"/>
          </w:tcPr>
          <w:p w:rsidR="00134AE8" w:rsidRDefault="00134AE8">
            <w:pPr>
              <w:pStyle w:val="ConsPlusNormal"/>
            </w:pPr>
            <w:r>
              <w:t>3,92</w:t>
            </w:r>
          </w:p>
        </w:tc>
        <w:tc>
          <w:tcPr>
            <w:tcW w:w="1134" w:type="dxa"/>
          </w:tcPr>
          <w:p w:rsidR="00134AE8" w:rsidRDefault="00134AE8">
            <w:pPr>
              <w:pStyle w:val="ConsPlusNormal"/>
            </w:pPr>
            <w:r>
              <w:t>7,96</w:t>
            </w:r>
          </w:p>
        </w:tc>
        <w:tc>
          <w:tcPr>
            <w:tcW w:w="1134" w:type="dxa"/>
          </w:tcPr>
          <w:p w:rsidR="00134AE8" w:rsidRDefault="00134AE8">
            <w:pPr>
              <w:pStyle w:val="ConsPlusNormal"/>
            </w:pPr>
            <w:r>
              <w:t>6,0</w:t>
            </w:r>
          </w:p>
        </w:tc>
        <w:tc>
          <w:tcPr>
            <w:tcW w:w="1134" w:type="dxa"/>
          </w:tcPr>
          <w:p w:rsidR="00134AE8" w:rsidRDefault="00134AE8">
            <w:pPr>
              <w:pStyle w:val="ConsPlusNormal"/>
            </w:pPr>
            <w:r>
              <w:t>4,24</w:t>
            </w:r>
          </w:p>
        </w:tc>
        <w:tc>
          <w:tcPr>
            <w:tcW w:w="1134" w:type="dxa"/>
          </w:tcPr>
          <w:p w:rsidR="00134AE8" w:rsidRDefault="00134AE8">
            <w:pPr>
              <w:pStyle w:val="ConsPlusNormal"/>
            </w:pPr>
            <w:r>
              <w:t>6,55</w:t>
            </w:r>
          </w:p>
        </w:tc>
        <w:tc>
          <w:tcPr>
            <w:tcW w:w="1134" w:type="dxa"/>
          </w:tcPr>
          <w:p w:rsidR="00134AE8" w:rsidRDefault="00134AE8">
            <w:pPr>
              <w:pStyle w:val="ConsPlusNormal"/>
            </w:pPr>
            <w:r>
              <w:t>7,34</w:t>
            </w:r>
          </w:p>
        </w:tc>
        <w:tc>
          <w:tcPr>
            <w:tcW w:w="1474" w:type="dxa"/>
          </w:tcPr>
          <w:p w:rsidR="00134AE8" w:rsidRDefault="00134AE8">
            <w:pPr>
              <w:pStyle w:val="ConsPlusNormal"/>
            </w:pPr>
            <w:r>
              <w:t>КРГХ, КС</w:t>
            </w:r>
          </w:p>
        </w:tc>
      </w:tr>
    </w:tbl>
    <w:p w:rsidR="00134AE8" w:rsidRDefault="00134AE8">
      <w:pPr>
        <w:pStyle w:val="ConsPlusNormal"/>
        <w:jc w:val="both"/>
      </w:pPr>
    </w:p>
    <w:p w:rsidR="00134AE8" w:rsidRDefault="00134AE8">
      <w:pPr>
        <w:pStyle w:val="ConsPlusTitle"/>
        <w:jc w:val="center"/>
        <w:outlineLvl w:val="1"/>
      </w:pPr>
      <w:r>
        <w:t xml:space="preserve">3. Перечень основных мероприятий и проектов </w:t>
      </w:r>
      <w:proofErr w:type="gramStart"/>
      <w:r>
        <w:t>муниципальной</w:t>
      </w:r>
      <w:proofErr w:type="gramEnd"/>
    </w:p>
    <w:p w:rsidR="00134AE8" w:rsidRDefault="00134AE8">
      <w:pPr>
        <w:pStyle w:val="ConsPlusTitle"/>
        <w:jc w:val="center"/>
      </w:pPr>
      <w:r>
        <w:t>программы</w:t>
      </w:r>
    </w:p>
    <w:p w:rsidR="00134AE8" w:rsidRDefault="00134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80"/>
        <w:gridCol w:w="1493"/>
        <w:gridCol w:w="1984"/>
        <w:gridCol w:w="1560"/>
        <w:gridCol w:w="4901"/>
      </w:tblGrid>
      <w:tr w:rsidR="00134AE8">
        <w:tc>
          <w:tcPr>
            <w:tcW w:w="567" w:type="dxa"/>
            <w:vAlign w:val="center"/>
          </w:tcPr>
          <w:p w:rsidR="00134AE8" w:rsidRDefault="00134AE8">
            <w:pPr>
              <w:pStyle w:val="ConsPlusNormal"/>
              <w:jc w:val="center"/>
            </w:pPr>
            <w:r>
              <w:t xml:space="preserve">N </w:t>
            </w:r>
            <w:proofErr w:type="gramStart"/>
            <w:r>
              <w:t>п</w:t>
            </w:r>
            <w:proofErr w:type="gramEnd"/>
            <w:r>
              <w:t>/п</w:t>
            </w:r>
          </w:p>
        </w:tc>
        <w:tc>
          <w:tcPr>
            <w:tcW w:w="4680" w:type="dxa"/>
            <w:vAlign w:val="center"/>
          </w:tcPr>
          <w:p w:rsidR="00134AE8" w:rsidRDefault="00134AE8">
            <w:pPr>
              <w:pStyle w:val="ConsPlusNormal"/>
              <w:jc w:val="center"/>
            </w:pPr>
            <w:r>
              <w:t>Подпрограммы, основные мероприятия, проекты</w:t>
            </w:r>
          </w:p>
        </w:tc>
        <w:tc>
          <w:tcPr>
            <w:tcW w:w="1493" w:type="dxa"/>
            <w:vAlign w:val="center"/>
          </w:tcPr>
          <w:p w:rsidR="00134AE8" w:rsidRDefault="00134AE8">
            <w:pPr>
              <w:pStyle w:val="ConsPlusNormal"/>
              <w:jc w:val="center"/>
            </w:pPr>
            <w:r>
              <w:t>Срок выполнения</w:t>
            </w:r>
          </w:p>
        </w:tc>
        <w:tc>
          <w:tcPr>
            <w:tcW w:w="1984" w:type="dxa"/>
            <w:vAlign w:val="center"/>
          </w:tcPr>
          <w:p w:rsidR="00134AE8" w:rsidRDefault="00134AE8">
            <w:pPr>
              <w:pStyle w:val="ConsPlusNormal"/>
              <w:jc w:val="center"/>
            </w:pPr>
            <w:r>
              <w:t>Соисполнители, участники</w:t>
            </w:r>
          </w:p>
        </w:tc>
        <w:tc>
          <w:tcPr>
            <w:tcW w:w="1560" w:type="dxa"/>
            <w:vAlign w:val="center"/>
          </w:tcPr>
          <w:p w:rsidR="00134AE8" w:rsidRDefault="00134AE8">
            <w:pPr>
              <w:pStyle w:val="ConsPlusNormal"/>
              <w:jc w:val="center"/>
            </w:pPr>
            <w:r>
              <w:t>Тип проекта</w:t>
            </w:r>
          </w:p>
        </w:tc>
        <w:tc>
          <w:tcPr>
            <w:tcW w:w="4901" w:type="dxa"/>
            <w:vAlign w:val="center"/>
          </w:tcPr>
          <w:p w:rsidR="00134AE8" w:rsidRDefault="00134AE8">
            <w:pPr>
              <w:pStyle w:val="ConsPlusNormal"/>
              <w:jc w:val="center"/>
            </w:pPr>
            <w:r>
              <w:t>Связь с показателями муниципальной программы (наименования показателей)</w:t>
            </w:r>
          </w:p>
        </w:tc>
      </w:tr>
      <w:tr w:rsidR="00134AE8">
        <w:tc>
          <w:tcPr>
            <w:tcW w:w="567" w:type="dxa"/>
          </w:tcPr>
          <w:p w:rsidR="00134AE8" w:rsidRDefault="00134AE8">
            <w:pPr>
              <w:pStyle w:val="ConsPlusNormal"/>
            </w:pPr>
            <w:r>
              <w:t>1</w:t>
            </w:r>
          </w:p>
        </w:tc>
        <w:tc>
          <w:tcPr>
            <w:tcW w:w="4680" w:type="dxa"/>
          </w:tcPr>
          <w:p w:rsidR="00134AE8" w:rsidRDefault="00134AE8">
            <w:pPr>
              <w:pStyle w:val="ConsPlusNormal"/>
            </w:pPr>
            <w:r>
              <w:t>Подпрограмма 1 "Охрана окружающей среды в городе Мурманске" на 2023 - 2028 годы</w:t>
            </w:r>
          </w:p>
        </w:tc>
        <w:tc>
          <w:tcPr>
            <w:tcW w:w="1493" w:type="dxa"/>
          </w:tcPr>
          <w:p w:rsidR="00134AE8" w:rsidRDefault="00134AE8">
            <w:pPr>
              <w:pStyle w:val="ConsPlusNormal"/>
            </w:pPr>
          </w:p>
        </w:tc>
        <w:tc>
          <w:tcPr>
            <w:tcW w:w="1984" w:type="dxa"/>
          </w:tcPr>
          <w:p w:rsidR="00134AE8" w:rsidRDefault="00134AE8">
            <w:pPr>
              <w:pStyle w:val="ConsPlusNormal"/>
            </w:pPr>
            <w:r>
              <w:t>-</w:t>
            </w:r>
          </w:p>
        </w:tc>
        <w:tc>
          <w:tcPr>
            <w:tcW w:w="1560" w:type="dxa"/>
          </w:tcPr>
          <w:p w:rsidR="00134AE8" w:rsidRDefault="00134AE8">
            <w:pPr>
              <w:pStyle w:val="ConsPlusNormal"/>
            </w:pPr>
            <w:r>
              <w:t>-</w:t>
            </w:r>
          </w:p>
        </w:tc>
        <w:tc>
          <w:tcPr>
            <w:tcW w:w="4901" w:type="dxa"/>
          </w:tcPr>
          <w:p w:rsidR="00134AE8" w:rsidRDefault="00134AE8">
            <w:pPr>
              <w:pStyle w:val="ConsPlusNormal"/>
            </w:pPr>
            <w:r>
              <w:t>-</w:t>
            </w:r>
          </w:p>
        </w:tc>
      </w:tr>
      <w:tr w:rsidR="00134AE8">
        <w:tc>
          <w:tcPr>
            <w:tcW w:w="567" w:type="dxa"/>
          </w:tcPr>
          <w:p w:rsidR="00134AE8" w:rsidRDefault="00134AE8">
            <w:pPr>
              <w:pStyle w:val="ConsPlusNormal"/>
            </w:pPr>
            <w:r>
              <w:t>ОМ 1.1</w:t>
            </w:r>
          </w:p>
        </w:tc>
        <w:tc>
          <w:tcPr>
            <w:tcW w:w="4680" w:type="dxa"/>
          </w:tcPr>
          <w:p w:rsidR="00134AE8" w:rsidRDefault="00134AE8">
            <w:pPr>
              <w:pStyle w:val="ConsPlusNormal"/>
            </w:pPr>
            <w:r>
              <w:t>Основное мероприятие: реализация комплекса мероприятий в области охраны окружающей среды</w:t>
            </w:r>
          </w:p>
        </w:tc>
        <w:tc>
          <w:tcPr>
            <w:tcW w:w="1493" w:type="dxa"/>
          </w:tcPr>
          <w:p w:rsidR="00134AE8" w:rsidRDefault="00134AE8">
            <w:pPr>
              <w:pStyle w:val="ConsPlusNormal"/>
            </w:pPr>
            <w:r>
              <w:t>2023 - 2028</w:t>
            </w:r>
          </w:p>
        </w:tc>
        <w:tc>
          <w:tcPr>
            <w:tcW w:w="1984" w:type="dxa"/>
          </w:tcPr>
          <w:p w:rsidR="00134AE8" w:rsidRDefault="00134AE8">
            <w:pPr>
              <w:pStyle w:val="ConsPlusNormal"/>
            </w:pPr>
            <w:r>
              <w:t>КРГХ, ММБУ "Экосистема"</w:t>
            </w:r>
          </w:p>
        </w:tc>
        <w:tc>
          <w:tcPr>
            <w:tcW w:w="1560" w:type="dxa"/>
          </w:tcPr>
          <w:p w:rsidR="00134AE8" w:rsidRDefault="00134AE8">
            <w:pPr>
              <w:pStyle w:val="ConsPlusNormal"/>
            </w:pPr>
            <w:r>
              <w:t>-</w:t>
            </w:r>
          </w:p>
        </w:tc>
        <w:tc>
          <w:tcPr>
            <w:tcW w:w="4901" w:type="dxa"/>
          </w:tcPr>
          <w:p w:rsidR="00134AE8" w:rsidRDefault="00134AE8">
            <w:pPr>
              <w:pStyle w:val="ConsPlusNormal"/>
            </w:pPr>
            <w:r>
              <w:t xml:space="preserve">0.1. Объем отходов, вывезенных с территории города Мурманска в ходе выполнения программных мероприятий и месячников по </w:t>
            </w:r>
            <w:r>
              <w:lastRenderedPageBreak/>
              <w:t>санитарной очистке.</w:t>
            </w:r>
          </w:p>
          <w:p w:rsidR="00134AE8" w:rsidRDefault="00134AE8">
            <w:pPr>
              <w:pStyle w:val="ConsPlusNormal"/>
            </w:pPr>
            <w:r>
              <w:t>0.3. Доля площади, на которой ликвидирован накопленный вред окружающей среде (экологический ущерб).</w:t>
            </w:r>
          </w:p>
          <w:p w:rsidR="00134AE8" w:rsidRDefault="00134AE8">
            <w:pPr>
              <w:pStyle w:val="ConsPlusNormal"/>
            </w:pPr>
            <w:r>
              <w:t>1.1. Количество реализованных мероприятий по снижению негативного воздействия отходов производства и потребления на окружающую среду</w:t>
            </w:r>
          </w:p>
        </w:tc>
      </w:tr>
      <w:tr w:rsidR="00134AE8">
        <w:tc>
          <w:tcPr>
            <w:tcW w:w="567" w:type="dxa"/>
          </w:tcPr>
          <w:p w:rsidR="00134AE8" w:rsidRDefault="00134AE8">
            <w:pPr>
              <w:pStyle w:val="ConsPlusNormal"/>
            </w:pPr>
            <w:r>
              <w:lastRenderedPageBreak/>
              <w:t>ОМ 1.2</w:t>
            </w:r>
          </w:p>
        </w:tc>
        <w:tc>
          <w:tcPr>
            <w:tcW w:w="4680" w:type="dxa"/>
          </w:tcPr>
          <w:p w:rsidR="00134AE8" w:rsidRDefault="00134AE8">
            <w:pPr>
              <w:pStyle w:val="ConsPlusNormal"/>
            </w:pPr>
            <w:r>
              <w:t>Основное мероприятие: информирование населения об охране окружающей среды</w:t>
            </w:r>
          </w:p>
        </w:tc>
        <w:tc>
          <w:tcPr>
            <w:tcW w:w="1493" w:type="dxa"/>
          </w:tcPr>
          <w:p w:rsidR="00134AE8" w:rsidRDefault="00134AE8">
            <w:pPr>
              <w:pStyle w:val="ConsPlusNormal"/>
            </w:pPr>
            <w:r>
              <w:t>2023 - 2028</w:t>
            </w:r>
          </w:p>
        </w:tc>
        <w:tc>
          <w:tcPr>
            <w:tcW w:w="1984" w:type="dxa"/>
          </w:tcPr>
          <w:p w:rsidR="00134AE8" w:rsidRDefault="00134AE8">
            <w:pPr>
              <w:pStyle w:val="ConsPlusNormal"/>
            </w:pPr>
            <w:r>
              <w:t>КРГХ</w:t>
            </w:r>
          </w:p>
        </w:tc>
        <w:tc>
          <w:tcPr>
            <w:tcW w:w="1560" w:type="dxa"/>
          </w:tcPr>
          <w:p w:rsidR="00134AE8" w:rsidRDefault="00134AE8">
            <w:pPr>
              <w:pStyle w:val="ConsPlusNormal"/>
            </w:pPr>
            <w:r>
              <w:t>-</w:t>
            </w:r>
          </w:p>
        </w:tc>
        <w:tc>
          <w:tcPr>
            <w:tcW w:w="4901" w:type="dxa"/>
          </w:tcPr>
          <w:p w:rsidR="00134AE8" w:rsidRDefault="00134AE8">
            <w:pPr>
              <w:pStyle w:val="ConsPlusNormal"/>
            </w:pPr>
            <w:r>
              <w:t>1.2. Количество реализованных мероприятий по изготовлению, размещению, распространению информации об охране окружающей среды</w:t>
            </w:r>
          </w:p>
        </w:tc>
      </w:tr>
      <w:tr w:rsidR="00134AE8">
        <w:tc>
          <w:tcPr>
            <w:tcW w:w="567" w:type="dxa"/>
          </w:tcPr>
          <w:p w:rsidR="00134AE8" w:rsidRDefault="00134AE8">
            <w:pPr>
              <w:pStyle w:val="ConsPlusNormal"/>
            </w:pPr>
            <w:proofErr w:type="gramStart"/>
            <w:r>
              <w:t>П</w:t>
            </w:r>
            <w:proofErr w:type="gramEnd"/>
            <w:r>
              <w:t xml:space="preserve"> 1.1</w:t>
            </w:r>
          </w:p>
        </w:tc>
        <w:tc>
          <w:tcPr>
            <w:tcW w:w="4680" w:type="dxa"/>
          </w:tcPr>
          <w:p w:rsidR="00134AE8" w:rsidRDefault="00134AE8">
            <w:pPr>
              <w:pStyle w:val="ConsPlusNormal"/>
            </w:pPr>
            <w:r>
              <w:t>Проект "Региональный проект "Чистая страна"</w:t>
            </w:r>
          </w:p>
        </w:tc>
        <w:tc>
          <w:tcPr>
            <w:tcW w:w="1493" w:type="dxa"/>
          </w:tcPr>
          <w:p w:rsidR="00134AE8" w:rsidRDefault="00134AE8">
            <w:pPr>
              <w:pStyle w:val="ConsPlusNormal"/>
            </w:pPr>
            <w:r>
              <w:t>2023</w:t>
            </w:r>
          </w:p>
        </w:tc>
        <w:tc>
          <w:tcPr>
            <w:tcW w:w="1984" w:type="dxa"/>
          </w:tcPr>
          <w:p w:rsidR="00134AE8" w:rsidRDefault="00134AE8">
            <w:pPr>
              <w:pStyle w:val="ConsPlusNormal"/>
            </w:pPr>
            <w:r>
              <w:t>КРГХ, ММБУ "Экосистема"</w:t>
            </w:r>
          </w:p>
        </w:tc>
        <w:tc>
          <w:tcPr>
            <w:tcW w:w="1560" w:type="dxa"/>
          </w:tcPr>
          <w:p w:rsidR="00134AE8" w:rsidRDefault="00134AE8">
            <w:pPr>
              <w:pStyle w:val="ConsPlusNormal"/>
            </w:pPr>
            <w:r>
              <w:t>Региональный проект</w:t>
            </w:r>
          </w:p>
        </w:tc>
        <w:tc>
          <w:tcPr>
            <w:tcW w:w="4901" w:type="dxa"/>
          </w:tcPr>
          <w:p w:rsidR="00134AE8" w:rsidRDefault="00134AE8">
            <w:pPr>
              <w:pStyle w:val="ConsPlusNormal"/>
            </w:pPr>
            <w:r>
              <w:t>1.3. Общая площадь восстановленных, в том числе рекультивированных земель, подверженных негативному воздействию накопленного вреда окружающей среде</w:t>
            </w:r>
          </w:p>
        </w:tc>
      </w:tr>
      <w:tr w:rsidR="00134AE8">
        <w:tc>
          <w:tcPr>
            <w:tcW w:w="567" w:type="dxa"/>
          </w:tcPr>
          <w:p w:rsidR="00134AE8" w:rsidRDefault="00134AE8">
            <w:pPr>
              <w:pStyle w:val="ConsPlusNormal"/>
            </w:pPr>
            <w:r>
              <w:t>2</w:t>
            </w:r>
          </w:p>
        </w:tc>
        <w:tc>
          <w:tcPr>
            <w:tcW w:w="4680" w:type="dxa"/>
          </w:tcPr>
          <w:p w:rsidR="00134AE8" w:rsidRDefault="00134AE8">
            <w:pPr>
              <w:pStyle w:val="ConsPlusNormal"/>
            </w:pPr>
            <w:r>
              <w:t>Подпрограмма 2 "Реализация мероприятий по осуществлению деятельности по обращению с животными без владельцев" на 2023 - 2028 годы</w:t>
            </w:r>
          </w:p>
        </w:tc>
        <w:tc>
          <w:tcPr>
            <w:tcW w:w="1493" w:type="dxa"/>
          </w:tcPr>
          <w:p w:rsidR="00134AE8" w:rsidRDefault="00134AE8">
            <w:pPr>
              <w:pStyle w:val="ConsPlusNormal"/>
            </w:pPr>
            <w:r>
              <w:t>2023 - 2028</w:t>
            </w:r>
          </w:p>
        </w:tc>
        <w:tc>
          <w:tcPr>
            <w:tcW w:w="1984" w:type="dxa"/>
          </w:tcPr>
          <w:p w:rsidR="00134AE8" w:rsidRDefault="00134AE8">
            <w:pPr>
              <w:pStyle w:val="ConsPlusNormal"/>
            </w:pPr>
            <w:r>
              <w:t>-</w:t>
            </w:r>
          </w:p>
        </w:tc>
        <w:tc>
          <w:tcPr>
            <w:tcW w:w="1560" w:type="dxa"/>
          </w:tcPr>
          <w:p w:rsidR="00134AE8" w:rsidRDefault="00134AE8">
            <w:pPr>
              <w:pStyle w:val="ConsPlusNormal"/>
            </w:pPr>
            <w:r>
              <w:t>-</w:t>
            </w:r>
          </w:p>
        </w:tc>
        <w:tc>
          <w:tcPr>
            <w:tcW w:w="4901" w:type="dxa"/>
          </w:tcPr>
          <w:p w:rsidR="00134AE8" w:rsidRDefault="00134AE8">
            <w:pPr>
              <w:pStyle w:val="ConsPlusNormal"/>
            </w:pPr>
          </w:p>
        </w:tc>
      </w:tr>
      <w:tr w:rsidR="00134AE8">
        <w:tc>
          <w:tcPr>
            <w:tcW w:w="567" w:type="dxa"/>
          </w:tcPr>
          <w:p w:rsidR="00134AE8" w:rsidRDefault="00134AE8">
            <w:pPr>
              <w:pStyle w:val="ConsPlusNormal"/>
            </w:pPr>
            <w:r>
              <w:t>ОМ 2.1</w:t>
            </w:r>
          </w:p>
        </w:tc>
        <w:tc>
          <w:tcPr>
            <w:tcW w:w="4680" w:type="dxa"/>
          </w:tcPr>
          <w:p w:rsidR="00134AE8" w:rsidRDefault="00134AE8">
            <w:pPr>
              <w:pStyle w:val="ConsPlusNormal"/>
            </w:pPr>
            <w:r>
              <w:t>Основное мероприятие: осуществление деятельности по обращению с животными без владельцев</w:t>
            </w:r>
          </w:p>
        </w:tc>
        <w:tc>
          <w:tcPr>
            <w:tcW w:w="1493" w:type="dxa"/>
          </w:tcPr>
          <w:p w:rsidR="00134AE8" w:rsidRDefault="00134AE8">
            <w:pPr>
              <w:pStyle w:val="ConsPlusNormal"/>
            </w:pPr>
            <w:r>
              <w:t>2023 - 2028</w:t>
            </w:r>
          </w:p>
        </w:tc>
        <w:tc>
          <w:tcPr>
            <w:tcW w:w="1984" w:type="dxa"/>
          </w:tcPr>
          <w:p w:rsidR="00134AE8" w:rsidRDefault="00134AE8">
            <w:pPr>
              <w:pStyle w:val="ConsPlusNormal"/>
            </w:pPr>
            <w:r>
              <w:t>КРГХ, ММБУ "ЦСЖ"</w:t>
            </w:r>
          </w:p>
        </w:tc>
        <w:tc>
          <w:tcPr>
            <w:tcW w:w="1560" w:type="dxa"/>
          </w:tcPr>
          <w:p w:rsidR="00134AE8" w:rsidRDefault="00134AE8">
            <w:pPr>
              <w:pStyle w:val="ConsPlusNormal"/>
            </w:pPr>
            <w:r>
              <w:t>-</w:t>
            </w:r>
          </w:p>
        </w:tc>
        <w:tc>
          <w:tcPr>
            <w:tcW w:w="4901" w:type="dxa"/>
          </w:tcPr>
          <w:p w:rsidR="00134AE8" w:rsidRDefault="00134AE8">
            <w:pPr>
              <w:pStyle w:val="ConsPlusNormal"/>
            </w:pPr>
            <w:r>
              <w:t>0.2. Количество выполненных заявок от граждан, учреждений, предприятий на отлов безнадзорных животных.</w:t>
            </w:r>
          </w:p>
          <w:p w:rsidR="00134AE8" w:rsidRDefault="00134AE8">
            <w:pPr>
              <w:pStyle w:val="ConsPlusNormal"/>
            </w:pPr>
            <w:r>
              <w:t>2.1. Количество животных без владельцев, в отношении которых проведены мероприятия</w:t>
            </w:r>
          </w:p>
        </w:tc>
      </w:tr>
      <w:tr w:rsidR="00134AE8">
        <w:tc>
          <w:tcPr>
            <w:tcW w:w="567" w:type="dxa"/>
          </w:tcPr>
          <w:p w:rsidR="00134AE8" w:rsidRDefault="00134AE8">
            <w:pPr>
              <w:pStyle w:val="ConsPlusNormal"/>
            </w:pPr>
            <w:r>
              <w:t>3</w:t>
            </w:r>
          </w:p>
        </w:tc>
        <w:tc>
          <w:tcPr>
            <w:tcW w:w="4680" w:type="dxa"/>
          </w:tcPr>
          <w:p w:rsidR="00134AE8" w:rsidRDefault="00134AE8">
            <w:pPr>
              <w:pStyle w:val="ConsPlusNormal"/>
            </w:pPr>
            <w:r>
              <w:t>Подпрограмма 3 "Расширение городского кладбища на 7 - 8 км автодороги Кола - Мурмаши" на 2023 - 2028 годы"</w:t>
            </w:r>
          </w:p>
        </w:tc>
        <w:tc>
          <w:tcPr>
            <w:tcW w:w="1493" w:type="dxa"/>
          </w:tcPr>
          <w:p w:rsidR="00134AE8" w:rsidRDefault="00134AE8">
            <w:pPr>
              <w:pStyle w:val="ConsPlusNormal"/>
            </w:pPr>
            <w:r>
              <w:t>2023 - 2028</w:t>
            </w:r>
          </w:p>
        </w:tc>
        <w:tc>
          <w:tcPr>
            <w:tcW w:w="1984" w:type="dxa"/>
          </w:tcPr>
          <w:p w:rsidR="00134AE8" w:rsidRDefault="00134AE8">
            <w:pPr>
              <w:pStyle w:val="ConsPlusNormal"/>
            </w:pPr>
            <w:r>
              <w:t>-</w:t>
            </w:r>
          </w:p>
        </w:tc>
        <w:tc>
          <w:tcPr>
            <w:tcW w:w="1560" w:type="dxa"/>
          </w:tcPr>
          <w:p w:rsidR="00134AE8" w:rsidRDefault="00134AE8">
            <w:pPr>
              <w:pStyle w:val="ConsPlusNormal"/>
            </w:pPr>
            <w:r>
              <w:t>-</w:t>
            </w:r>
          </w:p>
        </w:tc>
        <w:tc>
          <w:tcPr>
            <w:tcW w:w="4901" w:type="dxa"/>
          </w:tcPr>
          <w:p w:rsidR="00134AE8" w:rsidRDefault="00134AE8">
            <w:pPr>
              <w:pStyle w:val="ConsPlusNormal"/>
            </w:pPr>
          </w:p>
        </w:tc>
      </w:tr>
      <w:tr w:rsidR="00134AE8">
        <w:tc>
          <w:tcPr>
            <w:tcW w:w="567" w:type="dxa"/>
          </w:tcPr>
          <w:p w:rsidR="00134AE8" w:rsidRDefault="00134AE8">
            <w:pPr>
              <w:pStyle w:val="ConsPlusNormal"/>
            </w:pPr>
            <w:r>
              <w:t>ОМ 3.1</w:t>
            </w:r>
          </w:p>
        </w:tc>
        <w:tc>
          <w:tcPr>
            <w:tcW w:w="4680" w:type="dxa"/>
          </w:tcPr>
          <w:p w:rsidR="00134AE8" w:rsidRDefault="00134AE8">
            <w:pPr>
              <w:pStyle w:val="ConsPlusNormal"/>
            </w:pPr>
            <w:r>
              <w:t xml:space="preserve">Основное мероприятие: комплекс мероприятий по увеличению и благоустройству площади </w:t>
            </w:r>
            <w:r>
              <w:lastRenderedPageBreak/>
              <w:t>захоронений</w:t>
            </w:r>
          </w:p>
        </w:tc>
        <w:tc>
          <w:tcPr>
            <w:tcW w:w="1493" w:type="dxa"/>
          </w:tcPr>
          <w:p w:rsidR="00134AE8" w:rsidRDefault="00134AE8">
            <w:pPr>
              <w:pStyle w:val="ConsPlusNormal"/>
            </w:pPr>
            <w:r>
              <w:lastRenderedPageBreak/>
              <w:t>2023 - 2028</w:t>
            </w:r>
          </w:p>
        </w:tc>
        <w:tc>
          <w:tcPr>
            <w:tcW w:w="1984" w:type="dxa"/>
          </w:tcPr>
          <w:p w:rsidR="00134AE8" w:rsidRDefault="00134AE8">
            <w:pPr>
              <w:pStyle w:val="ConsPlusNormal"/>
            </w:pPr>
            <w:r>
              <w:t>КС, ММКУ "УКС"</w:t>
            </w:r>
          </w:p>
        </w:tc>
        <w:tc>
          <w:tcPr>
            <w:tcW w:w="1560" w:type="dxa"/>
          </w:tcPr>
          <w:p w:rsidR="00134AE8" w:rsidRDefault="00134AE8">
            <w:pPr>
              <w:pStyle w:val="ConsPlusNormal"/>
            </w:pPr>
            <w:r>
              <w:t>-</w:t>
            </w:r>
          </w:p>
        </w:tc>
        <w:tc>
          <w:tcPr>
            <w:tcW w:w="4901" w:type="dxa"/>
          </w:tcPr>
          <w:p w:rsidR="00134AE8" w:rsidRDefault="00134AE8">
            <w:pPr>
              <w:pStyle w:val="ConsPlusNormal"/>
            </w:pPr>
            <w:r>
              <w:t>3.1. Площадь расширяемой территории кладбища</w:t>
            </w:r>
          </w:p>
        </w:tc>
      </w:tr>
    </w:tbl>
    <w:p w:rsidR="00134AE8" w:rsidRDefault="00134AE8">
      <w:pPr>
        <w:pStyle w:val="ConsPlusNormal"/>
        <w:jc w:val="both"/>
      </w:pPr>
    </w:p>
    <w:p w:rsidR="00134AE8" w:rsidRDefault="00134AE8">
      <w:pPr>
        <w:pStyle w:val="ConsPlusTitle"/>
        <w:jc w:val="center"/>
        <w:outlineLvl w:val="1"/>
      </w:pPr>
      <w:r>
        <w:t>4. Перечень объектов капитального строительства</w:t>
      </w:r>
    </w:p>
    <w:p w:rsidR="00134AE8" w:rsidRDefault="00134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67"/>
        <w:gridCol w:w="1872"/>
        <w:gridCol w:w="1296"/>
        <w:gridCol w:w="1147"/>
        <w:gridCol w:w="1296"/>
        <w:gridCol w:w="1152"/>
        <w:gridCol w:w="1003"/>
        <w:gridCol w:w="1008"/>
        <w:gridCol w:w="1003"/>
        <w:gridCol w:w="720"/>
        <w:gridCol w:w="720"/>
        <w:gridCol w:w="737"/>
        <w:gridCol w:w="758"/>
      </w:tblGrid>
      <w:tr w:rsidR="00134AE8">
        <w:tc>
          <w:tcPr>
            <w:tcW w:w="567" w:type="dxa"/>
            <w:vMerge w:val="restart"/>
            <w:vAlign w:val="center"/>
          </w:tcPr>
          <w:p w:rsidR="00134AE8" w:rsidRDefault="00134AE8">
            <w:pPr>
              <w:pStyle w:val="ConsPlusNormal"/>
              <w:jc w:val="center"/>
            </w:pPr>
            <w:r>
              <w:t xml:space="preserve">N </w:t>
            </w:r>
            <w:proofErr w:type="gramStart"/>
            <w:r>
              <w:t>п</w:t>
            </w:r>
            <w:proofErr w:type="gramEnd"/>
            <w:r>
              <w:t>/п</w:t>
            </w:r>
          </w:p>
        </w:tc>
        <w:tc>
          <w:tcPr>
            <w:tcW w:w="1867" w:type="dxa"/>
            <w:vMerge w:val="restart"/>
            <w:vAlign w:val="center"/>
          </w:tcPr>
          <w:p w:rsidR="00134AE8" w:rsidRDefault="00134AE8">
            <w:pPr>
              <w:pStyle w:val="ConsPlusNormal"/>
              <w:jc w:val="center"/>
            </w:pPr>
            <w:r>
              <w:t>Наименование объекта капитального строительства</w:t>
            </w:r>
          </w:p>
        </w:tc>
        <w:tc>
          <w:tcPr>
            <w:tcW w:w="1872" w:type="dxa"/>
            <w:vMerge w:val="restart"/>
            <w:vAlign w:val="center"/>
          </w:tcPr>
          <w:p w:rsidR="00134AE8" w:rsidRDefault="00134AE8">
            <w:pPr>
              <w:pStyle w:val="ConsPlusNormal"/>
              <w:jc w:val="center"/>
            </w:pPr>
            <w:r>
              <w:t>Соисполнитель, заказчик</w:t>
            </w:r>
          </w:p>
        </w:tc>
        <w:tc>
          <w:tcPr>
            <w:tcW w:w="1296" w:type="dxa"/>
            <w:vMerge w:val="restart"/>
            <w:vAlign w:val="center"/>
          </w:tcPr>
          <w:p w:rsidR="00134AE8" w:rsidRDefault="00134AE8">
            <w:pPr>
              <w:pStyle w:val="ConsPlusNormal"/>
              <w:jc w:val="center"/>
            </w:pPr>
            <w:r>
              <w:t>Проектная мощность</w:t>
            </w:r>
          </w:p>
        </w:tc>
        <w:tc>
          <w:tcPr>
            <w:tcW w:w="1147" w:type="dxa"/>
            <w:vMerge w:val="restart"/>
            <w:vAlign w:val="center"/>
          </w:tcPr>
          <w:p w:rsidR="00134AE8" w:rsidRDefault="00134AE8">
            <w:pPr>
              <w:pStyle w:val="ConsPlusNormal"/>
              <w:jc w:val="center"/>
            </w:pPr>
            <w:r>
              <w:t>Сроки и этапы выполнения работ</w:t>
            </w:r>
          </w:p>
        </w:tc>
        <w:tc>
          <w:tcPr>
            <w:tcW w:w="1296" w:type="dxa"/>
            <w:vMerge w:val="restart"/>
            <w:vAlign w:val="center"/>
          </w:tcPr>
          <w:p w:rsidR="00134AE8" w:rsidRDefault="00134AE8">
            <w:pPr>
              <w:pStyle w:val="ConsPlusNormal"/>
              <w:jc w:val="center"/>
            </w:pPr>
            <w:r>
              <w:t>Общая стоимость объекта, тыс. рублей</w:t>
            </w:r>
          </w:p>
        </w:tc>
        <w:tc>
          <w:tcPr>
            <w:tcW w:w="7101" w:type="dxa"/>
            <w:gridSpan w:val="8"/>
            <w:vAlign w:val="center"/>
          </w:tcPr>
          <w:p w:rsidR="00134AE8" w:rsidRDefault="00134AE8">
            <w:pPr>
              <w:pStyle w:val="ConsPlusNormal"/>
              <w:jc w:val="center"/>
            </w:pPr>
            <w:r>
              <w:t>Объемы и источники финансирования, тыс. рублей</w:t>
            </w:r>
          </w:p>
        </w:tc>
      </w:tr>
      <w:tr w:rsidR="00134AE8">
        <w:tc>
          <w:tcPr>
            <w:tcW w:w="567" w:type="dxa"/>
            <w:vMerge/>
          </w:tcPr>
          <w:p w:rsidR="00134AE8" w:rsidRDefault="00134AE8">
            <w:pPr>
              <w:pStyle w:val="ConsPlusNormal"/>
            </w:pPr>
          </w:p>
        </w:tc>
        <w:tc>
          <w:tcPr>
            <w:tcW w:w="1867" w:type="dxa"/>
            <w:vMerge/>
          </w:tcPr>
          <w:p w:rsidR="00134AE8" w:rsidRDefault="00134AE8">
            <w:pPr>
              <w:pStyle w:val="ConsPlusNormal"/>
            </w:pPr>
          </w:p>
        </w:tc>
        <w:tc>
          <w:tcPr>
            <w:tcW w:w="1872" w:type="dxa"/>
            <w:vMerge/>
          </w:tcPr>
          <w:p w:rsidR="00134AE8" w:rsidRDefault="00134AE8">
            <w:pPr>
              <w:pStyle w:val="ConsPlusNormal"/>
            </w:pPr>
          </w:p>
        </w:tc>
        <w:tc>
          <w:tcPr>
            <w:tcW w:w="1296" w:type="dxa"/>
            <w:vMerge/>
          </w:tcPr>
          <w:p w:rsidR="00134AE8" w:rsidRDefault="00134AE8">
            <w:pPr>
              <w:pStyle w:val="ConsPlusNormal"/>
            </w:pPr>
          </w:p>
        </w:tc>
        <w:tc>
          <w:tcPr>
            <w:tcW w:w="1147" w:type="dxa"/>
            <w:vMerge/>
          </w:tcPr>
          <w:p w:rsidR="00134AE8" w:rsidRDefault="00134AE8">
            <w:pPr>
              <w:pStyle w:val="ConsPlusNormal"/>
            </w:pPr>
          </w:p>
        </w:tc>
        <w:tc>
          <w:tcPr>
            <w:tcW w:w="1296" w:type="dxa"/>
            <w:vMerge/>
          </w:tcPr>
          <w:p w:rsidR="00134AE8" w:rsidRDefault="00134AE8">
            <w:pPr>
              <w:pStyle w:val="ConsPlusNormal"/>
            </w:pPr>
          </w:p>
        </w:tc>
        <w:tc>
          <w:tcPr>
            <w:tcW w:w="1152" w:type="dxa"/>
          </w:tcPr>
          <w:p w:rsidR="00134AE8" w:rsidRDefault="00134AE8">
            <w:pPr>
              <w:pStyle w:val="ConsPlusNormal"/>
            </w:pPr>
            <w:r>
              <w:t>Год/источник</w:t>
            </w:r>
          </w:p>
        </w:tc>
        <w:tc>
          <w:tcPr>
            <w:tcW w:w="1003" w:type="dxa"/>
            <w:vAlign w:val="center"/>
          </w:tcPr>
          <w:p w:rsidR="00134AE8" w:rsidRDefault="00134AE8">
            <w:pPr>
              <w:pStyle w:val="ConsPlusNormal"/>
              <w:jc w:val="center"/>
            </w:pPr>
            <w:r>
              <w:t>Всего</w:t>
            </w:r>
          </w:p>
        </w:tc>
        <w:tc>
          <w:tcPr>
            <w:tcW w:w="1008" w:type="dxa"/>
            <w:vAlign w:val="center"/>
          </w:tcPr>
          <w:p w:rsidR="00134AE8" w:rsidRDefault="00134AE8">
            <w:pPr>
              <w:pStyle w:val="ConsPlusNormal"/>
              <w:jc w:val="center"/>
            </w:pPr>
            <w:r>
              <w:t>2023</w:t>
            </w:r>
          </w:p>
        </w:tc>
        <w:tc>
          <w:tcPr>
            <w:tcW w:w="1003" w:type="dxa"/>
            <w:vAlign w:val="center"/>
          </w:tcPr>
          <w:p w:rsidR="00134AE8" w:rsidRDefault="00134AE8">
            <w:pPr>
              <w:pStyle w:val="ConsPlusNormal"/>
              <w:jc w:val="center"/>
            </w:pPr>
            <w:r>
              <w:t>2024</w:t>
            </w:r>
          </w:p>
        </w:tc>
        <w:tc>
          <w:tcPr>
            <w:tcW w:w="720" w:type="dxa"/>
            <w:vAlign w:val="center"/>
          </w:tcPr>
          <w:p w:rsidR="00134AE8" w:rsidRDefault="00134AE8">
            <w:pPr>
              <w:pStyle w:val="ConsPlusNormal"/>
              <w:jc w:val="center"/>
            </w:pPr>
            <w:r>
              <w:t>2025</w:t>
            </w:r>
          </w:p>
        </w:tc>
        <w:tc>
          <w:tcPr>
            <w:tcW w:w="720" w:type="dxa"/>
            <w:vAlign w:val="center"/>
          </w:tcPr>
          <w:p w:rsidR="00134AE8" w:rsidRDefault="00134AE8">
            <w:pPr>
              <w:pStyle w:val="ConsPlusNormal"/>
              <w:jc w:val="center"/>
            </w:pPr>
            <w:r>
              <w:t>2026</w:t>
            </w:r>
          </w:p>
        </w:tc>
        <w:tc>
          <w:tcPr>
            <w:tcW w:w="737" w:type="dxa"/>
            <w:vAlign w:val="center"/>
          </w:tcPr>
          <w:p w:rsidR="00134AE8" w:rsidRDefault="00134AE8">
            <w:pPr>
              <w:pStyle w:val="ConsPlusNormal"/>
              <w:jc w:val="center"/>
            </w:pPr>
            <w:r>
              <w:t>2027</w:t>
            </w:r>
          </w:p>
        </w:tc>
        <w:tc>
          <w:tcPr>
            <w:tcW w:w="758" w:type="dxa"/>
            <w:vAlign w:val="center"/>
          </w:tcPr>
          <w:p w:rsidR="00134AE8" w:rsidRDefault="00134AE8">
            <w:pPr>
              <w:pStyle w:val="ConsPlusNormal"/>
              <w:jc w:val="center"/>
            </w:pPr>
            <w:r>
              <w:t>2028</w:t>
            </w:r>
          </w:p>
        </w:tc>
      </w:tr>
      <w:tr w:rsidR="00134AE8">
        <w:tc>
          <w:tcPr>
            <w:tcW w:w="8045" w:type="dxa"/>
            <w:gridSpan w:val="6"/>
            <w:vMerge w:val="restart"/>
            <w:vAlign w:val="center"/>
          </w:tcPr>
          <w:p w:rsidR="00134AE8" w:rsidRDefault="00134AE8">
            <w:pPr>
              <w:pStyle w:val="ConsPlusNormal"/>
            </w:pPr>
            <w:r>
              <w:t>Муниципальная программа города Мурманска "Обеспечение экологической безопасности и улучшение окружающей среды муниципального образования город Мурманск"</w:t>
            </w:r>
          </w:p>
        </w:tc>
        <w:tc>
          <w:tcPr>
            <w:tcW w:w="1152" w:type="dxa"/>
            <w:vAlign w:val="center"/>
          </w:tcPr>
          <w:p w:rsidR="00134AE8" w:rsidRDefault="00134AE8">
            <w:pPr>
              <w:pStyle w:val="ConsPlusNormal"/>
            </w:pPr>
            <w:r>
              <w:t>Всего</w:t>
            </w:r>
          </w:p>
        </w:tc>
        <w:tc>
          <w:tcPr>
            <w:tcW w:w="1003" w:type="dxa"/>
            <w:vAlign w:val="center"/>
          </w:tcPr>
          <w:p w:rsidR="00134AE8" w:rsidRDefault="00134AE8">
            <w:pPr>
              <w:pStyle w:val="ConsPlusNormal"/>
              <w:jc w:val="center"/>
            </w:pPr>
            <w:r>
              <w:t>25335,2</w:t>
            </w:r>
          </w:p>
        </w:tc>
        <w:tc>
          <w:tcPr>
            <w:tcW w:w="1008" w:type="dxa"/>
            <w:vAlign w:val="center"/>
          </w:tcPr>
          <w:p w:rsidR="00134AE8" w:rsidRDefault="00134AE8">
            <w:pPr>
              <w:pStyle w:val="ConsPlusNormal"/>
              <w:jc w:val="center"/>
            </w:pPr>
            <w:r>
              <w:t>15335,2</w:t>
            </w:r>
          </w:p>
        </w:tc>
        <w:tc>
          <w:tcPr>
            <w:tcW w:w="1003" w:type="dxa"/>
            <w:vAlign w:val="center"/>
          </w:tcPr>
          <w:p w:rsidR="00134AE8" w:rsidRDefault="00134AE8">
            <w:pPr>
              <w:pStyle w:val="ConsPlusNormal"/>
              <w:jc w:val="center"/>
            </w:pPr>
            <w:r>
              <w:t>10000,0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8045" w:type="dxa"/>
            <w:gridSpan w:val="6"/>
            <w:vMerge/>
          </w:tcPr>
          <w:p w:rsidR="00134AE8" w:rsidRDefault="00134AE8">
            <w:pPr>
              <w:pStyle w:val="ConsPlusNormal"/>
            </w:pPr>
          </w:p>
        </w:tc>
        <w:tc>
          <w:tcPr>
            <w:tcW w:w="1152" w:type="dxa"/>
            <w:vAlign w:val="center"/>
          </w:tcPr>
          <w:p w:rsidR="00134AE8" w:rsidRDefault="00134AE8">
            <w:pPr>
              <w:pStyle w:val="ConsPlusNormal"/>
            </w:pPr>
            <w:r>
              <w:t>МБ</w:t>
            </w:r>
          </w:p>
        </w:tc>
        <w:tc>
          <w:tcPr>
            <w:tcW w:w="1003" w:type="dxa"/>
            <w:vAlign w:val="center"/>
          </w:tcPr>
          <w:p w:rsidR="00134AE8" w:rsidRDefault="00134AE8">
            <w:pPr>
              <w:pStyle w:val="ConsPlusNormal"/>
              <w:jc w:val="center"/>
            </w:pPr>
            <w:r>
              <w:t>25335,2</w:t>
            </w:r>
          </w:p>
        </w:tc>
        <w:tc>
          <w:tcPr>
            <w:tcW w:w="1008" w:type="dxa"/>
            <w:vAlign w:val="center"/>
          </w:tcPr>
          <w:p w:rsidR="00134AE8" w:rsidRDefault="00134AE8">
            <w:pPr>
              <w:pStyle w:val="ConsPlusNormal"/>
              <w:jc w:val="center"/>
            </w:pPr>
            <w:r>
              <w:t>15335,2</w:t>
            </w:r>
          </w:p>
        </w:tc>
        <w:tc>
          <w:tcPr>
            <w:tcW w:w="1003" w:type="dxa"/>
            <w:vAlign w:val="center"/>
          </w:tcPr>
          <w:p w:rsidR="00134AE8" w:rsidRDefault="00134AE8">
            <w:pPr>
              <w:pStyle w:val="ConsPlusNormal"/>
              <w:jc w:val="center"/>
            </w:pPr>
            <w:r>
              <w:t>10000,0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8045" w:type="dxa"/>
            <w:gridSpan w:val="6"/>
            <w:vMerge/>
          </w:tcPr>
          <w:p w:rsidR="00134AE8" w:rsidRDefault="00134AE8">
            <w:pPr>
              <w:pStyle w:val="ConsPlusNormal"/>
            </w:pPr>
          </w:p>
        </w:tc>
        <w:tc>
          <w:tcPr>
            <w:tcW w:w="1152" w:type="dxa"/>
            <w:vAlign w:val="center"/>
          </w:tcPr>
          <w:p w:rsidR="00134AE8" w:rsidRDefault="00134AE8">
            <w:pPr>
              <w:pStyle w:val="ConsPlusNormal"/>
            </w:pPr>
            <w:r>
              <w:t>ОБ</w:t>
            </w:r>
          </w:p>
        </w:tc>
        <w:tc>
          <w:tcPr>
            <w:tcW w:w="1003" w:type="dxa"/>
            <w:vAlign w:val="center"/>
          </w:tcPr>
          <w:p w:rsidR="00134AE8" w:rsidRDefault="00134AE8">
            <w:pPr>
              <w:pStyle w:val="ConsPlusNormal"/>
              <w:jc w:val="center"/>
            </w:pPr>
            <w:r>
              <w:t>0,0</w:t>
            </w:r>
          </w:p>
        </w:tc>
        <w:tc>
          <w:tcPr>
            <w:tcW w:w="1008" w:type="dxa"/>
            <w:vAlign w:val="center"/>
          </w:tcPr>
          <w:p w:rsidR="00134AE8" w:rsidRDefault="00134AE8">
            <w:pPr>
              <w:pStyle w:val="ConsPlusNormal"/>
              <w:jc w:val="center"/>
            </w:pPr>
            <w:r>
              <w:t>0,0</w:t>
            </w:r>
          </w:p>
        </w:tc>
        <w:tc>
          <w:tcPr>
            <w:tcW w:w="1003"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8045" w:type="dxa"/>
            <w:gridSpan w:val="6"/>
            <w:vMerge/>
          </w:tcPr>
          <w:p w:rsidR="00134AE8" w:rsidRDefault="00134AE8">
            <w:pPr>
              <w:pStyle w:val="ConsPlusNormal"/>
            </w:pPr>
          </w:p>
        </w:tc>
        <w:tc>
          <w:tcPr>
            <w:tcW w:w="1152" w:type="dxa"/>
            <w:vAlign w:val="center"/>
          </w:tcPr>
          <w:p w:rsidR="00134AE8" w:rsidRDefault="00134AE8">
            <w:pPr>
              <w:pStyle w:val="ConsPlusNormal"/>
            </w:pPr>
            <w:r>
              <w:t>ФБ</w:t>
            </w:r>
          </w:p>
        </w:tc>
        <w:tc>
          <w:tcPr>
            <w:tcW w:w="1003" w:type="dxa"/>
            <w:vAlign w:val="center"/>
          </w:tcPr>
          <w:p w:rsidR="00134AE8" w:rsidRDefault="00134AE8">
            <w:pPr>
              <w:pStyle w:val="ConsPlusNormal"/>
              <w:jc w:val="center"/>
            </w:pPr>
            <w:r>
              <w:t>0,0</w:t>
            </w:r>
          </w:p>
        </w:tc>
        <w:tc>
          <w:tcPr>
            <w:tcW w:w="1008" w:type="dxa"/>
            <w:vAlign w:val="center"/>
          </w:tcPr>
          <w:p w:rsidR="00134AE8" w:rsidRDefault="00134AE8">
            <w:pPr>
              <w:pStyle w:val="ConsPlusNormal"/>
              <w:jc w:val="center"/>
            </w:pPr>
            <w:r>
              <w:t>0,0</w:t>
            </w:r>
          </w:p>
        </w:tc>
        <w:tc>
          <w:tcPr>
            <w:tcW w:w="1003"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8045" w:type="dxa"/>
            <w:gridSpan w:val="6"/>
            <w:vMerge/>
          </w:tcPr>
          <w:p w:rsidR="00134AE8" w:rsidRDefault="00134AE8">
            <w:pPr>
              <w:pStyle w:val="ConsPlusNormal"/>
            </w:pPr>
          </w:p>
        </w:tc>
        <w:tc>
          <w:tcPr>
            <w:tcW w:w="1152" w:type="dxa"/>
            <w:vAlign w:val="center"/>
          </w:tcPr>
          <w:p w:rsidR="00134AE8" w:rsidRDefault="00134AE8">
            <w:pPr>
              <w:pStyle w:val="ConsPlusNormal"/>
            </w:pPr>
            <w:r>
              <w:t>ВБ</w:t>
            </w:r>
          </w:p>
        </w:tc>
        <w:tc>
          <w:tcPr>
            <w:tcW w:w="1003" w:type="dxa"/>
            <w:vAlign w:val="center"/>
          </w:tcPr>
          <w:p w:rsidR="00134AE8" w:rsidRDefault="00134AE8">
            <w:pPr>
              <w:pStyle w:val="ConsPlusNormal"/>
              <w:jc w:val="center"/>
            </w:pPr>
            <w:r>
              <w:t>0,0</w:t>
            </w:r>
          </w:p>
        </w:tc>
        <w:tc>
          <w:tcPr>
            <w:tcW w:w="1008" w:type="dxa"/>
            <w:vAlign w:val="center"/>
          </w:tcPr>
          <w:p w:rsidR="00134AE8" w:rsidRDefault="00134AE8">
            <w:pPr>
              <w:pStyle w:val="ConsPlusNormal"/>
              <w:jc w:val="center"/>
            </w:pPr>
            <w:r>
              <w:t>0,0</w:t>
            </w:r>
          </w:p>
        </w:tc>
        <w:tc>
          <w:tcPr>
            <w:tcW w:w="1003"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15146" w:type="dxa"/>
            <w:gridSpan w:val="14"/>
          </w:tcPr>
          <w:p w:rsidR="00134AE8" w:rsidRDefault="00134AE8">
            <w:pPr>
              <w:pStyle w:val="ConsPlusNormal"/>
            </w:pPr>
            <w:r>
              <w:t>Подпрограмма 3 "Расширение городского кладбища на 7 - 8 км автодороги Кола - Мурмаши" на 2023 - 2028 годы</w:t>
            </w:r>
          </w:p>
        </w:tc>
      </w:tr>
      <w:tr w:rsidR="00134AE8">
        <w:tc>
          <w:tcPr>
            <w:tcW w:w="567" w:type="dxa"/>
            <w:vMerge w:val="restart"/>
          </w:tcPr>
          <w:p w:rsidR="00134AE8" w:rsidRDefault="00134AE8">
            <w:pPr>
              <w:pStyle w:val="ConsPlusNormal"/>
              <w:jc w:val="center"/>
            </w:pPr>
            <w:r>
              <w:t>1</w:t>
            </w:r>
          </w:p>
        </w:tc>
        <w:tc>
          <w:tcPr>
            <w:tcW w:w="1867" w:type="dxa"/>
            <w:vMerge w:val="restart"/>
          </w:tcPr>
          <w:p w:rsidR="00134AE8" w:rsidRDefault="00134AE8">
            <w:pPr>
              <w:pStyle w:val="ConsPlusNormal"/>
            </w:pPr>
            <w:r>
              <w:t>Выполнение работ по благоустройству городского кладбища на 7 - 8 км автодороги Кола - Мурмаши</w:t>
            </w:r>
          </w:p>
        </w:tc>
        <w:tc>
          <w:tcPr>
            <w:tcW w:w="1872" w:type="dxa"/>
            <w:vMerge w:val="restart"/>
          </w:tcPr>
          <w:p w:rsidR="00134AE8" w:rsidRDefault="00134AE8">
            <w:pPr>
              <w:pStyle w:val="ConsPlusNormal"/>
            </w:pPr>
            <w:r>
              <w:t>КС, ММКУ "УКС"</w:t>
            </w:r>
          </w:p>
        </w:tc>
        <w:tc>
          <w:tcPr>
            <w:tcW w:w="1296" w:type="dxa"/>
            <w:vMerge w:val="restart"/>
          </w:tcPr>
          <w:p w:rsidR="00134AE8" w:rsidRDefault="00134AE8">
            <w:pPr>
              <w:pStyle w:val="ConsPlusNormal"/>
            </w:pPr>
          </w:p>
        </w:tc>
        <w:tc>
          <w:tcPr>
            <w:tcW w:w="1147" w:type="dxa"/>
            <w:vMerge w:val="restart"/>
          </w:tcPr>
          <w:p w:rsidR="00134AE8" w:rsidRDefault="00134AE8">
            <w:pPr>
              <w:pStyle w:val="ConsPlusNormal"/>
            </w:pPr>
            <w:r>
              <w:t>2023 - 2024</w:t>
            </w:r>
          </w:p>
        </w:tc>
        <w:tc>
          <w:tcPr>
            <w:tcW w:w="1296" w:type="dxa"/>
            <w:vMerge w:val="restart"/>
          </w:tcPr>
          <w:p w:rsidR="00134AE8" w:rsidRDefault="00134AE8">
            <w:pPr>
              <w:pStyle w:val="ConsPlusNormal"/>
              <w:jc w:val="center"/>
            </w:pPr>
            <w:r>
              <w:t>8802,66 (проектно-сметный метод)</w:t>
            </w:r>
          </w:p>
        </w:tc>
        <w:tc>
          <w:tcPr>
            <w:tcW w:w="1152" w:type="dxa"/>
            <w:vAlign w:val="center"/>
          </w:tcPr>
          <w:p w:rsidR="00134AE8" w:rsidRDefault="00134AE8">
            <w:pPr>
              <w:pStyle w:val="ConsPlusNormal"/>
            </w:pPr>
            <w:r>
              <w:t>Всего</w:t>
            </w:r>
          </w:p>
        </w:tc>
        <w:tc>
          <w:tcPr>
            <w:tcW w:w="1003" w:type="dxa"/>
            <w:vAlign w:val="center"/>
          </w:tcPr>
          <w:p w:rsidR="00134AE8" w:rsidRDefault="00134AE8">
            <w:pPr>
              <w:pStyle w:val="ConsPlusNormal"/>
              <w:jc w:val="center"/>
            </w:pPr>
            <w:r>
              <w:t>25335,2</w:t>
            </w:r>
          </w:p>
        </w:tc>
        <w:tc>
          <w:tcPr>
            <w:tcW w:w="1008" w:type="dxa"/>
            <w:vAlign w:val="center"/>
          </w:tcPr>
          <w:p w:rsidR="00134AE8" w:rsidRDefault="00134AE8">
            <w:pPr>
              <w:pStyle w:val="ConsPlusNormal"/>
              <w:jc w:val="center"/>
            </w:pPr>
            <w:r>
              <w:t>15335,2</w:t>
            </w:r>
          </w:p>
        </w:tc>
        <w:tc>
          <w:tcPr>
            <w:tcW w:w="1003" w:type="dxa"/>
            <w:vAlign w:val="center"/>
          </w:tcPr>
          <w:p w:rsidR="00134AE8" w:rsidRDefault="00134AE8">
            <w:pPr>
              <w:pStyle w:val="ConsPlusNormal"/>
              <w:jc w:val="center"/>
            </w:pPr>
            <w:r>
              <w:t>10000,0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567" w:type="dxa"/>
            <w:vMerge/>
          </w:tcPr>
          <w:p w:rsidR="00134AE8" w:rsidRDefault="00134AE8">
            <w:pPr>
              <w:pStyle w:val="ConsPlusNormal"/>
            </w:pPr>
          </w:p>
        </w:tc>
        <w:tc>
          <w:tcPr>
            <w:tcW w:w="1867" w:type="dxa"/>
            <w:vMerge/>
          </w:tcPr>
          <w:p w:rsidR="00134AE8" w:rsidRDefault="00134AE8">
            <w:pPr>
              <w:pStyle w:val="ConsPlusNormal"/>
            </w:pPr>
          </w:p>
        </w:tc>
        <w:tc>
          <w:tcPr>
            <w:tcW w:w="1872" w:type="dxa"/>
            <w:vMerge/>
          </w:tcPr>
          <w:p w:rsidR="00134AE8" w:rsidRDefault="00134AE8">
            <w:pPr>
              <w:pStyle w:val="ConsPlusNormal"/>
            </w:pPr>
          </w:p>
        </w:tc>
        <w:tc>
          <w:tcPr>
            <w:tcW w:w="1296" w:type="dxa"/>
            <w:vMerge/>
          </w:tcPr>
          <w:p w:rsidR="00134AE8" w:rsidRDefault="00134AE8">
            <w:pPr>
              <w:pStyle w:val="ConsPlusNormal"/>
            </w:pPr>
          </w:p>
        </w:tc>
        <w:tc>
          <w:tcPr>
            <w:tcW w:w="1147" w:type="dxa"/>
            <w:vMerge/>
          </w:tcPr>
          <w:p w:rsidR="00134AE8" w:rsidRDefault="00134AE8">
            <w:pPr>
              <w:pStyle w:val="ConsPlusNormal"/>
            </w:pPr>
          </w:p>
        </w:tc>
        <w:tc>
          <w:tcPr>
            <w:tcW w:w="1296" w:type="dxa"/>
            <w:vMerge/>
          </w:tcPr>
          <w:p w:rsidR="00134AE8" w:rsidRDefault="00134AE8">
            <w:pPr>
              <w:pStyle w:val="ConsPlusNormal"/>
            </w:pPr>
          </w:p>
        </w:tc>
        <w:tc>
          <w:tcPr>
            <w:tcW w:w="1152" w:type="dxa"/>
            <w:vAlign w:val="center"/>
          </w:tcPr>
          <w:p w:rsidR="00134AE8" w:rsidRDefault="00134AE8">
            <w:pPr>
              <w:pStyle w:val="ConsPlusNormal"/>
            </w:pPr>
            <w:r>
              <w:t>МБ</w:t>
            </w:r>
          </w:p>
        </w:tc>
        <w:tc>
          <w:tcPr>
            <w:tcW w:w="1003" w:type="dxa"/>
            <w:vAlign w:val="center"/>
          </w:tcPr>
          <w:p w:rsidR="00134AE8" w:rsidRDefault="00134AE8">
            <w:pPr>
              <w:pStyle w:val="ConsPlusNormal"/>
              <w:jc w:val="center"/>
            </w:pPr>
            <w:r>
              <w:t>25335,2</w:t>
            </w:r>
          </w:p>
        </w:tc>
        <w:tc>
          <w:tcPr>
            <w:tcW w:w="1008" w:type="dxa"/>
            <w:vAlign w:val="center"/>
          </w:tcPr>
          <w:p w:rsidR="00134AE8" w:rsidRDefault="00134AE8">
            <w:pPr>
              <w:pStyle w:val="ConsPlusNormal"/>
              <w:jc w:val="center"/>
            </w:pPr>
            <w:r>
              <w:t>15335,2</w:t>
            </w:r>
          </w:p>
        </w:tc>
        <w:tc>
          <w:tcPr>
            <w:tcW w:w="1003" w:type="dxa"/>
            <w:vAlign w:val="center"/>
          </w:tcPr>
          <w:p w:rsidR="00134AE8" w:rsidRDefault="00134AE8">
            <w:pPr>
              <w:pStyle w:val="ConsPlusNormal"/>
              <w:jc w:val="center"/>
            </w:pPr>
            <w:r>
              <w:t>10000,0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567" w:type="dxa"/>
            <w:vMerge/>
          </w:tcPr>
          <w:p w:rsidR="00134AE8" w:rsidRDefault="00134AE8">
            <w:pPr>
              <w:pStyle w:val="ConsPlusNormal"/>
            </w:pPr>
          </w:p>
        </w:tc>
        <w:tc>
          <w:tcPr>
            <w:tcW w:w="1867" w:type="dxa"/>
            <w:vMerge/>
          </w:tcPr>
          <w:p w:rsidR="00134AE8" w:rsidRDefault="00134AE8">
            <w:pPr>
              <w:pStyle w:val="ConsPlusNormal"/>
            </w:pPr>
          </w:p>
        </w:tc>
        <w:tc>
          <w:tcPr>
            <w:tcW w:w="1872" w:type="dxa"/>
            <w:vMerge/>
          </w:tcPr>
          <w:p w:rsidR="00134AE8" w:rsidRDefault="00134AE8">
            <w:pPr>
              <w:pStyle w:val="ConsPlusNormal"/>
            </w:pPr>
          </w:p>
        </w:tc>
        <w:tc>
          <w:tcPr>
            <w:tcW w:w="1296" w:type="dxa"/>
            <w:vMerge/>
          </w:tcPr>
          <w:p w:rsidR="00134AE8" w:rsidRDefault="00134AE8">
            <w:pPr>
              <w:pStyle w:val="ConsPlusNormal"/>
            </w:pPr>
          </w:p>
        </w:tc>
        <w:tc>
          <w:tcPr>
            <w:tcW w:w="1147" w:type="dxa"/>
            <w:vMerge/>
          </w:tcPr>
          <w:p w:rsidR="00134AE8" w:rsidRDefault="00134AE8">
            <w:pPr>
              <w:pStyle w:val="ConsPlusNormal"/>
            </w:pPr>
          </w:p>
        </w:tc>
        <w:tc>
          <w:tcPr>
            <w:tcW w:w="1296" w:type="dxa"/>
            <w:vMerge/>
          </w:tcPr>
          <w:p w:rsidR="00134AE8" w:rsidRDefault="00134AE8">
            <w:pPr>
              <w:pStyle w:val="ConsPlusNormal"/>
            </w:pPr>
          </w:p>
        </w:tc>
        <w:tc>
          <w:tcPr>
            <w:tcW w:w="1152" w:type="dxa"/>
            <w:vAlign w:val="center"/>
          </w:tcPr>
          <w:p w:rsidR="00134AE8" w:rsidRDefault="00134AE8">
            <w:pPr>
              <w:pStyle w:val="ConsPlusNormal"/>
            </w:pPr>
            <w:r>
              <w:t>ОБ</w:t>
            </w:r>
          </w:p>
        </w:tc>
        <w:tc>
          <w:tcPr>
            <w:tcW w:w="1003" w:type="dxa"/>
            <w:vAlign w:val="center"/>
          </w:tcPr>
          <w:p w:rsidR="00134AE8" w:rsidRDefault="00134AE8">
            <w:pPr>
              <w:pStyle w:val="ConsPlusNormal"/>
              <w:jc w:val="center"/>
            </w:pPr>
            <w:r>
              <w:t>0,0</w:t>
            </w:r>
          </w:p>
        </w:tc>
        <w:tc>
          <w:tcPr>
            <w:tcW w:w="1008" w:type="dxa"/>
            <w:vAlign w:val="center"/>
          </w:tcPr>
          <w:p w:rsidR="00134AE8" w:rsidRDefault="00134AE8">
            <w:pPr>
              <w:pStyle w:val="ConsPlusNormal"/>
              <w:jc w:val="center"/>
            </w:pPr>
            <w:r>
              <w:t>0,0</w:t>
            </w:r>
          </w:p>
        </w:tc>
        <w:tc>
          <w:tcPr>
            <w:tcW w:w="1003"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r w:rsidR="00134AE8">
        <w:tc>
          <w:tcPr>
            <w:tcW w:w="567" w:type="dxa"/>
            <w:vMerge/>
          </w:tcPr>
          <w:p w:rsidR="00134AE8" w:rsidRDefault="00134AE8">
            <w:pPr>
              <w:pStyle w:val="ConsPlusNormal"/>
            </w:pPr>
          </w:p>
        </w:tc>
        <w:tc>
          <w:tcPr>
            <w:tcW w:w="1867" w:type="dxa"/>
            <w:vMerge/>
          </w:tcPr>
          <w:p w:rsidR="00134AE8" w:rsidRDefault="00134AE8">
            <w:pPr>
              <w:pStyle w:val="ConsPlusNormal"/>
            </w:pPr>
          </w:p>
        </w:tc>
        <w:tc>
          <w:tcPr>
            <w:tcW w:w="1872" w:type="dxa"/>
            <w:vMerge/>
          </w:tcPr>
          <w:p w:rsidR="00134AE8" w:rsidRDefault="00134AE8">
            <w:pPr>
              <w:pStyle w:val="ConsPlusNormal"/>
            </w:pPr>
          </w:p>
        </w:tc>
        <w:tc>
          <w:tcPr>
            <w:tcW w:w="1296" w:type="dxa"/>
            <w:vMerge/>
          </w:tcPr>
          <w:p w:rsidR="00134AE8" w:rsidRDefault="00134AE8">
            <w:pPr>
              <w:pStyle w:val="ConsPlusNormal"/>
            </w:pPr>
          </w:p>
        </w:tc>
        <w:tc>
          <w:tcPr>
            <w:tcW w:w="1147" w:type="dxa"/>
            <w:vMerge/>
          </w:tcPr>
          <w:p w:rsidR="00134AE8" w:rsidRDefault="00134AE8">
            <w:pPr>
              <w:pStyle w:val="ConsPlusNormal"/>
            </w:pPr>
          </w:p>
        </w:tc>
        <w:tc>
          <w:tcPr>
            <w:tcW w:w="1296" w:type="dxa"/>
            <w:vMerge/>
          </w:tcPr>
          <w:p w:rsidR="00134AE8" w:rsidRDefault="00134AE8">
            <w:pPr>
              <w:pStyle w:val="ConsPlusNormal"/>
            </w:pPr>
          </w:p>
        </w:tc>
        <w:tc>
          <w:tcPr>
            <w:tcW w:w="1152" w:type="dxa"/>
            <w:vAlign w:val="center"/>
          </w:tcPr>
          <w:p w:rsidR="00134AE8" w:rsidRDefault="00134AE8">
            <w:pPr>
              <w:pStyle w:val="ConsPlusNormal"/>
            </w:pPr>
            <w:r>
              <w:t>ФБ</w:t>
            </w:r>
          </w:p>
        </w:tc>
        <w:tc>
          <w:tcPr>
            <w:tcW w:w="1003" w:type="dxa"/>
            <w:vAlign w:val="center"/>
          </w:tcPr>
          <w:p w:rsidR="00134AE8" w:rsidRDefault="00134AE8">
            <w:pPr>
              <w:pStyle w:val="ConsPlusNormal"/>
              <w:jc w:val="center"/>
            </w:pPr>
            <w:r>
              <w:t>0,0</w:t>
            </w:r>
          </w:p>
        </w:tc>
        <w:tc>
          <w:tcPr>
            <w:tcW w:w="1008" w:type="dxa"/>
            <w:vAlign w:val="center"/>
          </w:tcPr>
          <w:p w:rsidR="00134AE8" w:rsidRDefault="00134AE8">
            <w:pPr>
              <w:pStyle w:val="ConsPlusNormal"/>
              <w:jc w:val="center"/>
            </w:pPr>
            <w:r>
              <w:t>0,0</w:t>
            </w:r>
          </w:p>
        </w:tc>
        <w:tc>
          <w:tcPr>
            <w:tcW w:w="1003"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20" w:type="dxa"/>
            <w:vAlign w:val="center"/>
          </w:tcPr>
          <w:p w:rsidR="00134AE8" w:rsidRDefault="00134AE8">
            <w:pPr>
              <w:pStyle w:val="ConsPlusNormal"/>
              <w:jc w:val="center"/>
            </w:pPr>
            <w:r>
              <w:t>0,0</w:t>
            </w:r>
          </w:p>
        </w:tc>
        <w:tc>
          <w:tcPr>
            <w:tcW w:w="737" w:type="dxa"/>
            <w:vAlign w:val="center"/>
          </w:tcPr>
          <w:p w:rsidR="00134AE8" w:rsidRDefault="00134AE8">
            <w:pPr>
              <w:pStyle w:val="ConsPlusNormal"/>
              <w:jc w:val="center"/>
            </w:pPr>
            <w:r>
              <w:t>0,0</w:t>
            </w:r>
          </w:p>
        </w:tc>
        <w:tc>
          <w:tcPr>
            <w:tcW w:w="758" w:type="dxa"/>
            <w:vAlign w:val="center"/>
          </w:tcPr>
          <w:p w:rsidR="00134AE8" w:rsidRDefault="00134AE8">
            <w:pPr>
              <w:pStyle w:val="ConsPlusNormal"/>
              <w:jc w:val="center"/>
            </w:pPr>
            <w:r>
              <w:t>0,0</w:t>
            </w:r>
          </w:p>
        </w:tc>
      </w:tr>
    </w:tbl>
    <w:p w:rsidR="00134AE8" w:rsidRDefault="00134AE8">
      <w:pPr>
        <w:pStyle w:val="ConsPlusNormal"/>
        <w:jc w:val="both"/>
      </w:pPr>
    </w:p>
    <w:p w:rsidR="00134AE8" w:rsidRDefault="00134AE8">
      <w:pPr>
        <w:pStyle w:val="ConsPlusTitle"/>
        <w:jc w:val="center"/>
        <w:outlineLvl w:val="1"/>
      </w:pPr>
      <w:r>
        <w:t xml:space="preserve">5. Сведения об объемах финансирования </w:t>
      </w:r>
      <w:proofErr w:type="gramStart"/>
      <w:r>
        <w:t>муниципальной</w:t>
      </w:r>
      <w:proofErr w:type="gramEnd"/>
    </w:p>
    <w:p w:rsidR="00134AE8" w:rsidRDefault="00134AE8">
      <w:pPr>
        <w:pStyle w:val="ConsPlusTitle"/>
        <w:jc w:val="center"/>
      </w:pPr>
      <w:r>
        <w:t>программы</w:t>
      </w:r>
    </w:p>
    <w:p w:rsidR="00134AE8" w:rsidRDefault="00134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17"/>
        <w:gridCol w:w="1417"/>
        <w:gridCol w:w="1248"/>
        <w:gridCol w:w="1304"/>
        <w:gridCol w:w="1304"/>
        <w:gridCol w:w="1304"/>
        <w:gridCol w:w="1304"/>
        <w:gridCol w:w="1304"/>
        <w:gridCol w:w="1304"/>
        <w:gridCol w:w="1304"/>
        <w:gridCol w:w="1805"/>
      </w:tblGrid>
      <w:tr w:rsidR="00134AE8">
        <w:tc>
          <w:tcPr>
            <w:tcW w:w="567" w:type="dxa"/>
            <w:vMerge w:val="restart"/>
            <w:vAlign w:val="center"/>
          </w:tcPr>
          <w:p w:rsidR="00134AE8" w:rsidRDefault="00134AE8">
            <w:pPr>
              <w:pStyle w:val="ConsPlusNormal"/>
              <w:jc w:val="center"/>
            </w:pPr>
            <w:r>
              <w:t xml:space="preserve">N </w:t>
            </w:r>
            <w:proofErr w:type="gramStart"/>
            <w:r>
              <w:lastRenderedPageBreak/>
              <w:t>п</w:t>
            </w:r>
            <w:proofErr w:type="gramEnd"/>
            <w:r>
              <w:t>/п</w:t>
            </w:r>
          </w:p>
        </w:tc>
        <w:tc>
          <w:tcPr>
            <w:tcW w:w="2717" w:type="dxa"/>
            <w:vMerge w:val="restart"/>
            <w:vAlign w:val="center"/>
          </w:tcPr>
          <w:p w:rsidR="00134AE8" w:rsidRDefault="00134AE8">
            <w:pPr>
              <w:pStyle w:val="ConsPlusNormal"/>
              <w:jc w:val="center"/>
            </w:pPr>
            <w:r>
              <w:lastRenderedPageBreak/>
              <w:t xml:space="preserve">Муниципальная </w:t>
            </w:r>
            <w:r>
              <w:lastRenderedPageBreak/>
              <w:t>программа, соисполнители, подпрограммы</w:t>
            </w:r>
          </w:p>
        </w:tc>
        <w:tc>
          <w:tcPr>
            <w:tcW w:w="1417" w:type="dxa"/>
            <w:vMerge w:val="restart"/>
            <w:vAlign w:val="center"/>
          </w:tcPr>
          <w:p w:rsidR="00134AE8" w:rsidRDefault="00134AE8">
            <w:pPr>
              <w:pStyle w:val="ConsPlusNormal"/>
              <w:jc w:val="center"/>
            </w:pPr>
            <w:r>
              <w:lastRenderedPageBreak/>
              <w:t xml:space="preserve">Период </w:t>
            </w:r>
            <w:r>
              <w:lastRenderedPageBreak/>
              <w:t>реализации</w:t>
            </w:r>
          </w:p>
        </w:tc>
        <w:tc>
          <w:tcPr>
            <w:tcW w:w="10376" w:type="dxa"/>
            <w:gridSpan w:val="8"/>
            <w:vAlign w:val="center"/>
          </w:tcPr>
          <w:p w:rsidR="00134AE8" w:rsidRDefault="00134AE8">
            <w:pPr>
              <w:pStyle w:val="ConsPlusNormal"/>
              <w:jc w:val="center"/>
            </w:pPr>
            <w:r>
              <w:lastRenderedPageBreak/>
              <w:t>Объемы и источники финансирования (тыс. рублей)</w:t>
            </w:r>
          </w:p>
        </w:tc>
        <w:tc>
          <w:tcPr>
            <w:tcW w:w="1805" w:type="dxa"/>
            <w:vMerge w:val="restart"/>
            <w:vAlign w:val="center"/>
          </w:tcPr>
          <w:p w:rsidR="00134AE8" w:rsidRDefault="00134AE8">
            <w:pPr>
              <w:pStyle w:val="ConsPlusNormal"/>
              <w:jc w:val="center"/>
            </w:pPr>
            <w:r>
              <w:t xml:space="preserve">Соисполнители, </w:t>
            </w:r>
            <w:r>
              <w:lastRenderedPageBreak/>
              <w:t>участники</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jc w:val="center"/>
            </w:pPr>
            <w:r>
              <w:t>Год/источник</w:t>
            </w:r>
          </w:p>
        </w:tc>
        <w:tc>
          <w:tcPr>
            <w:tcW w:w="1304" w:type="dxa"/>
            <w:vAlign w:val="center"/>
          </w:tcPr>
          <w:p w:rsidR="00134AE8" w:rsidRDefault="00134AE8">
            <w:pPr>
              <w:pStyle w:val="ConsPlusNormal"/>
              <w:jc w:val="center"/>
            </w:pPr>
            <w:r>
              <w:t>Всего</w:t>
            </w:r>
          </w:p>
        </w:tc>
        <w:tc>
          <w:tcPr>
            <w:tcW w:w="1304" w:type="dxa"/>
            <w:vAlign w:val="center"/>
          </w:tcPr>
          <w:p w:rsidR="00134AE8" w:rsidRDefault="00134AE8">
            <w:pPr>
              <w:pStyle w:val="ConsPlusNormal"/>
              <w:jc w:val="center"/>
            </w:pPr>
            <w:r>
              <w:t>2023</w:t>
            </w:r>
          </w:p>
        </w:tc>
        <w:tc>
          <w:tcPr>
            <w:tcW w:w="1304" w:type="dxa"/>
            <w:vAlign w:val="center"/>
          </w:tcPr>
          <w:p w:rsidR="00134AE8" w:rsidRDefault="00134AE8">
            <w:pPr>
              <w:pStyle w:val="ConsPlusNormal"/>
              <w:jc w:val="center"/>
            </w:pPr>
            <w:r>
              <w:t>2024</w:t>
            </w:r>
          </w:p>
        </w:tc>
        <w:tc>
          <w:tcPr>
            <w:tcW w:w="1304" w:type="dxa"/>
            <w:vAlign w:val="center"/>
          </w:tcPr>
          <w:p w:rsidR="00134AE8" w:rsidRDefault="00134AE8">
            <w:pPr>
              <w:pStyle w:val="ConsPlusNormal"/>
              <w:jc w:val="center"/>
            </w:pPr>
            <w:r>
              <w:t>2025</w:t>
            </w:r>
          </w:p>
        </w:tc>
        <w:tc>
          <w:tcPr>
            <w:tcW w:w="1304" w:type="dxa"/>
            <w:vAlign w:val="center"/>
          </w:tcPr>
          <w:p w:rsidR="00134AE8" w:rsidRDefault="00134AE8">
            <w:pPr>
              <w:pStyle w:val="ConsPlusNormal"/>
              <w:jc w:val="center"/>
            </w:pPr>
            <w:r>
              <w:t>2026</w:t>
            </w:r>
          </w:p>
        </w:tc>
        <w:tc>
          <w:tcPr>
            <w:tcW w:w="1304" w:type="dxa"/>
            <w:vAlign w:val="center"/>
          </w:tcPr>
          <w:p w:rsidR="00134AE8" w:rsidRDefault="00134AE8">
            <w:pPr>
              <w:pStyle w:val="ConsPlusNormal"/>
              <w:jc w:val="center"/>
            </w:pPr>
            <w:r>
              <w:t>2027</w:t>
            </w:r>
          </w:p>
        </w:tc>
        <w:tc>
          <w:tcPr>
            <w:tcW w:w="1304" w:type="dxa"/>
            <w:vAlign w:val="center"/>
          </w:tcPr>
          <w:p w:rsidR="00134AE8" w:rsidRDefault="00134AE8">
            <w:pPr>
              <w:pStyle w:val="ConsPlusNormal"/>
              <w:jc w:val="center"/>
            </w:pPr>
            <w:r>
              <w:t>2028</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p>
        </w:tc>
        <w:tc>
          <w:tcPr>
            <w:tcW w:w="2717" w:type="dxa"/>
            <w:vMerge w:val="restart"/>
          </w:tcPr>
          <w:p w:rsidR="00134AE8" w:rsidRDefault="00134AE8">
            <w:pPr>
              <w:pStyle w:val="ConsPlusNormal"/>
            </w:pPr>
            <w:r>
              <w:t>Муниципальная программа города Мурманска "Обеспечение экологической безопасности и улучшение окружающей среды муниципального образования город Мурманск" на 2023 - 2028 годы</w:t>
            </w:r>
          </w:p>
        </w:tc>
        <w:tc>
          <w:tcPr>
            <w:tcW w:w="1417" w:type="dxa"/>
            <w:vMerge w:val="restart"/>
          </w:tcPr>
          <w:p w:rsidR="00134AE8" w:rsidRDefault="00134AE8">
            <w:pPr>
              <w:pStyle w:val="ConsPlusNormal"/>
              <w:jc w:val="center"/>
            </w:pPr>
            <w:r>
              <w:t>2023 - 2028</w:t>
            </w:r>
          </w:p>
        </w:tc>
        <w:tc>
          <w:tcPr>
            <w:tcW w:w="1248" w:type="dxa"/>
            <w:vAlign w:val="center"/>
          </w:tcPr>
          <w:p w:rsidR="00134AE8" w:rsidRDefault="00134AE8">
            <w:pPr>
              <w:pStyle w:val="ConsPlusNormal"/>
            </w:pPr>
            <w:r>
              <w:t>Всего</w:t>
            </w:r>
          </w:p>
        </w:tc>
        <w:tc>
          <w:tcPr>
            <w:tcW w:w="1304" w:type="dxa"/>
          </w:tcPr>
          <w:p w:rsidR="00134AE8" w:rsidRDefault="00134AE8">
            <w:pPr>
              <w:pStyle w:val="ConsPlusNormal"/>
              <w:jc w:val="center"/>
            </w:pPr>
            <w:r>
              <w:t>2301037,7</w:t>
            </w:r>
          </w:p>
        </w:tc>
        <w:tc>
          <w:tcPr>
            <w:tcW w:w="1304" w:type="dxa"/>
          </w:tcPr>
          <w:p w:rsidR="00134AE8" w:rsidRDefault="00134AE8">
            <w:pPr>
              <w:pStyle w:val="ConsPlusNormal"/>
              <w:jc w:val="center"/>
            </w:pPr>
            <w:r>
              <w:t>560387,0</w:t>
            </w:r>
          </w:p>
        </w:tc>
        <w:tc>
          <w:tcPr>
            <w:tcW w:w="1304" w:type="dxa"/>
          </w:tcPr>
          <w:p w:rsidR="00134AE8" w:rsidRDefault="00134AE8">
            <w:pPr>
              <w:pStyle w:val="ConsPlusNormal"/>
              <w:jc w:val="center"/>
            </w:pPr>
            <w:r>
              <w:t>425278,6</w:t>
            </w:r>
          </w:p>
        </w:tc>
        <w:tc>
          <w:tcPr>
            <w:tcW w:w="1304" w:type="dxa"/>
          </w:tcPr>
          <w:p w:rsidR="00134AE8" w:rsidRDefault="00134AE8">
            <w:pPr>
              <w:pStyle w:val="ConsPlusNormal"/>
              <w:jc w:val="center"/>
            </w:pPr>
            <w:r>
              <w:t>330039,5</w:t>
            </w:r>
          </w:p>
        </w:tc>
        <w:tc>
          <w:tcPr>
            <w:tcW w:w="1304" w:type="dxa"/>
          </w:tcPr>
          <w:p w:rsidR="00134AE8" w:rsidRDefault="00134AE8">
            <w:pPr>
              <w:pStyle w:val="ConsPlusNormal"/>
              <w:jc w:val="center"/>
            </w:pPr>
            <w:r>
              <w:t>248382,0</w:t>
            </w:r>
          </w:p>
        </w:tc>
        <w:tc>
          <w:tcPr>
            <w:tcW w:w="1304" w:type="dxa"/>
          </w:tcPr>
          <w:p w:rsidR="00134AE8" w:rsidRDefault="00134AE8">
            <w:pPr>
              <w:pStyle w:val="ConsPlusNormal"/>
              <w:jc w:val="center"/>
            </w:pPr>
            <w:r>
              <w:t>350579,0</w:t>
            </w:r>
          </w:p>
        </w:tc>
        <w:tc>
          <w:tcPr>
            <w:tcW w:w="1304" w:type="dxa"/>
          </w:tcPr>
          <w:p w:rsidR="00134AE8" w:rsidRDefault="00134AE8">
            <w:pPr>
              <w:pStyle w:val="ConsPlusNormal"/>
              <w:jc w:val="center"/>
            </w:pPr>
            <w:r>
              <w:t>386371,6</w:t>
            </w:r>
          </w:p>
        </w:tc>
        <w:tc>
          <w:tcPr>
            <w:tcW w:w="1805" w:type="dxa"/>
            <w:vMerge w:val="restart"/>
          </w:tcPr>
          <w:p w:rsidR="00134AE8" w:rsidRDefault="00134AE8">
            <w:pPr>
              <w:pStyle w:val="ConsPlusNormal"/>
              <w:jc w:val="center"/>
            </w:pPr>
            <w:r>
              <w:t>КРГХ - ответственный исполнитель, КС, ММБУ "Экосистема", ММБУ "ЦСЖ", ММКУ "УКС"</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pPr>
            <w:r>
              <w:t>МБ</w:t>
            </w:r>
          </w:p>
        </w:tc>
        <w:tc>
          <w:tcPr>
            <w:tcW w:w="1304" w:type="dxa"/>
          </w:tcPr>
          <w:p w:rsidR="00134AE8" w:rsidRDefault="00134AE8">
            <w:pPr>
              <w:pStyle w:val="ConsPlusNormal"/>
              <w:jc w:val="center"/>
            </w:pPr>
            <w:r>
              <w:t>1931521,6</w:t>
            </w:r>
          </w:p>
        </w:tc>
        <w:tc>
          <w:tcPr>
            <w:tcW w:w="1304" w:type="dxa"/>
          </w:tcPr>
          <w:p w:rsidR="00134AE8" w:rsidRDefault="00134AE8">
            <w:pPr>
              <w:pStyle w:val="ConsPlusNormal"/>
              <w:jc w:val="center"/>
            </w:pPr>
            <w:r>
              <w:t>270940,3</w:t>
            </w:r>
          </w:p>
        </w:tc>
        <w:tc>
          <w:tcPr>
            <w:tcW w:w="1304" w:type="dxa"/>
          </w:tcPr>
          <w:p w:rsidR="00134AE8" w:rsidRDefault="00134AE8">
            <w:pPr>
              <w:pStyle w:val="ConsPlusNormal"/>
              <w:jc w:val="center"/>
            </w:pPr>
            <w:r>
              <w:t>407268,4</w:t>
            </w:r>
          </w:p>
        </w:tc>
        <w:tc>
          <w:tcPr>
            <w:tcW w:w="1304" w:type="dxa"/>
          </w:tcPr>
          <w:p w:rsidR="00134AE8" w:rsidRDefault="00134AE8">
            <w:pPr>
              <w:pStyle w:val="ConsPlusNormal"/>
              <w:jc w:val="center"/>
            </w:pPr>
            <w:r>
              <w:t>312029,3</w:t>
            </w:r>
          </w:p>
        </w:tc>
        <w:tc>
          <w:tcPr>
            <w:tcW w:w="1304" w:type="dxa"/>
          </w:tcPr>
          <w:p w:rsidR="00134AE8" w:rsidRDefault="00134AE8">
            <w:pPr>
              <w:pStyle w:val="ConsPlusNormal"/>
              <w:jc w:val="center"/>
            </w:pPr>
            <w:r>
              <w:t>233699,0</w:t>
            </w:r>
          </w:p>
        </w:tc>
        <w:tc>
          <w:tcPr>
            <w:tcW w:w="1304" w:type="dxa"/>
          </w:tcPr>
          <w:p w:rsidR="00134AE8" w:rsidRDefault="00134AE8">
            <w:pPr>
              <w:pStyle w:val="ConsPlusNormal"/>
              <w:jc w:val="center"/>
            </w:pPr>
            <w:r>
              <w:t>335896,0</w:t>
            </w:r>
          </w:p>
        </w:tc>
        <w:tc>
          <w:tcPr>
            <w:tcW w:w="1304" w:type="dxa"/>
          </w:tcPr>
          <w:p w:rsidR="00134AE8" w:rsidRDefault="00134AE8">
            <w:pPr>
              <w:pStyle w:val="ConsPlusNormal"/>
              <w:jc w:val="center"/>
            </w:pPr>
            <w:r>
              <w:t>371688,6</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pPr>
            <w:r>
              <w:t>ОБ</w:t>
            </w:r>
          </w:p>
        </w:tc>
        <w:tc>
          <w:tcPr>
            <w:tcW w:w="1304" w:type="dxa"/>
          </w:tcPr>
          <w:p w:rsidR="00134AE8" w:rsidRDefault="00134AE8">
            <w:pPr>
              <w:pStyle w:val="ConsPlusNormal"/>
              <w:jc w:val="center"/>
            </w:pPr>
            <w:r>
              <w:t>159100,2</w:t>
            </w:r>
          </w:p>
        </w:tc>
        <w:tc>
          <w:tcPr>
            <w:tcW w:w="1304" w:type="dxa"/>
          </w:tcPr>
          <w:p w:rsidR="00134AE8" w:rsidRDefault="00134AE8">
            <w:pPr>
              <w:pStyle w:val="ConsPlusNormal"/>
              <w:jc w:val="center"/>
            </w:pPr>
            <w:r>
              <w:t>79030,8</w:t>
            </w:r>
          </w:p>
        </w:tc>
        <w:tc>
          <w:tcPr>
            <w:tcW w:w="1304" w:type="dxa"/>
          </w:tcPr>
          <w:p w:rsidR="00134AE8" w:rsidRDefault="00134AE8">
            <w:pPr>
              <w:pStyle w:val="ConsPlusNormal"/>
              <w:jc w:val="center"/>
            </w:pPr>
            <w:r>
              <w:t>18 010,2</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pPr>
            <w:r>
              <w:t>ФБ</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p>
        </w:tc>
        <w:tc>
          <w:tcPr>
            <w:tcW w:w="2717" w:type="dxa"/>
            <w:vMerge w:val="restart"/>
          </w:tcPr>
          <w:p w:rsidR="00134AE8" w:rsidRDefault="00134AE8">
            <w:pPr>
              <w:pStyle w:val="ConsPlusNormal"/>
            </w:pPr>
            <w:r>
              <w:t>КРГХ</w:t>
            </w:r>
          </w:p>
        </w:tc>
        <w:tc>
          <w:tcPr>
            <w:tcW w:w="1417" w:type="dxa"/>
            <w:vMerge w:val="restart"/>
          </w:tcPr>
          <w:p w:rsidR="00134AE8" w:rsidRDefault="00134AE8">
            <w:pPr>
              <w:pStyle w:val="ConsPlusNormal"/>
              <w:jc w:val="center"/>
            </w:pPr>
            <w:r>
              <w:t>2023 - 2028</w:t>
            </w:r>
          </w:p>
        </w:tc>
        <w:tc>
          <w:tcPr>
            <w:tcW w:w="1248" w:type="dxa"/>
            <w:vAlign w:val="center"/>
          </w:tcPr>
          <w:p w:rsidR="00134AE8" w:rsidRDefault="00134AE8">
            <w:pPr>
              <w:pStyle w:val="ConsPlusNormal"/>
            </w:pPr>
            <w:r>
              <w:t>Всего</w:t>
            </w:r>
          </w:p>
        </w:tc>
        <w:tc>
          <w:tcPr>
            <w:tcW w:w="1304" w:type="dxa"/>
          </w:tcPr>
          <w:p w:rsidR="00134AE8" w:rsidRDefault="00134AE8">
            <w:pPr>
              <w:pStyle w:val="ConsPlusNormal"/>
              <w:jc w:val="center"/>
            </w:pPr>
            <w:r>
              <w:t>700417,3</w:t>
            </w:r>
          </w:p>
        </w:tc>
        <w:tc>
          <w:tcPr>
            <w:tcW w:w="1304" w:type="dxa"/>
          </w:tcPr>
          <w:p w:rsidR="00134AE8" w:rsidRDefault="00134AE8">
            <w:pPr>
              <w:pStyle w:val="ConsPlusNormal"/>
              <w:jc w:val="center"/>
            </w:pPr>
            <w:r>
              <w:t>373453,7</w:t>
            </w:r>
          </w:p>
        </w:tc>
        <w:tc>
          <w:tcPr>
            <w:tcW w:w="1304" w:type="dxa"/>
          </w:tcPr>
          <w:p w:rsidR="00134AE8" w:rsidRDefault="00134AE8">
            <w:pPr>
              <w:pStyle w:val="ConsPlusNormal"/>
              <w:jc w:val="center"/>
            </w:pPr>
            <w:r>
              <w:t>67263,9</w:t>
            </w:r>
          </w:p>
        </w:tc>
        <w:tc>
          <w:tcPr>
            <w:tcW w:w="1304" w:type="dxa"/>
          </w:tcPr>
          <w:p w:rsidR="00134AE8" w:rsidRDefault="00134AE8">
            <w:pPr>
              <w:pStyle w:val="ConsPlusNormal"/>
              <w:jc w:val="center"/>
            </w:pPr>
            <w:r>
              <w:t>67704,4</w:t>
            </w:r>
          </w:p>
        </w:tc>
        <w:tc>
          <w:tcPr>
            <w:tcW w:w="1304" w:type="dxa"/>
          </w:tcPr>
          <w:p w:rsidR="00134AE8" w:rsidRDefault="00134AE8">
            <w:pPr>
              <w:pStyle w:val="ConsPlusNormal"/>
              <w:jc w:val="center"/>
            </w:pPr>
            <w:r>
              <w:t>62813,6</w:t>
            </w:r>
          </w:p>
        </w:tc>
        <w:tc>
          <w:tcPr>
            <w:tcW w:w="1304" w:type="dxa"/>
          </w:tcPr>
          <w:p w:rsidR="00134AE8" w:rsidRDefault="00134AE8">
            <w:pPr>
              <w:pStyle w:val="ConsPlusNormal"/>
              <w:jc w:val="center"/>
            </w:pPr>
            <w:r>
              <w:t>63982,8</w:t>
            </w:r>
          </w:p>
        </w:tc>
        <w:tc>
          <w:tcPr>
            <w:tcW w:w="1304" w:type="dxa"/>
          </w:tcPr>
          <w:p w:rsidR="00134AE8" w:rsidRDefault="00134AE8">
            <w:pPr>
              <w:pStyle w:val="ConsPlusNormal"/>
              <w:jc w:val="center"/>
            </w:pPr>
            <w:r>
              <w:t>65198,9</w:t>
            </w:r>
          </w:p>
        </w:tc>
        <w:tc>
          <w:tcPr>
            <w:tcW w:w="1805" w:type="dxa"/>
            <w:vMerge w:val="restart"/>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pPr>
            <w:r>
              <w:t>МБ</w:t>
            </w:r>
          </w:p>
        </w:tc>
        <w:tc>
          <w:tcPr>
            <w:tcW w:w="1304" w:type="dxa"/>
          </w:tcPr>
          <w:p w:rsidR="00134AE8" w:rsidRDefault="00134AE8">
            <w:pPr>
              <w:pStyle w:val="ConsPlusNormal"/>
              <w:jc w:val="center"/>
            </w:pPr>
            <w:r>
              <w:t>330901,2</w:t>
            </w:r>
          </w:p>
        </w:tc>
        <w:tc>
          <w:tcPr>
            <w:tcW w:w="1304" w:type="dxa"/>
          </w:tcPr>
          <w:p w:rsidR="00134AE8" w:rsidRDefault="00134AE8">
            <w:pPr>
              <w:pStyle w:val="ConsPlusNormal"/>
              <w:jc w:val="center"/>
            </w:pPr>
            <w:r>
              <w:t>84007,0</w:t>
            </w:r>
          </w:p>
        </w:tc>
        <w:tc>
          <w:tcPr>
            <w:tcW w:w="1304" w:type="dxa"/>
          </w:tcPr>
          <w:p w:rsidR="00134AE8" w:rsidRDefault="00134AE8">
            <w:pPr>
              <w:pStyle w:val="ConsPlusNormal"/>
              <w:jc w:val="center"/>
            </w:pPr>
            <w:r>
              <w:t>49253,7</w:t>
            </w:r>
          </w:p>
        </w:tc>
        <w:tc>
          <w:tcPr>
            <w:tcW w:w="1304" w:type="dxa"/>
          </w:tcPr>
          <w:p w:rsidR="00134AE8" w:rsidRDefault="00134AE8">
            <w:pPr>
              <w:pStyle w:val="ConsPlusNormal"/>
              <w:jc w:val="center"/>
            </w:pPr>
            <w:r>
              <w:t>49694,2</w:t>
            </w:r>
          </w:p>
        </w:tc>
        <w:tc>
          <w:tcPr>
            <w:tcW w:w="1304" w:type="dxa"/>
          </w:tcPr>
          <w:p w:rsidR="00134AE8" w:rsidRDefault="00134AE8">
            <w:pPr>
              <w:pStyle w:val="ConsPlusNormal"/>
              <w:jc w:val="center"/>
            </w:pPr>
            <w:r>
              <w:t>48130,6</w:t>
            </w:r>
          </w:p>
        </w:tc>
        <w:tc>
          <w:tcPr>
            <w:tcW w:w="1304" w:type="dxa"/>
          </w:tcPr>
          <w:p w:rsidR="00134AE8" w:rsidRDefault="00134AE8">
            <w:pPr>
              <w:pStyle w:val="ConsPlusNormal"/>
              <w:jc w:val="center"/>
            </w:pPr>
            <w:r>
              <w:t>49299,8</w:t>
            </w:r>
          </w:p>
        </w:tc>
        <w:tc>
          <w:tcPr>
            <w:tcW w:w="1304" w:type="dxa"/>
          </w:tcPr>
          <w:p w:rsidR="00134AE8" w:rsidRDefault="00134AE8">
            <w:pPr>
              <w:pStyle w:val="ConsPlusNormal"/>
              <w:jc w:val="center"/>
            </w:pPr>
            <w:r>
              <w:t>50515,9</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pPr>
            <w:r>
              <w:t>ОБ</w:t>
            </w:r>
          </w:p>
        </w:tc>
        <w:tc>
          <w:tcPr>
            <w:tcW w:w="1304" w:type="dxa"/>
          </w:tcPr>
          <w:p w:rsidR="00134AE8" w:rsidRDefault="00134AE8">
            <w:pPr>
              <w:pStyle w:val="ConsPlusNormal"/>
              <w:jc w:val="center"/>
            </w:pPr>
            <w:r>
              <w:t>159100,2</w:t>
            </w:r>
          </w:p>
        </w:tc>
        <w:tc>
          <w:tcPr>
            <w:tcW w:w="1304" w:type="dxa"/>
          </w:tcPr>
          <w:p w:rsidR="00134AE8" w:rsidRDefault="00134AE8">
            <w:pPr>
              <w:pStyle w:val="ConsPlusNormal"/>
              <w:jc w:val="center"/>
            </w:pPr>
            <w:r>
              <w:t>79030,8</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vAlign w:val="center"/>
          </w:tcPr>
          <w:p w:rsidR="00134AE8" w:rsidRDefault="00134AE8">
            <w:pPr>
              <w:pStyle w:val="ConsPlusNormal"/>
            </w:pPr>
            <w:r>
              <w:t>ФБ</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p>
        </w:tc>
        <w:tc>
          <w:tcPr>
            <w:tcW w:w="2717" w:type="dxa"/>
            <w:vMerge w:val="restart"/>
          </w:tcPr>
          <w:p w:rsidR="00134AE8" w:rsidRDefault="00134AE8">
            <w:pPr>
              <w:pStyle w:val="ConsPlusNormal"/>
            </w:pPr>
            <w:r>
              <w:t>КС</w:t>
            </w:r>
          </w:p>
        </w:tc>
        <w:tc>
          <w:tcPr>
            <w:tcW w:w="1417" w:type="dxa"/>
            <w:vMerge w:val="restart"/>
          </w:tcPr>
          <w:p w:rsidR="00134AE8" w:rsidRDefault="00134AE8">
            <w:pPr>
              <w:pStyle w:val="ConsPlusNormal"/>
              <w:jc w:val="center"/>
            </w:pPr>
            <w:r>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1600620,4</w:t>
            </w:r>
          </w:p>
        </w:tc>
        <w:tc>
          <w:tcPr>
            <w:tcW w:w="1304" w:type="dxa"/>
          </w:tcPr>
          <w:p w:rsidR="00134AE8" w:rsidRDefault="00134AE8">
            <w:pPr>
              <w:pStyle w:val="ConsPlusNormal"/>
              <w:jc w:val="center"/>
            </w:pPr>
            <w:r>
              <w:t>186933,3</w:t>
            </w:r>
          </w:p>
        </w:tc>
        <w:tc>
          <w:tcPr>
            <w:tcW w:w="1304" w:type="dxa"/>
          </w:tcPr>
          <w:p w:rsidR="00134AE8" w:rsidRDefault="00134AE8">
            <w:pPr>
              <w:pStyle w:val="ConsPlusNormal"/>
              <w:jc w:val="center"/>
            </w:pPr>
            <w:r>
              <w:t>358014,7</w:t>
            </w:r>
          </w:p>
        </w:tc>
        <w:tc>
          <w:tcPr>
            <w:tcW w:w="1304" w:type="dxa"/>
          </w:tcPr>
          <w:p w:rsidR="00134AE8" w:rsidRDefault="00134AE8">
            <w:pPr>
              <w:pStyle w:val="ConsPlusNormal"/>
              <w:jc w:val="center"/>
            </w:pPr>
            <w:r>
              <w:t>262335,1</w:t>
            </w:r>
          </w:p>
        </w:tc>
        <w:tc>
          <w:tcPr>
            <w:tcW w:w="1304" w:type="dxa"/>
          </w:tcPr>
          <w:p w:rsidR="00134AE8" w:rsidRDefault="00134AE8">
            <w:pPr>
              <w:pStyle w:val="ConsPlusNormal"/>
              <w:jc w:val="center"/>
            </w:pPr>
            <w:r>
              <w:t>185568,4</w:t>
            </w:r>
          </w:p>
        </w:tc>
        <w:tc>
          <w:tcPr>
            <w:tcW w:w="1304" w:type="dxa"/>
          </w:tcPr>
          <w:p w:rsidR="00134AE8" w:rsidRDefault="00134AE8">
            <w:pPr>
              <w:pStyle w:val="ConsPlusNormal"/>
              <w:jc w:val="center"/>
            </w:pPr>
            <w:r>
              <w:t>286596,2</w:t>
            </w:r>
          </w:p>
        </w:tc>
        <w:tc>
          <w:tcPr>
            <w:tcW w:w="1304" w:type="dxa"/>
          </w:tcPr>
          <w:p w:rsidR="00134AE8" w:rsidRDefault="00134AE8">
            <w:pPr>
              <w:pStyle w:val="ConsPlusNormal"/>
              <w:jc w:val="center"/>
            </w:pPr>
            <w:r>
              <w:t>321172,7</w:t>
            </w:r>
          </w:p>
        </w:tc>
        <w:tc>
          <w:tcPr>
            <w:tcW w:w="1805" w:type="dxa"/>
            <w:vMerge w:val="restart"/>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1600620,4</w:t>
            </w:r>
          </w:p>
        </w:tc>
        <w:tc>
          <w:tcPr>
            <w:tcW w:w="1304" w:type="dxa"/>
          </w:tcPr>
          <w:p w:rsidR="00134AE8" w:rsidRDefault="00134AE8">
            <w:pPr>
              <w:pStyle w:val="ConsPlusNormal"/>
              <w:jc w:val="center"/>
            </w:pPr>
            <w:r>
              <w:t>186933,3</w:t>
            </w:r>
          </w:p>
        </w:tc>
        <w:tc>
          <w:tcPr>
            <w:tcW w:w="1304" w:type="dxa"/>
          </w:tcPr>
          <w:p w:rsidR="00134AE8" w:rsidRDefault="00134AE8">
            <w:pPr>
              <w:pStyle w:val="ConsPlusNormal"/>
              <w:jc w:val="center"/>
            </w:pPr>
            <w:r>
              <w:t>358014,7</w:t>
            </w:r>
          </w:p>
        </w:tc>
        <w:tc>
          <w:tcPr>
            <w:tcW w:w="1304" w:type="dxa"/>
          </w:tcPr>
          <w:p w:rsidR="00134AE8" w:rsidRDefault="00134AE8">
            <w:pPr>
              <w:pStyle w:val="ConsPlusNormal"/>
              <w:jc w:val="center"/>
            </w:pPr>
            <w:r>
              <w:t>262335,1</w:t>
            </w:r>
          </w:p>
        </w:tc>
        <w:tc>
          <w:tcPr>
            <w:tcW w:w="1304" w:type="dxa"/>
          </w:tcPr>
          <w:p w:rsidR="00134AE8" w:rsidRDefault="00134AE8">
            <w:pPr>
              <w:pStyle w:val="ConsPlusNormal"/>
              <w:jc w:val="center"/>
            </w:pPr>
            <w:r>
              <w:t>185568,4</w:t>
            </w:r>
          </w:p>
        </w:tc>
        <w:tc>
          <w:tcPr>
            <w:tcW w:w="1304" w:type="dxa"/>
          </w:tcPr>
          <w:p w:rsidR="00134AE8" w:rsidRDefault="00134AE8">
            <w:pPr>
              <w:pStyle w:val="ConsPlusNormal"/>
              <w:jc w:val="center"/>
            </w:pPr>
            <w:r>
              <w:t>286596,2</w:t>
            </w:r>
          </w:p>
        </w:tc>
        <w:tc>
          <w:tcPr>
            <w:tcW w:w="1304" w:type="dxa"/>
          </w:tcPr>
          <w:p w:rsidR="00134AE8" w:rsidRDefault="00134AE8">
            <w:pPr>
              <w:pStyle w:val="ConsPlusNormal"/>
              <w:jc w:val="center"/>
            </w:pPr>
            <w:r>
              <w:t>321172,7</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r>
              <w:t>1</w:t>
            </w:r>
          </w:p>
        </w:tc>
        <w:tc>
          <w:tcPr>
            <w:tcW w:w="2717" w:type="dxa"/>
            <w:vMerge w:val="restart"/>
          </w:tcPr>
          <w:p w:rsidR="00134AE8" w:rsidRDefault="00134AE8">
            <w:pPr>
              <w:pStyle w:val="ConsPlusNormal"/>
            </w:pPr>
            <w:r>
              <w:t xml:space="preserve">Подпрограмма 1 "Охрана </w:t>
            </w:r>
            <w:r>
              <w:lastRenderedPageBreak/>
              <w:t>окружающей среды в городе Мурманске" на 2023 - 2028</w:t>
            </w:r>
          </w:p>
        </w:tc>
        <w:tc>
          <w:tcPr>
            <w:tcW w:w="1417" w:type="dxa"/>
            <w:vMerge w:val="restart"/>
          </w:tcPr>
          <w:p w:rsidR="00134AE8" w:rsidRDefault="00134AE8">
            <w:pPr>
              <w:pStyle w:val="ConsPlusNormal"/>
              <w:jc w:val="center"/>
            </w:pPr>
            <w:r>
              <w:lastRenderedPageBreak/>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450936,5</w:t>
            </w:r>
          </w:p>
        </w:tc>
        <w:tc>
          <w:tcPr>
            <w:tcW w:w="1304" w:type="dxa"/>
          </w:tcPr>
          <w:p w:rsidR="00134AE8" w:rsidRDefault="00134AE8">
            <w:pPr>
              <w:pStyle w:val="ConsPlusNormal"/>
              <w:jc w:val="center"/>
            </w:pPr>
            <w:r>
              <w:t>321808,5</w:t>
            </w:r>
          </w:p>
        </w:tc>
        <w:tc>
          <w:tcPr>
            <w:tcW w:w="1304" w:type="dxa"/>
          </w:tcPr>
          <w:p w:rsidR="00134AE8" w:rsidRDefault="00134AE8">
            <w:pPr>
              <w:pStyle w:val="ConsPlusNormal"/>
              <w:jc w:val="center"/>
            </w:pPr>
            <w:r>
              <w:t>26142,7</w:t>
            </w:r>
          </w:p>
        </w:tc>
        <w:tc>
          <w:tcPr>
            <w:tcW w:w="1304" w:type="dxa"/>
          </w:tcPr>
          <w:p w:rsidR="00134AE8" w:rsidRDefault="00134AE8">
            <w:pPr>
              <w:pStyle w:val="ConsPlusNormal"/>
              <w:jc w:val="center"/>
            </w:pPr>
            <w:r>
              <w:t>26497,6</w:t>
            </w:r>
          </w:p>
        </w:tc>
        <w:tc>
          <w:tcPr>
            <w:tcW w:w="1304" w:type="dxa"/>
          </w:tcPr>
          <w:p w:rsidR="00134AE8" w:rsidRDefault="00134AE8">
            <w:pPr>
              <w:pStyle w:val="ConsPlusNormal"/>
              <w:jc w:val="center"/>
            </w:pPr>
            <w:r>
              <w:t>24965,2</w:t>
            </w:r>
          </w:p>
        </w:tc>
        <w:tc>
          <w:tcPr>
            <w:tcW w:w="1304" w:type="dxa"/>
          </w:tcPr>
          <w:p w:rsidR="00134AE8" w:rsidRDefault="00134AE8">
            <w:pPr>
              <w:pStyle w:val="ConsPlusNormal"/>
              <w:jc w:val="center"/>
            </w:pPr>
            <w:r>
              <w:t>25488,9</w:t>
            </w:r>
          </w:p>
        </w:tc>
        <w:tc>
          <w:tcPr>
            <w:tcW w:w="1304" w:type="dxa"/>
          </w:tcPr>
          <w:p w:rsidR="00134AE8" w:rsidRDefault="00134AE8">
            <w:pPr>
              <w:pStyle w:val="ConsPlusNormal"/>
              <w:jc w:val="center"/>
            </w:pPr>
            <w:r>
              <w:t>26033,6</w:t>
            </w:r>
          </w:p>
        </w:tc>
        <w:tc>
          <w:tcPr>
            <w:tcW w:w="1805" w:type="dxa"/>
            <w:vMerge w:val="restart"/>
          </w:tcPr>
          <w:p w:rsidR="00134AE8" w:rsidRDefault="00134AE8">
            <w:pPr>
              <w:pStyle w:val="ConsPlusNormal"/>
              <w:jc w:val="center"/>
            </w:pPr>
            <w:r>
              <w:t xml:space="preserve">КРГХ, ММБУ </w:t>
            </w:r>
            <w:r>
              <w:lastRenderedPageBreak/>
              <w:t>"Экосистема"</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179500,0</w:t>
            </w:r>
          </w:p>
        </w:tc>
        <w:tc>
          <w:tcPr>
            <w:tcW w:w="1304" w:type="dxa"/>
          </w:tcPr>
          <w:p w:rsidR="00134AE8" w:rsidRDefault="00134AE8">
            <w:pPr>
              <w:pStyle w:val="ConsPlusNormal"/>
              <w:jc w:val="center"/>
            </w:pPr>
            <w:r>
              <w:t>50372,0</w:t>
            </w:r>
          </w:p>
        </w:tc>
        <w:tc>
          <w:tcPr>
            <w:tcW w:w="1304" w:type="dxa"/>
          </w:tcPr>
          <w:p w:rsidR="00134AE8" w:rsidRDefault="00134AE8">
            <w:pPr>
              <w:pStyle w:val="ConsPlusNormal"/>
              <w:jc w:val="center"/>
            </w:pPr>
            <w:r>
              <w:t>26142,7</w:t>
            </w:r>
          </w:p>
        </w:tc>
        <w:tc>
          <w:tcPr>
            <w:tcW w:w="1304" w:type="dxa"/>
          </w:tcPr>
          <w:p w:rsidR="00134AE8" w:rsidRDefault="00134AE8">
            <w:pPr>
              <w:pStyle w:val="ConsPlusNormal"/>
              <w:jc w:val="center"/>
            </w:pPr>
            <w:r>
              <w:t>26497,6</w:t>
            </w:r>
          </w:p>
        </w:tc>
        <w:tc>
          <w:tcPr>
            <w:tcW w:w="1304" w:type="dxa"/>
          </w:tcPr>
          <w:p w:rsidR="00134AE8" w:rsidRDefault="00134AE8">
            <w:pPr>
              <w:pStyle w:val="ConsPlusNormal"/>
              <w:jc w:val="center"/>
            </w:pPr>
            <w:r>
              <w:t>24965,2</w:t>
            </w:r>
          </w:p>
        </w:tc>
        <w:tc>
          <w:tcPr>
            <w:tcW w:w="1304" w:type="dxa"/>
          </w:tcPr>
          <w:p w:rsidR="00134AE8" w:rsidRDefault="00134AE8">
            <w:pPr>
              <w:pStyle w:val="ConsPlusNormal"/>
              <w:jc w:val="center"/>
            </w:pPr>
            <w:r>
              <w:t>25488,9</w:t>
            </w:r>
          </w:p>
        </w:tc>
        <w:tc>
          <w:tcPr>
            <w:tcW w:w="1304" w:type="dxa"/>
          </w:tcPr>
          <w:p w:rsidR="00134AE8" w:rsidRDefault="00134AE8">
            <w:pPr>
              <w:pStyle w:val="ConsPlusNormal"/>
              <w:jc w:val="center"/>
            </w:pPr>
            <w:r>
              <w:t>26033,6</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61020,6</w:t>
            </w:r>
          </w:p>
        </w:tc>
        <w:tc>
          <w:tcPr>
            <w:tcW w:w="1304" w:type="dxa"/>
          </w:tcPr>
          <w:p w:rsidR="00134AE8" w:rsidRDefault="00134AE8">
            <w:pPr>
              <w:pStyle w:val="ConsPlusNormal"/>
              <w:jc w:val="center"/>
            </w:pPr>
            <w:r>
              <w:t>61020,6</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r>
              <w:t>ОМ 1.1</w:t>
            </w:r>
          </w:p>
        </w:tc>
        <w:tc>
          <w:tcPr>
            <w:tcW w:w="2717" w:type="dxa"/>
            <w:vMerge w:val="restart"/>
          </w:tcPr>
          <w:p w:rsidR="00134AE8" w:rsidRDefault="00134AE8">
            <w:pPr>
              <w:pStyle w:val="ConsPlusNormal"/>
            </w:pPr>
            <w:r>
              <w:t>Основное мероприятие: реализация комплекса мероприятий в области охраны окружающей среды</w:t>
            </w:r>
          </w:p>
        </w:tc>
        <w:tc>
          <w:tcPr>
            <w:tcW w:w="1417" w:type="dxa"/>
            <w:vMerge w:val="restart"/>
          </w:tcPr>
          <w:p w:rsidR="00134AE8" w:rsidRDefault="00134AE8">
            <w:pPr>
              <w:pStyle w:val="ConsPlusNormal"/>
              <w:jc w:val="center"/>
            </w:pPr>
            <w:r>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151996,1</w:t>
            </w:r>
          </w:p>
        </w:tc>
        <w:tc>
          <w:tcPr>
            <w:tcW w:w="1304" w:type="dxa"/>
          </w:tcPr>
          <w:p w:rsidR="00134AE8" w:rsidRDefault="00134AE8">
            <w:pPr>
              <w:pStyle w:val="ConsPlusNormal"/>
              <w:jc w:val="center"/>
            </w:pPr>
            <w:r>
              <w:t>24988,1</w:t>
            </w:r>
          </w:p>
        </w:tc>
        <w:tc>
          <w:tcPr>
            <w:tcW w:w="1304" w:type="dxa"/>
          </w:tcPr>
          <w:p w:rsidR="00134AE8" w:rsidRDefault="00134AE8">
            <w:pPr>
              <w:pStyle w:val="ConsPlusNormal"/>
              <w:jc w:val="center"/>
            </w:pPr>
            <w:r>
              <w:t>25682,7</w:t>
            </w:r>
          </w:p>
        </w:tc>
        <w:tc>
          <w:tcPr>
            <w:tcW w:w="1304" w:type="dxa"/>
          </w:tcPr>
          <w:p w:rsidR="00134AE8" w:rsidRDefault="00134AE8">
            <w:pPr>
              <w:pStyle w:val="ConsPlusNormal"/>
              <w:jc w:val="center"/>
            </w:pPr>
            <w:r>
              <w:t>26037,6</w:t>
            </w:r>
          </w:p>
        </w:tc>
        <w:tc>
          <w:tcPr>
            <w:tcW w:w="1304" w:type="dxa"/>
          </w:tcPr>
          <w:p w:rsidR="00134AE8" w:rsidRDefault="00134AE8">
            <w:pPr>
              <w:pStyle w:val="ConsPlusNormal"/>
              <w:jc w:val="center"/>
            </w:pPr>
            <w:r>
              <w:t>24565,2</w:t>
            </w:r>
          </w:p>
        </w:tc>
        <w:tc>
          <w:tcPr>
            <w:tcW w:w="1304" w:type="dxa"/>
          </w:tcPr>
          <w:p w:rsidR="00134AE8" w:rsidRDefault="00134AE8">
            <w:pPr>
              <w:pStyle w:val="ConsPlusNormal"/>
              <w:jc w:val="center"/>
            </w:pPr>
            <w:r>
              <w:t>25088,9</w:t>
            </w:r>
          </w:p>
        </w:tc>
        <w:tc>
          <w:tcPr>
            <w:tcW w:w="1304" w:type="dxa"/>
          </w:tcPr>
          <w:p w:rsidR="00134AE8" w:rsidRDefault="00134AE8">
            <w:pPr>
              <w:pStyle w:val="ConsPlusNormal"/>
              <w:jc w:val="center"/>
            </w:pPr>
            <w:r>
              <w:t>25633,6</w:t>
            </w:r>
          </w:p>
        </w:tc>
        <w:tc>
          <w:tcPr>
            <w:tcW w:w="1805" w:type="dxa"/>
            <w:vMerge w:val="restart"/>
          </w:tcPr>
          <w:p w:rsidR="00134AE8" w:rsidRDefault="00134AE8">
            <w:pPr>
              <w:pStyle w:val="ConsPlusNormal"/>
              <w:jc w:val="center"/>
            </w:pPr>
            <w:r>
              <w:t>КРГХ, ММБУ "Экосистема"</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151996,1</w:t>
            </w:r>
          </w:p>
        </w:tc>
        <w:tc>
          <w:tcPr>
            <w:tcW w:w="1304" w:type="dxa"/>
          </w:tcPr>
          <w:p w:rsidR="00134AE8" w:rsidRDefault="00134AE8">
            <w:pPr>
              <w:pStyle w:val="ConsPlusNormal"/>
              <w:jc w:val="center"/>
            </w:pPr>
            <w:r>
              <w:t>24988,1</w:t>
            </w:r>
          </w:p>
        </w:tc>
        <w:tc>
          <w:tcPr>
            <w:tcW w:w="1304" w:type="dxa"/>
          </w:tcPr>
          <w:p w:rsidR="00134AE8" w:rsidRDefault="00134AE8">
            <w:pPr>
              <w:pStyle w:val="ConsPlusNormal"/>
              <w:jc w:val="center"/>
            </w:pPr>
            <w:r>
              <w:t>25682,7</w:t>
            </w:r>
          </w:p>
        </w:tc>
        <w:tc>
          <w:tcPr>
            <w:tcW w:w="1304" w:type="dxa"/>
          </w:tcPr>
          <w:p w:rsidR="00134AE8" w:rsidRDefault="00134AE8">
            <w:pPr>
              <w:pStyle w:val="ConsPlusNormal"/>
              <w:jc w:val="center"/>
            </w:pPr>
            <w:r>
              <w:t>26037,6</w:t>
            </w:r>
          </w:p>
        </w:tc>
        <w:tc>
          <w:tcPr>
            <w:tcW w:w="1304" w:type="dxa"/>
          </w:tcPr>
          <w:p w:rsidR="00134AE8" w:rsidRDefault="00134AE8">
            <w:pPr>
              <w:pStyle w:val="ConsPlusNormal"/>
              <w:jc w:val="center"/>
            </w:pPr>
            <w:r>
              <w:t>24565,2</w:t>
            </w:r>
          </w:p>
        </w:tc>
        <w:tc>
          <w:tcPr>
            <w:tcW w:w="1304" w:type="dxa"/>
          </w:tcPr>
          <w:p w:rsidR="00134AE8" w:rsidRDefault="00134AE8">
            <w:pPr>
              <w:pStyle w:val="ConsPlusNormal"/>
              <w:jc w:val="center"/>
            </w:pPr>
            <w:r>
              <w:t>25088,9</w:t>
            </w:r>
          </w:p>
        </w:tc>
        <w:tc>
          <w:tcPr>
            <w:tcW w:w="1304" w:type="dxa"/>
          </w:tcPr>
          <w:p w:rsidR="00134AE8" w:rsidRDefault="00134AE8">
            <w:pPr>
              <w:pStyle w:val="ConsPlusNormal"/>
              <w:jc w:val="center"/>
            </w:pPr>
            <w:r>
              <w:t>25633,6</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r>
              <w:t>ОМ 1.2</w:t>
            </w:r>
          </w:p>
        </w:tc>
        <w:tc>
          <w:tcPr>
            <w:tcW w:w="2717" w:type="dxa"/>
            <w:vMerge w:val="restart"/>
          </w:tcPr>
          <w:p w:rsidR="00134AE8" w:rsidRDefault="00134AE8">
            <w:pPr>
              <w:pStyle w:val="ConsPlusNormal"/>
            </w:pPr>
            <w:r>
              <w:t>Основное мероприятие: информирование населения об охране окружающей среды</w:t>
            </w:r>
          </w:p>
        </w:tc>
        <w:tc>
          <w:tcPr>
            <w:tcW w:w="1417" w:type="dxa"/>
            <w:vMerge w:val="restart"/>
          </w:tcPr>
          <w:p w:rsidR="00134AE8" w:rsidRDefault="00134AE8">
            <w:pPr>
              <w:pStyle w:val="ConsPlusNormal"/>
              <w:jc w:val="center"/>
            </w:pPr>
            <w:r>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2580,0</w:t>
            </w:r>
          </w:p>
        </w:tc>
        <w:tc>
          <w:tcPr>
            <w:tcW w:w="1304" w:type="dxa"/>
          </w:tcPr>
          <w:p w:rsidR="00134AE8" w:rsidRDefault="00134AE8">
            <w:pPr>
              <w:pStyle w:val="ConsPlusNormal"/>
              <w:jc w:val="center"/>
            </w:pPr>
            <w:r>
              <w:t>460,0</w:t>
            </w:r>
          </w:p>
        </w:tc>
        <w:tc>
          <w:tcPr>
            <w:tcW w:w="1304" w:type="dxa"/>
          </w:tcPr>
          <w:p w:rsidR="00134AE8" w:rsidRDefault="00134AE8">
            <w:pPr>
              <w:pStyle w:val="ConsPlusNormal"/>
              <w:jc w:val="center"/>
            </w:pPr>
            <w:r>
              <w:t>460,0</w:t>
            </w:r>
          </w:p>
        </w:tc>
        <w:tc>
          <w:tcPr>
            <w:tcW w:w="1304" w:type="dxa"/>
          </w:tcPr>
          <w:p w:rsidR="00134AE8" w:rsidRDefault="00134AE8">
            <w:pPr>
              <w:pStyle w:val="ConsPlusNormal"/>
              <w:jc w:val="center"/>
            </w:pPr>
            <w:r>
              <w:t>460,0</w:t>
            </w:r>
          </w:p>
        </w:tc>
        <w:tc>
          <w:tcPr>
            <w:tcW w:w="1304" w:type="dxa"/>
          </w:tcPr>
          <w:p w:rsidR="00134AE8" w:rsidRDefault="00134AE8">
            <w:pPr>
              <w:pStyle w:val="ConsPlusNormal"/>
              <w:jc w:val="center"/>
            </w:pPr>
            <w:r>
              <w:t>400,0</w:t>
            </w:r>
          </w:p>
        </w:tc>
        <w:tc>
          <w:tcPr>
            <w:tcW w:w="1304" w:type="dxa"/>
          </w:tcPr>
          <w:p w:rsidR="00134AE8" w:rsidRDefault="00134AE8">
            <w:pPr>
              <w:pStyle w:val="ConsPlusNormal"/>
              <w:jc w:val="center"/>
            </w:pPr>
            <w:r>
              <w:t>400,0</w:t>
            </w:r>
          </w:p>
        </w:tc>
        <w:tc>
          <w:tcPr>
            <w:tcW w:w="1304" w:type="dxa"/>
          </w:tcPr>
          <w:p w:rsidR="00134AE8" w:rsidRDefault="00134AE8">
            <w:pPr>
              <w:pStyle w:val="ConsPlusNormal"/>
              <w:jc w:val="center"/>
            </w:pPr>
            <w:r>
              <w:t>400,0</w:t>
            </w:r>
          </w:p>
        </w:tc>
        <w:tc>
          <w:tcPr>
            <w:tcW w:w="1805" w:type="dxa"/>
            <w:vMerge w:val="restart"/>
          </w:tcPr>
          <w:p w:rsidR="00134AE8" w:rsidRDefault="00134AE8">
            <w:pPr>
              <w:pStyle w:val="ConsPlusNormal"/>
              <w:jc w:val="center"/>
            </w:pPr>
            <w:r>
              <w:t>КРГХ</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2580,0</w:t>
            </w:r>
          </w:p>
        </w:tc>
        <w:tc>
          <w:tcPr>
            <w:tcW w:w="1304" w:type="dxa"/>
          </w:tcPr>
          <w:p w:rsidR="00134AE8" w:rsidRDefault="00134AE8">
            <w:pPr>
              <w:pStyle w:val="ConsPlusNormal"/>
              <w:jc w:val="center"/>
            </w:pPr>
            <w:r>
              <w:t>460,0</w:t>
            </w:r>
          </w:p>
        </w:tc>
        <w:tc>
          <w:tcPr>
            <w:tcW w:w="1304" w:type="dxa"/>
          </w:tcPr>
          <w:p w:rsidR="00134AE8" w:rsidRDefault="00134AE8">
            <w:pPr>
              <w:pStyle w:val="ConsPlusNormal"/>
              <w:jc w:val="center"/>
            </w:pPr>
            <w:r>
              <w:t>460,0</w:t>
            </w:r>
          </w:p>
        </w:tc>
        <w:tc>
          <w:tcPr>
            <w:tcW w:w="1304" w:type="dxa"/>
          </w:tcPr>
          <w:p w:rsidR="00134AE8" w:rsidRDefault="00134AE8">
            <w:pPr>
              <w:pStyle w:val="ConsPlusNormal"/>
              <w:jc w:val="center"/>
            </w:pPr>
            <w:r>
              <w:t>460,0</w:t>
            </w:r>
          </w:p>
        </w:tc>
        <w:tc>
          <w:tcPr>
            <w:tcW w:w="1304" w:type="dxa"/>
          </w:tcPr>
          <w:p w:rsidR="00134AE8" w:rsidRDefault="00134AE8">
            <w:pPr>
              <w:pStyle w:val="ConsPlusNormal"/>
              <w:jc w:val="center"/>
            </w:pPr>
            <w:r>
              <w:t>400,0</w:t>
            </w:r>
          </w:p>
        </w:tc>
        <w:tc>
          <w:tcPr>
            <w:tcW w:w="1304" w:type="dxa"/>
          </w:tcPr>
          <w:p w:rsidR="00134AE8" w:rsidRDefault="00134AE8">
            <w:pPr>
              <w:pStyle w:val="ConsPlusNormal"/>
              <w:jc w:val="center"/>
            </w:pPr>
            <w:r>
              <w:t>400,0</w:t>
            </w:r>
          </w:p>
        </w:tc>
        <w:tc>
          <w:tcPr>
            <w:tcW w:w="1304" w:type="dxa"/>
          </w:tcPr>
          <w:p w:rsidR="00134AE8" w:rsidRDefault="00134AE8">
            <w:pPr>
              <w:pStyle w:val="ConsPlusNormal"/>
              <w:jc w:val="center"/>
            </w:pPr>
            <w:r>
              <w:t>400,0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proofErr w:type="gramStart"/>
            <w:r>
              <w:t>П</w:t>
            </w:r>
            <w:proofErr w:type="gramEnd"/>
            <w:r>
              <w:t xml:space="preserve"> 1.1</w:t>
            </w:r>
          </w:p>
        </w:tc>
        <w:tc>
          <w:tcPr>
            <w:tcW w:w="2717" w:type="dxa"/>
            <w:vMerge w:val="restart"/>
          </w:tcPr>
          <w:p w:rsidR="00134AE8" w:rsidRDefault="00134AE8">
            <w:pPr>
              <w:pStyle w:val="ConsPlusNormal"/>
            </w:pPr>
            <w:r>
              <w:t>Проект "Региональный проект "Чистая страна"</w:t>
            </w:r>
          </w:p>
        </w:tc>
        <w:tc>
          <w:tcPr>
            <w:tcW w:w="1417" w:type="dxa"/>
            <w:vMerge w:val="restart"/>
          </w:tcPr>
          <w:p w:rsidR="00134AE8" w:rsidRDefault="00134AE8">
            <w:pPr>
              <w:pStyle w:val="ConsPlusNormal"/>
              <w:jc w:val="center"/>
            </w:pPr>
            <w:r>
              <w:t>2023</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296360,4</w:t>
            </w:r>
          </w:p>
        </w:tc>
        <w:tc>
          <w:tcPr>
            <w:tcW w:w="1304" w:type="dxa"/>
          </w:tcPr>
          <w:p w:rsidR="00134AE8" w:rsidRDefault="00134AE8">
            <w:pPr>
              <w:pStyle w:val="ConsPlusNormal"/>
              <w:jc w:val="center"/>
            </w:pPr>
            <w:r>
              <w:t>296360,4</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val="restart"/>
          </w:tcPr>
          <w:p w:rsidR="00134AE8" w:rsidRDefault="00134AE8">
            <w:pPr>
              <w:pStyle w:val="ConsPlusNormal"/>
              <w:jc w:val="center"/>
            </w:pPr>
            <w:r>
              <w:t>КРГХ, ММБУ "Экосистема"</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24923,9</w:t>
            </w:r>
          </w:p>
        </w:tc>
        <w:tc>
          <w:tcPr>
            <w:tcW w:w="1304" w:type="dxa"/>
          </w:tcPr>
          <w:p w:rsidR="00134AE8" w:rsidRDefault="00134AE8">
            <w:pPr>
              <w:pStyle w:val="ConsPlusNormal"/>
              <w:jc w:val="center"/>
            </w:pPr>
            <w:r>
              <w:t>24923,9</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61020,6</w:t>
            </w:r>
          </w:p>
        </w:tc>
        <w:tc>
          <w:tcPr>
            <w:tcW w:w="1304" w:type="dxa"/>
          </w:tcPr>
          <w:p w:rsidR="00134AE8" w:rsidRDefault="00134AE8">
            <w:pPr>
              <w:pStyle w:val="ConsPlusNormal"/>
              <w:jc w:val="center"/>
            </w:pPr>
            <w:r>
              <w:t>61020,6</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210415,9</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pPr>
            <w:r>
              <w:lastRenderedPageBreak/>
              <w:t>2</w:t>
            </w:r>
          </w:p>
        </w:tc>
        <w:tc>
          <w:tcPr>
            <w:tcW w:w="2717" w:type="dxa"/>
            <w:vMerge w:val="restart"/>
          </w:tcPr>
          <w:p w:rsidR="00134AE8" w:rsidRDefault="00134AE8">
            <w:pPr>
              <w:pStyle w:val="ConsPlusNormal"/>
            </w:pPr>
            <w:r>
              <w:t>Подпрограмма 2 "Реализация мероприятий по осуществлению деятельности по обращению с животными без владельцев" на 2023 - 2028 годы</w:t>
            </w:r>
          </w:p>
        </w:tc>
        <w:tc>
          <w:tcPr>
            <w:tcW w:w="1417" w:type="dxa"/>
            <w:vMerge w:val="restart"/>
          </w:tcPr>
          <w:p w:rsidR="00134AE8" w:rsidRDefault="00134AE8">
            <w:pPr>
              <w:pStyle w:val="ConsPlusNormal"/>
              <w:jc w:val="center"/>
            </w:pPr>
            <w:r>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249480,8</w:t>
            </w:r>
          </w:p>
        </w:tc>
        <w:tc>
          <w:tcPr>
            <w:tcW w:w="1304" w:type="dxa"/>
          </w:tcPr>
          <w:p w:rsidR="00134AE8" w:rsidRDefault="00134AE8">
            <w:pPr>
              <w:pStyle w:val="ConsPlusNormal"/>
              <w:jc w:val="center"/>
            </w:pPr>
            <w:r>
              <w:t>51645,2</w:t>
            </w:r>
          </w:p>
        </w:tc>
        <w:tc>
          <w:tcPr>
            <w:tcW w:w="1304" w:type="dxa"/>
          </w:tcPr>
          <w:p w:rsidR="00134AE8" w:rsidRDefault="00134AE8">
            <w:pPr>
              <w:pStyle w:val="ConsPlusNormal"/>
              <w:jc w:val="center"/>
            </w:pPr>
            <w:r>
              <w:t>41121,2</w:t>
            </w:r>
          </w:p>
        </w:tc>
        <w:tc>
          <w:tcPr>
            <w:tcW w:w="1304" w:type="dxa"/>
          </w:tcPr>
          <w:p w:rsidR="00134AE8" w:rsidRDefault="00134AE8">
            <w:pPr>
              <w:pStyle w:val="ConsPlusNormal"/>
              <w:jc w:val="center"/>
            </w:pPr>
            <w:r>
              <w:t>41206,8</w:t>
            </w:r>
          </w:p>
        </w:tc>
        <w:tc>
          <w:tcPr>
            <w:tcW w:w="1304" w:type="dxa"/>
          </w:tcPr>
          <w:p w:rsidR="00134AE8" w:rsidRDefault="00134AE8">
            <w:pPr>
              <w:pStyle w:val="ConsPlusNormal"/>
              <w:jc w:val="center"/>
            </w:pPr>
            <w:r>
              <w:t>37848,4</w:t>
            </w:r>
          </w:p>
        </w:tc>
        <w:tc>
          <w:tcPr>
            <w:tcW w:w="1304" w:type="dxa"/>
          </w:tcPr>
          <w:p w:rsidR="00134AE8" w:rsidRDefault="00134AE8">
            <w:pPr>
              <w:pStyle w:val="ConsPlusNormal"/>
              <w:jc w:val="center"/>
            </w:pPr>
            <w:r>
              <w:t>38493,9</w:t>
            </w:r>
          </w:p>
        </w:tc>
        <w:tc>
          <w:tcPr>
            <w:tcW w:w="1304" w:type="dxa"/>
          </w:tcPr>
          <w:p w:rsidR="00134AE8" w:rsidRDefault="00134AE8">
            <w:pPr>
              <w:pStyle w:val="ConsPlusNormal"/>
              <w:jc w:val="center"/>
            </w:pPr>
            <w:r>
              <w:t>39165,3</w:t>
            </w:r>
          </w:p>
        </w:tc>
        <w:tc>
          <w:tcPr>
            <w:tcW w:w="1805" w:type="dxa"/>
            <w:vMerge w:val="restart"/>
          </w:tcPr>
          <w:p w:rsidR="00134AE8" w:rsidRDefault="00134AE8">
            <w:pPr>
              <w:pStyle w:val="ConsPlusNormal"/>
              <w:jc w:val="center"/>
            </w:pPr>
            <w:r>
              <w:t>КРГХ, ММБУ "ЦСЖ"</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151401,2</w:t>
            </w:r>
          </w:p>
        </w:tc>
        <w:tc>
          <w:tcPr>
            <w:tcW w:w="1304" w:type="dxa"/>
          </w:tcPr>
          <w:p w:rsidR="00134AE8" w:rsidRDefault="00134AE8">
            <w:pPr>
              <w:pStyle w:val="ConsPlusNormal"/>
              <w:jc w:val="center"/>
            </w:pPr>
            <w:r>
              <w:t>33635,0</w:t>
            </w:r>
          </w:p>
        </w:tc>
        <w:tc>
          <w:tcPr>
            <w:tcW w:w="1304" w:type="dxa"/>
          </w:tcPr>
          <w:p w:rsidR="00134AE8" w:rsidRDefault="00134AE8">
            <w:pPr>
              <w:pStyle w:val="ConsPlusNormal"/>
              <w:jc w:val="center"/>
            </w:pPr>
            <w:r>
              <w:t>23111,0</w:t>
            </w:r>
          </w:p>
        </w:tc>
        <w:tc>
          <w:tcPr>
            <w:tcW w:w="1304" w:type="dxa"/>
          </w:tcPr>
          <w:p w:rsidR="00134AE8" w:rsidRDefault="00134AE8">
            <w:pPr>
              <w:pStyle w:val="ConsPlusNormal"/>
              <w:jc w:val="center"/>
            </w:pPr>
            <w:r>
              <w:t>23196,6</w:t>
            </w:r>
          </w:p>
        </w:tc>
        <w:tc>
          <w:tcPr>
            <w:tcW w:w="1304" w:type="dxa"/>
          </w:tcPr>
          <w:p w:rsidR="00134AE8" w:rsidRDefault="00134AE8">
            <w:pPr>
              <w:pStyle w:val="ConsPlusNormal"/>
              <w:jc w:val="center"/>
            </w:pPr>
            <w:r>
              <w:t>23165,4</w:t>
            </w:r>
          </w:p>
        </w:tc>
        <w:tc>
          <w:tcPr>
            <w:tcW w:w="1304" w:type="dxa"/>
          </w:tcPr>
          <w:p w:rsidR="00134AE8" w:rsidRDefault="00134AE8">
            <w:pPr>
              <w:pStyle w:val="ConsPlusNormal"/>
              <w:jc w:val="center"/>
            </w:pPr>
            <w:r>
              <w:t>23810,9</w:t>
            </w:r>
          </w:p>
        </w:tc>
        <w:tc>
          <w:tcPr>
            <w:tcW w:w="1304" w:type="dxa"/>
          </w:tcPr>
          <w:p w:rsidR="00134AE8" w:rsidRDefault="00134AE8">
            <w:pPr>
              <w:pStyle w:val="ConsPlusNormal"/>
              <w:jc w:val="center"/>
            </w:pPr>
            <w:r>
              <w:t>24482,3</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98079,6</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vAlign w:val="center"/>
          </w:tcPr>
          <w:p w:rsidR="00134AE8" w:rsidRDefault="00134AE8">
            <w:pPr>
              <w:pStyle w:val="ConsPlusNormal"/>
              <w:jc w:val="center"/>
            </w:pPr>
            <w:r>
              <w:t>ОМ 2.1</w:t>
            </w:r>
          </w:p>
        </w:tc>
        <w:tc>
          <w:tcPr>
            <w:tcW w:w="2717" w:type="dxa"/>
            <w:vMerge w:val="restart"/>
          </w:tcPr>
          <w:p w:rsidR="00134AE8" w:rsidRDefault="00134AE8">
            <w:pPr>
              <w:pStyle w:val="ConsPlusNormal"/>
            </w:pPr>
            <w:r>
              <w:t>Основное мероприятие: осуществление деятельности по обращению с животными без владельцев</w:t>
            </w:r>
          </w:p>
        </w:tc>
        <w:tc>
          <w:tcPr>
            <w:tcW w:w="1417" w:type="dxa"/>
            <w:vMerge w:val="restart"/>
          </w:tcPr>
          <w:p w:rsidR="00134AE8" w:rsidRDefault="00134AE8">
            <w:pPr>
              <w:pStyle w:val="ConsPlusNormal"/>
              <w:jc w:val="center"/>
            </w:pPr>
            <w:r>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249480,8</w:t>
            </w:r>
          </w:p>
        </w:tc>
        <w:tc>
          <w:tcPr>
            <w:tcW w:w="1304" w:type="dxa"/>
          </w:tcPr>
          <w:p w:rsidR="00134AE8" w:rsidRDefault="00134AE8">
            <w:pPr>
              <w:pStyle w:val="ConsPlusNormal"/>
              <w:jc w:val="center"/>
            </w:pPr>
            <w:r>
              <w:t>51645,2</w:t>
            </w:r>
          </w:p>
        </w:tc>
        <w:tc>
          <w:tcPr>
            <w:tcW w:w="1304" w:type="dxa"/>
          </w:tcPr>
          <w:p w:rsidR="00134AE8" w:rsidRDefault="00134AE8">
            <w:pPr>
              <w:pStyle w:val="ConsPlusNormal"/>
              <w:jc w:val="center"/>
            </w:pPr>
            <w:r>
              <w:t>41121,2</w:t>
            </w:r>
          </w:p>
        </w:tc>
        <w:tc>
          <w:tcPr>
            <w:tcW w:w="1304" w:type="dxa"/>
          </w:tcPr>
          <w:p w:rsidR="00134AE8" w:rsidRDefault="00134AE8">
            <w:pPr>
              <w:pStyle w:val="ConsPlusNormal"/>
              <w:jc w:val="center"/>
            </w:pPr>
            <w:r>
              <w:t>41206,8</w:t>
            </w:r>
          </w:p>
        </w:tc>
        <w:tc>
          <w:tcPr>
            <w:tcW w:w="1304" w:type="dxa"/>
          </w:tcPr>
          <w:p w:rsidR="00134AE8" w:rsidRDefault="00134AE8">
            <w:pPr>
              <w:pStyle w:val="ConsPlusNormal"/>
              <w:jc w:val="center"/>
            </w:pPr>
            <w:r>
              <w:t>37848,4</w:t>
            </w:r>
          </w:p>
        </w:tc>
        <w:tc>
          <w:tcPr>
            <w:tcW w:w="1304" w:type="dxa"/>
          </w:tcPr>
          <w:p w:rsidR="00134AE8" w:rsidRDefault="00134AE8">
            <w:pPr>
              <w:pStyle w:val="ConsPlusNormal"/>
              <w:jc w:val="center"/>
            </w:pPr>
            <w:r>
              <w:t>38493,9</w:t>
            </w:r>
          </w:p>
        </w:tc>
        <w:tc>
          <w:tcPr>
            <w:tcW w:w="1304" w:type="dxa"/>
          </w:tcPr>
          <w:p w:rsidR="00134AE8" w:rsidRDefault="00134AE8">
            <w:pPr>
              <w:pStyle w:val="ConsPlusNormal"/>
              <w:jc w:val="center"/>
            </w:pPr>
            <w:r>
              <w:t>39165,3</w:t>
            </w:r>
          </w:p>
        </w:tc>
        <w:tc>
          <w:tcPr>
            <w:tcW w:w="1805" w:type="dxa"/>
            <w:vMerge w:val="restart"/>
          </w:tcPr>
          <w:p w:rsidR="00134AE8" w:rsidRDefault="00134AE8">
            <w:pPr>
              <w:pStyle w:val="ConsPlusNormal"/>
              <w:jc w:val="center"/>
            </w:pPr>
            <w:r>
              <w:t>КРГХ, ММБУ "ЦСЖ"</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151401,2</w:t>
            </w:r>
          </w:p>
        </w:tc>
        <w:tc>
          <w:tcPr>
            <w:tcW w:w="1304" w:type="dxa"/>
          </w:tcPr>
          <w:p w:rsidR="00134AE8" w:rsidRDefault="00134AE8">
            <w:pPr>
              <w:pStyle w:val="ConsPlusNormal"/>
              <w:jc w:val="center"/>
            </w:pPr>
            <w:r>
              <w:t>33635,0</w:t>
            </w:r>
          </w:p>
        </w:tc>
        <w:tc>
          <w:tcPr>
            <w:tcW w:w="1304" w:type="dxa"/>
          </w:tcPr>
          <w:p w:rsidR="00134AE8" w:rsidRDefault="00134AE8">
            <w:pPr>
              <w:pStyle w:val="ConsPlusNormal"/>
              <w:jc w:val="center"/>
            </w:pPr>
            <w:r>
              <w:t>23111,0</w:t>
            </w:r>
          </w:p>
        </w:tc>
        <w:tc>
          <w:tcPr>
            <w:tcW w:w="1304" w:type="dxa"/>
          </w:tcPr>
          <w:p w:rsidR="00134AE8" w:rsidRDefault="00134AE8">
            <w:pPr>
              <w:pStyle w:val="ConsPlusNormal"/>
              <w:jc w:val="center"/>
            </w:pPr>
            <w:r>
              <w:t>23196,6</w:t>
            </w:r>
          </w:p>
        </w:tc>
        <w:tc>
          <w:tcPr>
            <w:tcW w:w="1304" w:type="dxa"/>
          </w:tcPr>
          <w:p w:rsidR="00134AE8" w:rsidRDefault="00134AE8">
            <w:pPr>
              <w:pStyle w:val="ConsPlusNormal"/>
              <w:jc w:val="center"/>
            </w:pPr>
            <w:r>
              <w:t>23165,4</w:t>
            </w:r>
          </w:p>
        </w:tc>
        <w:tc>
          <w:tcPr>
            <w:tcW w:w="1304" w:type="dxa"/>
          </w:tcPr>
          <w:p w:rsidR="00134AE8" w:rsidRDefault="00134AE8">
            <w:pPr>
              <w:pStyle w:val="ConsPlusNormal"/>
              <w:jc w:val="center"/>
            </w:pPr>
            <w:r>
              <w:t>23810,9</w:t>
            </w:r>
          </w:p>
        </w:tc>
        <w:tc>
          <w:tcPr>
            <w:tcW w:w="1304" w:type="dxa"/>
          </w:tcPr>
          <w:p w:rsidR="00134AE8" w:rsidRDefault="00134AE8">
            <w:pPr>
              <w:pStyle w:val="ConsPlusNormal"/>
              <w:jc w:val="center"/>
            </w:pPr>
            <w:r>
              <w:t>24482,3</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98079,6</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18010,2</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304" w:type="dxa"/>
          </w:tcPr>
          <w:p w:rsidR="00134AE8" w:rsidRDefault="00134AE8">
            <w:pPr>
              <w:pStyle w:val="ConsPlusNormal"/>
              <w:jc w:val="center"/>
            </w:pPr>
            <w:r>
              <w:t>14683,0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tcPr>
          <w:p w:rsidR="00134AE8" w:rsidRDefault="00134AE8">
            <w:pPr>
              <w:pStyle w:val="ConsPlusNormal"/>
              <w:jc w:val="center"/>
            </w:pPr>
            <w:r>
              <w:t>3</w:t>
            </w:r>
          </w:p>
        </w:tc>
        <w:tc>
          <w:tcPr>
            <w:tcW w:w="2717" w:type="dxa"/>
            <w:vMerge w:val="restart"/>
          </w:tcPr>
          <w:p w:rsidR="00134AE8" w:rsidRDefault="00134AE8">
            <w:pPr>
              <w:pStyle w:val="ConsPlusNormal"/>
            </w:pPr>
            <w:r>
              <w:t>Подпрограмма "Расширение городского кладбища на 7 - 8 км автодороги Кола - Мурмаши" на 2023 - 2028 годы</w:t>
            </w:r>
          </w:p>
        </w:tc>
        <w:tc>
          <w:tcPr>
            <w:tcW w:w="1417" w:type="dxa"/>
            <w:vMerge w:val="restart"/>
          </w:tcPr>
          <w:p w:rsidR="00134AE8" w:rsidRDefault="00134AE8">
            <w:pPr>
              <w:pStyle w:val="ConsPlusNormal"/>
              <w:jc w:val="center"/>
            </w:pPr>
            <w:r>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1600620,4</w:t>
            </w:r>
          </w:p>
        </w:tc>
        <w:tc>
          <w:tcPr>
            <w:tcW w:w="1304" w:type="dxa"/>
          </w:tcPr>
          <w:p w:rsidR="00134AE8" w:rsidRDefault="00134AE8">
            <w:pPr>
              <w:pStyle w:val="ConsPlusNormal"/>
              <w:jc w:val="center"/>
            </w:pPr>
            <w:r>
              <w:t>186933,3</w:t>
            </w:r>
          </w:p>
        </w:tc>
        <w:tc>
          <w:tcPr>
            <w:tcW w:w="1304" w:type="dxa"/>
          </w:tcPr>
          <w:p w:rsidR="00134AE8" w:rsidRDefault="00134AE8">
            <w:pPr>
              <w:pStyle w:val="ConsPlusNormal"/>
              <w:jc w:val="center"/>
            </w:pPr>
            <w:r>
              <w:t>358014,7</w:t>
            </w:r>
          </w:p>
        </w:tc>
        <w:tc>
          <w:tcPr>
            <w:tcW w:w="1304" w:type="dxa"/>
          </w:tcPr>
          <w:p w:rsidR="00134AE8" w:rsidRDefault="00134AE8">
            <w:pPr>
              <w:pStyle w:val="ConsPlusNormal"/>
              <w:jc w:val="center"/>
            </w:pPr>
            <w:r>
              <w:t>262335,1</w:t>
            </w:r>
          </w:p>
        </w:tc>
        <w:tc>
          <w:tcPr>
            <w:tcW w:w="1304" w:type="dxa"/>
          </w:tcPr>
          <w:p w:rsidR="00134AE8" w:rsidRDefault="00134AE8">
            <w:pPr>
              <w:pStyle w:val="ConsPlusNormal"/>
              <w:jc w:val="center"/>
            </w:pPr>
            <w:r>
              <w:t>185568,4</w:t>
            </w:r>
          </w:p>
        </w:tc>
        <w:tc>
          <w:tcPr>
            <w:tcW w:w="1304" w:type="dxa"/>
          </w:tcPr>
          <w:p w:rsidR="00134AE8" w:rsidRDefault="00134AE8">
            <w:pPr>
              <w:pStyle w:val="ConsPlusNormal"/>
              <w:jc w:val="center"/>
            </w:pPr>
            <w:r>
              <w:t>286596,2</w:t>
            </w:r>
          </w:p>
        </w:tc>
        <w:tc>
          <w:tcPr>
            <w:tcW w:w="1304" w:type="dxa"/>
          </w:tcPr>
          <w:p w:rsidR="00134AE8" w:rsidRDefault="00134AE8">
            <w:pPr>
              <w:pStyle w:val="ConsPlusNormal"/>
              <w:jc w:val="center"/>
            </w:pPr>
            <w:r>
              <w:t>321172,7</w:t>
            </w:r>
          </w:p>
        </w:tc>
        <w:tc>
          <w:tcPr>
            <w:tcW w:w="1805" w:type="dxa"/>
            <w:vMerge w:val="restart"/>
          </w:tcPr>
          <w:p w:rsidR="00134AE8" w:rsidRDefault="00134AE8">
            <w:pPr>
              <w:pStyle w:val="ConsPlusNormal"/>
              <w:jc w:val="center"/>
            </w:pPr>
            <w:r>
              <w:t>КС, ММКУ "УКС"</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1600620,4</w:t>
            </w:r>
          </w:p>
        </w:tc>
        <w:tc>
          <w:tcPr>
            <w:tcW w:w="1304" w:type="dxa"/>
          </w:tcPr>
          <w:p w:rsidR="00134AE8" w:rsidRDefault="00134AE8">
            <w:pPr>
              <w:pStyle w:val="ConsPlusNormal"/>
              <w:jc w:val="center"/>
            </w:pPr>
            <w:r>
              <w:t>186933,3</w:t>
            </w:r>
          </w:p>
        </w:tc>
        <w:tc>
          <w:tcPr>
            <w:tcW w:w="1304" w:type="dxa"/>
          </w:tcPr>
          <w:p w:rsidR="00134AE8" w:rsidRDefault="00134AE8">
            <w:pPr>
              <w:pStyle w:val="ConsPlusNormal"/>
              <w:jc w:val="center"/>
            </w:pPr>
            <w:r>
              <w:t>358014,7</w:t>
            </w:r>
          </w:p>
        </w:tc>
        <w:tc>
          <w:tcPr>
            <w:tcW w:w="1304" w:type="dxa"/>
          </w:tcPr>
          <w:p w:rsidR="00134AE8" w:rsidRDefault="00134AE8">
            <w:pPr>
              <w:pStyle w:val="ConsPlusNormal"/>
              <w:jc w:val="center"/>
            </w:pPr>
            <w:r>
              <w:t>262335,1</w:t>
            </w:r>
          </w:p>
        </w:tc>
        <w:tc>
          <w:tcPr>
            <w:tcW w:w="1304" w:type="dxa"/>
          </w:tcPr>
          <w:p w:rsidR="00134AE8" w:rsidRDefault="00134AE8">
            <w:pPr>
              <w:pStyle w:val="ConsPlusNormal"/>
              <w:jc w:val="center"/>
            </w:pPr>
            <w:r>
              <w:t>185568,4</w:t>
            </w:r>
          </w:p>
        </w:tc>
        <w:tc>
          <w:tcPr>
            <w:tcW w:w="1304" w:type="dxa"/>
          </w:tcPr>
          <w:p w:rsidR="00134AE8" w:rsidRDefault="00134AE8">
            <w:pPr>
              <w:pStyle w:val="ConsPlusNormal"/>
              <w:jc w:val="center"/>
            </w:pPr>
            <w:r>
              <w:t>286596,2</w:t>
            </w:r>
          </w:p>
        </w:tc>
        <w:tc>
          <w:tcPr>
            <w:tcW w:w="1304" w:type="dxa"/>
          </w:tcPr>
          <w:p w:rsidR="00134AE8" w:rsidRDefault="00134AE8">
            <w:pPr>
              <w:pStyle w:val="ConsPlusNormal"/>
              <w:jc w:val="center"/>
            </w:pPr>
            <w:r>
              <w:t>321172,7</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val="restart"/>
          </w:tcPr>
          <w:p w:rsidR="00134AE8" w:rsidRDefault="00134AE8">
            <w:pPr>
              <w:pStyle w:val="ConsPlusNormal"/>
              <w:jc w:val="center"/>
            </w:pPr>
            <w:r>
              <w:t>ОМ 3.1</w:t>
            </w:r>
          </w:p>
        </w:tc>
        <w:tc>
          <w:tcPr>
            <w:tcW w:w="2717" w:type="dxa"/>
            <w:vMerge w:val="restart"/>
          </w:tcPr>
          <w:p w:rsidR="00134AE8" w:rsidRDefault="00134AE8">
            <w:pPr>
              <w:pStyle w:val="ConsPlusNormal"/>
            </w:pPr>
            <w:r>
              <w:t>Основное мероприятие: комплекс мероприятий по увеличению и благоустройству площади захоронений</w:t>
            </w:r>
          </w:p>
        </w:tc>
        <w:tc>
          <w:tcPr>
            <w:tcW w:w="1417" w:type="dxa"/>
            <w:vMerge w:val="restart"/>
          </w:tcPr>
          <w:p w:rsidR="00134AE8" w:rsidRDefault="00134AE8">
            <w:pPr>
              <w:pStyle w:val="ConsPlusNormal"/>
              <w:jc w:val="center"/>
            </w:pPr>
            <w:r>
              <w:t>2023 - 2028</w:t>
            </w:r>
          </w:p>
        </w:tc>
        <w:tc>
          <w:tcPr>
            <w:tcW w:w="1248" w:type="dxa"/>
          </w:tcPr>
          <w:p w:rsidR="00134AE8" w:rsidRDefault="00134AE8">
            <w:pPr>
              <w:pStyle w:val="ConsPlusNormal"/>
            </w:pPr>
            <w:r>
              <w:t>Всего</w:t>
            </w:r>
          </w:p>
        </w:tc>
        <w:tc>
          <w:tcPr>
            <w:tcW w:w="1304" w:type="dxa"/>
          </w:tcPr>
          <w:p w:rsidR="00134AE8" w:rsidRDefault="00134AE8">
            <w:pPr>
              <w:pStyle w:val="ConsPlusNormal"/>
              <w:jc w:val="center"/>
            </w:pPr>
            <w:r>
              <w:t>1600620,4</w:t>
            </w:r>
          </w:p>
        </w:tc>
        <w:tc>
          <w:tcPr>
            <w:tcW w:w="1304" w:type="dxa"/>
          </w:tcPr>
          <w:p w:rsidR="00134AE8" w:rsidRDefault="00134AE8">
            <w:pPr>
              <w:pStyle w:val="ConsPlusNormal"/>
              <w:jc w:val="center"/>
            </w:pPr>
            <w:r>
              <w:t>186933,3</w:t>
            </w:r>
          </w:p>
        </w:tc>
        <w:tc>
          <w:tcPr>
            <w:tcW w:w="1304" w:type="dxa"/>
          </w:tcPr>
          <w:p w:rsidR="00134AE8" w:rsidRDefault="00134AE8">
            <w:pPr>
              <w:pStyle w:val="ConsPlusNormal"/>
              <w:jc w:val="center"/>
            </w:pPr>
            <w:r>
              <w:t>358014,7</w:t>
            </w:r>
          </w:p>
        </w:tc>
        <w:tc>
          <w:tcPr>
            <w:tcW w:w="1304" w:type="dxa"/>
          </w:tcPr>
          <w:p w:rsidR="00134AE8" w:rsidRDefault="00134AE8">
            <w:pPr>
              <w:pStyle w:val="ConsPlusNormal"/>
              <w:jc w:val="center"/>
            </w:pPr>
            <w:r>
              <w:t>262335,1</w:t>
            </w:r>
          </w:p>
        </w:tc>
        <w:tc>
          <w:tcPr>
            <w:tcW w:w="1304" w:type="dxa"/>
          </w:tcPr>
          <w:p w:rsidR="00134AE8" w:rsidRDefault="00134AE8">
            <w:pPr>
              <w:pStyle w:val="ConsPlusNormal"/>
              <w:jc w:val="center"/>
            </w:pPr>
            <w:r>
              <w:t>185568,4</w:t>
            </w:r>
          </w:p>
        </w:tc>
        <w:tc>
          <w:tcPr>
            <w:tcW w:w="1304" w:type="dxa"/>
          </w:tcPr>
          <w:p w:rsidR="00134AE8" w:rsidRDefault="00134AE8">
            <w:pPr>
              <w:pStyle w:val="ConsPlusNormal"/>
              <w:jc w:val="center"/>
            </w:pPr>
            <w:r>
              <w:t>286596,2</w:t>
            </w:r>
          </w:p>
        </w:tc>
        <w:tc>
          <w:tcPr>
            <w:tcW w:w="1304" w:type="dxa"/>
          </w:tcPr>
          <w:p w:rsidR="00134AE8" w:rsidRDefault="00134AE8">
            <w:pPr>
              <w:pStyle w:val="ConsPlusNormal"/>
              <w:jc w:val="center"/>
            </w:pPr>
            <w:r>
              <w:t>321172,7</w:t>
            </w:r>
          </w:p>
        </w:tc>
        <w:tc>
          <w:tcPr>
            <w:tcW w:w="1805" w:type="dxa"/>
            <w:vMerge w:val="restart"/>
          </w:tcPr>
          <w:p w:rsidR="00134AE8" w:rsidRDefault="00134AE8">
            <w:pPr>
              <w:pStyle w:val="ConsPlusNormal"/>
              <w:jc w:val="center"/>
            </w:pPr>
            <w:r>
              <w:t>КС, ММКУ "УКС"</w:t>
            </w: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МБ</w:t>
            </w:r>
          </w:p>
        </w:tc>
        <w:tc>
          <w:tcPr>
            <w:tcW w:w="1304" w:type="dxa"/>
          </w:tcPr>
          <w:p w:rsidR="00134AE8" w:rsidRDefault="00134AE8">
            <w:pPr>
              <w:pStyle w:val="ConsPlusNormal"/>
              <w:jc w:val="center"/>
            </w:pPr>
            <w:r>
              <w:t>1600620,4</w:t>
            </w:r>
          </w:p>
        </w:tc>
        <w:tc>
          <w:tcPr>
            <w:tcW w:w="1304" w:type="dxa"/>
          </w:tcPr>
          <w:p w:rsidR="00134AE8" w:rsidRDefault="00134AE8">
            <w:pPr>
              <w:pStyle w:val="ConsPlusNormal"/>
              <w:jc w:val="center"/>
            </w:pPr>
            <w:r>
              <w:t>186933,3</w:t>
            </w:r>
          </w:p>
        </w:tc>
        <w:tc>
          <w:tcPr>
            <w:tcW w:w="1304" w:type="dxa"/>
          </w:tcPr>
          <w:p w:rsidR="00134AE8" w:rsidRDefault="00134AE8">
            <w:pPr>
              <w:pStyle w:val="ConsPlusNormal"/>
              <w:jc w:val="center"/>
            </w:pPr>
            <w:r>
              <w:t>358014,7</w:t>
            </w:r>
          </w:p>
        </w:tc>
        <w:tc>
          <w:tcPr>
            <w:tcW w:w="1304" w:type="dxa"/>
          </w:tcPr>
          <w:p w:rsidR="00134AE8" w:rsidRDefault="00134AE8">
            <w:pPr>
              <w:pStyle w:val="ConsPlusNormal"/>
              <w:jc w:val="center"/>
            </w:pPr>
            <w:r>
              <w:t>262335,1</w:t>
            </w:r>
          </w:p>
        </w:tc>
        <w:tc>
          <w:tcPr>
            <w:tcW w:w="1304" w:type="dxa"/>
          </w:tcPr>
          <w:p w:rsidR="00134AE8" w:rsidRDefault="00134AE8">
            <w:pPr>
              <w:pStyle w:val="ConsPlusNormal"/>
              <w:jc w:val="center"/>
            </w:pPr>
            <w:r>
              <w:t>185568,4</w:t>
            </w:r>
          </w:p>
        </w:tc>
        <w:tc>
          <w:tcPr>
            <w:tcW w:w="1304" w:type="dxa"/>
          </w:tcPr>
          <w:p w:rsidR="00134AE8" w:rsidRDefault="00134AE8">
            <w:pPr>
              <w:pStyle w:val="ConsPlusNormal"/>
              <w:jc w:val="center"/>
            </w:pPr>
            <w:r>
              <w:t>286596,2</w:t>
            </w:r>
          </w:p>
        </w:tc>
        <w:tc>
          <w:tcPr>
            <w:tcW w:w="1304" w:type="dxa"/>
          </w:tcPr>
          <w:p w:rsidR="00134AE8" w:rsidRDefault="00134AE8">
            <w:pPr>
              <w:pStyle w:val="ConsPlusNormal"/>
              <w:jc w:val="center"/>
            </w:pPr>
            <w:r>
              <w:t>321172,7</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ОБ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ФБ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r w:rsidR="00134AE8">
        <w:tc>
          <w:tcPr>
            <w:tcW w:w="567" w:type="dxa"/>
            <w:vMerge/>
          </w:tcPr>
          <w:p w:rsidR="00134AE8" w:rsidRDefault="00134AE8">
            <w:pPr>
              <w:pStyle w:val="ConsPlusNormal"/>
            </w:pPr>
          </w:p>
        </w:tc>
        <w:tc>
          <w:tcPr>
            <w:tcW w:w="2717" w:type="dxa"/>
            <w:vMerge/>
          </w:tcPr>
          <w:p w:rsidR="00134AE8" w:rsidRDefault="00134AE8">
            <w:pPr>
              <w:pStyle w:val="ConsPlusNormal"/>
            </w:pPr>
          </w:p>
        </w:tc>
        <w:tc>
          <w:tcPr>
            <w:tcW w:w="1417" w:type="dxa"/>
            <w:vMerge/>
          </w:tcPr>
          <w:p w:rsidR="00134AE8" w:rsidRDefault="00134AE8">
            <w:pPr>
              <w:pStyle w:val="ConsPlusNormal"/>
            </w:pPr>
          </w:p>
        </w:tc>
        <w:tc>
          <w:tcPr>
            <w:tcW w:w="1248" w:type="dxa"/>
          </w:tcPr>
          <w:p w:rsidR="00134AE8" w:rsidRDefault="00134AE8">
            <w:pPr>
              <w:pStyle w:val="ConsPlusNormal"/>
            </w:pPr>
            <w:r>
              <w:t>ВБ</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304" w:type="dxa"/>
          </w:tcPr>
          <w:p w:rsidR="00134AE8" w:rsidRDefault="00134AE8">
            <w:pPr>
              <w:pStyle w:val="ConsPlusNormal"/>
              <w:jc w:val="center"/>
            </w:pPr>
            <w:r>
              <w:t>0,0</w:t>
            </w:r>
          </w:p>
        </w:tc>
        <w:tc>
          <w:tcPr>
            <w:tcW w:w="1805" w:type="dxa"/>
            <w:vMerge/>
          </w:tcPr>
          <w:p w:rsidR="00134AE8" w:rsidRDefault="00134AE8">
            <w:pPr>
              <w:pStyle w:val="ConsPlusNormal"/>
            </w:pPr>
          </w:p>
        </w:tc>
      </w:tr>
    </w:tbl>
    <w:p w:rsidR="00134AE8" w:rsidRDefault="00134AE8">
      <w:pPr>
        <w:pStyle w:val="ConsPlusNormal"/>
        <w:sectPr w:rsidR="00134AE8">
          <w:pgSz w:w="16838" w:h="11905" w:orient="landscape"/>
          <w:pgMar w:top="1701" w:right="1134" w:bottom="850" w:left="1134" w:header="0" w:footer="0" w:gutter="0"/>
          <w:cols w:space="720"/>
          <w:titlePg/>
        </w:sectPr>
      </w:pPr>
    </w:p>
    <w:p w:rsidR="00134AE8" w:rsidRDefault="00134AE8">
      <w:pPr>
        <w:pStyle w:val="ConsPlusNormal"/>
        <w:jc w:val="both"/>
      </w:pPr>
    </w:p>
    <w:p w:rsidR="00134AE8" w:rsidRDefault="00134AE8">
      <w:pPr>
        <w:pStyle w:val="ConsPlusTitle"/>
        <w:jc w:val="center"/>
        <w:outlineLvl w:val="1"/>
      </w:pPr>
      <w:r>
        <w:t>6. Механизмы управления рисками</w:t>
      </w:r>
    </w:p>
    <w:p w:rsidR="00134AE8" w:rsidRDefault="00134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2"/>
        <w:gridCol w:w="2410"/>
        <w:gridCol w:w="4253"/>
        <w:gridCol w:w="3259"/>
        <w:gridCol w:w="1871"/>
      </w:tblGrid>
      <w:tr w:rsidR="00134AE8">
        <w:tc>
          <w:tcPr>
            <w:tcW w:w="567" w:type="dxa"/>
            <w:vAlign w:val="center"/>
          </w:tcPr>
          <w:p w:rsidR="00134AE8" w:rsidRDefault="00134AE8">
            <w:pPr>
              <w:pStyle w:val="ConsPlusNormal"/>
              <w:jc w:val="center"/>
            </w:pPr>
            <w:r>
              <w:t xml:space="preserve">N </w:t>
            </w:r>
            <w:proofErr w:type="gramStart"/>
            <w:r>
              <w:t>п</w:t>
            </w:r>
            <w:proofErr w:type="gramEnd"/>
            <w:r>
              <w:t>/п</w:t>
            </w:r>
          </w:p>
        </w:tc>
        <w:tc>
          <w:tcPr>
            <w:tcW w:w="2832" w:type="dxa"/>
            <w:vAlign w:val="center"/>
          </w:tcPr>
          <w:p w:rsidR="00134AE8" w:rsidRDefault="00134AE8">
            <w:pPr>
              <w:pStyle w:val="ConsPlusNormal"/>
              <w:jc w:val="center"/>
            </w:pPr>
            <w:r>
              <w:t>Наименование риска</w:t>
            </w:r>
          </w:p>
        </w:tc>
        <w:tc>
          <w:tcPr>
            <w:tcW w:w="2410" w:type="dxa"/>
            <w:vAlign w:val="center"/>
          </w:tcPr>
          <w:p w:rsidR="00134AE8" w:rsidRDefault="00134AE8">
            <w:pPr>
              <w:pStyle w:val="ConsPlusNormal"/>
              <w:jc w:val="center"/>
            </w:pPr>
            <w:r>
              <w:t>Ожидаемые последствия</w:t>
            </w:r>
          </w:p>
        </w:tc>
        <w:tc>
          <w:tcPr>
            <w:tcW w:w="4253" w:type="dxa"/>
            <w:vAlign w:val="center"/>
          </w:tcPr>
          <w:p w:rsidR="00134AE8" w:rsidRDefault="00134AE8">
            <w:pPr>
              <w:pStyle w:val="ConsPlusNormal"/>
              <w:jc w:val="center"/>
            </w:pPr>
            <w:r>
              <w:t>Меры по предотвращению наступления риска</w:t>
            </w:r>
          </w:p>
        </w:tc>
        <w:tc>
          <w:tcPr>
            <w:tcW w:w="3259" w:type="dxa"/>
            <w:vAlign w:val="center"/>
          </w:tcPr>
          <w:p w:rsidR="00134AE8" w:rsidRDefault="00134AE8">
            <w:pPr>
              <w:pStyle w:val="ConsPlusNormal"/>
              <w:jc w:val="center"/>
            </w:pPr>
            <w:r>
              <w:t>Меры реагирования при наличии признаков наступления риска</w:t>
            </w:r>
          </w:p>
        </w:tc>
        <w:tc>
          <w:tcPr>
            <w:tcW w:w="1871" w:type="dxa"/>
            <w:vAlign w:val="center"/>
          </w:tcPr>
          <w:p w:rsidR="00134AE8" w:rsidRDefault="00134AE8">
            <w:pPr>
              <w:pStyle w:val="ConsPlusNormal"/>
              <w:jc w:val="center"/>
            </w:pPr>
            <w:r>
              <w:t>Периодичность мониторинга риска</w:t>
            </w:r>
          </w:p>
        </w:tc>
      </w:tr>
      <w:tr w:rsidR="00134AE8">
        <w:tc>
          <w:tcPr>
            <w:tcW w:w="567" w:type="dxa"/>
            <w:vMerge w:val="restart"/>
          </w:tcPr>
          <w:p w:rsidR="00134AE8" w:rsidRDefault="00134AE8">
            <w:pPr>
              <w:pStyle w:val="ConsPlusNormal"/>
            </w:pPr>
            <w:r>
              <w:t>1</w:t>
            </w:r>
          </w:p>
        </w:tc>
        <w:tc>
          <w:tcPr>
            <w:tcW w:w="2832" w:type="dxa"/>
            <w:vMerge w:val="restart"/>
          </w:tcPr>
          <w:p w:rsidR="00134AE8" w:rsidRDefault="00134AE8">
            <w:pPr>
              <w:pStyle w:val="ConsPlusNormal"/>
            </w:pPr>
            <w:r>
              <w:t>Изменение федерального либо регионального законодательства, регулирующего порядок формирования и финансирования муниципальных программ, размещения муниципального заказа</w:t>
            </w:r>
          </w:p>
        </w:tc>
        <w:tc>
          <w:tcPr>
            <w:tcW w:w="2410" w:type="dxa"/>
          </w:tcPr>
          <w:p w:rsidR="00134AE8" w:rsidRDefault="00134AE8">
            <w:pPr>
              <w:pStyle w:val="ConsPlusNormal"/>
            </w:pPr>
            <w:r>
              <w:t>Невозможность заключения контрактов</w:t>
            </w:r>
          </w:p>
        </w:tc>
        <w:tc>
          <w:tcPr>
            <w:tcW w:w="4253" w:type="dxa"/>
          </w:tcPr>
          <w:p w:rsidR="00134AE8" w:rsidRDefault="00134AE8">
            <w:pPr>
              <w:pStyle w:val="ConsPlusNormal"/>
            </w:pPr>
            <w:r>
              <w:t>Мониторинг федерального и регионального законодательства, своевременное внесение изменений в муниципальную программу</w:t>
            </w:r>
          </w:p>
        </w:tc>
        <w:tc>
          <w:tcPr>
            <w:tcW w:w="3259" w:type="dxa"/>
          </w:tcPr>
          <w:p w:rsidR="00134AE8" w:rsidRDefault="00134AE8">
            <w:pPr>
              <w:pStyle w:val="ConsPlusNormal"/>
            </w:pPr>
            <w:r>
              <w:t>Своевременное внесение изменений в муниципальные правовые акты, в муниципальную программу</w:t>
            </w:r>
          </w:p>
        </w:tc>
        <w:tc>
          <w:tcPr>
            <w:tcW w:w="1871" w:type="dxa"/>
          </w:tcPr>
          <w:p w:rsidR="00134AE8" w:rsidRDefault="00134AE8">
            <w:pPr>
              <w:pStyle w:val="ConsPlusNormal"/>
            </w:pPr>
            <w:r>
              <w:t>Один раз в квартал</w:t>
            </w:r>
          </w:p>
        </w:tc>
      </w:tr>
      <w:tr w:rsidR="00134AE8">
        <w:tc>
          <w:tcPr>
            <w:tcW w:w="567" w:type="dxa"/>
            <w:vMerge/>
          </w:tcPr>
          <w:p w:rsidR="00134AE8" w:rsidRDefault="00134AE8">
            <w:pPr>
              <w:pStyle w:val="ConsPlusNormal"/>
            </w:pPr>
          </w:p>
        </w:tc>
        <w:tc>
          <w:tcPr>
            <w:tcW w:w="2832" w:type="dxa"/>
            <w:vMerge/>
          </w:tcPr>
          <w:p w:rsidR="00134AE8" w:rsidRDefault="00134AE8">
            <w:pPr>
              <w:pStyle w:val="ConsPlusNormal"/>
            </w:pPr>
          </w:p>
        </w:tc>
        <w:tc>
          <w:tcPr>
            <w:tcW w:w="2410" w:type="dxa"/>
          </w:tcPr>
          <w:p w:rsidR="00134AE8" w:rsidRDefault="00134AE8">
            <w:pPr>
              <w:pStyle w:val="ConsPlusNormal"/>
            </w:pPr>
            <w:r>
              <w:t>Недостижение социального эффекта, запланированного подпрограммой</w:t>
            </w:r>
          </w:p>
        </w:tc>
        <w:tc>
          <w:tcPr>
            <w:tcW w:w="4253" w:type="dxa"/>
          </w:tcPr>
          <w:p w:rsidR="00134AE8" w:rsidRDefault="00134AE8">
            <w:pPr>
              <w:pStyle w:val="ConsPlusNormal"/>
            </w:pPr>
            <w:r>
              <w:t>- осуществление контроля и постоянного мониторинга хода реализации программы;</w:t>
            </w:r>
          </w:p>
          <w:p w:rsidR="00134AE8" w:rsidRDefault="00134AE8">
            <w:pPr>
              <w:pStyle w:val="ConsPlusNormal"/>
            </w:pPr>
            <w:r>
              <w:t>- использование при размещении муниципального заказа на реализацию мероприятий программы правила поэтапной оплаты за фактически выполненные работы после подписания акта сдачи-приемки выполненных работ</w:t>
            </w:r>
          </w:p>
        </w:tc>
        <w:tc>
          <w:tcPr>
            <w:tcW w:w="3259" w:type="dxa"/>
          </w:tcPr>
          <w:p w:rsidR="00134AE8" w:rsidRDefault="00134AE8">
            <w:pPr>
              <w:pStyle w:val="ConsPlusNormal"/>
            </w:pPr>
            <w:r>
              <w:t xml:space="preserve">Своевременное внесение изменений в муниципальные правовые акты и в муниципальную программу в случае </w:t>
            </w:r>
            <w:proofErr w:type="gramStart"/>
            <w:r>
              <w:t>изменения способа реализации мероприятий программы</w:t>
            </w:r>
            <w:proofErr w:type="gramEnd"/>
          </w:p>
        </w:tc>
        <w:tc>
          <w:tcPr>
            <w:tcW w:w="1871" w:type="dxa"/>
          </w:tcPr>
          <w:p w:rsidR="00134AE8" w:rsidRDefault="00134AE8">
            <w:pPr>
              <w:pStyle w:val="ConsPlusNormal"/>
            </w:pPr>
            <w:r>
              <w:t>Один раз в год</w:t>
            </w:r>
          </w:p>
        </w:tc>
      </w:tr>
      <w:tr w:rsidR="00134AE8">
        <w:tc>
          <w:tcPr>
            <w:tcW w:w="567" w:type="dxa"/>
          </w:tcPr>
          <w:p w:rsidR="00134AE8" w:rsidRDefault="00134AE8">
            <w:pPr>
              <w:pStyle w:val="ConsPlusNormal"/>
            </w:pPr>
            <w:r>
              <w:t>2</w:t>
            </w:r>
          </w:p>
        </w:tc>
        <w:tc>
          <w:tcPr>
            <w:tcW w:w="2832" w:type="dxa"/>
          </w:tcPr>
          <w:p w:rsidR="00134AE8" w:rsidRDefault="00134AE8">
            <w:pPr>
              <w:pStyle w:val="ConsPlusNormal"/>
            </w:pPr>
            <w: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2410" w:type="dxa"/>
          </w:tcPr>
          <w:p w:rsidR="00134AE8" w:rsidRDefault="00134AE8">
            <w:pPr>
              <w:pStyle w:val="ConsPlusNormal"/>
            </w:pPr>
            <w:r>
              <w:t>Невозможность своевременной реализации муниципальной программы</w:t>
            </w:r>
          </w:p>
        </w:tc>
        <w:tc>
          <w:tcPr>
            <w:tcW w:w="4253" w:type="dxa"/>
          </w:tcPr>
          <w:p w:rsidR="00134AE8" w:rsidRDefault="00134AE8">
            <w:pPr>
              <w:pStyle w:val="ConsPlusNormal"/>
            </w:pPr>
            <w: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c>
          <w:tcPr>
            <w:tcW w:w="3259" w:type="dxa"/>
          </w:tcPr>
          <w:p w:rsidR="00134AE8" w:rsidRDefault="00134AE8">
            <w:pPr>
              <w:pStyle w:val="ConsPlusNormal"/>
            </w:pPr>
            <w:r>
              <w:t>Размещение муниципального заказа у единственного поставщика (исполнителя) работ (услуг)</w:t>
            </w:r>
          </w:p>
        </w:tc>
        <w:tc>
          <w:tcPr>
            <w:tcW w:w="1871" w:type="dxa"/>
          </w:tcPr>
          <w:p w:rsidR="00134AE8" w:rsidRDefault="00134AE8">
            <w:pPr>
              <w:pStyle w:val="ConsPlusNormal"/>
            </w:pPr>
            <w:r>
              <w:t>По необходимости</w:t>
            </w:r>
          </w:p>
        </w:tc>
      </w:tr>
      <w:tr w:rsidR="00134AE8">
        <w:tc>
          <w:tcPr>
            <w:tcW w:w="567" w:type="dxa"/>
          </w:tcPr>
          <w:p w:rsidR="00134AE8" w:rsidRDefault="00134AE8">
            <w:pPr>
              <w:pStyle w:val="ConsPlusNormal"/>
            </w:pPr>
            <w:r>
              <w:t>3</w:t>
            </w:r>
          </w:p>
        </w:tc>
        <w:tc>
          <w:tcPr>
            <w:tcW w:w="2832" w:type="dxa"/>
          </w:tcPr>
          <w:p w:rsidR="00134AE8" w:rsidRDefault="00134AE8">
            <w:pPr>
              <w:pStyle w:val="ConsPlusNormal"/>
            </w:pPr>
            <w:r>
              <w:t>Риск неисполнения условий муниципального контракта</w:t>
            </w:r>
          </w:p>
        </w:tc>
        <w:tc>
          <w:tcPr>
            <w:tcW w:w="2410" w:type="dxa"/>
          </w:tcPr>
          <w:p w:rsidR="00134AE8" w:rsidRDefault="00134AE8">
            <w:pPr>
              <w:pStyle w:val="ConsPlusNormal"/>
            </w:pPr>
            <w:r>
              <w:t>Невозможность своевременной реализации мероприятий программы</w:t>
            </w:r>
          </w:p>
        </w:tc>
        <w:tc>
          <w:tcPr>
            <w:tcW w:w="4253" w:type="dxa"/>
          </w:tcPr>
          <w:p w:rsidR="00134AE8" w:rsidRDefault="00134AE8">
            <w:pPr>
              <w:pStyle w:val="ConsPlusNormal"/>
            </w:pPr>
            <w:r>
              <w:t xml:space="preserve">Постоянный </w:t>
            </w:r>
            <w:proofErr w:type="gramStart"/>
            <w:r>
              <w:t>контроль за</w:t>
            </w:r>
            <w:proofErr w:type="gramEnd"/>
            <w:r>
              <w:t xml:space="preserve"> ходом исполнения муниципального контракта</w:t>
            </w:r>
          </w:p>
        </w:tc>
        <w:tc>
          <w:tcPr>
            <w:tcW w:w="3259" w:type="dxa"/>
          </w:tcPr>
          <w:p w:rsidR="00134AE8" w:rsidRDefault="00134AE8">
            <w:pPr>
              <w:pStyle w:val="ConsPlusNormal"/>
            </w:pPr>
            <w:r>
              <w:t>Расторжение муниципального контракта, проведение претензионной работы</w:t>
            </w:r>
          </w:p>
        </w:tc>
        <w:tc>
          <w:tcPr>
            <w:tcW w:w="1871" w:type="dxa"/>
          </w:tcPr>
          <w:p w:rsidR="00134AE8" w:rsidRDefault="00134AE8">
            <w:pPr>
              <w:pStyle w:val="ConsPlusNormal"/>
            </w:pPr>
            <w:r>
              <w:t>Постоянно</w:t>
            </w:r>
          </w:p>
        </w:tc>
      </w:tr>
    </w:tbl>
    <w:p w:rsidR="00134AE8" w:rsidRDefault="00134AE8">
      <w:pPr>
        <w:pStyle w:val="ConsPlusNormal"/>
        <w:jc w:val="both"/>
      </w:pPr>
    </w:p>
    <w:p w:rsidR="00134AE8" w:rsidRDefault="00134AE8">
      <w:pPr>
        <w:pStyle w:val="ConsPlusTitle"/>
        <w:jc w:val="center"/>
        <w:outlineLvl w:val="1"/>
      </w:pPr>
      <w:r>
        <w:t>7. Сведения об источниках и методике расчета значений</w:t>
      </w:r>
    </w:p>
    <w:p w:rsidR="00134AE8" w:rsidRDefault="00134AE8">
      <w:pPr>
        <w:pStyle w:val="ConsPlusTitle"/>
        <w:jc w:val="center"/>
      </w:pPr>
      <w:r>
        <w:t>показателей муниципальной программы</w:t>
      </w:r>
    </w:p>
    <w:p w:rsidR="00134AE8" w:rsidRDefault="00134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2"/>
        <w:gridCol w:w="1699"/>
        <w:gridCol w:w="1843"/>
        <w:gridCol w:w="1560"/>
        <w:gridCol w:w="1987"/>
        <w:gridCol w:w="1843"/>
        <w:gridCol w:w="1992"/>
      </w:tblGrid>
      <w:tr w:rsidR="00134AE8">
        <w:tc>
          <w:tcPr>
            <w:tcW w:w="567" w:type="dxa"/>
            <w:vAlign w:val="center"/>
          </w:tcPr>
          <w:p w:rsidR="00134AE8" w:rsidRDefault="00134AE8">
            <w:pPr>
              <w:pStyle w:val="ConsPlusNormal"/>
              <w:jc w:val="center"/>
            </w:pPr>
            <w:r>
              <w:t xml:space="preserve">N </w:t>
            </w:r>
            <w:proofErr w:type="gramStart"/>
            <w:r>
              <w:t>п</w:t>
            </w:r>
            <w:proofErr w:type="gramEnd"/>
            <w:r>
              <w:t>/п</w:t>
            </w:r>
          </w:p>
        </w:tc>
        <w:tc>
          <w:tcPr>
            <w:tcW w:w="3542" w:type="dxa"/>
            <w:vAlign w:val="center"/>
          </w:tcPr>
          <w:p w:rsidR="00134AE8" w:rsidRDefault="00134AE8">
            <w:pPr>
              <w:pStyle w:val="ConsPlusNormal"/>
              <w:jc w:val="center"/>
            </w:pPr>
            <w:r>
              <w:t>Наименование показателя</w:t>
            </w:r>
          </w:p>
        </w:tc>
        <w:tc>
          <w:tcPr>
            <w:tcW w:w="1699" w:type="dxa"/>
            <w:vAlign w:val="center"/>
          </w:tcPr>
          <w:p w:rsidR="00134AE8" w:rsidRDefault="00134AE8">
            <w:pPr>
              <w:pStyle w:val="ConsPlusNormal"/>
              <w:jc w:val="center"/>
            </w:pPr>
            <w:r>
              <w:t>Единица измерения, временная характеристика</w:t>
            </w:r>
          </w:p>
        </w:tc>
        <w:tc>
          <w:tcPr>
            <w:tcW w:w="1843" w:type="dxa"/>
            <w:vAlign w:val="center"/>
          </w:tcPr>
          <w:p w:rsidR="00134AE8" w:rsidRDefault="00134AE8">
            <w:pPr>
              <w:pStyle w:val="ConsPlusNormal"/>
              <w:jc w:val="center"/>
            </w:pPr>
            <w:r>
              <w:t>Алгоритм расчета (формула)</w:t>
            </w:r>
          </w:p>
        </w:tc>
        <w:tc>
          <w:tcPr>
            <w:tcW w:w="1560" w:type="dxa"/>
            <w:vAlign w:val="center"/>
          </w:tcPr>
          <w:p w:rsidR="00134AE8" w:rsidRDefault="00134AE8">
            <w:pPr>
              <w:pStyle w:val="ConsPlusNormal"/>
              <w:jc w:val="center"/>
            </w:pPr>
            <w:r>
              <w:t>Базовые показатели (используемые в формуле)</w:t>
            </w:r>
          </w:p>
        </w:tc>
        <w:tc>
          <w:tcPr>
            <w:tcW w:w="1987" w:type="dxa"/>
            <w:vAlign w:val="center"/>
          </w:tcPr>
          <w:p w:rsidR="00134AE8" w:rsidRDefault="00134AE8">
            <w:pPr>
              <w:pStyle w:val="ConsPlusNormal"/>
              <w:jc w:val="center"/>
            </w:pPr>
            <w:r>
              <w:t>Метод сбора информации, код формы отчетности</w:t>
            </w:r>
          </w:p>
        </w:tc>
        <w:tc>
          <w:tcPr>
            <w:tcW w:w="1843" w:type="dxa"/>
            <w:vAlign w:val="center"/>
          </w:tcPr>
          <w:p w:rsidR="00134AE8" w:rsidRDefault="00134AE8">
            <w:pPr>
              <w:pStyle w:val="ConsPlusNormal"/>
              <w:jc w:val="center"/>
            </w:pPr>
            <w:r>
              <w:t>Дата получения фактических значений показателей</w:t>
            </w:r>
          </w:p>
        </w:tc>
        <w:tc>
          <w:tcPr>
            <w:tcW w:w="1992" w:type="dxa"/>
            <w:vAlign w:val="center"/>
          </w:tcPr>
          <w:p w:rsidR="00134AE8" w:rsidRDefault="00134AE8">
            <w:pPr>
              <w:pStyle w:val="ConsPlusNormal"/>
              <w:jc w:val="center"/>
            </w:pPr>
            <w:r>
              <w:t>Ответственный за сбор данных по показателю, субъект статистического учета</w:t>
            </w:r>
          </w:p>
        </w:tc>
      </w:tr>
      <w:tr w:rsidR="00134AE8">
        <w:tc>
          <w:tcPr>
            <w:tcW w:w="567" w:type="dxa"/>
          </w:tcPr>
          <w:p w:rsidR="00134AE8" w:rsidRDefault="00134AE8">
            <w:pPr>
              <w:pStyle w:val="ConsPlusNormal"/>
            </w:pPr>
          </w:p>
        </w:tc>
        <w:tc>
          <w:tcPr>
            <w:tcW w:w="3542" w:type="dxa"/>
          </w:tcPr>
          <w:p w:rsidR="00134AE8" w:rsidRDefault="00134AE8">
            <w:pPr>
              <w:pStyle w:val="ConsPlusNormal"/>
            </w:pPr>
            <w:r>
              <w:t>Муниципальная программа города Мурманска "Обеспечение экологической безопасности и улучшение окружающей среды муниципального образования город Мурманск" на 2023 - 2028 годы</w:t>
            </w:r>
          </w:p>
        </w:tc>
        <w:tc>
          <w:tcPr>
            <w:tcW w:w="1699" w:type="dxa"/>
          </w:tcPr>
          <w:p w:rsidR="00134AE8" w:rsidRDefault="00134AE8">
            <w:pPr>
              <w:pStyle w:val="ConsPlusNormal"/>
            </w:pP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p>
        </w:tc>
        <w:tc>
          <w:tcPr>
            <w:tcW w:w="1843" w:type="dxa"/>
          </w:tcPr>
          <w:p w:rsidR="00134AE8" w:rsidRDefault="00134AE8">
            <w:pPr>
              <w:pStyle w:val="ConsPlusNormal"/>
            </w:pPr>
          </w:p>
        </w:tc>
        <w:tc>
          <w:tcPr>
            <w:tcW w:w="1992" w:type="dxa"/>
          </w:tcPr>
          <w:p w:rsidR="00134AE8" w:rsidRDefault="00134AE8">
            <w:pPr>
              <w:pStyle w:val="ConsPlusNormal"/>
            </w:pPr>
          </w:p>
        </w:tc>
      </w:tr>
      <w:tr w:rsidR="00134AE8">
        <w:tc>
          <w:tcPr>
            <w:tcW w:w="567" w:type="dxa"/>
            <w:vAlign w:val="center"/>
          </w:tcPr>
          <w:p w:rsidR="00134AE8" w:rsidRDefault="00134AE8">
            <w:pPr>
              <w:pStyle w:val="ConsPlusNormal"/>
            </w:pPr>
            <w:r>
              <w:t>0.1</w:t>
            </w:r>
          </w:p>
        </w:tc>
        <w:tc>
          <w:tcPr>
            <w:tcW w:w="3542" w:type="dxa"/>
          </w:tcPr>
          <w:p w:rsidR="00134AE8" w:rsidRDefault="00134AE8">
            <w:pPr>
              <w:pStyle w:val="ConsPlusNormal"/>
            </w:pPr>
            <w:r>
              <w:t>Объем отходов, вывезенных с территории города Мурманска в ходе выполнения программных мероприятий и месячников по санитарной очистке</w:t>
            </w:r>
          </w:p>
        </w:tc>
        <w:tc>
          <w:tcPr>
            <w:tcW w:w="1699" w:type="dxa"/>
          </w:tcPr>
          <w:p w:rsidR="00134AE8" w:rsidRDefault="00134AE8">
            <w:pPr>
              <w:pStyle w:val="ConsPlusNormal"/>
            </w:pPr>
            <w:r>
              <w:t>куб. м</w:t>
            </w: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r>
              <w:t>Ведомственная статистика (в соответствии с актами выполненных работ исходя из количества фактически выполненных мероприятий)</w:t>
            </w:r>
          </w:p>
        </w:tc>
        <w:tc>
          <w:tcPr>
            <w:tcW w:w="1843" w:type="dxa"/>
          </w:tcPr>
          <w:p w:rsidR="00134AE8" w:rsidRDefault="00134AE8">
            <w:pPr>
              <w:pStyle w:val="ConsPlusNormal"/>
            </w:pPr>
            <w:r>
              <w:t>ежеквартально</w:t>
            </w:r>
          </w:p>
        </w:tc>
        <w:tc>
          <w:tcPr>
            <w:tcW w:w="1992" w:type="dxa"/>
          </w:tcPr>
          <w:p w:rsidR="00134AE8" w:rsidRDefault="00134AE8">
            <w:pPr>
              <w:pStyle w:val="ConsPlusNormal"/>
            </w:pPr>
            <w:r>
              <w:t>КРГХ</w:t>
            </w:r>
          </w:p>
        </w:tc>
      </w:tr>
      <w:tr w:rsidR="00134AE8">
        <w:tc>
          <w:tcPr>
            <w:tcW w:w="567" w:type="dxa"/>
            <w:vAlign w:val="center"/>
          </w:tcPr>
          <w:p w:rsidR="00134AE8" w:rsidRDefault="00134AE8">
            <w:pPr>
              <w:pStyle w:val="ConsPlusNormal"/>
            </w:pPr>
            <w:r>
              <w:t>0.2</w:t>
            </w:r>
          </w:p>
        </w:tc>
        <w:tc>
          <w:tcPr>
            <w:tcW w:w="3542" w:type="dxa"/>
          </w:tcPr>
          <w:p w:rsidR="00134AE8" w:rsidRDefault="00134AE8">
            <w:pPr>
              <w:pStyle w:val="ConsPlusNormal"/>
            </w:pPr>
            <w:r>
              <w:t>Количество выполненных заявок от граждан, учреждений, предприятий на отлов безнадзорных животных</w:t>
            </w:r>
          </w:p>
        </w:tc>
        <w:tc>
          <w:tcPr>
            <w:tcW w:w="1699" w:type="dxa"/>
          </w:tcPr>
          <w:p w:rsidR="00134AE8" w:rsidRDefault="00134AE8">
            <w:pPr>
              <w:pStyle w:val="ConsPlusNormal"/>
            </w:pPr>
            <w:r>
              <w:t>ед.</w:t>
            </w: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r>
              <w:t xml:space="preserve">Ведомственная статистика (в соответствии с актами </w:t>
            </w:r>
            <w:r>
              <w:lastRenderedPageBreak/>
              <w:t>выполненных работ)</w:t>
            </w:r>
          </w:p>
        </w:tc>
        <w:tc>
          <w:tcPr>
            <w:tcW w:w="1843" w:type="dxa"/>
          </w:tcPr>
          <w:p w:rsidR="00134AE8" w:rsidRDefault="00134AE8">
            <w:pPr>
              <w:pStyle w:val="ConsPlusNormal"/>
            </w:pPr>
            <w:r>
              <w:lastRenderedPageBreak/>
              <w:t>ежеквартально</w:t>
            </w:r>
          </w:p>
        </w:tc>
        <w:tc>
          <w:tcPr>
            <w:tcW w:w="1992" w:type="dxa"/>
          </w:tcPr>
          <w:p w:rsidR="00134AE8" w:rsidRDefault="00134AE8">
            <w:pPr>
              <w:pStyle w:val="ConsPlusNormal"/>
            </w:pPr>
            <w:r>
              <w:t>КРГХ</w:t>
            </w:r>
          </w:p>
        </w:tc>
      </w:tr>
      <w:tr w:rsidR="00134AE8">
        <w:tc>
          <w:tcPr>
            <w:tcW w:w="567" w:type="dxa"/>
            <w:vAlign w:val="center"/>
          </w:tcPr>
          <w:p w:rsidR="00134AE8" w:rsidRDefault="00134AE8">
            <w:pPr>
              <w:pStyle w:val="ConsPlusNormal"/>
            </w:pPr>
            <w:r>
              <w:lastRenderedPageBreak/>
              <w:t>0.3</w:t>
            </w:r>
          </w:p>
        </w:tc>
        <w:tc>
          <w:tcPr>
            <w:tcW w:w="3542" w:type="dxa"/>
          </w:tcPr>
          <w:p w:rsidR="00134AE8" w:rsidRDefault="00134AE8">
            <w:pPr>
              <w:pStyle w:val="ConsPlusNormal"/>
            </w:pPr>
            <w:r>
              <w:t>Доля площади, на которой ликвидирован накопленный вред окружающей среде (экологический ущерб)</w:t>
            </w:r>
          </w:p>
        </w:tc>
        <w:tc>
          <w:tcPr>
            <w:tcW w:w="1699" w:type="dxa"/>
          </w:tcPr>
          <w:p w:rsidR="00134AE8" w:rsidRDefault="00134AE8">
            <w:pPr>
              <w:pStyle w:val="ConsPlusNormal"/>
            </w:pPr>
            <w:r>
              <w:t>%</w:t>
            </w: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r>
              <w:t>Ведомственная статистика (в соответствии с актами выполненных работ)</w:t>
            </w:r>
          </w:p>
        </w:tc>
        <w:tc>
          <w:tcPr>
            <w:tcW w:w="1843" w:type="dxa"/>
          </w:tcPr>
          <w:p w:rsidR="00134AE8" w:rsidRDefault="00134AE8">
            <w:pPr>
              <w:pStyle w:val="ConsPlusNormal"/>
            </w:pPr>
          </w:p>
        </w:tc>
        <w:tc>
          <w:tcPr>
            <w:tcW w:w="1992" w:type="dxa"/>
          </w:tcPr>
          <w:p w:rsidR="00134AE8" w:rsidRDefault="00134AE8">
            <w:pPr>
              <w:pStyle w:val="ConsPlusNormal"/>
            </w:pPr>
          </w:p>
        </w:tc>
      </w:tr>
      <w:tr w:rsidR="00134AE8">
        <w:tc>
          <w:tcPr>
            <w:tcW w:w="567" w:type="dxa"/>
            <w:vAlign w:val="center"/>
          </w:tcPr>
          <w:p w:rsidR="00134AE8" w:rsidRDefault="00134AE8">
            <w:pPr>
              <w:pStyle w:val="ConsPlusNormal"/>
            </w:pPr>
            <w:r>
              <w:t>1</w:t>
            </w:r>
          </w:p>
        </w:tc>
        <w:tc>
          <w:tcPr>
            <w:tcW w:w="3542" w:type="dxa"/>
          </w:tcPr>
          <w:p w:rsidR="00134AE8" w:rsidRDefault="00134AE8">
            <w:pPr>
              <w:pStyle w:val="ConsPlusNormal"/>
            </w:pPr>
            <w:r>
              <w:t>Подпрограмма 1 "Охрана окружающей среды в городе Мурманске" на 2023 - 2028 годы</w:t>
            </w:r>
          </w:p>
        </w:tc>
        <w:tc>
          <w:tcPr>
            <w:tcW w:w="1699" w:type="dxa"/>
          </w:tcPr>
          <w:p w:rsidR="00134AE8" w:rsidRDefault="00134AE8">
            <w:pPr>
              <w:pStyle w:val="ConsPlusNormal"/>
            </w:pP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p>
        </w:tc>
        <w:tc>
          <w:tcPr>
            <w:tcW w:w="1843" w:type="dxa"/>
          </w:tcPr>
          <w:p w:rsidR="00134AE8" w:rsidRDefault="00134AE8">
            <w:pPr>
              <w:pStyle w:val="ConsPlusNormal"/>
            </w:pPr>
          </w:p>
        </w:tc>
        <w:tc>
          <w:tcPr>
            <w:tcW w:w="1992" w:type="dxa"/>
          </w:tcPr>
          <w:p w:rsidR="00134AE8" w:rsidRDefault="00134AE8">
            <w:pPr>
              <w:pStyle w:val="ConsPlusNormal"/>
            </w:pPr>
          </w:p>
        </w:tc>
      </w:tr>
      <w:tr w:rsidR="00134AE8">
        <w:tc>
          <w:tcPr>
            <w:tcW w:w="567" w:type="dxa"/>
            <w:vAlign w:val="center"/>
          </w:tcPr>
          <w:p w:rsidR="00134AE8" w:rsidRDefault="00134AE8">
            <w:pPr>
              <w:pStyle w:val="ConsPlusNormal"/>
            </w:pPr>
            <w:r>
              <w:t>1.1</w:t>
            </w:r>
          </w:p>
        </w:tc>
        <w:tc>
          <w:tcPr>
            <w:tcW w:w="3542" w:type="dxa"/>
          </w:tcPr>
          <w:p w:rsidR="00134AE8" w:rsidRDefault="00134AE8">
            <w:pPr>
              <w:pStyle w:val="ConsPlusNormal"/>
            </w:pPr>
            <w:r>
              <w:t>Количество реализованных мероприятий по снижению негативного воздействия отходов производства и потребления на окружающую среду</w:t>
            </w:r>
          </w:p>
        </w:tc>
        <w:tc>
          <w:tcPr>
            <w:tcW w:w="1699" w:type="dxa"/>
          </w:tcPr>
          <w:p w:rsidR="00134AE8" w:rsidRDefault="00134AE8">
            <w:pPr>
              <w:pStyle w:val="ConsPlusNormal"/>
            </w:pPr>
            <w:r>
              <w:t>ед.</w:t>
            </w: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r>
              <w:t>Ведомственная статистика (в соответствии с муниципальным заданием)</w:t>
            </w:r>
          </w:p>
        </w:tc>
        <w:tc>
          <w:tcPr>
            <w:tcW w:w="1843" w:type="dxa"/>
          </w:tcPr>
          <w:p w:rsidR="00134AE8" w:rsidRDefault="00134AE8">
            <w:pPr>
              <w:pStyle w:val="ConsPlusNormal"/>
            </w:pPr>
            <w:r>
              <w:t>ежеквартально</w:t>
            </w:r>
          </w:p>
        </w:tc>
        <w:tc>
          <w:tcPr>
            <w:tcW w:w="1992" w:type="dxa"/>
          </w:tcPr>
          <w:p w:rsidR="00134AE8" w:rsidRDefault="00134AE8">
            <w:pPr>
              <w:pStyle w:val="ConsPlusNormal"/>
            </w:pPr>
            <w:r>
              <w:t>КРГХ</w:t>
            </w:r>
          </w:p>
        </w:tc>
      </w:tr>
      <w:tr w:rsidR="00134AE8">
        <w:tc>
          <w:tcPr>
            <w:tcW w:w="567" w:type="dxa"/>
            <w:vAlign w:val="center"/>
          </w:tcPr>
          <w:p w:rsidR="00134AE8" w:rsidRDefault="00134AE8">
            <w:pPr>
              <w:pStyle w:val="ConsPlusNormal"/>
            </w:pPr>
            <w:r>
              <w:t>1.2</w:t>
            </w:r>
          </w:p>
        </w:tc>
        <w:tc>
          <w:tcPr>
            <w:tcW w:w="3542" w:type="dxa"/>
          </w:tcPr>
          <w:p w:rsidR="00134AE8" w:rsidRDefault="00134AE8">
            <w:pPr>
              <w:pStyle w:val="ConsPlusNormal"/>
            </w:pPr>
            <w:r>
              <w:t>Количество реализованных мероприятий по изготовлению, размещению, распространению информации об охране окружающей среды</w:t>
            </w:r>
          </w:p>
        </w:tc>
        <w:tc>
          <w:tcPr>
            <w:tcW w:w="1699" w:type="dxa"/>
          </w:tcPr>
          <w:p w:rsidR="00134AE8" w:rsidRDefault="00134AE8">
            <w:pPr>
              <w:pStyle w:val="ConsPlusNormal"/>
            </w:pPr>
            <w:r>
              <w:t>ед.</w:t>
            </w: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r>
              <w:t>Ведомственная статистика (в соответствии с актами выполненных работ)</w:t>
            </w:r>
          </w:p>
        </w:tc>
        <w:tc>
          <w:tcPr>
            <w:tcW w:w="1843" w:type="dxa"/>
          </w:tcPr>
          <w:p w:rsidR="00134AE8" w:rsidRDefault="00134AE8">
            <w:pPr>
              <w:pStyle w:val="ConsPlusNormal"/>
            </w:pPr>
            <w:r>
              <w:t>ежеквартально</w:t>
            </w:r>
          </w:p>
        </w:tc>
        <w:tc>
          <w:tcPr>
            <w:tcW w:w="1992" w:type="dxa"/>
          </w:tcPr>
          <w:p w:rsidR="00134AE8" w:rsidRDefault="00134AE8">
            <w:pPr>
              <w:pStyle w:val="ConsPlusNormal"/>
            </w:pPr>
            <w:r>
              <w:t>КРГХ</w:t>
            </w:r>
          </w:p>
        </w:tc>
      </w:tr>
      <w:tr w:rsidR="00134AE8">
        <w:tc>
          <w:tcPr>
            <w:tcW w:w="567" w:type="dxa"/>
            <w:vAlign w:val="center"/>
          </w:tcPr>
          <w:p w:rsidR="00134AE8" w:rsidRDefault="00134AE8">
            <w:pPr>
              <w:pStyle w:val="ConsPlusNormal"/>
            </w:pPr>
            <w:r>
              <w:t>1.3</w:t>
            </w:r>
          </w:p>
        </w:tc>
        <w:tc>
          <w:tcPr>
            <w:tcW w:w="3542" w:type="dxa"/>
          </w:tcPr>
          <w:p w:rsidR="00134AE8" w:rsidRDefault="00134AE8">
            <w:pPr>
              <w:pStyle w:val="ConsPlusNormal"/>
            </w:pPr>
            <w:r>
              <w:t>Общая площадь восстановленных, в том числе рекультивированных, земель, подверженных негативному воздействию накопленного вреда окружающей среде</w:t>
            </w:r>
          </w:p>
        </w:tc>
        <w:tc>
          <w:tcPr>
            <w:tcW w:w="1699" w:type="dxa"/>
          </w:tcPr>
          <w:p w:rsidR="00134AE8" w:rsidRDefault="00134AE8">
            <w:pPr>
              <w:pStyle w:val="ConsPlusNormal"/>
            </w:pPr>
            <w:r>
              <w:t>га</w:t>
            </w: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r>
              <w:t>Ведомственная статистика (согласно проектно-сметной документации)</w:t>
            </w:r>
          </w:p>
        </w:tc>
        <w:tc>
          <w:tcPr>
            <w:tcW w:w="1843" w:type="dxa"/>
          </w:tcPr>
          <w:p w:rsidR="00134AE8" w:rsidRDefault="00134AE8">
            <w:pPr>
              <w:pStyle w:val="ConsPlusNormal"/>
            </w:pPr>
            <w:r>
              <w:t>2023 год</w:t>
            </w:r>
          </w:p>
        </w:tc>
        <w:tc>
          <w:tcPr>
            <w:tcW w:w="1992" w:type="dxa"/>
          </w:tcPr>
          <w:p w:rsidR="00134AE8" w:rsidRDefault="00134AE8">
            <w:pPr>
              <w:pStyle w:val="ConsPlusNormal"/>
            </w:pPr>
            <w:r>
              <w:t>КРГХ</w:t>
            </w:r>
          </w:p>
        </w:tc>
      </w:tr>
      <w:tr w:rsidR="00134AE8">
        <w:tc>
          <w:tcPr>
            <w:tcW w:w="567" w:type="dxa"/>
            <w:vAlign w:val="center"/>
          </w:tcPr>
          <w:p w:rsidR="00134AE8" w:rsidRDefault="00134AE8">
            <w:pPr>
              <w:pStyle w:val="ConsPlusNormal"/>
            </w:pPr>
            <w:r>
              <w:t>2</w:t>
            </w:r>
          </w:p>
        </w:tc>
        <w:tc>
          <w:tcPr>
            <w:tcW w:w="3542" w:type="dxa"/>
          </w:tcPr>
          <w:p w:rsidR="00134AE8" w:rsidRDefault="00134AE8">
            <w:pPr>
              <w:pStyle w:val="ConsPlusNormal"/>
            </w:pPr>
            <w:r>
              <w:t xml:space="preserve">Подпрограмма 2 "Реализация </w:t>
            </w:r>
            <w:r>
              <w:lastRenderedPageBreak/>
              <w:t>мероприятий по осуществлению деятельности по обращению с животными без владельцев" на 2023 - 2028 годы</w:t>
            </w:r>
          </w:p>
        </w:tc>
        <w:tc>
          <w:tcPr>
            <w:tcW w:w="1699" w:type="dxa"/>
          </w:tcPr>
          <w:p w:rsidR="00134AE8" w:rsidRDefault="00134AE8">
            <w:pPr>
              <w:pStyle w:val="ConsPlusNormal"/>
            </w:pP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p>
        </w:tc>
        <w:tc>
          <w:tcPr>
            <w:tcW w:w="1843" w:type="dxa"/>
          </w:tcPr>
          <w:p w:rsidR="00134AE8" w:rsidRDefault="00134AE8">
            <w:pPr>
              <w:pStyle w:val="ConsPlusNormal"/>
            </w:pPr>
          </w:p>
        </w:tc>
        <w:tc>
          <w:tcPr>
            <w:tcW w:w="1992" w:type="dxa"/>
          </w:tcPr>
          <w:p w:rsidR="00134AE8" w:rsidRDefault="00134AE8">
            <w:pPr>
              <w:pStyle w:val="ConsPlusNormal"/>
            </w:pPr>
          </w:p>
        </w:tc>
      </w:tr>
      <w:tr w:rsidR="00134AE8">
        <w:tc>
          <w:tcPr>
            <w:tcW w:w="567" w:type="dxa"/>
            <w:vAlign w:val="center"/>
          </w:tcPr>
          <w:p w:rsidR="00134AE8" w:rsidRDefault="00134AE8">
            <w:pPr>
              <w:pStyle w:val="ConsPlusNormal"/>
            </w:pPr>
            <w:r>
              <w:lastRenderedPageBreak/>
              <w:t>2.1</w:t>
            </w:r>
          </w:p>
        </w:tc>
        <w:tc>
          <w:tcPr>
            <w:tcW w:w="3542" w:type="dxa"/>
          </w:tcPr>
          <w:p w:rsidR="00134AE8" w:rsidRDefault="00134AE8">
            <w:pPr>
              <w:pStyle w:val="ConsPlusNormal"/>
            </w:pPr>
            <w:r>
              <w:t>Количество животных без владельцев, в отношении которых проведены мероприятия</w:t>
            </w:r>
          </w:p>
        </w:tc>
        <w:tc>
          <w:tcPr>
            <w:tcW w:w="1699" w:type="dxa"/>
          </w:tcPr>
          <w:p w:rsidR="00134AE8" w:rsidRDefault="00134AE8">
            <w:pPr>
              <w:pStyle w:val="ConsPlusNormal"/>
            </w:pPr>
            <w:r>
              <w:t>гол.</w:t>
            </w: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r>
              <w:t>Ведомственная статистика (в соответствии с актами выполненных работ)</w:t>
            </w:r>
          </w:p>
        </w:tc>
        <w:tc>
          <w:tcPr>
            <w:tcW w:w="1843" w:type="dxa"/>
          </w:tcPr>
          <w:p w:rsidR="00134AE8" w:rsidRDefault="00134AE8">
            <w:pPr>
              <w:pStyle w:val="ConsPlusNormal"/>
            </w:pPr>
            <w:r>
              <w:t>ежеквартально</w:t>
            </w:r>
          </w:p>
        </w:tc>
        <w:tc>
          <w:tcPr>
            <w:tcW w:w="1992" w:type="dxa"/>
          </w:tcPr>
          <w:p w:rsidR="00134AE8" w:rsidRDefault="00134AE8">
            <w:pPr>
              <w:pStyle w:val="ConsPlusNormal"/>
            </w:pPr>
            <w:r>
              <w:t>КРГХ</w:t>
            </w:r>
          </w:p>
        </w:tc>
      </w:tr>
      <w:tr w:rsidR="00134AE8">
        <w:tc>
          <w:tcPr>
            <w:tcW w:w="567" w:type="dxa"/>
            <w:vAlign w:val="center"/>
          </w:tcPr>
          <w:p w:rsidR="00134AE8" w:rsidRDefault="00134AE8">
            <w:pPr>
              <w:pStyle w:val="ConsPlusNormal"/>
            </w:pPr>
            <w:r>
              <w:t>3</w:t>
            </w:r>
          </w:p>
        </w:tc>
        <w:tc>
          <w:tcPr>
            <w:tcW w:w="3542" w:type="dxa"/>
          </w:tcPr>
          <w:p w:rsidR="00134AE8" w:rsidRDefault="00134AE8">
            <w:pPr>
              <w:pStyle w:val="ConsPlusNormal"/>
            </w:pPr>
            <w:r>
              <w:t>Подпрограмма 3 "Расширение городского кладбища на 7 - 8 км автодороги Кола - Мурмаши" на 2023 - 2028 годы</w:t>
            </w:r>
          </w:p>
        </w:tc>
        <w:tc>
          <w:tcPr>
            <w:tcW w:w="1699" w:type="dxa"/>
          </w:tcPr>
          <w:p w:rsidR="00134AE8" w:rsidRDefault="00134AE8">
            <w:pPr>
              <w:pStyle w:val="ConsPlusNormal"/>
            </w:pPr>
          </w:p>
        </w:tc>
        <w:tc>
          <w:tcPr>
            <w:tcW w:w="1843" w:type="dxa"/>
          </w:tcPr>
          <w:p w:rsidR="00134AE8" w:rsidRDefault="00134AE8">
            <w:pPr>
              <w:pStyle w:val="ConsPlusNormal"/>
            </w:pPr>
          </w:p>
        </w:tc>
        <w:tc>
          <w:tcPr>
            <w:tcW w:w="1560" w:type="dxa"/>
          </w:tcPr>
          <w:p w:rsidR="00134AE8" w:rsidRDefault="00134AE8">
            <w:pPr>
              <w:pStyle w:val="ConsPlusNormal"/>
            </w:pPr>
          </w:p>
        </w:tc>
        <w:tc>
          <w:tcPr>
            <w:tcW w:w="1987" w:type="dxa"/>
          </w:tcPr>
          <w:p w:rsidR="00134AE8" w:rsidRDefault="00134AE8">
            <w:pPr>
              <w:pStyle w:val="ConsPlusNormal"/>
            </w:pPr>
          </w:p>
        </w:tc>
        <w:tc>
          <w:tcPr>
            <w:tcW w:w="1843" w:type="dxa"/>
          </w:tcPr>
          <w:p w:rsidR="00134AE8" w:rsidRDefault="00134AE8">
            <w:pPr>
              <w:pStyle w:val="ConsPlusNormal"/>
            </w:pPr>
          </w:p>
        </w:tc>
        <w:tc>
          <w:tcPr>
            <w:tcW w:w="1992" w:type="dxa"/>
          </w:tcPr>
          <w:p w:rsidR="00134AE8" w:rsidRDefault="00134AE8">
            <w:pPr>
              <w:pStyle w:val="ConsPlusNormal"/>
            </w:pPr>
          </w:p>
        </w:tc>
      </w:tr>
      <w:tr w:rsidR="00134AE8">
        <w:tc>
          <w:tcPr>
            <w:tcW w:w="567" w:type="dxa"/>
            <w:vAlign w:val="center"/>
          </w:tcPr>
          <w:p w:rsidR="00134AE8" w:rsidRDefault="00134AE8">
            <w:pPr>
              <w:pStyle w:val="ConsPlusNormal"/>
            </w:pPr>
            <w:r>
              <w:t>3.1</w:t>
            </w:r>
          </w:p>
        </w:tc>
        <w:tc>
          <w:tcPr>
            <w:tcW w:w="3542" w:type="dxa"/>
          </w:tcPr>
          <w:p w:rsidR="00134AE8" w:rsidRDefault="00134AE8">
            <w:pPr>
              <w:pStyle w:val="ConsPlusNormal"/>
            </w:pPr>
            <w:r>
              <w:t>Площадь расширяемой территории кладбища</w:t>
            </w:r>
          </w:p>
        </w:tc>
        <w:tc>
          <w:tcPr>
            <w:tcW w:w="1699" w:type="dxa"/>
          </w:tcPr>
          <w:p w:rsidR="00134AE8" w:rsidRDefault="00134AE8">
            <w:pPr>
              <w:pStyle w:val="ConsPlusNormal"/>
            </w:pPr>
            <w:r>
              <w:t>га</w:t>
            </w:r>
          </w:p>
        </w:tc>
        <w:tc>
          <w:tcPr>
            <w:tcW w:w="1843" w:type="dxa"/>
          </w:tcPr>
          <w:p w:rsidR="00134AE8" w:rsidRDefault="00134AE8">
            <w:pPr>
              <w:pStyle w:val="ConsPlusNormal"/>
            </w:pPr>
            <w:r>
              <w:t>Проектная документация, получившая положительное заключение государственной экспертизы</w:t>
            </w:r>
          </w:p>
        </w:tc>
        <w:tc>
          <w:tcPr>
            <w:tcW w:w="1560" w:type="dxa"/>
          </w:tcPr>
          <w:p w:rsidR="00134AE8" w:rsidRDefault="00134AE8">
            <w:pPr>
              <w:pStyle w:val="ConsPlusNormal"/>
            </w:pPr>
          </w:p>
        </w:tc>
        <w:tc>
          <w:tcPr>
            <w:tcW w:w="1987" w:type="dxa"/>
          </w:tcPr>
          <w:p w:rsidR="00134AE8" w:rsidRDefault="00134AE8">
            <w:pPr>
              <w:pStyle w:val="ConsPlusNormal"/>
            </w:pPr>
          </w:p>
        </w:tc>
        <w:tc>
          <w:tcPr>
            <w:tcW w:w="1843" w:type="dxa"/>
          </w:tcPr>
          <w:p w:rsidR="00134AE8" w:rsidRDefault="00134AE8">
            <w:pPr>
              <w:pStyle w:val="ConsPlusNormal"/>
            </w:pPr>
            <w:r>
              <w:t>дата акта выполненных работ (приемки работ)</w:t>
            </w:r>
          </w:p>
        </w:tc>
        <w:tc>
          <w:tcPr>
            <w:tcW w:w="1992" w:type="dxa"/>
          </w:tcPr>
          <w:p w:rsidR="00134AE8" w:rsidRDefault="00134AE8">
            <w:pPr>
              <w:pStyle w:val="ConsPlusNormal"/>
            </w:pPr>
            <w:r>
              <w:t>КС</w:t>
            </w:r>
          </w:p>
        </w:tc>
      </w:tr>
    </w:tbl>
    <w:p w:rsidR="00134AE8" w:rsidRDefault="00134AE8">
      <w:pPr>
        <w:pStyle w:val="ConsPlusNormal"/>
        <w:sectPr w:rsidR="00134AE8">
          <w:pgSz w:w="16838" w:h="11905" w:orient="landscape"/>
          <w:pgMar w:top="1701" w:right="1134" w:bottom="850" w:left="1134" w:header="0" w:footer="0" w:gutter="0"/>
          <w:cols w:space="720"/>
          <w:titlePg/>
        </w:sectPr>
      </w:pPr>
    </w:p>
    <w:p w:rsidR="00134AE8" w:rsidRDefault="00134AE8">
      <w:pPr>
        <w:pStyle w:val="ConsPlusNormal"/>
        <w:jc w:val="both"/>
      </w:pPr>
    </w:p>
    <w:p w:rsidR="00134AE8" w:rsidRDefault="00134AE8">
      <w:pPr>
        <w:pStyle w:val="ConsPlusTitle"/>
        <w:jc w:val="center"/>
        <w:outlineLvl w:val="1"/>
      </w:pPr>
      <w:r>
        <w:t>8. Порядок взаимодействия соисполнителей и участников</w:t>
      </w:r>
    </w:p>
    <w:p w:rsidR="00134AE8" w:rsidRDefault="00134AE8">
      <w:pPr>
        <w:pStyle w:val="ConsPlusTitle"/>
        <w:jc w:val="center"/>
      </w:pPr>
      <w:r>
        <w:t>муниципальной программы</w:t>
      </w:r>
    </w:p>
    <w:p w:rsidR="00134AE8" w:rsidRDefault="00134AE8">
      <w:pPr>
        <w:pStyle w:val="ConsPlusNormal"/>
        <w:jc w:val="both"/>
      </w:pPr>
    </w:p>
    <w:p w:rsidR="00134AE8" w:rsidRDefault="00134AE8">
      <w:pPr>
        <w:pStyle w:val="ConsPlusNormal"/>
        <w:ind w:firstLine="540"/>
        <w:jc w:val="both"/>
      </w:pPr>
      <w:r>
        <w:t>Механизм реализации муниципальной программы основан на скоординированных по срокам и направлениям действиях исполнителей мероприятий программы по достижению намеченной цели.</w:t>
      </w:r>
    </w:p>
    <w:p w:rsidR="00134AE8" w:rsidRDefault="00134AE8">
      <w:pPr>
        <w:pStyle w:val="ConsPlusNormal"/>
        <w:spacing w:before="220"/>
        <w:ind w:firstLine="540"/>
        <w:jc w:val="both"/>
      </w:pPr>
      <w:r>
        <w:t>Комитет по развитию городского хозяйства администрации города Мурманска является ответственным исполнителем муниципальной программы. Комитет по строительству администрации города Мурманска является соисполнителем муниципальной программы. Участниками мероприятий являются ММБУ "Экосистема", ММБУ "ЦСЖ", ММКУ "УКС".</w:t>
      </w:r>
    </w:p>
    <w:p w:rsidR="00134AE8" w:rsidRDefault="00134AE8">
      <w:pPr>
        <w:pStyle w:val="ConsPlusNormal"/>
        <w:spacing w:before="220"/>
        <w:ind w:firstLine="540"/>
        <w:jc w:val="both"/>
      </w:pPr>
      <w:proofErr w:type="gramStart"/>
      <w:r>
        <w:t xml:space="preserve">Реализация программных мероприятий осуществляется за счет средств федерального бюджета, бюджета Мурманской области и бюджета муниципального образования город Мурманск на основании гражданско-правовых договоров учреждений, заключенных в соответствии с нормами, установленными Гражданским </w:t>
      </w:r>
      <w:hyperlink r:id="rId37">
        <w:r>
          <w:rPr>
            <w:color w:val="0000FF"/>
          </w:rPr>
          <w:t>кодексом</w:t>
        </w:r>
      </w:hyperlink>
      <w:r>
        <w:t xml:space="preserve"> Российской Федерации, Федеральным </w:t>
      </w:r>
      <w:hyperlink r:id="rId3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w:t>
      </w:r>
      <w:proofErr w:type="gramEnd"/>
      <w:r>
        <w:t xml:space="preserve"> Федерации.</w:t>
      </w:r>
    </w:p>
    <w:p w:rsidR="00134AE8" w:rsidRDefault="00134AE8">
      <w:pPr>
        <w:pStyle w:val="ConsPlusNormal"/>
        <w:spacing w:before="220"/>
        <w:ind w:firstLine="540"/>
        <w:jc w:val="both"/>
      </w:pPr>
      <w:r>
        <w:t>Выполнение мероприятий муниципальной программы, относящихся к компетенции соисполнителя и участников программы, осуществляется в рамках годовых планов и текущей деятельности исполнителей подпрограмм. Исполнители обеспечивают полное, своевременное и качественное выполнение мероприятий подпрограмм, а также несут ответственность за рациональное использование выделяемых на их реализацию средств.</w:t>
      </w:r>
    </w:p>
    <w:p w:rsidR="00134AE8" w:rsidRDefault="00134AE8">
      <w:pPr>
        <w:pStyle w:val="ConsPlusNormal"/>
        <w:spacing w:before="220"/>
        <w:ind w:firstLine="540"/>
        <w:jc w:val="both"/>
      </w:pPr>
      <w:r>
        <w:t xml:space="preserve">ММБУ "Экосистема", ММБУ "ЦСЖ", КС в срок до 10 числа месяца, следующего за отчетным периодом, предоставляет заказчику-координатору программы отчет о ходе выполнения мероприятий за 1 полугодие и 9 месяцев текущего года (с нарастающим итогом) по форме, утвержденной </w:t>
      </w:r>
      <w:hyperlink r:id="rId39">
        <w:r>
          <w:rPr>
            <w:color w:val="0000FF"/>
          </w:rPr>
          <w:t>постановлением</w:t>
        </w:r>
      </w:hyperlink>
      <w:r>
        <w:t xml:space="preserve"> администрации города Мурманска от 06.07.2022 N 1860. Годовой отчет о ходе выполнения мероприятий направляется в адрес заказчика-координатора в срок до 20 января года, следующего за </w:t>
      </w:r>
      <w:proofErr w:type="gramStart"/>
      <w:r>
        <w:t>отчетным</w:t>
      </w:r>
      <w:proofErr w:type="gramEnd"/>
      <w:r>
        <w:t>.</w:t>
      </w:r>
    </w:p>
    <w:p w:rsidR="00134AE8" w:rsidRDefault="00134AE8">
      <w:pPr>
        <w:pStyle w:val="ConsPlusNormal"/>
        <w:spacing w:before="220"/>
        <w:ind w:firstLine="540"/>
        <w:jc w:val="both"/>
      </w:pPr>
      <w:r>
        <w:t>В ходе реализации муниципальной программы перечень мероприятий и объемы их финансирования могут уточняться.</w:t>
      </w:r>
    </w:p>
    <w:p w:rsidR="00134AE8" w:rsidRDefault="00134AE8">
      <w:pPr>
        <w:pStyle w:val="ConsPlusNormal"/>
        <w:spacing w:before="220"/>
        <w:ind w:firstLine="540"/>
        <w:jc w:val="both"/>
      </w:pPr>
      <w:r>
        <w:t>Ежегодные объемы ассигнований на реализацию муниципальной программы уточняются в соответствии с бюджетом муниципального образования город Мурманск на соответствующий финансовый год.</w:t>
      </w:r>
    </w:p>
    <w:p w:rsidR="00134AE8" w:rsidRDefault="00134AE8">
      <w:pPr>
        <w:pStyle w:val="ConsPlusNormal"/>
        <w:spacing w:before="220"/>
        <w:ind w:firstLine="540"/>
        <w:jc w:val="both"/>
      </w:pPr>
      <w:r>
        <w:t>В случае привлечения дополнительных средств из источников, не предусмотренных муниципальной программой, заказчик-координатор программы вносит в нее соответствующие изменения.</w:t>
      </w:r>
    </w:p>
    <w:p w:rsidR="00134AE8" w:rsidRDefault="00134AE8">
      <w:pPr>
        <w:pStyle w:val="ConsPlusNormal"/>
        <w:jc w:val="both"/>
      </w:pPr>
    </w:p>
    <w:p w:rsidR="00134AE8" w:rsidRDefault="00134AE8">
      <w:pPr>
        <w:pStyle w:val="ConsPlusNormal"/>
        <w:jc w:val="both"/>
      </w:pPr>
    </w:p>
    <w:p w:rsidR="00134AE8" w:rsidRDefault="00134AE8">
      <w:pPr>
        <w:pStyle w:val="ConsPlusNormal"/>
        <w:pBdr>
          <w:bottom w:val="single" w:sz="6" w:space="0" w:color="auto"/>
        </w:pBdr>
        <w:spacing w:before="100" w:after="100"/>
        <w:jc w:val="both"/>
        <w:rPr>
          <w:sz w:val="2"/>
          <w:szCs w:val="2"/>
        </w:rPr>
      </w:pPr>
    </w:p>
    <w:p w:rsidR="004727F5" w:rsidRDefault="004727F5">
      <w:bookmarkStart w:id="1" w:name="_GoBack"/>
      <w:bookmarkEnd w:id="1"/>
    </w:p>
    <w:sectPr w:rsidR="004727F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E8"/>
    <w:rsid w:val="00134AE8"/>
    <w:rsid w:val="0047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A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4A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4A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4A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4A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4A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4A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4AE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A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4A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4A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4A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4A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4A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4A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4A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3C5829D565209F17C6AF36CE1FA4D2F62B903A975C77F6E6DDE899BD31609D87DB0B2410A314DDF2903C7B6FDAD24D191794FE1D38E7F0412DB13YEC9J" TargetMode="External"/><Relationship Id="rId13" Type="http://schemas.openxmlformats.org/officeDocument/2006/relationships/hyperlink" Target="consultantplus://offline/ref=1BC3C5829D565209F17C6AF36CE1FA4D2F62B903A071C07F69628383938A1A0BDF72EFB7461B314CD63601C0AAF4F977Y9C6J" TargetMode="External"/><Relationship Id="rId18" Type="http://schemas.openxmlformats.org/officeDocument/2006/relationships/hyperlink" Target="consultantplus://offline/ref=1BC3C5829D565209F17C6AF36CE1FA4D2F62B903A07DCA7862628383938A1A0BDF72EFB7461B314CD63601C0AAF4F977Y9C6J" TargetMode="External"/><Relationship Id="rId26" Type="http://schemas.openxmlformats.org/officeDocument/2006/relationships/hyperlink" Target="consultantplus://offline/ref=1BC3C5829D565209F17C6AF36CE1FA4D2F62B903A974C6726B6FDE899BD31609D87DB0B2530A6941DF211FC2B6E8FB7597YCC7J" TargetMode="External"/><Relationship Id="rId39" Type="http://schemas.openxmlformats.org/officeDocument/2006/relationships/hyperlink" Target="consultantplus://offline/ref=1BC3C5829D565209F17C6AF36CE1FA4D2F62B903A975CB79626FDE899BD31609D87DB0B2530A6941DF211FC2B6E8FB7597YCC7J" TargetMode="External"/><Relationship Id="rId3" Type="http://schemas.openxmlformats.org/officeDocument/2006/relationships/settings" Target="settings.xml"/><Relationship Id="rId21" Type="http://schemas.openxmlformats.org/officeDocument/2006/relationships/hyperlink" Target="consultantplus://offline/ref=1BC3C5829D565209F17C6AF36CE1FA4D2F62B903A172C17A69628383938A1A0BDF72EFB7461B314CD63601C0AAF4F977Y9C6J" TargetMode="External"/><Relationship Id="rId34" Type="http://schemas.openxmlformats.org/officeDocument/2006/relationships/hyperlink" Target="consultantplus://offline/ref=1BC3C5829D565209F17C6AF36CE1FA4D2F62B903A975CA7B626ADE899BD31609D87DB0B2530A6941DF211FC2B6E8FB7597YCC7J" TargetMode="External"/><Relationship Id="rId7" Type="http://schemas.openxmlformats.org/officeDocument/2006/relationships/hyperlink" Target="consultantplus://offline/ref=1BC3C5829D565209F17C74FE7A8DA4482C6BE50CAD74C92D363DD8DEC483105C8A3DEEEB0247224CDD3603C2B6YFC5J" TargetMode="External"/><Relationship Id="rId12" Type="http://schemas.openxmlformats.org/officeDocument/2006/relationships/hyperlink" Target="consultantplus://offline/ref=1BC3C5829D565209F17C6AF36CE1FA4D2F62B903A075CB7F6A628383938A1A0BDF72EFB7461B314CD63601C0AAF4F977Y9C6J" TargetMode="External"/><Relationship Id="rId17" Type="http://schemas.openxmlformats.org/officeDocument/2006/relationships/hyperlink" Target="consultantplus://offline/ref=1BC3C5829D565209F17C6AF36CE1FA4D2F62B903A07DCA7D63628383938A1A0BDF72EFB7461B314CD63601C0AAF4F977Y9C6J" TargetMode="External"/><Relationship Id="rId25" Type="http://schemas.openxmlformats.org/officeDocument/2006/relationships/hyperlink" Target="consultantplus://offline/ref=1BC3C5829D565209F17C6AF36CE1FA4D2F62B903A974C173686EDE899BD31609D87DB0B2530A6941DF211FC2B6E8FB7597YCC7J" TargetMode="External"/><Relationship Id="rId33" Type="http://schemas.openxmlformats.org/officeDocument/2006/relationships/hyperlink" Target="consultantplus://offline/ref=1BC3C5829D565209F17C6AF36CE1FA4D2F62B903A975C1726869DE899BD31609D87DB0B2530A6941DF211FC2B6E8FB7597YCC7J" TargetMode="External"/><Relationship Id="rId38" Type="http://schemas.openxmlformats.org/officeDocument/2006/relationships/hyperlink" Target="consultantplus://offline/ref=1BC3C5829D565209F17C74FE7A8DA4482C68E709A870C92D363DD8DEC483105C8A3DEEEB0247224CDD3603C2B6YFC5J" TargetMode="External"/><Relationship Id="rId2" Type="http://schemas.microsoft.com/office/2007/relationships/stylesWithEffects" Target="stylesWithEffects.xml"/><Relationship Id="rId16" Type="http://schemas.openxmlformats.org/officeDocument/2006/relationships/hyperlink" Target="consultantplus://offline/ref=1BC3C5829D565209F17C6AF36CE1FA4D2F62B903A07DC57C68628383938A1A0BDF72EFB7461B314CD63601C0AAF4F977Y9C6J" TargetMode="External"/><Relationship Id="rId20" Type="http://schemas.openxmlformats.org/officeDocument/2006/relationships/hyperlink" Target="consultantplus://offline/ref=1BC3C5829D565209F17C6AF36CE1FA4D2F62B903A177C57F69628383938A1A0BDF72EFB7461B314CD63601C0AAF4F977Y9C6J" TargetMode="External"/><Relationship Id="rId29" Type="http://schemas.openxmlformats.org/officeDocument/2006/relationships/hyperlink" Target="consultantplus://offline/ref=1BC3C5829D565209F17C6AF36CE1FA4D2F62B903A975C2726D6BDE899BD31609D87DB0B2530A6941DF211FC2B6E8FB7597YCC7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C3C5829D565209F17C74FE7A8DA4482C69E50CA076C92D363DD8DEC483105C983DB6E7024D3E44DE235593F0A3F4759CDA744DF6CF8E7FY1C9J" TargetMode="External"/><Relationship Id="rId11" Type="http://schemas.openxmlformats.org/officeDocument/2006/relationships/hyperlink" Target="consultantplus://offline/ref=1BC3C5829D565209F17C6AF36CE1FA4D2F62B903A976C27D686ADE899BD31609D87DB0B2410A314DDF2801C2B3FDAD24D191794FE1D38E7F0412DB13YEC9J" TargetMode="External"/><Relationship Id="rId24" Type="http://schemas.openxmlformats.org/officeDocument/2006/relationships/hyperlink" Target="consultantplus://offline/ref=1BC3C5829D565209F17C6AF36CE1FA4D2F62B903A17CC4796A628383938A1A0BDF72EFB7461B314CD63601C0AAF4F977Y9C6J" TargetMode="External"/><Relationship Id="rId32" Type="http://schemas.openxmlformats.org/officeDocument/2006/relationships/hyperlink" Target="consultantplus://offline/ref=1BC3C5829D565209F17C6AF36CE1FA4D2F62B903A975C07F6B6FDE899BD31609D87DB0B2530A6941DF211FC2B6E8FB7597YCC7J" TargetMode="External"/><Relationship Id="rId37" Type="http://schemas.openxmlformats.org/officeDocument/2006/relationships/hyperlink" Target="consultantplus://offline/ref=1BC3C5829D565209F17C74FE7A8DA4482C68EF0FAE73C92D363DD8DEC483105C8A3DEEEB0247224CDD3603C2B6YFC5J"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BC3C5829D565209F17C6AF36CE1FA4D2F62B903A07CCB796B628383938A1A0BDF72EFB7461B314CD63601C0AAF4F977Y9C6J" TargetMode="External"/><Relationship Id="rId23" Type="http://schemas.openxmlformats.org/officeDocument/2006/relationships/hyperlink" Target="consultantplus://offline/ref=1BC3C5829D565209F17C6AF36CE1FA4D2F62B903A172C1786C628383938A1A0BDF72EFB7461B314CD63601C0AAF4F977Y9C6J" TargetMode="External"/><Relationship Id="rId28" Type="http://schemas.openxmlformats.org/officeDocument/2006/relationships/hyperlink" Target="consultantplus://offline/ref=1BC3C5829D565209F17C6AF36CE1FA4D2F62B903A974CB726B6DDE899BD31609D87DB0B2530A6941DF211FC2B6E8FB7597YCC7J" TargetMode="External"/><Relationship Id="rId36" Type="http://schemas.openxmlformats.org/officeDocument/2006/relationships/hyperlink" Target="consultantplus://offline/ref=1BC3C5829D565209F17C6AF36CE1FA4D2F62B903A975CA72636FDE899BD31609D87DB0B2410A314DDF2805C0B6FDAD24D191794FE1D38E7F0412DB13YEC9J" TargetMode="External"/><Relationship Id="rId10" Type="http://schemas.openxmlformats.org/officeDocument/2006/relationships/hyperlink" Target="consultantplus://offline/ref=1BC3C5829D565209F17C6AF36CE1FA4D2F62B903A975CB7D696FDE899BD31609D87DB0B2530A6941DF211FC2B6E8FB7597YCC7J" TargetMode="External"/><Relationship Id="rId19" Type="http://schemas.openxmlformats.org/officeDocument/2006/relationships/hyperlink" Target="consultantplus://offline/ref=1BC3C5829D565209F17C6AF36CE1FA4D2F62B903A175C27C69628383938A1A0BDF72EFB7461B314CD63601C0AAF4F977Y9C6J" TargetMode="External"/><Relationship Id="rId31" Type="http://schemas.openxmlformats.org/officeDocument/2006/relationships/hyperlink" Target="consultantplus://offline/ref=1BC3C5829D565209F17C6AF36CE1FA4D2F62B903A975C07A636ADE899BD31609D87DB0B2530A6941DF211FC2B6E8FB7597YCC7J" TargetMode="External"/><Relationship Id="rId4" Type="http://schemas.openxmlformats.org/officeDocument/2006/relationships/webSettings" Target="webSettings.xml"/><Relationship Id="rId9" Type="http://schemas.openxmlformats.org/officeDocument/2006/relationships/hyperlink" Target="consultantplus://offline/ref=1BC3C5829D565209F17C6AF36CE1FA4D2F62B903A975CB79626FDE899BD31609D87DB0B2410A314DDF2801C4B5FDAD24D191794FE1D38E7F0412DB13YEC9J" TargetMode="External"/><Relationship Id="rId14" Type="http://schemas.openxmlformats.org/officeDocument/2006/relationships/hyperlink" Target="consultantplus://offline/ref=1BC3C5829D565209F17C6AF36CE1FA4D2F62B903A073C17F63628383938A1A0BDF72EFB7461B314CD63601C0AAF4F977Y9C6J" TargetMode="External"/><Relationship Id="rId22" Type="http://schemas.openxmlformats.org/officeDocument/2006/relationships/hyperlink" Target="consultantplus://offline/ref=1BC3C5829D565209F17C6AF36CE1FA4D2F62B903A172C17A6C628383938A1A0BDF72EFB7461B314CD63601C0AAF4F977Y9C6J" TargetMode="External"/><Relationship Id="rId27" Type="http://schemas.openxmlformats.org/officeDocument/2006/relationships/hyperlink" Target="consultantplus://offline/ref=1BC3C5829D565209F17C6AF36CE1FA4D2F62B903A974C5736861DE899BD31609D87DB0B2530A6941DF211FC2B6E8FB7597YCC7J" TargetMode="External"/><Relationship Id="rId30" Type="http://schemas.openxmlformats.org/officeDocument/2006/relationships/hyperlink" Target="consultantplus://offline/ref=1BC3C5829D565209F17C6AF36CE1FA4D2F62B903A975C3726B61DE899BD31609D87DB0B2530A6941DF211FC2B6E8FB7597YCC7J" TargetMode="External"/><Relationship Id="rId35" Type="http://schemas.openxmlformats.org/officeDocument/2006/relationships/hyperlink" Target="consultantplus://offline/ref=1BC3C5829D565209F17C6AF36CE1FA4D2F62B903A975CA72636FDE899BD31609D87DB0B2410A314DDF2805C0B4FDAD24D191794FE1D38E7F0412DB13YE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6989</Words>
  <Characters>39842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КРГХ</Company>
  <LinksUpToDate>false</LinksUpToDate>
  <CharactersWithSpaces>46738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Хацкевич</dc:creator>
  <cp:lastModifiedBy>Хацкевич</cp:lastModifiedBy>
  <cp:revision>1</cp:revision>
  <dcterms:created xsi:type="dcterms:W3CDTF">2023-02-09T09:02:00Z</dcterms:created>
  <dcterms:modified xsi:type="dcterms:W3CDTF">2023-02-09T09:03:00Z</dcterms:modified>
</cp:coreProperties>
</file>