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C6" w:rsidRDefault="00265E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5EC6" w:rsidRDefault="00265EC6">
      <w:pPr>
        <w:pStyle w:val="ConsPlusNormal"/>
        <w:jc w:val="both"/>
        <w:outlineLvl w:val="0"/>
      </w:pPr>
    </w:p>
    <w:p w:rsidR="00265EC6" w:rsidRDefault="00265EC6">
      <w:pPr>
        <w:pStyle w:val="ConsPlusTitle"/>
        <w:jc w:val="center"/>
        <w:outlineLvl w:val="0"/>
      </w:pPr>
      <w:r>
        <w:t>АДМИНИСТРАЦИЯ ГОРОДА МУРМАНСКА</w:t>
      </w:r>
    </w:p>
    <w:p w:rsidR="00265EC6" w:rsidRDefault="00265EC6">
      <w:pPr>
        <w:pStyle w:val="ConsPlusTitle"/>
        <w:jc w:val="center"/>
      </w:pPr>
    </w:p>
    <w:p w:rsidR="00265EC6" w:rsidRDefault="00265EC6">
      <w:pPr>
        <w:pStyle w:val="ConsPlusTitle"/>
        <w:jc w:val="center"/>
      </w:pPr>
      <w:r>
        <w:t>ПОСТАНОВЛЕНИЕ</w:t>
      </w:r>
    </w:p>
    <w:p w:rsidR="00265EC6" w:rsidRDefault="00265EC6">
      <w:pPr>
        <w:pStyle w:val="ConsPlusTitle"/>
        <w:jc w:val="center"/>
      </w:pPr>
      <w:r>
        <w:t>от 9 ноября 2015 г. N 3094</w:t>
      </w:r>
    </w:p>
    <w:p w:rsidR="00265EC6" w:rsidRDefault="00265EC6">
      <w:pPr>
        <w:pStyle w:val="ConsPlusTitle"/>
        <w:jc w:val="center"/>
      </w:pPr>
    </w:p>
    <w:p w:rsidR="00265EC6" w:rsidRDefault="00265EC6">
      <w:pPr>
        <w:pStyle w:val="ConsPlusTitle"/>
        <w:jc w:val="center"/>
      </w:pPr>
      <w:r>
        <w:t>ОБ УТВЕРЖДЕНИИ ПОРЯДКА ВОЗМЕЩЕНИЯ РАСХОДОВ НАНИМАТЕЛЕЙ ЖИЛЫХ</w:t>
      </w:r>
    </w:p>
    <w:p w:rsidR="00265EC6" w:rsidRDefault="00265EC6">
      <w:pPr>
        <w:pStyle w:val="ConsPlusTitle"/>
        <w:jc w:val="center"/>
      </w:pPr>
      <w:r>
        <w:t>ПОМЕЩЕНИЙ МУНИЦИПАЛЬНОГО ЖИЛИЩНОГО ФОНДА НА ПРИОБРЕТЕНИЕ</w:t>
      </w:r>
    </w:p>
    <w:p w:rsidR="00265EC6" w:rsidRDefault="00265EC6">
      <w:pPr>
        <w:pStyle w:val="ConsPlusTitle"/>
        <w:jc w:val="center"/>
      </w:pPr>
      <w:r>
        <w:t xml:space="preserve">И УСТАНОВКУ </w:t>
      </w:r>
      <w:proofErr w:type="gramStart"/>
      <w:r>
        <w:t>ИНДИВИДУАЛЬНЫХ</w:t>
      </w:r>
      <w:proofErr w:type="gramEnd"/>
      <w:r>
        <w:t>, ОБЩИХ (КВАРТИРНЫХ) И КОМНАТНЫХ</w:t>
      </w:r>
    </w:p>
    <w:p w:rsidR="00265EC6" w:rsidRDefault="00265EC6">
      <w:pPr>
        <w:pStyle w:val="ConsPlusTitle"/>
        <w:jc w:val="center"/>
      </w:pPr>
      <w:r>
        <w:t>ПРИБОРОВ УЧЕТА ЭЛЕКТРИЧЕСКОЙ ЭНЕРГИИ, ГАЗА, ХОЛОДНОЙ</w:t>
      </w:r>
    </w:p>
    <w:p w:rsidR="00265EC6" w:rsidRDefault="00265EC6">
      <w:pPr>
        <w:pStyle w:val="ConsPlusTitle"/>
        <w:jc w:val="center"/>
      </w:pPr>
      <w:r>
        <w:t>И ГОРЯЧЕЙ ВОДЫ</w:t>
      </w:r>
    </w:p>
    <w:p w:rsidR="00265EC6" w:rsidRDefault="00265E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5E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EC6" w:rsidRDefault="00265E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EC6" w:rsidRDefault="00265E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EC6" w:rsidRDefault="00265E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EC6" w:rsidRDefault="00265E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265EC6" w:rsidRDefault="00265E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21.01.2016 </w:t>
            </w:r>
            <w:hyperlink r:id="rId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16.02.2016 </w:t>
            </w:r>
            <w:hyperlink r:id="rId7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15.03.2016 </w:t>
            </w:r>
            <w:hyperlink r:id="rId8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,</w:t>
            </w:r>
          </w:p>
          <w:p w:rsidR="00265EC6" w:rsidRDefault="00265E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9" w:history="1">
              <w:r>
                <w:rPr>
                  <w:color w:val="0000FF"/>
                </w:rPr>
                <w:t>N 1564</w:t>
              </w:r>
            </w:hyperlink>
            <w:r>
              <w:rPr>
                <w:color w:val="392C69"/>
              </w:rPr>
              <w:t xml:space="preserve">, от 22.12.2016 </w:t>
            </w:r>
            <w:hyperlink r:id="rId10" w:history="1">
              <w:r>
                <w:rPr>
                  <w:color w:val="0000FF"/>
                </w:rPr>
                <w:t>N 3878</w:t>
              </w:r>
            </w:hyperlink>
            <w:r>
              <w:rPr>
                <w:color w:val="392C69"/>
              </w:rPr>
              <w:t xml:space="preserve">, от 14.03.2017 </w:t>
            </w:r>
            <w:hyperlink r:id="rId11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,</w:t>
            </w:r>
          </w:p>
          <w:p w:rsidR="00265EC6" w:rsidRDefault="00265E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24.08.2017 </w:t>
            </w:r>
            <w:hyperlink r:id="rId12" w:history="1">
              <w:r>
                <w:rPr>
                  <w:color w:val="0000FF"/>
                </w:rPr>
                <w:t>N 2779</w:t>
              </w:r>
            </w:hyperlink>
            <w:r>
              <w:rPr>
                <w:color w:val="392C69"/>
              </w:rPr>
              <w:t xml:space="preserve">, от 20.02.2019 </w:t>
            </w:r>
            <w:hyperlink r:id="rId13" w:history="1">
              <w:r>
                <w:rPr>
                  <w:color w:val="0000FF"/>
                </w:rPr>
                <w:t>N 627</w:t>
              </w:r>
            </w:hyperlink>
            <w:r>
              <w:rPr>
                <w:color w:val="392C69"/>
              </w:rPr>
              <w:t xml:space="preserve">, от 14.05.2019 </w:t>
            </w:r>
            <w:hyperlink r:id="rId14" w:history="1">
              <w:r>
                <w:rPr>
                  <w:color w:val="0000FF"/>
                </w:rPr>
                <w:t>N 1657</w:t>
              </w:r>
            </w:hyperlink>
            <w:r>
              <w:rPr>
                <w:color w:val="392C69"/>
              </w:rPr>
              <w:t>,</w:t>
            </w:r>
          </w:p>
          <w:p w:rsidR="00265EC6" w:rsidRDefault="00265E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5" w:history="1">
              <w:r>
                <w:rPr>
                  <w:color w:val="0000FF"/>
                </w:rPr>
                <w:t>N 3248</w:t>
              </w:r>
            </w:hyperlink>
            <w:r>
              <w:rPr>
                <w:color w:val="392C69"/>
              </w:rPr>
              <w:t xml:space="preserve">, от 15.04.2021 </w:t>
            </w:r>
            <w:hyperlink r:id="rId16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EC6" w:rsidRDefault="00265EC6"/>
        </w:tc>
      </w:tr>
    </w:tbl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9" w:history="1">
        <w:r>
          <w:rPr>
            <w:color w:val="0000FF"/>
          </w:rPr>
          <w:t>подпрограммой</w:t>
        </w:r>
      </w:hyperlink>
      <w:r>
        <w:t xml:space="preserve"> "Энергосбережение и повышение энергетической эффективности на территории муниципального образования город Мурманск" на 2018 - 2024 годы муниципальной программы города Мурманска "Жилищно-коммунальное хозяйство" на 2018 - 2024 годы, утвержденной постановлением администрации</w:t>
      </w:r>
      <w:proofErr w:type="gramEnd"/>
      <w:r>
        <w:t xml:space="preserve"> города Мурманска от 13.11.2017 N 3605, постановляю:</w:t>
      </w:r>
    </w:p>
    <w:p w:rsidR="00265EC6" w:rsidRDefault="00265EC6">
      <w:pPr>
        <w:pStyle w:val="ConsPlusNormal"/>
        <w:jc w:val="both"/>
      </w:pPr>
      <w:r>
        <w:t xml:space="preserve">(в ред. постановлений администрации города Мурманска от 22.12.2016 </w:t>
      </w:r>
      <w:hyperlink r:id="rId20" w:history="1">
        <w:r>
          <w:rPr>
            <w:color w:val="0000FF"/>
          </w:rPr>
          <w:t>N 3878</w:t>
        </w:r>
      </w:hyperlink>
      <w:r>
        <w:t xml:space="preserve">, от 14.05.2019 </w:t>
      </w:r>
      <w:hyperlink r:id="rId21" w:history="1">
        <w:r>
          <w:rPr>
            <w:color w:val="0000FF"/>
          </w:rPr>
          <w:t>N 1657</w:t>
        </w:r>
      </w:hyperlink>
      <w:r>
        <w:t>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возмещения расходов нанимателей жилых помещений муниципального жилищного фонда</w:t>
      </w:r>
      <w:proofErr w:type="gramEnd"/>
      <w:r>
        <w:t xml:space="preserve"> на приобретение и установку индивидуальных, общих (квартирных) и комнатных приборов учета электрической энергии, газа, холодной и горячей воды (далее - Порядок) согласно приложению.</w:t>
      </w:r>
    </w:p>
    <w:p w:rsidR="00265EC6" w:rsidRDefault="00265E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22.12.2016 N 3878)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2. Определить муниципальное казенное учреждение "Новые формы управления" (Раев А.В.) уполномоченным органом по возмещению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воды.</w:t>
      </w:r>
    </w:p>
    <w:p w:rsidR="00265EC6" w:rsidRDefault="00265E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Мурманска от 22.12.2016 </w:t>
      </w:r>
      <w:hyperlink r:id="rId23" w:history="1">
        <w:r>
          <w:rPr>
            <w:color w:val="0000FF"/>
          </w:rPr>
          <w:t>N 3878</w:t>
        </w:r>
      </w:hyperlink>
      <w:r>
        <w:t xml:space="preserve">, от 30.09.2019 </w:t>
      </w:r>
      <w:hyperlink r:id="rId24" w:history="1">
        <w:r>
          <w:rPr>
            <w:color w:val="0000FF"/>
          </w:rPr>
          <w:t>N 3248</w:t>
        </w:r>
      </w:hyperlink>
      <w:r>
        <w:t>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3. Управлению финансов администрации города Мурманска (Умушкина О.В.) обеспечить финансирование расходов в пределах лимитов бюджетных обязательств, выделенных на эти цели комитету по жилищной политике администрации города Мурманска в текущем финансовом году.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4. Отменить постановления администрации города Мурманска: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 xml:space="preserve">- от 28.08.2012 </w:t>
      </w:r>
      <w:hyperlink r:id="rId25" w:history="1">
        <w:r>
          <w:rPr>
            <w:color w:val="0000FF"/>
          </w:rPr>
          <w:t>N 2110</w:t>
        </w:r>
      </w:hyperlink>
      <w:r>
        <w:t xml:space="preserve"> "О предоставлении поддержки на установку приборов учета холодной и горячей воды малоимущим гражданам, проживающим в муниципальных жилых помещениях";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lastRenderedPageBreak/>
        <w:t xml:space="preserve">- от 20.11.2012 </w:t>
      </w:r>
      <w:hyperlink r:id="rId26" w:history="1">
        <w:r>
          <w:rPr>
            <w:color w:val="0000FF"/>
          </w:rPr>
          <w:t>N 2754</w:t>
        </w:r>
      </w:hyperlink>
      <w:r>
        <w:t xml:space="preserve"> "О внесении изменений в приложение к постановлению администрации города Мурманска от 28.08.2012 N 2110 "О предоставлении поддержки на установку приборов учета холодной и горячей воды малоимущим гражданам, проживающим в муниципальных жилых помещениях";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 xml:space="preserve">- от 26.11.2013 </w:t>
      </w:r>
      <w:hyperlink r:id="rId27" w:history="1">
        <w:r>
          <w:rPr>
            <w:color w:val="0000FF"/>
          </w:rPr>
          <w:t>N 3432</w:t>
        </w:r>
      </w:hyperlink>
      <w:r>
        <w:t xml:space="preserve"> "О внесении изменений в приложение к постановлению администрации города Мурманска от 28.08.2012 N 2110 "О предоставлении поддержки на установку приборов учета холодной и горячей воды малоимущим гражданам, проживающим в муниципальных жилых помещениях".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 xml:space="preserve">5.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47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 xml:space="preserve">6. Редакции газеты "Вечерний Мурманск" (Гимодеева О.С.) опубликовать настоящее постановление с </w:t>
      </w:r>
      <w:hyperlink w:anchor="P47" w:history="1">
        <w:r>
          <w:rPr>
            <w:color w:val="0000FF"/>
          </w:rPr>
          <w:t>приложением</w:t>
        </w:r>
      </w:hyperlink>
      <w:r>
        <w:t>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официального опубликования.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jc w:val="right"/>
      </w:pPr>
      <w:r>
        <w:t>Глава</w:t>
      </w:r>
    </w:p>
    <w:p w:rsidR="00265EC6" w:rsidRDefault="00265EC6">
      <w:pPr>
        <w:pStyle w:val="ConsPlusNormal"/>
        <w:jc w:val="right"/>
      </w:pPr>
      <w:r>
        <w:t>администрации города Мурманска</w:t>
      </w:r>
    </w:p>
    <w:p w:rsidR="00265EC6" w:rsidRDefault="00265EC6">
      <w:pPr>
        <w:pStyle w:val="ConsPlusNormal"/>
        <w:jc w:val="right"/>
      </w:pPr>
      <w:r>
        <w:t>А.И.СЫСОЕВ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jc w:val="right"/>
        <w:outlineLvl w:val="0"/>
      </w:pPr>
      <w:r>
        <w:t>Приложение</w:t>
      </w:r>
    </w:p>
    <w:p w:rsidR="00265EC6" w:rsidRDefault="00265EC6">
      <w:pPr>
        <w:pStyle w:val="ConsPlusNormal"/>
        <w:jc w:val="right"/>
      </w:pPr>
      <w:r>
        <w:t>к постановлению</w:t>
      </w:r>
    </w:p>
    <w:p w:rsidR="00265EC6" w:rsidRDefault="00265EC6">
      <w:pPr>
        <w:pStyle w:val="ConsPlusNormal"/>
        <w:jc w:val="right"/>
      </w:pPr>
      <w:r>
        <w:t>администрации города Мурманска</w:t>
      </w:r>
    </w:p>
    <w:p w:rsidR="00265EC6" w:rsidRDefault="00265EC6">
      <w:pPr>
        <w:pStyle w:val="ConsPlusNormal"/>
        <w:jc w:val="right"/>
      </w:pPr>
      <w:r>
        <w:t>от 9 ноября 2015 г. N 3094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Title"/>
        <w:jc w:val="center"/>
      </w:pPr>
      <w:bookmarkStart w:id="0" w:name="P47"/>
      <w:bookmarkEnd w:id="0"/>
      <w:r>
        <w:t>ПОРЯДОК</w:t>
      </w:r>
    </w:p>
    <w:p w:rsidR="00265EC6" w:rsidRDefault="00265EC6">
      <w:pPr>
        <w:pStyle w:val="ConsPlusTitle"/>
        <w:jc w:val="center"/>
      </w:pPr>
      <w:r>
        <w:t>ВОЗМЕЩЕНИЯ РАСХОДОВ НАНИМАТЕЛЕЙ ЖИЛЫХ ПОМЕЩЕНИЙ</w:t>
      </w:r>
    </w:p>
    <w:p w:rsidR="00265EC6" w:rsidRDefault="00265EC6">
      <w:pPr>
        <w:pStyle w:val="ConsPlusTitle"/>
        <w:jc w:val="center"/>
      </w:pPr>
      <w:r>
        <w:t>МУНИЦИПАЛЬНОГО ЖИЛИЩНОГО ФОНДА НА ПРИОБРЕТЕНИЕ</w:t>
      </w:r>
    </w:p>
    <w:p w:rsidR="00265EC6" w:rsidRDefault="00265EC6">
      <w:pPr>
        <w:pStyle w:val="ConsPlusTitle"/>
        <w:jc w:val="center"/>
      </w:pPr>
      <w:r>
        <w:t xml:space="preserve">И УСТАНОВКУ </w:t>
      </w:r>
      <w:proofErr w:type="gramStart"/>
      <w:r>
        <w:t>ИНДИВИДУАЛЬНЫХ</w:t>
      </w:r>
      <w:proofErr w:type="gramEnd"/>
      <w:r>
        <w:t>, ОБЩИХ (КВАРТИРНЫХ)</w:t>
      </w:r>
    </w:p>
    <w:p w:rsidR="00265EC6" w:rsidRDefault="00265EC6">
      <w:pPr>
        <w:pStyle w:val="ConsPlusTitle"/>
        <w:jc w:val="center"/>
      </w:pPr>
      <w:r>
        <w:t>И КОМНАТНЫХ ПРИБОРОВ УЧЕТА ЭЛЕКТРИЧЕСКОЙ ЭНЕРГИИ,</w:t>
      </w:r>
    </w:p>
    <w:p w:rsidR="00265EC6" w:rsidRDefault="00265EC6">
      <w:pPr>
        <w:pStyle w:val="ConsPlusTitle"/>
        <w:jc w:val="center"/>
      </w:pPr>
      <w:r>
        <w:t>ГАЗА, ХОЛОДНОЙ И ГОРЯЧЕЙ ВОДЫ</w:t>
      </w:r>
    </w:p>
    <w:p w:rsidR="00265EC6" w:rsidRDefault="00265E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5E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EC6" w:rsidRDefault="00265E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EC6" w:rsidRDefault="00265E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EC6" w:rsidRDefault="00265E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EC6" w:rsidRDefault="00265E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265EC6" w:rsidRDefault="00265E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21.01.2016 </w:t>
            </w:r>
            <w:hyperlink r:id="rId28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от 16.02.2016 </w:t>
            </w:r>
            <w:hyperlink r:id="rId29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15.03.2016 </w:t>
            </w:r>
            <w:hyperlink r:id="rId30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>,</w:t>
            </w:r>
          </w:p>
          <w:p w:rsidR="00265EC6" w:rsidRDefault="00265E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02.06.2016 </w:t>
            </w:r>
            <w:hyperlink r:id="rId31" w:history="1">
              <w:r>
                <w:rPr>
                  <w:color w:val="0000FF"/>
                </w:rPr>
                <w:t>N 1564</w:t>
              </w:r>
            </w:hyperlink>
            <w:r>
              <w:rPr>
                <w:color w:val="392C69"/>
              </w:rPr>
              <w:t xml:space="preserve">, от 22.12.2016 </w:t>
            </w:r>
            <w:hyperlink r:id="rId32" w:history="1">
              <w:r>
                <w:rPr>
                  <w:color w:val="0000FF"/>
                </w:rPr>
                <w:t>N 3878</w:t>
              </w:r>
            </w:hyperlink>
            <w:r>
              <w:rPr>
                <w:color w:val="392C69"/>
              </w:rPr>
              <w:t xml:space="preserve">, от 14.03.2017 </w:t>
            </w:r>
            <w:hyperlink r:id="rId33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,</w:t>
            </w:r>
          </w:p>
          <w:p w:rsidR="00265EC6" w:rsidRDefault="00265E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24.08.2017 </w:t>
            </w:r>
            <w:hyperlink r:id="rId34" w:history="1">
              <w:r>
                <w:rPr>
                  <w:color w:val="0000FF"/>
                </w:rPr>
                <w:t>N 2779</w:t>
              </w:r>
            </w:hyperlink>
            <w:r>
              <w:rPr>
                <w:color w:val="392C69"/>
              </w:rPr>
              <w:t xml:space="preserve">, от 20.02.2019 </w:t>
            </w:r>
            <w:hyperlink r:id="rId35" w:history="1">
              <w:r>
                <w:rPr>
                  <w:color w:val="0000FF"/>
                </w:rPr>
                <w:t>N 627</w:t>
              </w:r>
            </w:hyperlink>
            <w:r>
              <w:rPr>
                <w:color w:val="392C69"/>
              </w:rPr>
              <w:t xml:space="preserve">, от 14.05.2019 </w:t>
            </w:r>
            <w:hyperlink r:id="rId36" w:history="1">
              <w:r>
                <w:rPr>
                  <w:color w:val="0000FF"/>
                </w:rPr>
                <w:t>N 1657</w:t>
              </w:r>
            </w:hyperlink>
            <w:r>
              <w:rPr>
                <w:color w:val="392C69"/>
              </w:rPr>
              <w:t>,</w:t>
            </w:r>
          </w:p>
          <w:p w:rsidR="00265EC6" w:rsidRDefault="00265E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15.04.2021 </w:t>
            </w:r>
            <w:hyperlink r:id="rId37" w:history="1">
              <w:r>
                <w:rPr>
                  <w:color w:val="0000FF"/>
                </w:rPr>
                <w:t>N 1012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EC6" w:rsidRDefault="00265EC6"/>
        </w:tc>
      </w:tr>
    </w:tbl>
    <w:p w:rsidR="00265EC6" w:rsidRDefault="00265EC6">
      <w:pPr>
        <w:pStyle w:val="ConsPlusNormal"/>
        <w:jc w:val="both"/>
      </w:pPr>
    </w:p>
    <w:p w:rsidR="00265EC6" w:rsidRDefault="00265EC6">
      <w:pPr>
        <w:pStyle w:val="ConsPlusTitle"/>
        <w:jc w:val="center"/>
        <w:outlineLvl w:val="1"/>
      </w:pPr>
      <w:r>
        <w:t>1. Общие положения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целях реализации мероприятий, предусмотренных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</w:t>
      </w:r>
      <w:r>
        <w:lastRenderedPageBreak/>
        <w:t>Российской Федерации", и определяет основания, размер и порядок возмещения расходов нанимателей жилых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</w:t>
      </w:r>
      <w:proofErr w:type="gramEnd"/>
      <w:r>
        <w:t xml:space="preserve"> и горячей воды (далее - возмещение).</w:t>
      </w:r>
    </w:p>
    <w:p w:rsidR="00265EC6" w:rsidRDefault="00265EC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22.12.2016 N 3878)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Предоставление возмещения осуществляется в заявительном порядке в виде компенсации фактических расходов, понесенных на приобретение и/или установку индивидуальных, общих (квартирных) и комнатных приборов учета электрической энергии, газа, холодной и горячей воды гражданам, являющимся нанимателями жилых помещений муниципального жилищного фонда, установившим указанные приборы учета в жилых помещениях, расположенных на территории муниципального образования город Мурманск, нанимателями которых они являются (далее - заявители).</w:t>
      </w:r>
      <w:proofErr w:type="gramEnd"/>
    </w:p>
    <w:p w:rsidR="00265EC6" w:rsidRDefault="00265EC6">
      <w:pPr>
        <w:pStyle w:val="ConsPlusNormal"/>
        <w:spacing w:before="220"/>
        <w:ind w:firstLine="540"/>
        <w:jc w:val="both"/>
      </w:pPr>
      <w:r>
        <w:t>Возмещение на приобретение и установку индивидуальных, общих (квартирных) и комнатных приборов учета электрической энергии предоставляется в отношении приборов, приобретенных и (или) установленных нанимателями жилых помещений муниципального жилищного фонда в срок не позднее 30.06.2020.</w:t>
      </w:r>
    </w:p>
    <w:p w:rsidR="00265EC6" w:rsidRDefault="00265EC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15.04.2021 N 1012)</w:t>
      </w:r>
    </w:p>
    <w:p w:rsidR="00265EC6" w:rsidRDefault="00265EC6">
      <w:pPr>
        <w:pStyle w:val="ConsPlusNormal"/>
        <w:jc w:val="both"/>
      </w:pPr>
      <w:r>
        <w:t xml:space="preserve">(п. 1.2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22.12.2016 N 3878)</w:t>
      </w:r>
    </w:p>
    <w:p w:rsidR="00265EC6" w:rsidRDefault="00265EC6">
      <w:pPr>
        <w:pStyle w:val="ConsPlusNormal"/>
        <w:spacing w:before="220"/>
        <w:ind w:firstLine="540"/>
        <w:jc w:val="both"/>
      </w:pPr>
      <w:bookmarkStart w:id="1" w:name="P68"/>
      <w:bookmarkEnd w:id="1"/>
      <w:r>
        <w:t>1.3. Возмещение предоставляется один раз на одно жилое помещение по количеству стояков горячего и холодного водоснабжения, предназначенных для подачи коммунального ресурса горячего и холодного водоснабжения в данное жилое помещение, в размере фактически понесенных расходов, но не более следующей суммы на один прибор учета: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- 1910 рублей за приобретение и установку прибора учета холодной воды;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- 2070 рублей за приобретение и установку прибора учета горячей воды;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- 2400 рублей за приобретение и установку прибора учета электрической энергии;</w:t>
      </w:r>
    </w:p>
    <w:p w:rsidR="00265EC6" w:rsidRDefault="00265EC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14.05.2019 N 1657)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- 7500 рублей за приобретение и установку прибора учета расхода газа.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Возмещение осуществляется в размере стоимости комплектации прибора учета, предусмотренной паспортом такого прибора учета.</w:t>
      </w:r>
    </w:p>
    <w:p w:rsidR="00265EC6" w:rsidRDefault="00265EC6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24.08.2017 N 2779)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Расходы на установку дополнительных изделий к прибору учета, рекомендуемых для улучшения качества работы прибора учета (фильтры, щиты и т.п.), не входящих в комплект поставки приборов, не подлежат возмещению.</w:t>
      </w:r>
    </w:p>
    <w:p w:rsidR="00265EC6" w:rsidRDefault="00265EC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24.08.2017 N 2779)</w:t>
      </w:r>
    </w:p>
    <w:p w:rsidR="00265EC6" w:rsidRDefault="00265EC6">
      <w:pPr>
        <w:pStyle w:val="ConsPlusNormal"/>
        <w:jc w:val="both"/>
      </w:pPr>
      <w:r>
        <w:t xml:space="preserve">(п. 1.3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22.12.2016 N 3878)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1.4. Для заявителей, являющихся нанимателями жилых помещений в коммунальной квартире, возмещение на приобретение и установку комнатного прибора учета электрической энергии предоставляется один раз на одно жилое помещение в размере фактически понесенных расходов, но не более 2400 рублей.</w:t>
      </w:r>
    </w:p>
    <w:p w:rsidR="00265EC6" w:rsidRDefault="00265EC6">
      <w:pPr>
        <w:pStyle w:val="ConsPlusNormal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22.12.2016 N 3878;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14.05.2019 N 1657)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Для заявителей, являющихся нанимателями жилых помещений в коммунальной квартире, возмещение расходов на приобретение и установку общих (квартирных) приборов учета электрической энергии, газа, холодной и горячей воды предоставляется один раз в отношении одной коммунальной квартиры в размере фактически понесенных расходов и </w:t>
      </w:r>
      <w:r>
        <w:lastRenderedPageBreak/>
        <w:t xml:space="preserve">пропорционально размеру общей площади жилого помещения, занимаемого нанимателем, но не более суммы на один прибор учета, указанной в </w:t>
      </w:r>
      <w:hyperlink w:anchor="P68" w:history="1">
        <w:r>
          <w:rPr>
            <w:color w:val="0000FF"/>
          </w:rPr>
          <w:t>пункте 1.3</w:t>
        </w:r>
        <w:proofErr w:type="gramEnd"/>
      </w:hyperlink>
      <w:r>
        <w:t xml:space="preserve"> настоящего Порядка.</w:t>
      </w:r>
    </w:p>
    <w:p w:rsidR="00265EC6" w:rsidRDefault="00265EC6">
      <w:pPr>
        <w:pStyle w:val="ConsPlusNormal"/>
        <w:jc w:val="both"/>
      </w:pPr>
      <w:r>
        <w:t xml:space="preserve">(п. 1.5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22.12.2016 N 3878)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Title"/>
        <w:jc w:val="center"/>
        <w:outlineLvl w:val="1"/>
      </w:pPr>
      <w:r>
        <w:t>2. Порядок обращения и принятия решений</w:t>
      </w:r>
    </w:p>
    <w:p w:rsidR="00265EC6" w:rsidRDefault="00265EC6">
      <w:pPr>
        <w:pStyle w:val="ConsPlusTitle"/>
        <w:jc w:val="center"/>
      </w:pPr>
      <w:r>
        <w:t>о предоставлении возмещения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ind w:firstLine="540"/>
        <w:jc w:val="both"/>
      </w:pPr>
      <w:r>
        <w:t xml:space="preserve">2.1. Для получения возмещения заявители предоставляют в муниципальное казенное учреждение "Новые формы управления", расположенное по адресу: г. Мурманск, пр. </w:t>
      </w:r>
      <w:proofErr w:type="gramStart"/>
      <w:r>
        <w:t>Кольский</w:t>
      </w:r>
      <w:proofErr w:type="gramEnd"/>
      <w:r>
        <w:t xml:space="preserve">, д. 129/1 (далее - МКУ "НФУ"), </w:t>
      </w:r>
      <w:hyperlink w:anchor="P16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к настоящему Порядку непосредственно, либо через законного представителя или представителя по доверенности, либо по почте.</w:t>
      </w:r>
    </w:p>
    <w:p w:rsidR="00265EC6" w:rsidRDefault="00265E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21.01.2016 N 88)</w:t>
      </w:r>
    </w:p>
    <w:p w:rsidR="00265EC6" w:rsidRDefault="00265EC6">
      <w:pPr>
        <w:pStyle w:val="ConsPlusNormal"/>
        <w:spacing w:before="220"/>
        <w:ind w:firstLine="540"/>
        <w:jc w:val="both"/>
      </w:pPr>
      <w:bookmarkStart w:id="2" w:name="P89"/>
      <w:bookmarkEnd w:id="2"/>
      <w:r>
        <w:t>2.2. Одновременно с заявлением о предоставлении возмещения заявители предъявляют следующие документы: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заявителя;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 xml:space="preserve">- документ, подтверждающий право нанимателя на пользование жилым помещением, из числа </w:t>
      </w:r>
      <w:proofErr w:type="gramStart"/>
      <w:r>
        <w:t>следующих</w:t>
      </w:r>
      <w:proofErr w:type="gramEnd"/>
      <w:r>
        <w:t>: договор социального найма жилого помещения, договор найма специализированного муниципального жилищного фонда, договор найма жилого помещения, ордер на жилое помещение, судебное решение, установившее право заявителя на пользование муниципальным жилым помещением, вступившее в законную силу;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- документы, подтверждающие приобретение и оплату приборов учета, а в случае приобретения и (или) установки прибора учета электрической энергии - документы, подтверждающие приобретение и (или) установку такого прибора в срок не позднее 30.06.2020;</w:t>
      </w:r>
    </w:p>
    <w:p w:rsidR="00265EC6" w:rsidRDefault="00265EC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15.04.2021 N 1012)</w:t>
      </w:r>
    </w:p>
    <w:p w:rsidR="00265EC6" w:rsidRDefault="00265EC6">
      <w:pPr>
        <w:pStyle w:val="ConsPlusNormal"/>
        <w:spacing w:before="220"/>
        <w:ind w:firstLine="540"/>
        <w:jc w:val="both"/>
      </w:pPr>
      <w:proofErr w:type="gramStart"/>
      <w:r>
        <w:t>- документы, подтверждающие выполнение работ по установке индивидуальных, общих (квартирных) и комнатных приборов учета и оплату данных работ нанимателем: договор на выполнение работ по установке индивидуальных, общих (квартирных) и/или комнатных приборов учета (при наличии), акты выполненных работ (при наличии), кассовые чеки или платежные поручения, или документы, оформленные на бланке строгой отчетности, приравненные к кассовому чеку, предназначенные для осуществления наличных денежных</w:t>
      </w:r>
      <w:proofErr w:type="gramEnd"/>
      <w:r>
        <w:t xml:space="preserve"> расчетов без применения контрольно-кассовой техники, или чеки, подтверждающие банковскую операцию по оплате услуг нанимателя жилого помещения муниципального жилищного фонда исполнителю, отражающие в назначении платежа вид услуг;</w:t>
      </w:r>
    </w:p>
    <w:p w:rsidR="00265EC6" w:rsidRDefault="00265EC6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20.02.2019 N 627)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- паспорта приборов учета;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- акты ввода приборов учета в эксплуатацию;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- документы о поверке приборов учета, в случае если с момента ввода прибора учета в эксплуатацию истек межповерочный интервал;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- в случае установки комнатного прибора учета электроэнергии в помещении коммунальной квартиры заявителем предоставляется акт осмотра отделом технического надзора МКУ "НФУ" о наличии комнатного прибора учета электроэнергии в помещении коммунальной квартиры;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- при наличии в квартире более одного стояка горячего и холодного водоснабжения заявителем предоставляется акт осмотра отделом технического надзора МКУ "НФУ" о количестве стояков горячего и холодного водоснабжения, предназначенных для подачи коммунального ресурса горячего и холодного водоснабжения в данное жилое помещение;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lastRenderedPageBreak/>
        <w:t>- копию документа, содержащего банковские реквизиты счета заявителя.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Документы предоставляются в виде копий с предъявлением подлинников, и заверяются подписью лица, принявшего документы заявителя, с указанием должности сотрудника.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В случае если заявитель произвел установку индивидуального, общего (квартирного) или комнатного прибора учета в жилом помещении муниципального жилищного фонда, а фактически понес затраты только на приобретение либо только на установку указанных приборов учета, предоставляются документы, подтверждающие фактические затраты заявителя.</w:t>
      </w:r>
    </w:p>
    <w:p w:rsidR="00265EC6" w:rsidRDefault="00265EC6">
      <w:pPr>
        <w:pStyle w:val="ConsPlusNormal"/>
        <w:jc w:val="both"/>
      </w:pPr>
      <w:r>
        <w:t xml:space="preserve">(п. 2.2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14.03.2017 N 623)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2.3. В случае обращения законного представителя или представителя по доверенности дополнительно предъявляются документы, удостоверяющие личность и полномочия представителя.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2.4. В случае направления копий документов почтой они должны быть заверены нотариально, датой поступления заявления со всеми необходимыми документами в этом случае является дата поступления корреспонденции в МКУ "НФУ".</w:t>
      </w:r>
    </w:p>
    <w:p w:rsidR="00265EC6" w:rsidRDefault="00265E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21.01.2016 N 88)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 xml:space="preserve">В случае если к заявлению не приложены документы либо приложены не все документы, предусмотренные </w:t>
      </w:r>
      <w:hyperlink w:anchor="P89" w:history="1">
        <w:r>
          <w:rPr>
            <w:color w:val="0000FF"/>
          </w:rPr>
          <w:t>пунктом 2.2 раздела 2</w:t>
        </w:r>
      </w:hyperlink>
      <w:r>
        <w:t xml:space="preserve"> настоящего Порядка, заявителю возвращается заявление и приложенные к нему документы не позднее чем через десять рабочих дней с даты их получения.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2.5. Заявитель несет ответственность за достоверность представленных сведений и документов.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2.6. В течение пяти рабочих дней с момента подачи заявления со всеми необходимыми документами заявителем МКУ "НФУ" формирует личное дело в отношении каждого заявителя.</w:t>
      </w:r>
    </w:p>
    <w:p w:rsidR="00265EC6" w:rsidRDefault="00265E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21.01.2016 N 88)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2.7. Решение о предоставлении возмещения или мотивированное решение об отказе в предоставлении возмещения МКУ "НФУ" принимает в течение тридцати дней со дня поступления заявления с приложением всех необходимых документов.</w:t>
      </w:r>
    </w:p>
    <w:p w:rsidR="00265EC6" w:rsidRDefault="00265E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21.01.2016 N 88)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возмещения заявителю направляется письменное уведомление с мотивированным обоснованием причин отказа.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2.8. Основаниями для отказа в предоставлении возмещения являются следующие факты: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2.8.1. В ходе рассмотрения документов установлено, что заявитель представил недостоверные сведения.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2.8.2. Возмещение расходов либо предоставление поддержки на приобретение и установку приборов учета в данном жилом помещении была предоставлена заявителю ранее за счет бюджетных средств.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2.8.3. В ходе рассмотрения документов установлено, что причиной замены прибора учета является выход его из строя в результате ненадлежащей эксплуатации.</w:t>
      </w:r>
    </w:p>
    <w:p w:rsidR="00265EC6" w:rsidRDefault="00265EC6">
      <w:pPr>
        <w:pStyle w:val="ConsPlusNormal"/>
        <w:jc w:val="both"/>
      </w:pPr>
      <w:r>
        <w:t xml:space="preserve">(подп. 2.8.3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02.06.2016 N 1564)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 xml:space="preserve">2.8.4. В ходе рассмотрения документов установлено, что у прибора учета истекли сроки эксплуатации, предусмотренные паспортом прибора учета, или межповерочный интервал (в </w:t>
      </w:r>
      <w:r>
        <w:lastRenderedPageBreak/>
        <w:t>случае отсутствия документов о поверке прибора учета).</w:t>
      </w:r>
    </w:p>
    <w:p w:rsidR="00265EC6" w:rsidRDefault="00265EC6">
      <w:pPr>
        <w:pStyle w:val="ConsPlusNormal"/>
        <w:jc w:val="both"/>
      </w:pPr>
      <w:r>
        <w:t xml:space="preserve">(подп. 2.8.4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14.03.2017 N 623)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2.8.5. В ходе рассмотрения документов установлено, что сведения о приобретенном и/или установленном приборе учета отсутствуют в Государственном реестре средств измерений.</w:t>
      </w:r>
    </w:p>
    <w:p w:rsidR="00265EC6" w:rsidRDefault="00265EC6">
      <w:pPr>
        <w:pStyle w:val="ConsPlusNormal"/>
        <w:jc w:val="both"/>
      </w:pPr>
      <w:r>
        <w:t xml:space="preserve">(подп. 2.8.5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14.03.2017 N 623)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Title"/>
        <w:jc w:val="center"/>
        <w:outlineLvl w:val="1"/>
      </w:pPr>
      <w:r>
        <w:t>3. Порядок расчетов</w:t>
      </w:r>
    </w:p>
    <w:p w:rsidR="00265EC6" w:rsidRDefault="00265EC6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</w:t>
      </w:r>
      <w:proofErr w:type="gramEnd"/>
    </w:p>
    <w:p w:rsidR="00265EC6" w:rsidRDefault="00265EC6">
      <w:pPr>
        <w:pStyle w:val="ConsPlusNormal"/>
        <w:jc w:val="center"/>
      </w:pPr>
      <w:r>
        <w:t>от 21.01.2016 N 88)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ind w:firstLine="540"/>
        <w:jc w:val="both"/>
      </w:pPr>
      <w:r>
        <w:t>3.1. В случае принятия решения о предоставлении возмещения МКУ "НФУ" в течение пяти рабочих дней со дня принятия решения направляет в комитет по жилищной политике администрации города Мурманска (далее - комитет) заявку на финансирование расходов.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3.2. Комитет в течение трех рабочих дней со дня получения заявки на финансирование от МКУ "НФУ" направляет кассовый план выплат в управление финансов администрации города Мурманска.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3.3. Управление финансов администрации города Мурманска на основании предъявленного кассового плана выплат направляет денежные средства на лицевой счет комитета, открытый в Управлении Федерального казначейства по Мурманской области.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3.4. Комитет в течение трех рабочих дней после получения финансирования от управления финансов администрации города Мурманска перечисляет денежные средства в МКУ "НФУ".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 xml:space="preserve">3.5. Перечисление денежных средств заявителю производится МКУ "НФУ" на указанный в заявлении банковский счет в течение пяти рабочих дней </w:t>
      </w:r>
      <w:proofErr w:type="gramStart"/>
      <w:r>
        <w:t>с даты поступления</w:t>
      </w:r>
      <w:proofErr w:type="gramEnd"/>
      <w:r>
        <w:t xml:space="preserve"> средств на лицевой счет учреждения.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Title"/>
        <w:jc w:val="center"/>
        <w:outlineLvl w:val="1"/>
      </w:pPr>
      <w:r>
        <w:t>4. Порядок осуществления контроля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ind w:firstLine="540"/>
        <w:jc w:val="both"/>
      </w:pPr>
      <w:r>
        <w:t>4.1. До принятия решения о предоставлении возмещения МКУ "НФУ" вправе проверить наличие установленных приборов учета в муниципальном жилом помещении, а заявитель обязан предоставить доступ в жилое помещение.</w:t>
      </w:r>
    </w:p>
    <w:p w:rsidR="00265EC6" w:rsidRDefault="00265E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21.01.2016 N 88)</w:t>
      </w:r>
    </w:p>
    <w:p w:rsidR="00265EC6" w:rsidRDefault="00265EC6">
      <w:pPr>
        <w:pStyle w:val="ConsPlusNormal"/>
        <w:spacing w:before="220"/>
        <w:ind w:firstLine="540"/>
        <w:jc w:val="both"/>
      </w:pPr>
      <w:r>
        <w:t>4.2. МКУ "НФУ" и орган муниципального финансового контроля проводят проверки по соблюдению условий и порядка предоставления возмещения.</w:t>
      </w:r>
    </w:p>
    <w:p w:rsidR="00265EC6" w:rsidRDefault="00265E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21.01.2016 N 88)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jc w:val="right"/>
        <w:outlineLvl w:val="1"/>
      </w:pPr>
      <w:r>
        <w:t>Приложение</w:t>
      </w:r>
    </w:p>
    <w:p w:rsidR="00265EC6" w:rsidRDefault="00265EC6">
      <w:pPr>
        <w:pStyle w:val="ConsPlusNormal"/>
        <w:jc w:val="right"/>
      </w:pPr>
      <w:r>
        <w:t>к Порядку</w:t>
      </w:r>
    </w:p>
    <w:p w:rsidR="00265EC6" w:rsidRDefault="00265E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65E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EC6" w:rsidRDefault="00265EC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EC6" w:rsidRDefault="00265EC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5EC6" w:rsidRDefault="00265E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5EC6" w:rsidRDefault="00265E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265EC6" w:rsidRDefault="00265EC6">
            <w:pPr>
              <w:pStyle w:val="ConsPlusNormal"/>
              <w:jc w:val="center"/>
            </w:pPr>
            <w:r>
              <w:rPr>
                <w:color w:val="392C69"/>
              </w:rPr>
              <w:t>от 22.12.2016 N 3878)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5EC6" w:rsidRDefault="00265EC6"/>
        </w:tc>
      </w:tr>
    </w:tbl>
    <w:p w:rsidR="00265EC6" w:rsidRDefault="00265EC6">
      <w:pPr>
        <w:pStyle w:val="ConsPlusNormal"/>
        <w:jc w:val="both"/>
      </w:pPr>
    </w:p>
    <w:p w:rsidR="00265EC6" w:rsidRDefault="00265EC6">
      <w:pPr>
        <w:pStyle w:val="ConsPlusNonformat"/>
        <w:jc w:val="both"/>
      </w:pPr>
      <w:r>
        <w:t xml:space="preserve">                                        В муниципальное казенное учреждение</w:t>
      </w:r>
    </w:p>
    <w:p w:rsidR="00265EC6" w:rsidRDefault="00265EC6">
      <w:pPr>
        <w:pStyle w:val="ConsPlusNonformat"/>
        <w:jc w:val="both"/>
      </w:pPr>
      <w:r>
        <w:t xml:space="preserve">                                        "Новые формы управления"</w:t>
      </w:r>
    </w:p>
    <w:p w:rsidR="00265EC6" w:rsidRDefault="00265EC6">
      <w:pPr>
        <w:pStyle w:val="ConsPlusNonformat"/>
        <w:jc w:val="both"/>
      </w:pPr>
      <w:r>
        <w:lastRenderedPageBreak/>
        <w:t xml:space="preserve">                                        гражданин</w:t>
      </w:r>
      <w:proofErr w:type="gramStart"/>
      <w:r>
        <w:t>а(</w:t>
      </w:r>
      <w:proofErr w:type="gramEnd"/>
      <w:r>
        <w:t>-ки) ___________________</w:t>
      </w:r>
    </w:p>
    <w:p w:rsidR="00265EC6" w:rsidRDefault="00265EC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65EC6" w:rsidRDefault="00265EC6">
      <w:pPr>
        <w:pStyle w:val="ConsPlusNonformat"/>
        <w:jc w:val="both"/>
      </w:pPr>
      <w:r>
        <w:t xml:space="preserve">                                        зарегистрированног</w:t>
      </w:r>
      <w:proofErr w:type="gramStart"/>
      <w:r>
        <w:t>о(</w:t>
      </w:r>
      <w:proofErr w:type="gramEnd"/>
      <w:r>
        <w:t>-ой) по месту</w:t>
      </w:r>
    </w:p>
    <w:p w:rsidR="00265EC6" w:rsidRDefault="00265EC6">
      <w:pPr>
        <w:pStyle w:val="ConsPlusNonformat"/>
        <w:jc w:val="both"/>
      </w:pPr>
      <w:r>
        <w:t xml:space="preserve">                                        жительства (по месту пребывания): _</w:t>
      </w:r>
    </w:p>
    <w:p w:rsidR="00265EC6" w:rsidRDefault="00265EC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65EC6" w:rsidRDefault="00265EC6">
      <w:pPr>
        <w:pStyle w:val="ConsPlusNonformat"/>
        <w:jc w:val="both"/>
      </w:pPr>
      <w:r>
        <w:t xml:space="preserve">                                        Паспорт:</w:t>
      </w:r>
    </w:p>
    <w:p w:rsidR="00265EC6" w:rsidRDefault="00265EC6">
      <w:pPr>
        <w:pStyle w:val="ConsPlusNonformat"/>
        <w:jc w:val="both"/>
      </w:pPr>
      <w:r>
        <w:t xml:space="preserve">                                        Серия ____________ N ______________</w:t>
      </w:r>
    </w:p>
    <w:p w:rsidR="00265EC6" w:rsidRDefault="00265EC6">
      <w:pPr>
        <w:pStyle w:val="ConsPlusNonformat"/>
        <w:jc w:val="both"/>
      </w:pPr>
      <w:r>
        <w:t xml:space="preserve">                                        Кем </w:t>
      </w:r>
      <w:proofErr w:type="gramStart"/>
      <w:r>
        <w:t>выдан</w:t>
      </w:r>
      <w:proofErr w:type="gramEnd"/>
      <w:r>
        <w:t xml:space="preserve"> _________________________</w:t>
      </w:r>
    </w:p>
    <w:p w:rsidR="00265EC6" w:rsidRDefault="00265EC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65EC6" w:rsidRDefault="00265EC6">
      <w:pPr>
        <w:pStyle w:val="ConsPlusNonformat"/>
        <w:jc w:val="both"/>
      </w:pPr>
      <w:r>
        <w:t xml:space="preserve">                                        Дата выдачи _______________________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jc w:val="center"/>
      </w:pPr>
      <w:bookmarkStart w:id="3" w:name="P165"/>
      <w:bookmarkEnd w:id="3"/>
      <w:r>
        <w:t>ЗАЯВЛЕНИЕ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nformat"/>
        <w:jc w:val="both"/>
      </w:pPr>
      <w:r>
        <w:t xml:space="preserve">    Прошу    возместить    расходы    на   приобретение   и/или   установку</w:t>
      </w:r>
    </w:p>
    <w:p w:rsidR="00265EC6" w:rsidRDefault="00265EC6">
      <w:pPr>
        <w:pStyle w:val="ConsPlusNonformat"/>
        <w:jc w:val="both"/>
      </w:pPr>
      <w:r>
        <w:t>индивидуальных/общих (квартирных)/комнатных приборов учета:</w:t>
      </w:r>
    </w:p>
    <w:p w:rsidR="00265EC6" w:rsidRDefault="00265EC6">
      <w:pPr>
        <w:pStyle w:val="ConsPlusNonformat"/>
        <w:jc w:val="both"/>
      </w:pPr>
      <w:r>
        <w:t xml:space="preserve">                       (нужное подчеркнуть)</w:t>
      </w:r>
    </w:p>
    <w:p w:rsidR="00265EC6" w:rsidRDefault="00265EC6">
      <w:pPr>
        <w:pStyle w:val="ConsPlusNonformat"/>
        <w:jc w:val="both"/>
      </w:pPr>
      <w:r>
        <w:t xml:space="preserve"> </w:t>
      </w:r>
      <w:proofErr w:type="gramStart"/>
      <w:r>
        <w:t>(выберите вид прибора, вид понесенных расходов и причину замены/установки</w:t>
      </w:r>
      <w:proofErr w:type="gramEnd"/>
    </w:p>
    <w:p w:rsidR="00265EC6" w:rsidRDefault="00265EC6">
      <w:pPr>
        <w:pStyle w:val="ConsPlusNonformat"/>
        <w:jc w:val="both"/>
      </w:pPr>
      <w:r>
        <w:t xml:space="preserve">                                 прибора)</w:t>
      </w:r>
    </w:p>
    <w:p w:rsidR="00265EC6" w:rsidRDefault="00265EC6">
      <w:pPr>
        <w:pStyle w:val="ConsPlusNonformat"/>
        <w:jc w:val="both"/>
      </w:pPr>
      <w:r>
        <w:t xml:space="preserve">       ┌─┐</w:t>
      </w:r>
    </w:p>
    <w:p w:rsidR="00265EC6" w:rsidRDefault="00265EC6">
      <w:pPr>
        <w:pStyle w:val="ConsPlusNonformat"/>
        <w:jc w:val="both"/>
      </w:pPr>
      <w:r>
        <w:t xml:space="preserve">    а) │ │ индивидуальный/общий (квартирный)/комнатный прибор учета</w:t>
      </w:r>
    </w:p>
    <w:p w:rsidR="00265EC6" w:rsidRDefault="00265EC6">
      <w:pPr>
        <w:pStyle w:val="ConsPlusNonformat"/>
        <w:jc w:val="both"/>
      </w:pPr>
      <w:r>
        <w:t xml:space="preserve">       └─┘                    (нужное подчеркнуть)</w:t>
      </w:r>
    </w:p>
    <w:p w:rsidR="00265EC6" w:rsidRDefault="00265EC6">
      <w:pPr>
        <w:pStyle w:val="ConsPlusNonformat"/>
        <w:jc w:val="both"/>
      </w:pPr>
      <w:r>
        <w:t xml:space="preserve">       электрической энергии</w:t>
      </w:r>
    </w:p>
    <w:p w:rsidR="00265EC6" w:rsidRDefault="00265EC6">
      <w:pPr>
        <w:pStyle w:val="ConsPlusNonformat"/>
        <w:jc w:val="both"/>
      </w:pPr>
      <w:r>
        <w:t xml:space="preserve">       ┌─┐</w:t>
      </w:r>
    </w:p>
    <w:p w:rsidR="00265EC6" w:rsidRDefault="00265EC6">
      <w:pPr>
        <w:pStyle w:val="ConsPlusNonformat"/>
        <w:jc w:val="both"/>
      </w:pPr>
      <w:r>
        <w:t xml:space="preserve">       │ │ приобретение прибора учета</w:t>
      </w:r>
    </w:p>
    <w:p w:rsidR="00265EC6" w:rsidRDefault="00265EC6">
      <w:pPr>
        <w:pStyle w:val="ConsPlusNonformat"/>
        <w:jc w:val="both"/>
      </w:pPr>
      <w:r>
        <w:t xml:space="preserve">       └─┘</w:t>
      </w:r>
    </w:p>
    <w:p w:rsidR="00265EC6" w:rsidRDefault="00265EC6">
      <w:pPr>
        <w:pStyle w:val="ConsPlusNonformat"/>
        <w:jc w:val="both"/>
      </w:pPr>
      <w:r>
        <w:t xml:space="preserve">       ┌─┐</w:t>
      </w:r>
    </w:p>
    <w:p w:rsidR="00265EC6" w:rsidRDefault="00265EC6">
      <w:pPr>
        <w:pStyle w:val="ConsPlusNonformat"/>
        <w:jc w:val="both"/>
      </w:pPr>
      <w:r>
        <w:t xml:space="preserve">       │ │ установка прибора учета</w:t>
      </w:r>
    </w:p>
    <w:p w:rsidR="00265EC6" w:rsidRDefault="00265EC6">
      <w:pPr>
        <w:pStyle w:val="ConsPlusNonformat"/>
        <w:jc w:val="both"/>
      </w:pPr>
      <w:r>
        <w:t xml:space="preserve">       └─┘</w:t>
      </w:r>
    </w:p>
    <w:p w:rsidR="00265EC6" w:rsidRDefault="00265EC6">
      <w:pPr>
        <w:pStyle w:val="ConsPlusNonformat"/>
        <w:jc w:val="both"/>
      </w:pPr>
      <w:r>
        <w:t xml:space="preserve">    В связи </w:t>
      </w:r>
      <w:proofErr w:type="gramStart"/>
      <w:r>
        <w:t>с</w:t>
      </w:r>
      <w:proofErr w:type="gramEnd"/>
    </w:p>
    <w:p w:rsidR="00265EC6" w:rsidRDefault="00265EC6">
      <w:pPr>
        <w:pStyle w:val="ConsPlusNonformat"/>
        <w:jc w:val="both"/>
      </w:pPr>
      <w:r>
        <w:t xml:space="preserve">    ┌─┐</w:t>
      </w:r>
    </w:p>
    <w:p w:rsidR="00265EC6" w:rsidRDefault="00265EC6">
      <w:pPr>
        <w:pStyle w:val="ConsPlusNonformat"/>
        <w:jc w:val="both"/>
      </w:pPr>
      <w:r>
        <w:t xml:space="preserve">    │ │ первичной установкой прибора учета</w:t>
      </w:r>
    </w:p>
    <w:p w:rsidR="00265EC6" w:rsidRDefault="00265EC6">
      <w:pPr>
        <w:pStyle w:val="ConsPlusNonformat"/>
        <w:jc w:val="both"/>
      </w:pPr>
      <w:r>
        <w:t xml:space="preserve">    └─┘</w:t>
      </w:r>
    </w:p>
    <w:p w:rsidR="00265EC6" w:rsidRDefault="00265EC6">
      <w:pPr>
        <w:pStyle w:val="ConsPlusNonformat"/>
        <w:jc w:val="both"/>
      </w:pPr>
      <w:r>
        <w:t xml:space="preserve">    ┌─┐</w:t>
      </w:r>
    </w:p>
    <w:p w:rsidR="00265EC6" w:rsidRDefault="00265EC6">
      <w:pPr>
        <w:pStyle w:val="ConsPlusNonformat"/>
        <w:jc w:val="both"/>
      </w:pPr>
      <w:r>
        <w:t xml:space="preserve">    │ │ заменой прибора учета по причине выхода старого прибора из строя</w:t>
      </w:r>
    </w:p>
    <w:p w:rsidR="00265EC6" w:rsidRDefault="00265EC6">
      <w:pPr>
        <w:pStyle w:val="ConsPlusNonformat"/>
        <w:jc w:val="both"/>
      </w:pPr>
      <w:r>
        <w:t xml:space="preserve">    └─┘</w:t>
      </w:r>
    </w:p>
    <w:p w:rsidR="00265EC6" w:rsidRDefault="00265EC6">
      <w:pPr>
        <w:pStyle w:val="ConsPlusNonformat"/>
        <w:jc w:val="both"/>
      </w:pPr>
      <w:r>
        <w:t xml:space="preserve">    ┌─┐</w:t>
      </w:r>
    </w:p>
    <w:p w:rsidR="00265EC6" w:rsidRDefault="00265EC6">
      <w:pPr>
        <w:pStyle w:val="ConsPlusNonformat"/>
        <w:jc w:val="both"/>
      </w:pPr>
      <w:r>
        <w:t xml:space="preserve">    │ │ заменой  прибора  учета  по причине  несоответствия старого прибора</w:t>
      </w:r>
    </w:p>
    <w:p w:rsidR="00265EC6" w:rsidRDefault="00265EC6">
      <w:pPr>
        <w:pStyle w:val="ConsPlusNonformat"/>
        <w:jc w:val="both"/>
      </w:pPr>
      <w:r>
        <w:t xml:space="preserve">    └─┘ требованиям действующего законодательства</w:t>
      </w:r>
    </w:p>
    <w:p w:rsidR="00265EC6" w:rsidRDefault="00265EC6">
      <w:pPr>
        <w:pStyle w:val="ConsPlusNonformat"/>
        <w:jc w:val="both"/>
      </w:pPr>
      <w:r>
        <w:t xml:space="preserve">       ┌─┐</w:t>
      </w:r>
    </w:p>
    <w:p w:rsidR="00265EC6" w:rsidRDefault="00265EC6">
      <w:pPr>
        <w:pStyle w:val="ConsPlusNonformat"/>
        <w:jc w:val="both"/>
      </w:pPr>
      <w:r>
        <w:t xml:space="preserve">    б) │ │ индивидуальный/общий (квартирный)/комнатный прибор учета</w:t>
      </w:r>
    </w:p>
    <w:p w:rsidR="00265EC6" w:rsidRDefault="00265EC6">
      <w:pPr>
        <w:pStyle w:val="ConsPlusNonformat"/>
        <w:jc w:val="both"/>
      </w:pPr>
      <w:r>
        <w:t xml:space="preserve">       └─┘                     (нужное подчеркнуть)</w:t>
      </w:r>
    </w:p>
    <w:p w:rsidR="00265EC6" w:rsidRDefault="00265EC6">
      <w:pPr>
        <w:pStyle w:val="ConsPlusNonformat"/>
        <w:jc w:val="both"/>
      </w:pPr>
      <w:r>
        <w:t xml:space="preserve">           холодной воды</w:t>
      </w:r>
    </w:p>
    <w:p w:rsidR="00265EC6" w:rsidRDefault="00265EC6">
      <w:pPr>
        <w:pStyle w:val="ConsPlusNonformat"/>
        <w:jc w:val="both"/>
      </w:pPr>
      <w:r>
        <w:t xml:space="preserve">       ┌─┐</w:t>
      </w:r>
    </w:p>
    <w:p w:rsidR="00265EC6" w:rsidRDefault="00265EC6">
      <w:pPr>
        <w:pStyle w:val="ConsPlusNonformat"/>
        <w:jc w:val="both"/>
      </w:pPr>
      <w:r>
        <w:t xml:space="preserve">       │ │ приобретение прибора учета</w:t>
      </w:r>
    </w:p>
    <w:p w:rsidR="00265EC6" w:rsidRDefault="00265EC6">
      <w:pPr>
        <w:pStyle w:val="ConsPlusNonformat"/>
        <w:jc w:val="both"/>
      </w:pPr>
      <w:r>
        <w:t xml:space="preserve">       └─┘</w:t>
      </w:r>
    </w:p>
    <w:p w:rsidR="00265EC6" w:rsidRDefault="00265EC6">
      <w:pPr>
        <w:pStyle w:val="ConsPlusNonformat"/>
        <w:jc w:val="both"/>
      </w:pPr>
      <w:r>
        <w:t xml:space="preserve">       ┌─┐</w:t>
      </w:r>
    </w:p>
    <w:p w:rsidR="00265EC6" w:rsidRDefault="00265EC6">
      <w:pPr>
        <w:pStyle w:val="ConsPlusNonformat"/>
        <w:jc w:val="both"/>
      </w:pPr>
      <w:r>
        <w:t xml:space="preserve">       │ │ установка прибора учета</w:t>
      </w:r>
    </w:p>
    <w:p w:rsidR="00265EC6" w:rsidRDefault="00265EC6">
      <w:pPr>
        <w:pStyle w:val="ConsPlusNonformat"/>
        <w:jc w:val="both"/>
      </w:pPr>
      <w:r>
        <w:t xml:space="preserve">       └─┘</w:t>
      </w:r>
    </w:p>
    <w:p w:rsidR="00265EC6" w:rsidRDefault="00265EC6">
      <w:pPr>
        <w:pStyle w:val="ConsPlusNonformat"/>
        <w:jc w:val="both"/>
      </w:pPr>
      <w:r>
        <w:t xml:space="preserve">    В связи </w:t>
      </w:r>
      <w:proofErr w:type="gramStart"/>
      <w:r>
        <w:t>с</w:t>
      </w:r>
      <w:proofErr w:type="gramEnd"/>
    </w:p>
    <w:p w:rsidR="00265EC6" w:rsidRDefault="00265EC6">
      <w:pPr>
        <w:pStyle w:val="ConsPlusNonformat"/>
        <w:jc w:val="both"/>
      </w:pPr>
      <w:r>
        <w:t xml:space="preserve">    ┌─┐</w:t>
      </w:r>
    </w:p>
    <w:p w:rsidR="00265EC6" w:rsidRDefault="00265EC6">
      <w:pPr>
        <w:pStyle w:val="ConsPlusNonformat"/>
        <w:jc w:val="both"/>
      </w:pPr>
      <w:r>
        <w:t xml:space="preserve">    │ │ первичной установкой прибора учета</w:t>
      </w:r>
    </w:p>
    <w:p w:rsidR="00265EC6" w:rsidRDefault="00265EC6">
      <w:pPr>
        <w:pStyle w:val="ConsPlusNonformat"/>
        <w:jc w:val="both"/>
      </w:pPr>
      <w:r>
        <w:t xml:space="preserve">    └─┘</w:t>
      </w:r>
    </w:p>
    <w:p w:rsidR="00265EC6" w:rsidRDefault="00265EC6">
      <w:pPr>
        <w:pStyle w:val="ConsPlusNonformat"/>
        <w:jc w:val="both"/>
      </w:pPr>
      <w:r>
        <w:t xml:space="preserve">    ┌─┐</w:t>
      </w:r>
    </w:p>
    <w:p w:rsidR="00265EC6" w:rsidRDefault="00265EC6">
      <w:pPr>
        <w:pStyle w:val="ConsPlusNonformat"/>
        <w:jc w:val="both"/>
      </w:pPr>
      <w:r>
        <w:t xml:space="preserve">    │ │ заменой прибора учета по причине выхода старого прибора из строя</w:t>
      </w:r>
    </w:p>
    <w:p w:rsidR="00265EC6" w:rsidRDefault="00265EC6">
      <w:pPr>
        <w:pStyle w:val="ConsPlusNonformat"/>
        <w:jc w:val="both"/>
      </w:pPr>
      <w:r>
        <w:t xml:space="preserve">    └─┘</w:t>
      </w:r>
    </w:p>
    <w:p w:rsidR="00265EC6" w:rsidRDefault="00265EC6">
      <w:pPr>
        <w:pStyle w:val="ConsPlusNonformat"/>
        <w:jc w:val="both"/>
      </w:pPr>
      <w:r>
        <w:t xml:space="preserve">    ┌─┐</w:t>
      </w:r>
    </w:p>
    <w:p w:rsidR="00265EC6" w:rsidRDefault="00265EC6">
      <w:pPr>
        <w:pStyle w:val="ConsPlusNonformat"/>
        <w:jc w:val="both"/>
      </w:pPr>
      <w:r>
        <w:t xml:space="preserve">    │ │ заменой  прибора  учета  по причине несоответствия старого  прибора</w:t>
      </w:r>
    </w:p>
    <w:p w:rsidR="00265EC6" w:rsidRDefault="00265EC6">
      <w:pPr>
        <w:pStyle w:val="ConsPlusNonformat"/>
        <w:jc w:val="both"/>
      </w:pPr>
      <w:r>
        <w:t xml:space="preserve">    └─┘ требованиям действующего законодательства</w:t>
      </w:r>
    </w:p>
    <w:p w:rsidR="00265EC6" w:rsidRDefault="00265EC6">
      <w:pPr>
        <w:pStyle w:val="ConsPlusNonformat"/>
        <w:jc w:val="both"/>
      </w:pPr>
      <w:r>
        <w:t xml:space="preserve">       ┌─┐</w:t>
      </w:r>
    </w:p>
    <w:p w:rsidR="00265EC6" w:rsidRDefault="00265EC6">
      <w:pPr>
        <w:pStyle w:val="ConsPlusNonformat"/>
        <w:jc w:val="both"/>
      </w:pPr>
      <w:r>
        <w:t xml:space="preserve">    в) │ │ индивидуальный/общий (квартирный)/комнатный прибор учета</w:t>
      </w:r>
    </w:p>
    <w:p w:rsidR="00265EC6" w:rsidRDefault="00265EC6">
      <w:pPr>
        <w:pStyle w:val="ConsPlusNonformat"/>
        <w:jc w:val="both"/>
      </w:pPr>
      <w:r>
        <w:t xml:space="preserve">       └─┘                      (нужное подчеркнуть)</w:t>
      </w:r>
    </w:p>
    <w:p w:rsidR="00265EC6" w:rsidRDefault="00265EC6">
      <w:pPr>
        <w:pStyle w:val="ConsPlusNonformat"/>
        <w:jc w:val="both"/>
      </w:pPr>
      <w:r>
        <w:t xml:space="preserve">           горячей воды</w:t>
      </w:r>
    </w:p>
    <w:p w:rsidR="00265EC6" w:rsidRDefault="00265EC6">
      <w:pPr>
        <w:pStyle w:val="ConsPlusNonformat"/>
        <w:jc w:val="both"/>
      </w:pPr>
      <w:r>
        <w:t xml:space="preserve">       ┌─┐</w:t>
      </w:r>
    </w:p>
    <w:p w:rsidR="00265EC6" w:rsidRDefault="00265EC6">
      <w:pPr>
        <w:pStyle w:val="ConsPlusNonformat"/>
        <w:jc w:val="both"/>
      </w:pPr>
      <w:r>
        <w:lastRenderedPageBreak/>
        <w:t xml:space="preserve">       │ │ приобретение прибора учета</w:t>
      </w:r>
    </w:p>
    <w:p w:rsidR="00265EC6" w:rsidRDefault="00265EC6">
      <w:pPr>
        <w:pStyle w:val="ConsPlusNonformat"/>
        <w:jc w:val="both"/>
      </w:pPr>
      <w:r>
        <w:t xml:space="preserve">       └─┘</w:t>
      </w:r>
    </w:p>
    <w:p w:rsidR="00265EC6" w:rsidRDefault="00265EC6">
      <w:pPr>
        <w:pStyle w:val="ConsPlusNonformat"/>
        <w:jc w:val="both"/>
      </w:pPr>
      <w:r>
        <w:t xml:space="preserve">       ┌─┐</w:t>
      </w:r>
    </w:p>
    <w:p w:rsidR="00265EC6" w:rsidRDefault="00265EC6">
      <w:pPr>
        <w:pStyle w:val="ConsPlusNonformat"/>
        <w:jc w:val="both"/>
      </w:pPr>
      <w:r>
        <w:t xml:space="preserve">       │ │ установка прибора учета</w:t>
      </w:r>
    </w:p>
    <w:p w:rsidR="00265EC6" w:rsidRDefault="00265EC6">
      <w:pPr>
        <w:pStyle w:val="ConsPlusNonformat"/>
        <w:jc w:val="both"/>
      </w:pPr>
      <w:r>
        <w:t xml:space="preserve">       └─┘</w:t>
      </w:r>
    </w:p>
    <w:p w:rsidR="00265EC6" w:rsidRDefault="00265EC6">
      <w:pPr>
        <w:pStyle w:val="ConsPlusNonformat"/>
        <w:jc w:val="both"/>
      </w:pPr>
      <w:r>
        <w:t xml:space="preserve">    В связи </w:t>
      </w:r>
      <w:proofErr w:type="gramStart"/>
      <w:r>
        <w:t>с</w:t>
      </w:r>
      <w:proofErr w:type="gramEnd"/>
    </w:p>
    <w:p w:rsidR="00265EC6" w:rsidRDefault="00265EC6">
      <w:pPr>
        <w:pStyle w:val="ConsPlusNonformat"/>
        <w:jc w:val="both"/>
      </w:pPr>
      <w:r>
        <w:t xml:space="preserve">    ┌─┐</w:t>
      </w:r>
    </w:p>
    <w:p w:rsidR="00265EC6" w:rsidRDefault="00265EC6">
      <w:pPr>
        <w:pStyle w:val="ConsPlusNonformat"/>
        <w:jc w:val="both"/>
      </w:pPr>
      <w:r>
        <w:t xml:space="preserve">    │ │ первичной установкой прибора учета</w:t>
      </w:r>
    </w:p>
    <w:p w:rsidR="00265EC6" w:rsidRDefault="00265EC6">
      <w:pPr>
        <w:pStyle w:val="ConsPlusNonformat"/>
        <w:jc w:val="both"/>
      </w:pPr>
      <w:r>
        <w:t xml:space="preserve">    └─┘</w:t>
      </w:r>
    </w:p>
    <w:p w:rsidR="00265EC6" w:rsidRDefault="00265EC6">
      <w:pPr>
        <w:pStyle w:val="ConsPlusNonformat"/>
        <w:jc w:val="both"/>
      </w:pPr>
      <w:r>
        <w:t xml:space="preserve">    ┌─┐</w:t>
      </w:r>
    </w:p>
    <w:p w:rsidR="00265EC6" w:rsidRDefault="00265EC6">
      <w:pPr>
        <w:pStyle w:val="ConsPlusNonformat"/>
        <w:jc w:val="both"/>
      </w:pPr>
      <w:r>
        <w:t xml:space="preserve">    │ │ заменой прибора учета по причине выхода старого прибора из строя</w:t>
      </w:r>
    </w:p>
    <w:p w:rsidR="00265EC6" w:rsidRDefault="00265EC6">
      <w:pPr>
        <w:pStyle w:val="ConsPlusNonformat"/>
        <w:jc w:val="both"/>
      </w:pPr>
      <w:r>
        <w:t xml:space="preserve">    └─┘</w:t>
      </w:r>
    </w:p>
    <w:p w:rsidR="00265EC6" w:rsidRDefault="00265EC6">
      <w:pPr>
        <w:pStyle w:val="ConsPlusNonformat"/>
        <w:jc w:val="both"/>
      </w:pPr>
      <w:r>
        <w:t xml:space="preserve">    ┌─┐</w:t>
      </w:r>
    </w:p>
    <w:p w:rsidR="00265EC6" w:rsidRDefault="00265EC6">
      <w:pPr>
        <w:pStyle w:val="ConsPlusNonformat"/>
        <w:jc w:val="both"/>
      </w:pPr>
      <w:r>
        <w:t xml:space="preserve">    │ │ заменой  прибора  учета  по причине несоответствия старого  прибора</w:t>
      </w:r>
    </w:p>
    <w:p w:rsidR="00265EC6" w:rsidRDefault="00265EC6">
      <w:pPr>
        <w:pStyle w:val="ConsPlusNonformat"/>
        <w:jc w:val="both"/>
      </w:pPr>
      <w:r>
        <w:t xml:space="preserve">    └─┘ требованиям действующего законодательства</w:t>
      </w:r>
    </w:p>
    <w:p w:rsidR="00265EC6" w:rsidRDefault="00265EC6">
      <w:pPr>
        <w:pStyle w:val="ConsPlusNonformat"/>
        <w:jc w:val="both"/>
      </w:pPr>
      <w:r>
        <w:t xml:space="preserve">       ┌─┐</w:t>
      </w:r>
    </w:p>
    <w:p w:rsidR="00265EC6" w:rsidRDefault="00265EC6">
      <w:pPr>
        <w:pStyle w:val="ConsPlusNonformat"/>
        <w:jc w:val="both"/>
      </w:pPr>
      <w:r>
        <w:t xml:space="preserve">    г) │ │ индивидуальный/общий (квартирный)/комнатный прибор учета газа</w:t>
      </w:r>
    </w:p>
    <w:p w:rsidR="00265EC6" w:rsidRDefault="00265EC6">
      <w:pPr>
        <w:pStyle w:val="ConsPlusNonformat"/>
        <w:jc w:val="both"/>
      </w:pPr>
      <w:r>
        <w:t xml:space="preserve">       └─┘                     (нужное подчеркнуть)</w:t>
      </w:r>
    </w:p>
    <w:p w:rsidR="00265EC6" w:rsidRDefault="00265EC6">
      <w:pPr>
        <w:pStyle w:val="ConsPlusNonformat"/>
        <w:jc w:val="both"/>
      </w:pPr>
      <w:r>
        <w:t xml:space="preserve">       ┌─┐</w:t>
      </w:r>
    </w:p>
    <w:p w:rsidR="00265EC6" w:rsidRDefault="00265EC6">
      <w:pPr>
        <w:pStyle w:val="ConsPlusNonformat"/>
        <w:jc w:val="both"/>
      </w:pPr>
      <w:r>
        <w:t xml:space="preserve">       │ │ приобретение прибора учета</w:t>
      </w:r>
    </w:p>
    <w:p w:rsidR="00265EC6" w:rsidRDefault="00265EC6">
      <w:pPr>
        <w:pStyle w:val="ConsPlusNonformat"/>
        <w:jc w:val="both"/>
      </w:pPr>
      <w:r>
        <w:t xml:space="preserve">       └─┘</w:t>
      </w:r>
    </w:p>
    <w:p w:rsidR="00265EC6" w:rsidRDefault="00265EC6">
      <w:pPr>
        <w:pStyle w:val="ConsPlusNonformat"/>
        <w:jc w:val="both"/>
      </w:pPr>
      <w:r>
        <w:t xml:space="preserve">       ┌─┐</w:t>
      </w:r>
    </w:p>
    <w:p w:rsidR="00265EC6" w:rsidRDefault="00265EC6">
      <w:pPr>
        <w:pStyle w:val="ConsPlusNonformat"/>
        <w:jc w:val="both"/>
      </w:pPr>
      <w:r>
        <w:t xml:space="preserve">       │ │ установка прибора учета</w:t>
      </w:r>
    </w:p>
    <w:p w:rsidR="00265EC6" w:rsidRDefault="00265EC6">
      <w:pPr>
        <w:pStyle w:val="ConsPlusNonformat"/>
        <w:jc w:val="both"/>
      </w:pPr>
      <w:r>
        <w:t xml:space="preserve">       └─┘</w:t>
      </w:r>
    </w:p>
    <w:p w:rsidR="00265EC6" w:rsidRDefault="00265EC6">
      <w:pPr>
        <w:pStyle w:val="ConsPlusNonformat"/>
        <w:jc w:val="both"/>
      </w:pPr>
      <w:r>
        <w:t xml:space="preserve">    В связи </w:t>
      </w:r>
      <w:proofErr w:type="gramStart"/>
      <w:r>
        <w:t>с</w:t>
      </w:r>
      <w:proofErr w:type="gramEnd"/>
    </w:p>
    <w:p w:rsidR="00265EC6" w:rsidRDefault="00265EC6">
      <w:pPr>
        <w:pStyle w:val="ConsPlusNonformat"/>
        <w:jc w:val="both"/>
      </w:pPr>
      <w:r>
        <w:t xml:space="preserve">    ┌─┐</w:t>
      </w:r>
    </w:p>
    <w:p w:rsidR="00265EC6" w:rsidRDefault="00265EC6">
      <w:pPr>
        <w:pStyle w:val="ConsPlusNonformat"/>
        <w:jc w:val="both"/>
      </w:pPr>
      <w:r>
        <w:t xml:space="preserve">    │ │ первичной установкой прибора учета</w:t>
      </w:r>
    </w:p>
    <w:p w:rsidR="00265EC6" w:rsidRDefault="00265EC6">
      <w:pPr>
        <w:pStyle w:val="ConsPlusNonformat"/>
        <w:jc w:val="both"/>
      </w:pPr>
      <w:r>
        <w:t xml:space="preserve">    └─┘</w:t>
      </w:r>
    </w:p>
    <w:p w:rsidR="00265EC6" w:rsidRDefault="00265EC6">
      <w:pPr>
        <w:pStyle w:val="ConsPlusNonformat"/>
        <w:jc w:val="both"/>
      </w:pPr>
      <w:r>
        <w:t xml:space="preserve">    ┌─┐</w:t>
      </w:r>
    </w:p>
    <w:p w:rsidR="00265EC6" w:rsidRDefault="00265EC6">
      <w:pPr>
        <w:pStyle w:val="ConsPlusNonformat"/>
        <w:jc w:val="both"/>
      </w:pPr>
      <w:r>
        <w:t xml:space="preserve">    │ │ заменой прибора учета по причине выхода старого прибора из строя</w:t>
      </w:r>
    </w:p>
    <w:p w:rsidR="00265EC6" w:rsidRDefault="00265EC6">
      <w:pPr>
        <w:pStyle w:val="ConsPlusNonformat"/>
        <w:jc w:val="both"/>
      </w:pPr>
      <w:r>
        <w:t xml:space="preserve">    └─┘</w:t>
      </w:r>
    </w:p>
    <w:p w:rsidR="00265EC6" w:rsidRDefault="00265EC6">
      <w:pPr>
        <w:pStyle w:val="ConsPlusNonformat"/>
        <w:jc w:val="both"/>
      </w:pPr>
      <w:r>
        <w:t xml:space="preserve">    ┌─┐</w:t>
      </w:r>
    </w:p>
    <w:p w:rsidR="00265EC6" w:rsidRDefault="00265EC6">
      <w:pPr>
        <w:pStyle w:val="ConsPlusNonformat"/>
        <w:jc w:val="both"/>
      </w:pPr>
      <w:r>
        <w:t xml:space="preserve">    │ │ заменой  прибора  учета  по причине несоответствия старого  прибора</w:t>
      </w:r>
    </w:p>
    <w:p w:rsidR="00265EC6" w:rsidRDefault="00265EC6">
      <w:pPr>
        <w:pStyle w:val="ConsPlusNonformat"/>
        <w:jc w:val="both"/>
      </w:pPr>
      <w:r>
        <w:t xml:space="preserve">    └─┘ требованиям действующего законодательства</w:t>
      </w:r>
    </w:p>
    <w:p w:rsidR="00265EC6" w:rsidRDefault="00265EC6">
      <w:pPr>
        <w:pStyle w:val="ConsPlusNonformat"/>
        <w:jc w:val="both"/>
      </w:pPr>
    </w:p>
    <w:p w:rsidR="00265EC6" w:rsidRDefault="00265EC6">
      <w:pPr>
        <w:pStyle w:val="ConsPlusNonformat"/>
        <w:jc w:val="both"/>
      </w:pPr>
      <w:r>
        <w:t xml:space="preserve">    в жилом помещении муниципального жилищного фонда по адресу:</w:t>
      </w:r>
    </w:p>
    <w:p w:rsidR="00265EC6" w:rsidRDefault="00265EC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65EC6" w:rsidRDefault="00265EC6">
      <w:pPr>
        <w:pStyle w:val="ConsPlusNonformat"/>
        <w:jc w:val="both"/>
      </w:pPr>
      <w:r>
        <w:t xml:space="preserve">    Денежные средства перечислить на счет:</w:t>
      </w:r>
    </w:p>
    <w:p w:rsidR="00265EC6" w:rsidRDefault="00265EC6">
      <w:pPr>
        <w:pStyle w:val="ConsPlusNonformat"/>
        <w:jc w:val="both"/>
      </w:pPr>
      <w:r>
        <w:t>N ________________________________________________________________________,</w:t>
      </w:r>
    </w:p>
    <w:p w:rsidR="00265EC6" w:rsidRDefault="00265EC6">
      <w:pPr>
        <w:pStyle w:val="ConsPlusNonformat"/>
        <w:jc w:val="both"/>
      </w:pPr>
      <w:r>
        <w:t>открытый в _______________________________________________________________.</w:t>
      </w:r>
    </w:p>
    <w:p w:rsidR="00265EC6" w:rsidRDefault="00265EC6">
      <w:pPr>
        <w:pStyle w:val="ConsPlusNonformat"/>
        <w:jc w:val="both"/>
      </w:pPr>
      <w:r>
        <w:t xml:space="preserve">              (указываются N л/счета и реквизиты кредитного учреждения)</w:t>
      </w:r>
    </w:p>
    <w:p w:rsidR="00265EC6" w:rsidRDefault="00265EC6">
      <w:pPr>
        <w:pStyle w:val="ConsPlusNonformat"/>
        <w:jc w:val="both"/>
      </w:pPr>
      <w:r>
        <w:t xml:space="preserve">    К заявлению прилагаю документы:</w:t>
      </w:r>
    </w:p>
    <w:p w:rsidR="00265EC6" w:rsidRDefault="00265EC6">
      <w:pPr>
        <w:pStyle w:val="ConsPlusNonformat"/>
        <w:jc w:val="both"/>
      </w:pPr>
      <w:r>
        <w:t xml:space="preserve">    1. ___________________________________________________________________.</w:t>
      </w:r>
    </w:p>
    <w:p w:rsidR="00265EC6" w:rsidRDefault="00265EC6">
      <w:pPr>
        <w:pStyle w:val="ConsPlusNonformat"/>
        <w:jc w:val="both"/>
      </w:pPr>
      <w:r>
        <w:t xml:space="preserve">    2. ___________________________________________________________________.</w:t>
      </w:r>
    </w:p>
    <w:p w:rsidR="00265EC6" w:rsidRDefault="00265EC6">
      <w:pPr>
        <w:pStyle w:val="ConsPlusNonformat"/>
        <w:jc w:val="both"/>
      </w:pPr>
      <w:r>
        <w:t xml:space="preserve">    3. ___________________________________________________________________.</w:t>
      </w:r>
    </w:p>
    <w:p w:rsidR="00265EC6" w:rsidRDefault="00265EC6">
      <w:pPr>
        <w:pStyle w:val="ConsPlusNonformat"/>
        <w:jc w:val="both"/>
      </w:pPr>
      <w:r>
        <w:t xml:space="preserve">    4. ___________________________________________________________________.</w:t>
      </w:r>
    </w:p>
    <w:p w:rsidR="00265EC6" w:rsidRDefault="00265EC6">
      <w:pPr>
        <w:pStyle w:val="ConsPlusNonformat"/>
        <w:jc w:val="both"/>
      </w:pPr>
      <w:r>
        <w:t xml:space="preserve">    5. ___________________________________________________________________.</w:t>
      </w:r>
    </w:p>
    <w:p w:rsidR="00265EC6" w:rsidRDefault="00265EC6">
      <w:pPr>
        <w:pStyle w:val="ConsPlusNonformat"/>
        <w:jc w:val="both"/>
      </w:pPr>
      <w:r>
        <w:t xml:space="preserve">    6. ___________________________________________________________________.</w:t>
      </w:r>
    </w:p>
    <w:p w:rsidR="00265EC6" w:rsidRDefault="00265EC6">
      <w:pPr>
        <w:pStyle w:val="ConsPlusNonformat"/>
        <w:jc w:val="both"/>
      </w:pPr>
      <w:r>
        <w:t xml:space="preserve">    7. ___________________________________________________________________.</w:t>
      </w:r>
    </w:p>
    <w:p w:rsidR="00265EC6" w:rsidRDefault="00265EC6">
      <w:pPr>
        <w:pStyle w:val="ConsPlusNonformat"/>
        <w:jc w:val="both"/>
      </w:pPr>
      <w:r>
        <w:t xml:space="preserve">    8. ___________________________________________________________________.</w:t>
      </w:r>
    </w:p>
    <w:p w:rsidR="00265EC6" w:rsidRDefault="00265EC6">
      <w:pPr>
        <w:pStyle w:val="ConsPlusNonformat"/>
        <w:jc w:val="both"/>
      </w:pPr>
      <w:r>
        <w:t xml:space="preserve">    Дата ___________________ Подпись заявителя ____________________________</w:t>
      </w:r>
    </w:p>
    <w:p w:rsidR="00265EC6" w:rsidRDefault="00265EC6">
      <w:pPr>
        <w:pStyle w:val="ConsPlusNonformat"/>
        <w:jc w:val="both"/>
      </w:pPr>
      <w:r>
        <w:t>Заявление зарегистрировано:</w:t>
      </w:r>
    </w:p>
    <w:p w:rsidR="00265EC6" w:rsidRDefault="00265EC6">
      <w:pPr>
        <w:pStyle w:val="ConsPlusNonformat"/>
        <w:jc w:val="both"/>
      </w:pPr>
      <w:r>
        <w:t>N ______________ Дата _____________________  ______________________________</w:t>
      </w:r>
    </w:p>
    <w:p w:rsidR="00265EC6" w:rsidRDefault="00265EC6">
      <w:pPr>
        <w:pStyle w:val="ConsPlusNonformat"/>
        <w:jc w:val="both"/>
      </w:pPr>
      <w:r>
        <w:t xml:space="preserve">                                              (Ф.И.О., подпись специалиста)</w:t>
      </w:r>
    </w:p>
    <w:p w:rsidR="00265EC6" w:rsidRDefault="00265EC6">
      <w:pPr>
        <w:pStyle w:val="ConsPlusNonformat"/>
        <w:jc w:val="both"/>
      </w:pPr>
      <w:r>
        <w:t xml:space="preserve">    Сообщенные мною сведения подтверждаю представленными документами.</w:t>
      </w:r>
    </w:p>
    <w:p w:rsidR="00265EC6" w:rsidRDefault="00265EC6">
      <w:pPr>
        <w:pStyle w:val="ConsPlusNonformat"/>
        <w:jc w:val="both"/>
      </w:pPr>
      <w:r>
        <w:t xml:space="preserve">    Поставле</w:t>
      </w:r>
      <w:proofErr w:type="gramStart"/>
      <w:r>
        <w:t>н(</w:t>
      </w:r>
      <w:proofErr w:type="gramEnd"/>
      <w:r>
        <w:t>-а)  в известность о том, что представленная информация может</w:t>
      </w:r>
    </w:p>
    <w:p w:rsidR="00265EC6" w:rsidRDefault="00265EC6">
      <w:pPr>
        <w:pStyle w:val="ConsPlusNonformat"/>
        <w:jc w:val="both"/>
      </w:pPr>
      <w:r>
        <w:t xml:space="preserve">быть  </w:t>
      </w:r>
      <w:proofErr w:type="gramStart"/>
      <w:r>
        <w:t>проверена</w:t>
      </w:r>
      <w:proofErr w:type="gramEnd"/>
      <w:r>
        <w:t>. Предупрежде</w:t>
      </w:r>
      <w:proofErr w:type="gramStart"/>
      <w:r>
        <w:t>н(</w:t>
      </w:r>
      <w:proofErr w:type="gramEnd"/>
      <w:r>
        <w:t>-а) об отказе в предоставлении возмещения при</w:t>
      </w:r>
    </w:p>
    <w:p w:rsidR="00265EC6" w:rsidRDefault="00265EC6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  недостоверных  сведений,  необходимых  для  предоставления</w:t>
      </w:r>
    </w:p>
    <w:p w:rsidR="00265EC6" w:rsidRDefault="00265EC6">
      <w:pPr>
        <w:pStyle w:val="ConsPlusNonformat"/>
        <w:jc w:val="both"/>
      </w:pPr>
      <w:r>
        <w:t>возмещения.</w:t>
      </w:r>
    </w:p>
    <w:p w:rsidR="00265EC6" w:rsidRDefault="00265EC6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-на)  на  обработку  моих персональных данных в соответствии с</w:t>
      </w:r>
    </w:p>
    <w:p w:rsidR="00265EC6" w:rsidRDefault="00265EC6">
      <w:pPr>
        <w:pStyle w:val="ConsPlusNonformat"/>
        <w:jc w:val="both"/>
      </w:pPr>
      <w:r>
        <w:t xml:space="preserve">Федеральным   </w:t>
      </w:r>
      <w:hyperlink r:id="rId63" w:history="1">
        <w:r>
          <w:rPr>
            <w:color w:val="0000FF"/>
          </w:rPr>
          <w:t>законом</w:t>
        </w:r>
      </w:hyperlink>
      <w:r>
        <w:t xml:space="preserve">   от  27.07.2006  N  152-ФЗ  "О персональных данных".</w:t>
      </w:r>
    </w:p>
    <w:p w:rsidR="00265EC6" w:rsidRDefault="00265EC6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-а) с тем, что:</w:t>
      </w:r>
    </w:p>
    <w:p w:rsidR="00265EC6" w:rsidRDefault="00265EC6">
      <w:pPr>
        <w:pStyle w:val="ConsPlusNonformat"/>
        <w:jc w:val="both"/>
      </w:pPr>
      <w:r>
        <w:t xml:space="preserve">    -  целью  обработки  моих  персональных  данных является предоставление</w:t>
      </w:r>
    </w:p>
    <w:p w:rsidR="00265EC6" w:rsidRDefault="00265EC6">
      <w:pPr>
        <w:pStyle w:val="ConsPlusNonformat"/>
        <w:jc w:val="both"/>
      </w:pPr>
      <w:r>
        <w:t>поддержки на установку приборов учета энергоресурсов;</w:t>
      </w:r>
    </w:p>
    <w:p w:rsidR="00265EC6" w:rsidRDefault="00265EC6">
      <w:pPr>
        <w:pStyle w:val="ConsPlusNonformat"/>
        <w:jc w:val="both"/>
      </w:pPr>
      <w:r>
        <w:lastRenderedPageBreak/>
        <w:t xml:space="preserve">    -   персональные   данные   передаются  мною  лично  или  организациями</w:t>
      </w:r>
    </w:p>
    <w:p w:rsidR="00265EC6" w:rsidRDefault="00265EC6">
      <w:pPr>
        <w:pStyle w:val="ConsPlusNonformat"/>
        <w:jc w:val="both"/>
      </w:pPr>
      <w:r>
        <w:t>(операторами),  участвующими в информационном обмене на основании договоров</w:t>
      </w:r>
    </w:p>
    <w:p w:rsidR="00265EC6" w:rsidRDefault="00265EC6">
      <w:pPr>
        <w:pStyle w:val="ConsPlusNonformat"/>
        <w:jc w:val="both"/>
      </w:pPr>
      <w:r>
        <w:t>(соглашений);</w:t>
      </w:r>
    </w:p>
    <w:p w:rsidR="00265EC6" w:rsidRDefault="00265EC6">
      <w:pPr>
        <w:pStyle w:val="ConsPlusNonformat"/>
        <w:jc w:val="both"/>
      </w:pPr>
      <w:r>
        <w:t xml:space="preserve">    -  с  персональными  данными  осуществляются  следующие действия: сбор,</w:t>
      </w:r>
    </w:p>
    <w:p w:rsidR="00265EC6" w:rsidRDefault="00265EC6">
      <w:pPr>
        <w:pStyle w:val="ConsPlusNonformat"/>
        <w:jc w:val="both"/>
      </w:pPr>
      <w:r>
        <w:t>систематизация,  накопление,  хранение,  уточнение (обновление, изменение),</w:t>
      </w:r>
    </w:p>
    <w:p w:rsidR="00265EC6" w:rsidRDefault="00265EC6">
      <w:pPr>
        <w:pStyle w:val="ConsPlusNonformat"/>
        <w:jc w:val="both"/>
      </w:pPr>
      <w:r>
        <w:t>использование, распространение (в том числе передача) и др.;</w:t>
      </w:r>
    </w:p>
    <w:p w:rsidR="00265EC6" w:rsidRDefault="00265EC6">
      <w:pPr>
        <w:pStyle w:val="ConsPlusNonformat"/>
        <w:jc w:val="both"/>
      </w:pPr>
      <w:r>
        <w:t xml:space="preserve">    -  персональные  данные  обрабатываются  автоматизировано,  при  помощи</w:t>
      </w:r>
    </w:p>
    <w:p w:rsidR="00265EC6" w:rsidRDefault="00265EC6">
      <w:pPr>
        <w:pStyle w:val="ConsPlusNonformat"/>
        <w:jc w:val="both"/>
      </w:pPr>
      <w:r>
        <w:t>специальных программ, а также без использования средств автоматизации;</w:t>
      </w:r>
    </w:p>
    <w:p w:rsidR="00265EC6" w:rsidRDefault="00265EC6">
      <w:pPr>
        <w:pStyle w:val="ConsPlusNonformat"/>
        <w:jc w:val="both"/>
      </w:pPr>
      <w:r>
        <w:t xml:space="preserve">    -  обработка  моих  персональных  данных  будет  осуществляться  с даты</w:t>
      </w:r>
    </w:p>
    <w:p w:rsidR="00265EC6" w:rsidRDefault="00265EC6">
      <w:pPr>
        <w:pStyle w:val="ConsPlusNonformat"/>
        <w:jc w:val="both"/>
      </w:pPr>
      <w:r>
        <w:t xml:space="preserve">подписания   настоящего   согласия   в   течение  срока,  необходимого  </w:t>
      </w:r>
      <w:proofErr w:type="gramStart"/>
      <w:r>
        <w:t>для</w:t>
      </w:r>
      <w:proofErr w:type="gramEnd"/>
    </w:p>
    <w:p w:rsidR="00265EC6" w:rsidRDefault="00265EC6">
      <w:pPr>
        <w:pStyle w:val="ConsPlusNonformat"/>
        <w:jc w:val="both"/>
      </w:pPr>
      <w:r>
        <w:t>предоставления  мне  или  моей  семье поддержки на установку приборов учета</w:t>
      </w:r>
    </w:p>
    <w:p w:rsidR="00265EC6" w:rsidRDefault="00265EC6">
      <w:pPr>
        <w:pStyle w:val="ConsPlusNonformat"/>
        <w:jc w:val="both"/>
      </w:pPr>
      <w:r>
        <w:t>энергоресурсов.</w:t>
      </w:r>
    </w:p>
    <w:p w:rsidR="00265EC6" w:rsidRDefault="00265EC6">
      <w:pPr>
        <w:pStyle w:val="ConsPlusNonformat"/>
        <w:jc w:val="both"/>
      </w:pPr>
      <w:r>
        <w:t xml:space="preserve">    Мне разъяснено право отзыва настоящего согласия.</w:t>
      </w:r>
    </w:p>
    <w:p w:rsidR="00265EC6" w:rsidRDefault="00265EC6">
      <w:pPr>
        <w:pStyle w:val="ConsPlusNonformat"/>
        <w:jc w:val="both"/>
      </w:pPr>
      <w:r>
        <w:t xml:space="preserve">    В  случае  недееспособности  субъекта  персональных  данных согласие </w:t>
      </w:r>
      <w:proofErr w:type="gramStart"/>
      <w:r>
        <w:t>на</w:t>
      </w:r>
      <w:proofErr w:type="gramEnd"/>
    </w:p>
    <w:p w:rsidR="00265EC6" w:rsidRDefault="00265EC6">
      <w:pPr>
        <w:pStyle w:val="ConsPlusNonformat"/>
        <w:jc w:val="both"/>
      </w:pPr>
      <w:r>
        <w:t>обработку   его  персональных  данных  дает  в  письменной  форме  законный</w:t>
      </w:r>
    </w:p>
    <w:p w:rsidR="00265EC6" w:rsidRDefault="00265EC6">
      <w:pPr>
        <w:pStyle w:val="ConsPlusNonformat"/>
        <w:jc w:val="both"/>
      </w:pPr>
      <w:r>
        <w:t>представитель субъекта персональных данных.</w:t>
      </w:r>
    </w:p>
    <w:p w:rsidR="00265EC6" w:rsidRDefault="00265EC6">
      <w:pPr>
        <w:pStyle w:val="ConsPlusNonformat"/>
        <w:jc w:val="both"/>
      </w:pPr>
      <w:r>
        <w:t>Дата _________________                        Подпись _____________________</w:t>
      </w: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jc w:val="both"/>
      </w:pPr>
    </w:p>
    <w:p w:rsidR="00265EC6" w:rsidRDefault="00265E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1E" w:rsidRDefault="00C3481E">
      <w:bookmarkStart w:id="4" w:name="_GoBack"/>
      <w:bookmarkEnd w:id="4"/>
    </w:p>
    <w:sectPr w:rsidR="00C3481E" w:rsidSect="00D1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C6"/>
    <w:rsid w:val="00265EC6"/>
    <w:rsid w:val="00C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5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E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84CAB119C49680EDF2B47721877B28C6BBB276B617EE8C396E1D3F33915F6038A299233BE94E78F587E9F08BFD126C42F299146D5AEEC3FA3F40S5Z1J" TargetMode="External"/><Relationship Id="rId18" Type="http://schemas.openxmlformats.org/officeDocument/2006/relationships/hyperlink" Target="consultantplus://offline/ref=0784CAB119C49680EDF2B47721877B28C6BBB276B716EE883A6E1D3F33915F6038A299313BB14279F599E9F49EAB432AS1Z5J" TargetMode="External"/><Relationship Id="rId26" Type="http://schemas.openxmlformats.org/officeDocument/2006/relationships/hyperlink" Target="consultantplus://offline/ref=0784CAB119C49680EDF2B47721877B28C6BBB276BC1FE98A3E6E1D3F33915F6038A299313BB14279F599E9F49EAB432AS1Z5J" TargetMode="External"/><Relationship Id="rId39" Type="http://schemas.openxmlformats.org/officeDocument/2006/relationships/hyperlink" Target="consultantplus://offline/ref=0784CAB119C49680EDF2B47721877B28C6BBB276B814ED8A3D6E1D3F33915F6038A299233BE94E78F587E8F48BFD126C42F299146D5AEEC3FA3F40S5Z1J" TargetMode="External"/><Relationship Id="rId21" Type="http://schemas.openxmlformats.org/officeDocument/2006/relationships/hyperlink" Target="consultantplus://offline/ref=0784CAB119C49680EDF2B47721877B28C6BBB276B614EC8F366E1D3F33915F6038A299233BE94E78F587E9F38BFD126C42F299146D5AEEC3FA3F40S5Z1J" TargetMode="External"/><Relationship Id="rId34" Type="http://schemas.openxmlformats.org/officeDocument/2006/relationships/hyperlink" Target="consultantplus://offline/ref=0784CAB119C49680EDF2B47721877B28C6BBB276B81EEF89376E1D3F33915F6038A299233BE94E78F587E9F08BFD126C42F299146D5AEEC3FA3F40S5Z1J" TargetMode="External"/><Relationship Id="rId42" Type="http://schemas.openxmlformats.org/officeDocument/2006/relationships/hyperlink" Target="consultantplus://offline/ref=0784CAB119C49680EDF2B47721877B28C6BBB276B614EC8F366E1D3F33915F6038A299233BE94E78F587E9FD8BFD126C42F299146D5AEEC3FA3F40S5Z1J" TargetMode="External"/><Relationship Id="rId47" Type="http://schemas.openxmlformats.org/officeDocument/2006/relationships/hyperlink" Target="consultantplus://offline/ref=0784CAB119C49680EDF2B47721877B28C6BBB276B614EC8F366E1D3F33915F6038A299233BE94E78F587E9FD8BFD126C42F299146D5AEEC3FA3F40S5Z1J" TargetMode="External"/><Relationship Id="rId50" Type="http://schemas.openxmlformats.org/officeDocument/2006/relationships/hyperlink" Target="consultantplus://offline/ref=0784CAB119C49680EDF2B47721877B28C6BBB276BE16E88D3B6040353BC853623FADC6343CA04279F587E9F588A2177953AA95157344EFDCE63D4251S3ZAJ" TargetMode="External"/><Relationship Id="rId55" Type="http://schemas.openxmlformats.org/officeDocument/2006/relationships/hyperlink" Target="consultantplus://offline/ref=0784CAB119C49680EDF2B47721877B28C6BBB276B915ED89396E1D3F33915F6038A299233BE94E78F587E8F78BFD126C42F299146D5AEEC3FA3F40S5Z1J" TargetMode="External"/><Relationship Id="rId63" Type="http://schemas.openxmlformats.org/officeDocument/2006/relationships/hyperlink" Target="consultantplus://offline/ref=0784CAB119C49680EDF2AA7A37EB252DC2B8E57AB615E5DE62314662649855376DED986D7EE45178F499EBF582SAZBJ" TargetMode="External"/><Relationship Id="rId7" Type="http://schemas.openxmlformats.org/officeDocument/2006/relationships/hyperlink" Target="consultantplus://offline/ref=0784CAB119C49680EDF2B47721877B28C6BBB276B912EC8F3C6E1D3F33915F6038A299233BE94E78F587E9F08BFD126C42F299146D5AEEC3FA3F40S5Z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84CAB119C49680EDF2B47721877B28C6BBB276BE16E88D3B6040353BC853623FADC6343CA04279F587E9F585A2177953AA95157344EFDCE63D4251S3ZAJ" TargetMode="External"/><Relationship Id="rId20" Type="http://schemas.openxmlformats.org/officeDocument/2006/relationships/hyperlink" Target="consultantplus://offline/ref=0784CAB119C49680EDF2B47721877B28C6BBB276B814ED8A3D6E1D3F33915F6038A299233BE94E78F587E9F28BFD126C42F299146D5AEEC3FA3F40S5Z1J" TargetMode="External"/><Relationship Id="rId29" Type="http://schemas.openxmlformats.org/officeDocument/2006/relationships/hyperlink" Target="consultantplus://offline/ref=0784CAB119C49680EDF2B47721877B28C6BBB276B912EC8F3C6E1D3F33915F6038A299233BE94E78F587E9F08BFD126C42F299146D5AEEC3FA3F40S5Z1J" TargetMode="External"/><Relationship Id="rId41" Type="http://schemas.openxmlformats.org/officeDocument/2006/relationships/hyperlink" Target="consultantplus://offline/ref=0784CAB119C49680EDF2B47721877B28C6BBB276B814ED8A3D6E1D3F33915F6038A299233BE94E78F587E8F78BFD126C42F299146D5AEEC3FA3F40S5Z1J" TargetMode="External"/><Relationship Id="rId54" Type="http://schemas.openxmlformats.org/officeDocument/2006/relationships/hyperlink" Target="consultantplus://offline/ref=0784CAB119C49680EDF2B47721877B28C6BBB276B915ED89396E1D3F33915F6038A299233BE94E78F587E8F48BFD126C42F299146D5AEEC3FA3F40S5Z1J" TargetMode="External"/><Relationship Id="rId62" Type="http://schemas.openxmlformats.org/officeDocument/2006/relationships/hyperlink" Target="consultantplus://offline/ref=0784CAB119C49680EDF2B47721877B28C6BBB276B814ED8A3D6E1D3F33915F6038A299233BE94E78F587EAF38BFD126C42F299146D5AEEC3FA3F40S5Z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4CAB119C49680EDF2B47721877B28C6BBB276B915ED89396E1D3F33915F6038A299233BE94E78F587E9F08BFD126C42F299146D5AEEC3FA3F40S5Z1J" TargetMode="External"/><Relationship Id="rId11" Type="http://schemas.openxmlformats.org/officeDocument/2006/relationships/hyperlink" Target="consultantplus://offline/ref=0784CAB119C49680EDF2B47721877B28C6BBB276B812ED8D3B6E1D3F33915F6038A299233BE94E78F587E9F08BFD126C42F299146D5AEEC3FA3F40S5Z1J" TargetMode="External"/><Relationship Id="rId24" Type="http://schemas.openxmlformats.org/officeDocument/2006/relationships/hyperlink" Target="consultantplus://offline/ref=0784CAB119C49680EDF2B47721877B28C6BBB276B612E8883F6E1D3F33915F6038A299233BE94E78F587E9F38BFD126C42F299146D5AEEC3FA3F40S5Z1J" TargetMode="External"/><Relationship Id="rId32" Type="http://schemas.openxmlformats.org/officeDocument/2006/relationships/hyperlink" Target="consultantplus://offline/ref=0784CAB119C49680EDF2B47721877B28C6BBB276B814ED8A3D6E1D3F33915F6038A299233BE94E78F587E8F58BFD126C42F299146D5AEEC3FA3F40S5Z1J" TargetMode="External"/><Relationship Id="rId37" Type="http://schemas.openxmlformats.org/officeDocument/2006/relationships/hyperlink" Target="consultantplus://offline/ref=0784CAB119C49680EDF2B47721877B28C6BBB276BE16E88D3B6040353BC853623FADC6343CA04279F587E9F585A2177953AA95157344EFDCE63D4251S3ZAJ" TargetMode="External"/><Relationship Id="rId40" Type="http://schemas.openxmlformats.org/officeDocument/2006/relationships/hyperlink" Target="consultantplus://offline/ref=0784CAB119C49680EDF2B47721877B28C6BBB276BE16E88D3B6040353BC853623FADC6343CA04279F587E9F586A2177953AA95157344EFDCE63D4251S3ZAJ" TargetMode="External"/><Relationship Id="rId45" Type="http://schemas.openxmlformats.org/officeDocument/2006/relationships/hyperlink" Target="consultantplus://offline/ref=0784CAB119C49680EDF2B47721877B28C6BBB276B814ED8A3D6E1D3F33915F6038A299233BE94E78F587E8F18BFD126C42F299146D5AEEC3FA3F40S5Z1J" TargetMode="External"/><Relationship Id="rId53" Type="http://schemas.openxmlformats.org/officeDocument/2006/relationships/hyperlink" Target="consultantplus://offline/ref=0784CAB119C49680EDF2B47721877B28C6BBB276B915ED89396E1D3F33915F6038A299233BE94E78F587E8F58BFD126C42F299146D5AEEC3FA3F40S5Z1J" TargetMode="External"/><Relationship Id="rId58" Type="http://schemas.openxmlformats.org/officeDocument/2006/relationships/hyperlink" Target="consultantplus://offline/ref=0784CAB119C49680EDF2B47721877B28C6BBB276B812ED8D3B6E1D3F33915F6038A299233BE94E78F587EBF78BFD126C42F299146D5AEEC3FA3F40S5Z1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784CAB119C49680EDF2B47721877B28C6BBB276B612E8883F6E1D3F33915F6038A299233BE94E78F587E9F08BFD126C42F299146D5AEEC3FA3F40S5Z1J" TargetMode="External"/><Relationship Id="rId23" Type="http://schemas.openxmlformats.org/officeDocument/2006/relationships/hyperlink" Target="consultantplus://offline/ref=0784CAB119C49680EDF2B47721877B28C6BBB276B814ED8A3D6E1D3F33915F6038A299233BE94E78F587E9FD8BFD126C42F299146D5AEEC3FA3F40S5Z1J" TargetMode="External"/><Relationship Id="rId28" Type="http://schemas.openxmlformats.org/officeDocument/2006/relationships/hyperlink" Target="consultantplus://offline/ref=0784CAB119C49680EDF2B47721877B28C6BBB276B915ED89396E1D3F33915F6038A299233BE94E78F587E9FD8BFD126C42F299146D5AEEC3FA3F40S5Z1J" TargetMode="External"/><Relationship Id="rId36" Type="http://schemas.openxmlformats.org/officeDocument/2006/relationships/hyperlink" Target="consultantplus://offline/ref=0784CAB119C49680EDF2B47721877B28C6BBB276B614EC8F366E1D3F33915F6038A299233BE94E78F587E9F28BFD126C42F299146D5AEEC3FA3F40S5Z1J" TargetMode="External"/><Relationship Id="rId49" Type="http://schemas.openxmlformats.org/officeDocument/2006/relationships/hyperlink" Target="consultantplus://offline/ref=0784CAB119C49680EDF2B47721877B28C6BBB276B915ED89396E1D3F33915F6038A299233BE94E78F587E9FC8BFD126C42F299146D5AEEC3FA3F40S5Z1J" TargetMode="External"/><Relationship Id="rId57" Type="http://schemas.openxmlformats.org/officeDocument/2006/relationships/hyperlink" Target="consultantplus://offline/ref=0784CAB119C49680EDF2B47721877B28C6BBB276B812ED8D3B6E1D3F33915F6038A299233BE94E78F587EBF58BFD126C42F299146D5AEEC3FA3F40S5Z1J" TargetMode="External"/><Relationship Id="rId61" Type="http://schemas.openxmlformats.org/officeDocument/2006/relationships/hyperlink" Target="consultantplus://offline/ref=0784CAB119C49680EDF2B47721877B28C6BBB276B915ED89396E1D3F33915F6038A299233BE94E78F587EBF58BFD126C42F299146D5AEEC3FA3F40S5Z1J" TargetMode="External"/><Relationship Id="rId10" Type="http://schemas.openxmlformats.org/officeDocument/2006/relationships/hyperlink" Target="consultantplus://offline/ref=0784CAB119C49680EDF2B47721877B28C6BBB276B814ED8A3D6E1D3F33915F6038A299233BE94E78F587E9F08BFD126C42F299146D5AEEC3FA3F40S5Z1J" TargetMode="External"/><Relationship Id="rId19" Type="http://schemas.openxmlformats.org/officeDocument/2006/relationships/hyperlink" Target="consultantplus://offline/ref=0784CAB119C49680EDF2B47721877B28C6BBB276BE17EF81376C40353BC853623FADC6343CA04279F587EAF785A2177953AA95157344EFDCE63D4251S3ZAJ" TargetMode="External"/><Relationship Id="rId31" Type="http://schemas.openxmlformats.org/officeDocument/2006/relationships/hyperlink" Target="consultantplus://offline/ref=0784CAB119C49680EDF2B47721877B28C6BBB276B911EF8E3B6E1D3F33915F6038A299233BE94E78F587E9F08BFD126C42F299146D5AEEC3FA3F40S5Z1J" TargetMode="External"/><Relationship Id="rId44" Type="http://schemas.openxmlformats.org/officeDocument/2006/relationships/hyperlink" Target="consultantplus://offline/ref=0784CAB119C49680EDF2B47721877B28C6BBB276B81EEF89376E1D3F33915F6038A299233BE94E78F587E9FD8BFD126C42F299146D5AEEC3FA3F40S5Z1J" TargetMode="External"/><Relationship Id="rId52" Type="http://schemas.openxmlformats.org/officeDocument/2006/relationships/hyperlink" Target="consultantplus://offline/ref=0784CAB119C49680EDF2B47721877B28C6BBB276B812ED8D3B6E1D3F33915F6038A299233BE94E78F587E9F38BFD126C42F299146D5AEEC3FA3F40S5Z1J" TargetMode="External"/><Relationship Id="rId60" Type="http://schemas.openxmlformats.org/officeDocument/2006/relationships/hyperlink" Target="consultantplus://offline/ref=0784CAB119C49680EDF2B47721877B28C6BBB276B915ED89396E1D3F33915F6038A299233BE94E78F587EBF58BFD126C42F299146D5AEEC3FA3F40S5Z1J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84CAB119C49680EDF2B47721877B28C6BBB276B911EF8E3B6E1D3F33915F6038A299233BE94E78F587E9F08BFD126C42F299146D5AEEC3FA3F40S5Z1J" TargetMode="External"/><Relationship Id="rId14" Type="http://schemas.openxmlformats.org/officeDocument/2006/relationships/hyperlink" Target="consultantplus://offline/ref=0784CAB119C49680EDF2B47721877B28C6BBB276B614EC8F366E1D3F33915F6038A299233BE94E78F587E9F08BFD126C42F299146D5AEEC3FA3F40S5Z1J" TargetMode="External"/><Relationship Id="rId22" Type="http://schemas.openxmlformats.org/officeDocument/2006/relationships/hyperlink" Target="consultantplus://offline/ref=0784CAB119C49680EDF2B47721877B28C6BBB276B814ED8A3D6E1D3F33915F6038A299233BE94E78F587E9F38BFD126C42F299146D5AEEC3FA3F40S5Z1J" TargetMode="External"/><Relationship Id="rId27" Type="http://schemas.openxmlformats.org/officeDocument/2006/relationships/hyperlink" Target="consultantplus://offline/ref=0784CAB119C49680EDF2B47721877B28C6BBB276BB10E989386E1D3F33915F6038A299313BB14279F599E9F49EAB432AS1Z5J" TargetMode="External"/><Relationship Id="rId30" Type="http://schemas.openxmlformats.org/officeDocument/2006/relationships/hyperlink" Target="consultantplus://offline/ref=0784CAB119C49680EDF2B47721877B28C6BBB276B912E689366E1D3F33915F6038A299233BE94E78F587E9F08BFD126C42F299146D5AEEC3FA3F40S5Z1J" TargetMode="External"/><Relationship Id="rId35" Type="http://schemas.openxmlformats.org/officeDocument/2006/relationships/hyperlink" Target="consultantplus://offline/ref=0784CAB119C49680EDF2B47721877B28C6BBB276B617EE8C396E1D3F33915F6038A299233BE94E78F587E9F08BFD126C42F299146D5AEEC3FA3F40S5Z1J" TargetMode="External"/><Relationship Id="rId43" Type="http://schemas.openxmlformats.org/officeDocument/2006/relationships/hyperlink" Target="consultantplus://offline/ref=0784CAB119C49680EDF2B47721877B28C6BBB276B81EEF89376E1D3F33915F6038A299233BE94E78F587E9F38BFD126C42F299146D5AEEC3FA3F40S5Z1J" TargetMode="External"/><Relationship Id="rId48" Type="http://schemas.openxmlformats.org/officeDocument/2006/relationships/hyperlink" Target="consultantplus://offline/ref=0784CAB119C49680EDF2B47721877B28C6BBB276B814ED8A3D6E1D3F33915F6038A299233BE94E78F587EBF48BFD126C42F299146D5AEEC3FA3F40S5Z1J" TargetMode="External"/><Relationship Id="rId56" Type="http://schemas.openxmlformats.org/officeDocument/2006/relationships/hyperlink" Target="consultantplus://offline/ref=0784CAB119C49680EDF2B47721877B28C6BBB276B911EF8E3B6E1D3F33915F6038A299233BE94E78F587E9F28BFD126C42F299146D5AEEC3FA3F40S5Z1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0784CAB119C49680EDF2B47721877B28C6BBB276B912E689366E1D3F33915F6038A299233BE94E78F587E9F08BFD126C42F299146D5AEEC3FA3F40S5Z1J" TargetMode="External"/><Relationship Id="rId51" Type="http://schemas.openxmlformats.org/officeDocument/2006/relationships/hyperlink" Target="consultantplus://offline/ref=0784CAB119C49680EDF2B47721877B28C6BBB276B617EE8C396E1D3F33915F6038A299233BE94E78F587E9F38BFD126C42F299146D5AEEC3FA3F40S5Z1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84CAB119C49680EDF2B47721877B28C6BBB276B81EEF89376E1D3F33915F6038A299233BE94E78F587E9F08BFD126C42F299146D5AEEC3FA3F40S5Z1J" TargetMode="External"/><Relationship Id="rId17" Type="http://schemas.openxmlformats.org/officeDocument/2006/relationships/hyperlink" Target="consultantplus://offline/ref=0784CAB119C49680EDF2AA7A37EB252DC2B8EB7BBF15E5DE62314662649855377FEDC0617FE44E7DF78CBDA4C4FC4E2917E198156D58EFDFSFZAJ" TargetMode="External"/><Relationship Id="rId25" Type="http://schemas.openxmlformats.org/officeDocument/2006/relationships/hyperlink" Target="consultantplus://offline/ref=0784CAB119C49680EDF2B47721877B28C6BBB276BB10E981396E1D3F33915F6038A299313BB14279F599E9F49EAB432AS1Z5J" TargetMode="External"/><Relationship Id="rId33" Type="http://schemas.openxmlformats.org/officeDocument/2006/relationships/hyperlink" Target="consultantplus://offline/ref=0784CAB119C49680EDF2B47721877B28C6BBB276B812ED8D3B6E1D3F33915F6038A299233BE94E78F587E9F08BFD126C42F299146D5AEEC3FA3F40S5Z1J" TargetMode="External"/><Relationship Id="rId38" Type="http://schemas.openxmlformats.org/officeDocument/2006/relationships/hyperlink" Target="consultantplus://offline/ref=0784CAB119C49680EDF2AA7A37EB252DC2B8EB7BBF15E5DE62314662649855377FEDC0617FE44E7DF78CBDA4C4FC4E2917E198156D58EFDFSFZAJ" TargetMode="External"/><Relationship Id="rId46" Type="http://schemas.openxmlformats.org/officeDocument/2006/relationships/hyperlink" Target="consultantplus://offline/ref=0784CAB119C49680EDF2B47721877B28C6BBB276B814ED8A3D6E1D3F33915F6038A299233BE94E78F587E8FC8BFD126C42F299146D5AEEC3FA3F40S5Z1J" TargetMode="External"/><Relationship Id="rId59" Type="http://schemas.openxmlformats.org/officeDocument/2006/relationships/hyperlink" Target="consultantplus://offline/ref=0784CAB119C49680EDF2B47721877B28C6BBB276B915ED89396E1D3F33915F6038A299233BE94E78F587E8F68BFD126C42F299146D5AEEC3FA3F40S5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2022-01-10T09:25:00Z</dcterms:created>
  <dcterms:modified xsi:type="dcterms:W3CDTF">2022-01-10T09:25:00Z</dcterms:modified>
</cp:coreProperties>
</file>