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3E" w:rsidRPr="00D94384" w:rsidRDefault="00AB133E" w:rsidP="00AB133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38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3680894</wp:posOffset>
            </wp:positionH>
            <wp:positionV relativeFrom="page">
              <wp:posOffset>695425</wp:posOffset>
            </wp:positionV>
            <wp:extent cx="640800" cy="716400"/>
            <wp:effectExtent l="0" t="0" r="6985" b="7620"/>
            <wp:wrapTopAndBottom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33E" w:rsidRPr="00341103" w:rsidRDefault="00AB133E" w:rsidP="00AB133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</w:rPr>
        <w:t>АДМИНИСТРАЦИЯ ГОРОДА МУРМАНСКА</w:t>
      </w:r>
    </w:p>
    <w:p w:rsidR="00AB133E" w:rsidRPr="00D94384" w:rsidRDefault="00AB133E" w:rsidP="009745F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133E" w:rsidRDefault="00AB133E" w:rsidP="00AB13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AB133E" w:rsidRPr="00D94384" w:rsidRDefault="00AB133E" w:rsidP="00AB13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9745FA" w:rsidRPr="00D94384" w:rsidRDefault="009745FA" w:rsidP="00AB13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AB133E" w:rsidRPr="00AB133E" w:rsidRDefault="009B7076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</w:t>
      </w:r>
      <w:r w:rsidR="00AB133E" w:rsidRPr="009B7076">
        <w:rPr>
          <w:rFonts w:ascii="Times New Roman" w:eastAsia="Calibri" w:hAnsi="Times New Roman" w:cs="Times New Roman"/>
          <w:bCs/>
          <w:sz w:val="28"/>
          <w:szCs w:val="28"/>
        </w:rPr>
        <w:t>11.2022                                                                                                        № 3522</w:t>
      </w:r>
    </w:p>
    <w:p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CC59A5" w:rsidRDefault="00AB133E" w:rsidP="00AB13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45FA" w:rsidRPr="00AB133E" w:rsidRDefault="009745FA" w:rsidP="009745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муниципальной программы города Мурманска</w:t>
      </w:r>
    </w:p>
    <w:p w:rsidR="00AB133E" w:rsidRDefault="009745FA" w:rsidP="009745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«Развитие конкурентоспособной экономики» на 2023-2028 годы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 ред.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от 07.06.2023 № 2074, от </w:t>
      </w:r>
      <w:r w:rsidR="002A25AD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.10.2023 № </w:t>
      </w:r>
      <w:r w:rsidR="002A25AD">
        <w:rPr>
          <w:rFonts w:ascii="Times New Roman" w:eastAsia="Calibri" w:hAnsi="Times New Roman" w:cs="Times New Roman"/>
          <w:b/>
          <w:bCs/>
          <w:sz w:val="28"/>
          <w:szCs w:val="28"/>
        </w:rPr>
        <w:t>3517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9745FA" w:rsidRDefault="009745FA" w:rsidP="00AB13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45FA" w:rsidRPr="00811470" w:rsidRDefault="009745FA" w:rsidP="00AB13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статьей 179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Уставом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городской округ город-герой Мурманск, </w:t>
      </w:r>
      <w:hyperlink r:id="rId11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постановлениям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>и администрации города Мурманска от 06.07.2022 № 1860</w:t>
      </w:r>
      <w:r w:rsidR="003E6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Порядка разработки, реализации и оценки эффективности муниципальных программ города Мурманска», от 26.03.2020 № 808</w:t>
      </w:r>
      <w:r w:rsidR="003E6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Порядка оценки налоговых расходов и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формирования перечня налоговых расходов муниципального образования город Мурманск», </w:t>
      </w:r>
      <w:hyperlink r:id="rId12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распоряжением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города Мурманска от 09.11.2022 № 63-р</w:t>
      </w:r>
      <w:r w:rsidR="003E6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перечня муниципальных программ города Мурманска</w:t>
      </w:r>
      <w:r w:rsidR="003E6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2023-2028 годы», протоколом заседания Программно-целевого совета города Мурманска от 26.10.2022 № 2-22, в целях повышения эффективности и результативности расходования бюджетных средств </w:t>
      </w:r>
      <w:proofErr w:type="spellStart"/>
      <w:proofErr w:type="gramStart"/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proofErr w:type="spellEnd"/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в л я ю: </w:t>
      </w: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1. Утвердить муниципальную программу города Мурманска «Развитие конкурентоспособной экономики» на 2023-2028 годы согласно приложению</w:t>
      </w:r>
      <w:r w:rsidR="00D943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к настоящему постановлению.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2. Управлению финансов администрации города Мурманска</w:t>
      </w:r>
      <w:r w:rsidR="00D943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(</w:t>
      </w:r>
      <w:proofErr w:type="spell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Умушкина</w:t>
      </w:r>
      <w:proofErr w:type="spell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О.В.) обеспечить финансирование реализации муниципальной программы города Мурманска «Развитие конкурентоспособной экономики»</w:t>
      </w:r>
      <w:r w:rsidR="00D943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2023-2028 годы в объеме, установленном решением Совета депутатов города Мурманска о бюджете муниципального образования город Мурманск</w:t>
      </w:r>
      <w:r w:rsidR="00D943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соответствующий финансовый год.</w:t>
      </w:r>
    </w:p>
    <w:p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Отменить с 01.01.2023 постановления администрации города Мурманска: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10.11.2017 № 3598 «Об утверждении муниципальной программы города Мурманска «Развитие конкурентоспособной экономики» на 2018-2024 годы», за исключением пункта 3;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29.01.2018 № 165 «О внесении изменений в муниципальную программу города Мурманска «Развитие конкурентоспособной экономики»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06.09.2018 № 3001 «О внесении изменений в муниципальную программу города Мурманска «Развитие конкурентоспособной экономики»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постановления от 29.01.2018 № 165)»;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18.12.2018 № 4402 «О внесении изменений в приложение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к постановлению администрации города Мурманска от 10.11.2017 № 3598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муниципальной программы города Мурманска «Развитие конкурентоспособной экономики» на 2018-2024 годы» (в ред. постановлений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29.01.2018 № 165,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06.09.2018 № 3001)»;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19.12.2018 № 4416 «О внесении изменений в приложение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к постановлению администрации города Мурманска от 10.11.2017 № 3598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муниципальной программы города Мурманска «Развитие конкурентоспособной экономики» на 2018-2024 годы» (в ред. постановлений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29.01.2018 № 165,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06.09.2018 № 3001, от 18.12.2018 № 4402)»;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27.06.2019 № 2186 «О внесении изменений в приложение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к постановлению администрации города Мурманска от 10.11.2017 № 3598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муниципальной программы города Мурманска «Развитие конкурентоспособной экономики» на 2018-2024 годы» (в ред. постановлений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29.01.2018 № 165,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06.09.2018 № 3001, от 18.12.2018 № 4402, от 19.12.2018 № 4416)»;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12.11.2019 № 3751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12.12.2019 № 4183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16.12.2019 № 4229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2018-2024 годы, утвержденную постановлением администрации города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01.04.2020 № 884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07.08.2020 № 1871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02.11.2020 № 2535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17.12.2020 № 2940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2535)»;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17.12.2020 № 2950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2535, от 17.12.2020 № 2940)»;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11.08.2021 № 2092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2535, от 17.12.2020 № 2940, от 17.12.2020 № 2950)»;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15.12.2021 № 3237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2535, от 17.12.2020 № 2940, от 17.12.2020 № 2950, от 11.08.2021 № 2092)»;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20.12.2021 № 3286 «О внесении изменений в муниципальную программу города Мурманска «Развитие конкурентоспособной экономики»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2535, от 17.12.2020 № 2940, от 17.12.2020 № 2950, от 11.08.2021 № 2092,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15.12.2021 № 3237)»;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02.06.2022 № 1451 «О внесении изменений в муниципальную программу города Мурманска «Развитие конкурентоспособной экономики»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2535, от 17.12.2020 № 2940, от 17.12.2020 № 2950, от 11.08.2021 № 2092,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15.12.2021 № 3237, от 20.12.2021 № 3286)»;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25.08.2022 № 2394 «О внесении изменений в муниципальную программу города Мурманска «Развитие конкурентоспособной экономики»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2535, от 17.12.2020 № 2940, от 17.12.2020 № 2950, от 11.08.2021 № 2092,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15.12.2021 № 3237, от 20.12.2021 № 3286, от 02.06.2022 № 1451)».</w:t>
      </w:r>
      <w:proofErr w:type="gramEnd"/>
    </w:p>
    <w:p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5. Редакции газеты «Вечерний Мурманск» (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Хабаров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В.А.) опубликовать настоящее постановление с приложением.</w:t>
      </w:r>
    </w:p>
    <w:p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01.01.2023.</w:t>
      </w: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Синякаева</w:t>
      </w:r>
      <w:proofErr w:type="spell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Р.Р.</w:t>
      </w:r>
    </w:p>
    <w:p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Глава администрации</w:t>
      </w:r>
    </w:p>
    <w:p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города Мурманска                                                                         Ю.В. </w:t>
      </w:r>
      <w:proofErr w:type="spellStart"/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Сердечкин</w:t>
      </w:r>
      <w:proofErr w:type="spellEnd"/>
    </w:p>
    <w:p w:rsidR="00AB133E" w:rsidRPr="00AB133E" w:rsidRDefault="00AB133E" w:rsidP="00D45B7A">
      <w:pPr>
        <w:pStyle w:val="ConsPlusNormal"/>
        <w:ind w:firstLine="5387"/>
        <w:jc w:val="center"/>
        <w:outlineLvl w:val="1"/>
        <w:rPr>
          <w:rFonts w:eastAsia="Calibri"/>
          <w:bCs/>
          <w:sz w:val="28"/>
          <w:szCs w:val="28"/>
          <w:lang w:eastAsia="en-US"/>
        </w:rPr>
        <w:sectPr w:rsidR="00AB133E" w:rsidRPr="00AB133E" w:rsidSect="003E6816">
          <w:headerReference w:type="default" r:id="rId13"/>
          <w:pgSz w:w="11906" w:h="16838" w:code="9"/>
          <w:pgMar w:top="1134" w:right="567" w:bottom="1134" w:left="1701" w:header="720" w:footer="301" w:gutter="0"/>
          <w:cols w:space="708"/>
          <w:titlePg/>
          <w:docGrid w:linePitch="272"/>
        </w:sectPr>
      </w:pPr>
    </w:p>
    <w:p w:rsidR="00D35A32" w:rsidRPr="00E412C2" w:rsidRDefault="00D35A32" w:rsidP="00D45B7A">
      <w:pPr>
        <w:pStyle w:val="ConsPlusNormal"/>
        <w:ind w:firstLine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lastRenderedPageBreak/>
        <w:t>Приложение</w:t>
      </w:r>
    </w:p>
    <w:p w:rsidR="00D35A32" w:rsidRDefault="00D35A32" w:rsidP="00D45B7A">
      <w:pPr>
        <w:pStyle w:val="ConsPlusNormal"/>
        <w:ind w:firstLine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412C2">
        <w:rPr>
          <w:sz w:val="28"/>
          <w:szCs w:val="28"/>
        </w:rPr>
        <w:t>администрации</w:t>
      </w:r>
    </w:p>
    <w:p w:rsidR="00D35A32" w:rsidRDefault="00D35A32" w:rsidP="00D45B7A">
      <w:pPr>
        <w:pStyle w:val="ConsPlusNormal"/>
        <w:ind w:firstLine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t>города Мурманска</w:t>
      </w:r>
    </w:p>
    <w:p w:rsidR="00D45B7A" w:rsidRDefault="00D35A32" w:rsidP="00D45B7A">
      <w:pPr>
        <w:pStyle w:val="ConsPlusNormal"/>
        <w:ind w:firstLine="5387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от 14.11.2022 № 3522</w:t>
      </w:r>
      <w:r w:rsidR="00D45B7A">
        <w:rPr>
          <w:sz w:val="28"/>
          <w:szCs w:val="28"/>
        </w:rPr>
        <w:t xml:space="preserve"> (в ред.</w:t>
      </w:r>
      <w:proofErr w:type="gramEnd"/>
    </w:p>
    <w:p w:rsidR="00D35A32" w:rsidRDefault="00D45B7A" w:rsidP="00D45B7A">
      <w:pPr>
        <w:pStyle w:val="ConsPlusNormal"/>
        <w:ind w:firstLine="538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5AD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2A25AD">
        <w:rPr>
          <w:sz w:val="28"/>
          <w:szCs w:val="28"/>
        </w:rPr>
        <w:t>1</w:t>
      </w:r>
      <w:r>
        <w:rPr>
          <w:sz w:val="28"/>
          <w:szCs w:val="28"/>
        </w:rPr>
        <w:t xml:space="preserve">0.2023 № </w:t>
      </w:r>
      <w:r w:rsidR="002A25AD">
        <w:rPr>
          <w:sz w:val="28"/>
          <w:szCs w:val="28"/>
        </w:rPr>
        <w:t>3517</w:t>
      </w:r>
      <w:r>
        <w:rPr>
          <w:sz w:val="28"/>
          <w:szCs w:val="28"/>
        </w:rPr>
        <w:t>)</w:t>
      </w: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C77D85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A33792" w:rsidRDefault="00D35A32" w:rsidP="00D35A32">
      <w:pPr>
        <w:pStyle w:val="ConsPlusNormal"/>
        <w:ind w:left="5387"/>
        <w:jc w:val="center"/>
        <w:outlineLvl w:val="1"/>
        <w:rPr>
          <w:sz w:val="28"/>
        </w:rPr>
      </w:pPr>
      <w:r w:rsidRPr="00A33792">
        <w:rPr>
          <w:sz w:val="28"/>
        </w:rPr>
        <w:t>Утверждена</w:t>
      </w:r>
    </w:p>
    <w:p w:rsidR="00D35A32" w:rsidRPr="00A33792" w:rsidRDefault="00D35A32" w:rsidP="00D35A32">
      <w:pPr>
        <w:pStyle w:val="ConsPlusNormal"/>
        <w:ind w:left="5387"/>
        <w:jc w:val="center"/>
        <w:outlineLvl w:val="1"/>
        <w:rPr>
          <w:sz w:val="28"/>
        </w:rPr>
      </w:pPr>
      <w:r w:rsidRPr="00A33792">
        <w:rPr>
          <w:sz w:val="28"/>
        </w:rPr>
        <w:t>постановлением администрации</w:t>
      </w:r>
    </w:p>
    <w:p w:rsidR="00D35A32" w:rsidRDefault="00D35A32" w:rsidP="00D35A32">
      <w:pPr>
        <w:pStyle w:val="ConsPlusNormal"/>
        <w:ind w:left="5387"/>
        <w:jc w:val="center"/>
        <w:rPr>
          <w:sz w:val="28"/>
        </w:rPr>
      </w:pPr>
      <w:r w:rsidRPr="00A33792">
        <w:rPr>
          <w:sz w:val="28"/>
        </w:rPr>
        <w:t>города Мурманска</w:t>
      </w:r>
    </w:p>
    <w:p w:rsidR="00D35A32" w:rsidRPr="00C77D85" w:rsidRDefault="00D35A32" w:rsidP="00D35A32">
      <w:pPr>
        <w:pStyle w:val="ConsPlusNormal"/>
        <w:ind w:firstLine="5387"/>
        <w:jc w:val="center"/>
        <w:rPr>
          <w:sz w:val="28"/>
          <w:szCs w:val="28"/>
        </w:rPr>
      </w:pPr>
      <w:proofErr w:type="spellStart"/>
      <w:r w:rsidRPr="00A33792">
        <w:rPr>
          <w:sz w:val="28"/>
        </w:rPr>
        <w:t>от__________№</w:t>
      </w:r>
      <w:proofErr w:type="spellEnd"/>
      <w:r w:rsidRPr="00A33792">
        <w:rPr>
          <w:sz w:val="28"/>
        </w:rPr>
        <w:t>___________</w:t>
      </w:r>
    </w:p>
    <w:p w:rsidR="00D35A32" w:rsidRPr="0017630A" w:rsidRDefault="00D35A32" w:rsidP="00D35A32">
      <w:pPr>
        <w:jc w:val="center"/>
        <w:rPr>
          <w:rFonts w:ascii="Times New Roman" w:hAnsi="Times New Roman"/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  <w:bookmarkStart w:id="0" w:name="Par569"/>
      <w:bookmarkEnd w:id="0"/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A33792" w:rsidRDefault="00D35A32" w:rsidP="00D35A32">
      <w:pPr>
        <w:pStyle w:val="ConsPlusNormal"/>
        <w:jc w:val="center"/>
        <w:rPr>
          <w:sz w:val="28"/>
        </w:rPr>
      </w:pPr>
      <w:r w:rsidRPr="00A33792">
        <w:rPr>
          <w:sz w:val="28"/>
        </w:rPr>
        <w:t>Муниципальная программа города Мурманска</w:t>
      </w:r>
    </w:p>
    <w:p w:rsidR="00D35A32" w:rsidRPr="00A33792" w:rsidRDefault="00D35A32" w:rsidP="00D35A32">
      <w:pPr>
        <w:pStyle w:val="ConsPlusNormal"/>
        <w:jc w:val="center"/>
        <w:rPr>
          <w:sz w:val="28"/>
        </w:rPr>
      </w:pPr>
      <w:r w:rsidRPr="00A33792">
        <w:rPr>
          <w:sz w:val="28"/>
        </w:rPr>
        <w:t>«Развитие конкурентоспособной экономики»</w:t>
      </w:r>
    </w:p>
    <w:p w:rsidR="00D35A32" w:rsidRPr="00A3379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на 2023-2028 годы</w:t>
      </w: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Pr="00A33792" w:rsidRDefault="00D35A32" w:rsidP="00D35A32">
      <w:pPr>
        <w:pStyle w:val="ConsPlusNormal"/>
        <w:jc w:val="both"/>
        <w:rPr>
          <w:sz w:val="28"/>
        </w:rPr>
      </w:pPr>
      <w:r w:rsidRPr="00A33792">
        <w:rPr>
          <w:sz w:val="28"/>
        </w:rPr>
        <w:t>Срок реализации: 2023-2028 годы</w:t>
      </w:r>
    </w:p>
    <w:p w:rsidR="00D35A32" w:rsidRPr="00A33792" w:rsidRDefault="00D35A32" w:rsidP="00D35A32">
      <w:pPr>
        <w:pStyle w:val="ConsPlusNormal"/>
        <w:jc w:val="both"/>
        <w:rPr>
          <w:sz w:val="28"/>
        </w:rPr>
      </w:pPr>
    </w:p>
    <w:p w:rsidR="00D35A32" w:rsidRDefault="00D35A32" w:rsidP="00D35A32">
      <w:pPr>
        <w:pStyle w:val="ConsPlusNormal"/>
        <w:jc w:val="both"/>
        <w:rPr>
          <w:sz w:val="28"/>
        </w:rPr>
        <w:sectPr w:rsidR="00D35A32" w:rsidSect="00AF44F6">
          <w:pgSz w:w="11906" w:h="16838" w:code="9"/>
          <w:pgMar w:top="1134" w:right="567" w:bottom="1134" w:left="1701" w:header="720" w:footer="301" w:gutter="0"/>
          <w:cols w:space="708"/>
          <w:titlePg/>
          <w:docGrid w:linePitch="272"/>
        </w:sectPr>
      </w:pPr>
      <w:r w:rsidRPr="00A33792">
        <w:rPr>
          <w:sz w:val="28"/>
        </w:rPr>
        <w:t>Ответственный исполнитель муниципальной программы – комитет</w:t>
      </w:r>
      <w:r>
        <w:rPr>
          <w:sz w:val="28"/>
        </w:rPr>
        <w:br/>
      </w:r>
      <w:r w:rsidRPr="00A33792">
        <w:rPr>
          <w:sz w:val="28"/>
        </w:rPr>
        <w:t>по экономическому развитию администрации города Мурманска</w:t>
      </w:r>
    </w:p>
    <w:p w:rsidR="00D35A32" w:rsidRPr="00A33792" w:rsidRDefault="00D35A32" w:rsidP="00D35A32">
      <w:pPr>
        <w:pStyle w:val="ConsPlusNormal"/>
        <w:jc w:val="center"/>
        <w:rPr>
          <w:sz w:val="28"/>
          <w:szCs w:val="28"/>
        </w:rPr>
      </w:pPr>
      <w:r w:rsidRPr="00A33792">
        <w:rPr>
          <w:sz w:val="28"/>
          <w:szCs w:val="28"/>
        </w:rPr>
        <w:lastRenderedPageBreak/>
        <w:t>Паспорт</w:t>
      </w:r>
    </w:p>
    <w:p w:rsidR="00D35A32" w:rsidRPr="00A33792" w:rsidRDefault="00D35A32" w:rsidP="00D35A32">
      <w:pPr>
        <w:pStyle w:val="ConsPlusNormal"/>
        <w:jc w:val="center"/>
        <w:rPr>
          <w:sz w:val="28"/>
          <w:szCs w:val="28"/>
        </w:rPr>
      </w:pPr>
      <w:r w:rsidRPr="00A33792">
        <w:rPr>
          <w:sz w:val="28"/>
          <w:szCs w:val="28"/>
        </w:rPr>
        <w:t>муниципальной программы города Мурманска</w:t>
      </w:r>
    </w:p>
    <w:p w:rsidR="00D35A32" w:rsidRPr="00A33792" w:rsidRDefault="00D35A32" w:rsidP="00D35A3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конкурентоспособной экономики» на 2023-2028 годы</w:t>
      </w:r>
    </w:p>
    <w:p w:rsidR="00D35A32" w:rsidRPr="00A33792" w:rsidRDefault="00D35A32" w:rsidP="00D35A32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9"/>
        <w:gridCol w:w="6293"/>
      </w:tblGrid>
      <w:tr w:rsidR="00D35A32" w:rsidRPr="00A33792" w:rsidTr="00AF44F6">
        <w:trPr>
          <w:trHeight w:val="1006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D35A32" w:rsidRPr="00A33792" w:rsidTr="00AF44F6">
        <w:trPr>
          <w:trHeight w:val="788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33792">
              <w:rPr>
                <w:sz w:val="28"/>
                <w:szCs w:val="28"/>
              </w:rPr>
              <w:t xml:space="preserve">Подпрограмма 1 «Повышение инвестиционной </w:t>
            </w:r>
            <w:r>
              <w:rPr>
                <w:sz w:val="28"/>
                <w:szCs w:val="28"/>
              </w:rPr>
              <w:br/>
            </w:r>
            <w:r w:rsidRPr="00A33792">
              <w:rPr>
                <w:sz w:val="28"/>
                <w:szCs w:val="28"/>
              </w:rPr>
              <w:t>и туристской</w:t>
            </w:r>
            <w:r>
              <w:rPr>
                <w:sz w:val="28"/>
                <w:szCs w:val="28"/>
              </w:rPr>
              <w:t xml:space="preserve"> </w:t>
            </w:r>
            <w:r w:rsidRPr="00A33792">
              <w:rPr>
                <w:sz w:val="28"/>
                <w:szCs w:val="28"/>
              </w:rPr>
              <w:t xml:space="preserve">привлекательности города Мурманска» (ответственный исполнитель подпрограммы </w:t>
            </w:r>
            <w:r>
              <w:rPr>
                <w:sz w:val="28"/>
                <w:szCs w:val="28"/>
              </w:rPr>
              <w:t>–</w:t>
            </w:r>
            <w:r w:rsidRPr="00A33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 по экономическому развитию администрации города Мурманска (далее – КЭР, КЭР АГМ</w:t>
            </w:r>
            <w:r w:rsidRPr="00A33792">
              <w:rPr>
                <w:sz w:val="28"/>
                <w:szCs w:val="28"/>
              </w:rPr>
              <w:t>)</w:t>
            </w:r>
            <w:proofErr w:type="gramEnd"/>
          </w:p>
        </w:tc>
      </w:tr>
      <w:tr w:rsidR="00D35A32" w:rsidRPr="00A33792" w:rsidTr="00AF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Подпрограмма 2 «Развитие и 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A33792">
              <w:rPr>
                <w:sz w:val="28"/>
                <w:szCs w:val="28"/>
              </w:rPr>
              <w:t xml:space="preserve">предпринимательства в городе Мурманске» (ответственный исполнитель подпрограммы </w:t>
            </w:r>
            <w:r>
              <w:rPr>
                <w:sz w:val="28"/>
                <w:szCs w:val="28"/>
              </w:rPr>
              <w:t>–</w:t>
            </w:r>
            <w:r w:rsidRPr="00A33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КЭР</w:t>
            </w:r>
            <w:r w:rsidRPr="00A33792">
              <w:rPr>
                <w:sz w:val="28"/>
                <w:szCs w:val="28"/>
              </w:rPr>
              <w:t>)</w:t>
            </w:r>
          </w:p>
        </w:tc>
      </w:tr>
      <w:tr w:rsidR="00D35A32" w:rsidRPr="00A33792" w:rsidTr="00AF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АВЦП «Обеспечение деятельности комитета по экономическому</w:t>
            </w:r>
            <w:r>
              <w:rPr>
                <w:sz w:val="28"/>
                <w:szCs w:val="28"/>
              </w:rPr>
              <w:t xml:space="preserve"> </w:t>
            </w:r>
            <w:r w:rsidRPr="00A33792">
              <w:rPr>
                <w:sz w:val="28"/>
                <w:szCs w:val="28"/>
              </w:rPr>
              <w:t>развитию администрации города Мурманска»</w:t>
            </w:r>
          </w:p>
        </w:tc>
      </w:tr>
      <w:tr w:rsidR="00D35A32" w:rsidRPr="00A33792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2023-2028 годы (программа реализуется без разбивки на этапы)</w:t>
            </w:r>
          </w:p>
        </w:tc>
      </w:tr>
      <w:tr w:rsidR="00AF44F6" w:rsidRPr="00A33792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 по программе 280 171,2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за счет средств бюджета муниципального образования город Мурманск (далее – МБ) 278</w:t>
            </w:r>
            <w:r w:rsidR="00B96F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243,2 тыс. рублей, из них: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год: 48 025,3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год: 44 497,1 тыс. рублей, 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 год: 44 497,1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2026 год: 45 510,9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2027 год: 47 054,0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2028 год: 48 658,8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средств областного бюджета (далее – ОБ) 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="00B96F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928,0 тыс. рублей, из них: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год: 323,3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год: 319,9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 год: 321,2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2026 год: 321,2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2027 год: 321,2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2028 год: 321,2 тыс. рублей,</w:t>
            </w:r>
          </w:p>
        </w:tc>
      </w:tr>
      <w:tr w:rsidR="00D35A32" w:rsidRPr="00A33792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Реализация программных мероприятий позволит достичь следующих результатов к 2028 году:</w:t>
            </w:r>
          </w:p>
          <w:p w:rsidR="00D35A32" w:rsidRPr="0017630A" w:rsidRDefault="00D35A32" w:rsidP="00B9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/>
                <w:color w:val="000000"/>
                <w:sz w:val="28"/>
                <w:szCs w:val="28"/>
              </w:rPr>
              <w:t>- создать условия для повышения инвестиционной привлекательности города Мурманска;</w:t>
            </w:r>
          </w:p>
          <w:p w:rsidR="00D35A32" w:rsidRPr="0017630A" w:rsidRDefault="00D35A32" w:rsidP="00B9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/>
                <w:color w:val="000000"/>
                <w:sz w:val="28"/>
                <w:szCs w:val="28"/>
              </w:rPr>
              <w:t>- увеличить объем инвестиций в основной капитал (без субъектов малого и среднего предпринимательства (далее – МСП) до 97 189,4 млн. руб.;</w:t>
            </w:r>
          </w:p>
          <w:p w:rsidR="00D35A32" w:rsidRPr="0017630A" w:rsidRDefault="00D35A32" w:rsidP="00B9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/>
                <w:color w:val="000000"/>
                <w:sz w:val="28"/>
                <w:szCs w:val="28"/>
              </w:rPr>
              <w:t>- увеличить объем инвестиций в основной капитал (без субъектов МСП) в расчете на одного жителя до 380,13 тыс. руб.;</w:t>
            </w:r>
          </w:p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- обеспечить условия для развития внутреннего и въездного туризма в городе Мурманске;</w:t>
            </w:r>
          </w:p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 xml:space="preserve">- увеличить объем въездного туристского потока (количество лиц, размещенных в коллективных средствах размещения (далее – КСР) до </w:t>
            </w:r>
            <w:r w:rsidRPr="0017630A">
              <w:rPr>
                <w:rFonts w:eastAsia="Times New Roman"/>
                <w:color w:val="000000" w:themeColor="text1"/>
                <w:sz w:val="28"/>
                <w:szCs w:val="28"/>
              </w:rPr>
              <w:t>200,0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 тыс. чел.;</w:t>
            </w:r>
          </w:p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- создать благоприятные условия для развития МСП, а также для осуществления деятельности физическими лицами, применяющими специальный налоговый режим «Налог на профессиональный доход» в городе Мурманске;</w:t>
            </w:r>
          </w:p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 xml:space="preserve">- увеличить число субъектов МСП в городе Мурманске до </w:t>
            </w:r>
            <w:r w:rsidRPr="0017630A">
              <w:rPr>
                <w:rFonts w:eastAsia="Times New Roman"/>
                <w:color w:val="000000" w:themeColor="text1"/>
                <w:sz w:val="28"/>
                <w:szCs w:val="28"/>
              </w:rPr>
              <w:t>14 198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</w:tc>
      </w:tr>
      <w:tr w:rsidR="00D35A32" w:rsidRPr="00A33792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B74D11" w:rsidRDefault="00D35A32" w:rsidP="00AF44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B74D11">
              <w:rPr>
                <w:color w:val="000000" w:themeColor="text1"/>
                <w:sz w:val="28"/>
                <w:szCs w:val="28"/>
              </w:rPr>
              <w:t>КЭР</w:t>
            </w:r>
          </w:p>
        </w:tc>
      </w:tr>
      <w:tr w:rsidR="00D35A32" w:rsidRPr="00A33792" w:rsidTr="00AF44F6">
        <w:trPr>
          <w:trHeight w:val="1037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Соисполнители программы</w:t>
            </w:r>
            <w:r w:rsidRPr="00A33792">
              <w:rPr>
                <w:rStyle w:val="af"/>
                <w:sz w:val="28"/>
                <w:szCs w:val="28"/>
              </w:rPr>
              <w:footnoteReference w:id="1"/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B74D11" w:rsidRDefault="00AF44F6" w:rsidP="00AF44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11470">
              <w:rPr>
                <w:bCs/>
                <w:sz w:val="28"/>
                <w:szCs w:val="28"/>
              </w:rPr>
              <w:t>Совет депутатов города Мурманска (далее – СД), администрация города Мурманска (далее – АГМ), контрольно-счетная палата города Мурманска (далее – КСП), комитет имущественных отношений города Мурманска (далее – КИО), комитет по социальной поддержке, взаимодействию с общественными организациями и делам молодежи администрации города Мурманска (далее – КСПВООДМ), комитет по культуре администрации города Мурманска (далее – КК), комитет по физической культуре, спорту и охране здоровья администрации города Мурманска (далее</w:t>
            </w:r>
            <w:proofErr w:type="gramEnd"/>
            <w:r w:rsidRPr="00811470">
              <w:rPr>
                <w:bCs/>
                <w:sz w:val="28"/>
                <w:szCs w:val="28"/>
              </w:rPr>
              <w:t xml:space="preserve"> -  </w:t>
            </w:r>
            <w:proofErr w:type="spellStart"/>
            <w:r w:rsidRPr="00811470">
              <w:rPr>
                <w:bCs/>
                <w:sz w:val="28"/>
                <w:szCs w:val="28"/>
              </w:rPr>
              <w:t>КФКСиОЗ</w:t>
            </w:r>
            <w:proofErr w:type="spellEnd"/>
            <w:r w:rsidRPr="00811470">
              <w:rPr>
                <w:bCs/>
                <w:sz w:val="28"/>
                <w:szCs w:val="28"/>
              </w:rPr>
              <w:t xml:space="preserve">), комитет по </w:t>
            </w:r>
            <w:r w:rsidRPr="00811470">
              <w:rPr>
                <w:bCs/>
                <w:sz w:val="28"/>
                <w:szCs w:val="28"/>
              </w:rPr>
              <w:lastRenderedPageBreak/>
              <w:t xml:space="preserve">образованию администрации города Мурманска (далее – </w:t>
            </w:r>
            <w:proofErr w:type="gramStart"/>
            <w:r w:rsidRPr="00811470">
              <w:rPr>
                <w:bCs/>
                <w:sz w:val="28"/>
                <w:szCs w:val="28"/>
              </w:rPr>
              <w:t>КО</w:t>
            </w:r>
            <w:proofErr w:type="gramEnd"/>
            <w:r w:rsidRPr="00811470">
              <w:rPr>
                <w:bCs/>
                <w:sz w:val="28"/>
                <w:szCs w:val="28"/>
              </w:rPr>
              <w:t xml:space="preserve">), управление финансов администрации города Мурманска (далее – УФ), комитет по развитию городского хозяйства администрации города Мурманска (далее – КРГХ), комитет территориального развития и строительства администрации города Мурманска (далее – </w:t>
            </w:r>
            <w:proofErr w:type="spellStart"/>
            <w:r w:rsidRPr="00811470">
              <w:rPr>
                <w:bCs/>
                <w:sz w:val="28"/>
                <w:szCs w:val="28"/>
              </w:rPr>
              <w:t>КТРиС</w:t>
            </w:r>
            <w:proofErr w:type="spellEnd"/>
            <w:r w:rsidRPr="00811470">
              <w:rPr>
                <w:bCs/>
                <w:sz w:val="28"/>
                <w:szCs w:val="28"/>
              </w:rPr>
              <w:t>), комитет по жилищной политике администрации города Мурманска (далее – КЖП)</w:t>
            </w:r>
          </w:p>
        </w:tc>
      </w:tr>
    </w:tbl>
    <w:p w:rsidR="00D35A32" w:rsidRDefault="00D35A32" w:rsidP="00D35A32">
      <w:pPr>
        <w:rPr>
          <w:rFonts w:ascii="Times New Roman" w:eastAsiaTheme="minorEastAsia" w:hAnsi="Times New Roman"/>
          <w:sz w:val="28"/>
          <w:szCs w:val="28"/>
          <w:lang w:eastAsia="ru-RU"/>
        </w:rPr>
        <w:sectPr w:rsidR="00D35A32" w:rsidSect="00AF44F6">
          <w:pgSz w:w="11906" w:h="16838"/>
          <w:pgMar w:top="1134" w:right="567" w:bottom="1134" w:left="1701" w:header="709" w:footer="709" w:gutter="0"/>
          <w:cols w:space="720"/>
        </w:sectPr>
      </w:pP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 xml:space="preserve">1. </w:t>
      </w:r>
      <w:r w:rsidRPr="001D51CC">
        <w:rPr>
          <w:sz w:val="28"/>
        </w:rPr>
        <w:t>Приоритеты и задачи муниципального управления в сфере</w:t>
      </w:r>
      <w:r w:rsidR="00746FC9" w:rsidRPr="00746FC9">
        <w:rPr>
          <w:sz w:val="28"/>
        </w:rPr>
        <w:t xml:space="preserve"> </w:t>
      </w:r>
      <w:r w:rsidR="00746FC9" w:rsidRPr="00746FC9">
        <w:rPr>
          <w:sz w:val="28"/>
        </w:rPr>
        <w:br/>
      </w:r>
      <w:r w:rsidRPr="001D51CC">
        <w:rPr>
          <w:sz w:val="28"/>
        </w:rPr>
        <w:t xml:space="preserve">реализации муниципальной программы </w:t>
      </w:r>
      <w:r>
        <w:rPr>
          <w:sz w:val="28"/>
        </w:rPr>
        <w:t>города Мурманска</w:t>
      </w:r>
      <w:r w:rsidR="00746FC9" w:rsidRPr="00746FC9">
        <w:rPr>
          <w:sz w:val="28"/>
        </w:rPr>
        <w:t xml:space="preserve"> </w:t>
      </w:r>
      <w:r w:rsidR="00746FC9" w:rsidRPr="00746FC9">
        <w:rPr>
          <w:sz w:val="28"/>
        </w:rPr>
        <w:br/>
      </w:r>
      <w:r w:rsidRPr="001D51CC">
        <w:rPr>
          <w:sz w:val="28"/>
        </w:rPr>
        <w:t>«</w:t>
      </w:r>
      <w:r>
        <w:rPr>
          <w:sz w:val="28"/>
          <w:szCs w:val="28"/>
        </w:rPr>
        <w:t>Развитие конкурентоспособной экономики</w:t>
      </w:r>
      <w:r w:rsidRPr="001D51CC">
        <w:rPr>
          <w:sz w:val="28"/>
        </w:rPr>
        <w:t>»</w:t>
      </w:r>
      <w:r>
        <w:rPr>
          <w:sz w:val="28"/>
        </w:rPr>
        <w:t xml:space="preserve"> на 2023-2028 годы</w:t>
      </w:r>
    </w:p>
    <w:p w:rsidR="00D35A32" w:rsidRPr="0017630A" w:rsidRDefault="00D35A32" w:rsidP="00D35A3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Приоритеты муниципального управления в сфере реализации муниципальной программы «Развитие конкурентоспособной экономики» определены на основе: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посланий Президента Российской Федерации Федеральному Собранию Российской Федерации;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распоряжения Правительства Российской Федерации от 02.06.2016</w:t>
      </w:r>
      <w:r w:rsidR="00746FC9"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№ 1083-Р «Об утверждении Стратегии развития малого и среднего предпринимательства в Российской Федерации на период до 2030 года»;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  <w:lang w:eastAsia="ru-RU"/>
          </w:rPr>
          <w:t>Указа</w:t>
        </w:r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 xml:space="preserve"> Президента Российской Федерации от 05.03.2020 № 164</w:t>
        </w:r>
        <w:r w:rsidR="00746FC9"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br/>
          <w:t>«Об Основах государственной политики Российской Федерации в Арктике</w:t>
        </w:r>
        <w:r w:rsidR="00746FC9"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br/>
          <w:t>на период до 2035 года»</w:t>
        </w:r>
      </w:hyperlink>
      <w:r w:rsidRPr="00746FC9">
        <w:rPr>
          <w:rFonts w:ascii="Times New Roman" w:hAnsi="Times New Roman" w:cs="Times New Roman"/>
          <w:sz w:val="28"/>
          <w:szCs w:val="28"/>
        </w:rPr>
        <w:t>;</w:t>
      </w:r>
    </w:p>
    <w:p w:rsidR="00D35A32" w:rsidRPr="00CC59A5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Указа Президента Российской Федерации от 21.07.2020 № 474</w:t>
      </w:r>
      <w:r w:rsidR="00746FC9"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>«О национальных целях развития Российской Федерации на период до 2030 года»;</w:t>
      </w:r>
    </w:p>
    <w:p w:rsidR="00746FC9" w:rsidRDefault="00746FC9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Указа Президента Российской Федерации от 26.10.2020 № 645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 Стратегии развития Арктической зоны Российской Федерации и обеспечения национальной безопасности на период до 2035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года»;</w:t>
      </w:r>
    </w:p>
    <w:p w:rsidR="00746FC9" w:rsidRDefault="00746FC9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Правительства Российской Федерации от 15.04.2021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>№ 996-р «Единый план мероприятий по реализации Основ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года»;</w:t>
      </w:r>
    </w:p>
    <w:p w:rsidR="00746FC9" w:rsidRPr="00746FC9" w:rsidRDefault="00746FC9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30.05.2021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>№ 484 «Об утверждении государственной программы Российской Федерации «Социально-экономическое развитие Арктической зоны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746FC9">
        <w:rPr>
          <w:rStyle w:val="af0"/>
          <w:rFonts w:ascii="Times New Roman" w:hAnsi="Times New Roman" w:cs="Times New Roman"/>
          <w:b w:val="0"/>
          <w:sz w:val="28"/>
          <w:szCs w:val="28"/>
        </w:rPr>
        <w:t>- решения Совета депутатов города Мурманска от 27.03.2015 № 10-135 «Об утверждении положения о стратегическом планировании в городе Мурманске»;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Style w:val="af0"/>
          <w:rFonts w:ascii="Times New Roman" w:hAnsi="Times New Roman" w:cs="Times New Roman"/>
          <w:b w:val="0"/>
          <w:sz w:val="28"/>
          <w:szCs w:val="28"/>
        </w:rPr>
        <w:t>- иных документов.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программа направлена на решение следующих задач социально-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>экономического развития муниципального образования город Мурманск: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инвестиционной деятельности;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малого и среднего предпринимательства;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роли туризма в экономическом и </w:t>
      </w:r>
      <w:proofErr w:type="spellStart"/>
      <w:r w:rsidRPr="00746FC9">
        <w:rPr>
          <w:rFonts w:ascii="Times New Roman" w:hAnsi="Times New Roman" w:cs="Times New Roman"/>
          <w:sz w:val="28"/>
          <w:szCs w:val="28"/>
          <w:lang w:eastAsia="ru-RU"/>
        </w:rPr>
        <w:t>социокультурном</w:t>
      </w:r>
      <w:proofErr w:type="spellEnd"/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развитии города;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современного потребительского рынка.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 приоритетам муниципального управления в указанных сферах относятся: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повышение инвестиционной привлекательности города Мурманска и создание благоприятной среды для привлечения инвестиций;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внешнеэкономических связей в целях презентации потенциала развития города Мурманска, обмена опытом, участия в </w:t>
      </w:r>
      <w:proofErr w:type="spellStart"/>
      <w:r w:rsidRPr="00746FC9">
        <w:rPr>
          <w:rFonts w:ascii="Times New Roman" w:hAnsi="Times New Roman" w:cs="Times New Roman"/>
          <w:sz w:val="28"/>
          <w:szCs w:val="28"/>
          <w:lang w:eastAsia="ru-RU"/>
        </w:rPr>
        <w:t>конгрессно-выставочных</w:t>
      </w:r>
      <w:proofErr w:type="spellEnd"/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</w:rPr>
        <w:t xml:space="preserve">-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внутреннего и въездного туризма в городе Мурманске, в том числе за счет создания комфортной информационной туристской среды;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</w:t>
      </w:r>
      <w:proofErr w:type="spellStart"/>
      <w:r w:rsidRPr="00746FC9">
        <w:rPr>
          <w:rFonts w:ascii="Times New Roman" w:hAnsi="Times New Roman" w:cs="Times New Roman"/>
          <w:sz w:val="28"/>
          <w:szCs w:val="28"/>
          <w:lang w:eastAsia="ru-RU"/>
        </w:rPr>
        <w:t>имиджевой</w:t>
      </w:r>
      <w:proofErr w:type="spellEnd"/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привлекательности города Мурманска путем продвижения бренда города;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мер и форм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содействие развитию сети инфраструктуры поддержки предпринимательства;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содействие развитию </w:t>
      </w:r>
      <w:proofErr w:type="spellStart"/>
      <w:r w:rsidRPr="00746FC9">
        <w:rPr>
          <w:rFonts w:ascii="Times New Roman" w:hAnsi="Times New Roman" w:cs="Times New Roman"/>
          <w:sz w:val="28"/>
          <w:szCs w:val="28"/>
          <w:lang w:eastAsia="ru-RU"/>
        </w:rPr>
        <w:t>многоформатной</w:t>
      </w:r>
      <w:proofErr w:type="spellEnd"/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 торговли;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конкуренции на потребительском рынке города Мурманска.</w:t>
      </w:r>
    </w:p>
    <w:p w:rsidR="00D35A32" w:rsidRPr="00D973BE" w:rsidRDefault="00D35A32" w:rsidP="00746FC9">
      <w:pPr>
        <w:pStyle w:val="ConsPlusNormal"/>
        <w:ind w:firstLine="539"/>
      </w:pPr>
    </w:p>
    <w:p w:rsidR="00D35A32" w:rsidRDefault="00D35A32" w:rsidP="00746FC9">
      <w:pPr>
        <w:pStyle w:val="ConsPlusNormal"/>
        <w:ind w:firstLine="539"/>
        <w:rPr>
          <w:sz w:val="28"/>
        </w:rPr>
        <w:sectPr w:rsidR="00D35A32" w:rsidSect="00AF44F6">
          <w:pgSz w:w="11906" w:h="16838" w:code="9"/>
          <w:pgMar w:top="1134" w:right="567" w:bottom="1134" w:left="1701" w:header="720" w:footer="301" w:gutter="0"/>
          <w:cols w:space="708"/>
          <w:docGrid w:linePitch="299"/>
        </w:sectPr>
      </w:pP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2. Перечень показателей муниципальной программы города Мурманска</w:t>
      </w: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:rsidR="00D35A32" w:rsidRDefault="00D35A32" w:rsidP="00D35A32">
      <w:pPr>
        <w:pStyle w:val="ConsPlusNormal"/>
        <w:jc w:val="center"/>
      </w:pPr>
    </w:p>
    <w:tbl>
      <w:tblPr>
        <w:tblStyle w:val="a6"/>
        <w:tblW w:w="5118" w:type="pct"/>
        <w:jc w:val="center"/>
        <w:tblLayout w:type="fixed"/>
        <w:tblLook w:val="04A0"/>
      </w:tblPr>
      <w:tblGrid>
        <w:gridCol w:w="707"/>
        <w:gridCol w:w="2594"/>
        <w:gridCol w:w="790"/>
        <w:gridCol w:w="987"/>
        <w:gridCol w:w="1093"/>
        <w:gridCol w:w="1105"/>
        <w:gridCol w:w="1144"/>
        <w:gridCol w:w="1069"/>
        <w:gridCol w:w="1066"/>
        <w:gridCol w:w="1078"/>
        <w:gridCol w:w="1153"/>
        <w:gridCol w:w="1199"/>
        <w:gridCol w:w="1150"/>
      </w:tblGrid>
      <w:tr w:rsidR="00D35A32" w:rsidRPr="000C4953" w:rsidTr="00AF44F6">
        <w:trPr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 xml:space="preserve">№ </w:t>
            </w:r>
            <w:proofErr w:type="spellStart"/>
            <w:proofErr w:type="gramStart"/>
            <w:r w:rsidRPr="000C4953">
              <w:t>п</w:t>
            </w:r>
            <w:proofErr w:type="spellEnd"/>
            <w:proofErr w:type="gramEnd"/>
            <w:r w:rsidRPr="000C4953">
              <w:t>/</w:t>
            </w:r>
            <w:proofErr w:type="spellStart"/>
            <w:r w:rsidRPr="000C4953">
              <w:t>п</w:t>
            </w:r>
            <w:proofErr w:type="spellEnd"/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Муниципальная программа, подпрограммы, цели, показатели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 xml:space="preserve">Ед. </w:t>
            </w:r>
            <w:proofErr w:type="spellStart"/>
            <w:r w:rsidRPr="000C4953">
              <w:t>изм</w:t>
            </w:r>
            <w:proofErr w:type="spellEnd"/>
            <w:r w:rsidRPr="000C4953">
              <w:t>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proofErr w:type="spellStart"/>
            <w:proofErr w:type="gramStart"/>
            <w:r w:rsidRPr="000C4953">
              <w:t>Направ</w:t>
            </w:r>
            <w:proofErr w:type="spellEnd"/>
            <w:r w:rsidRPr="000C4953">
              <w:t xml:space="preserve"> лен</w:t>
            </w:r>
            <w:proofErr w:type="gramEnd"/>
            <w:r>
              <w:t xml:space="preserve"> </w:t>
            </w:r>
            <w:proofErr w:type="spellStart"/>
            <w:r w:rsidRPr="000C4953">
              <w:t>ность</w:t>
            </w:r>
            <w:proofErr w:type="spellEnd"/>
            <w:r w:rsidRPr="000C4953">
              <w:t xml:space="preserve"> показа</w:t>
            </w:r>
            <w:r>
              <w:t xml:space="preserve"> </w:t>
            </w:r>
            <w:r w:rsidRPr="000C4953">
              <w:t>теля</w:t>
            </w:r>
            <w:r w:rsidRPr="000C4953">
              <w:rPr>
                <w:rStyle w:val="af"/>
              </w:rPr>
              <w:footnoteReference w:id="2"/>
            </w:r>
          </w:p>
        </w:tc>
        <w:tc>
          <w:tcPr>
            <w:tcW w:w="2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Значение показателя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 xml:space="preserve">Соисполнитель, </w:t>
            </w:r>
            <w:proofErr w:type="spellStart"/>
            <w:proofErr w:type="gramStart"/>
            <w:r w:rsidRPr="000C4953">
              <w:t>ответст</w:t>
            </w:r>
            <w:proofErr w:type="spellEnd"/>
            <w:r>
              <w:t xml:space="preserve"> </w:t>
            </w:r>
            <w:r w:rsidRPr="000C4953">
              <w:t>венный</w:t>
            </w:r>
            <w:proofErr w:type="gramEnd"/>
            <w:r w:rsidRPr="000C4953">
              <w:t xml:space="preserve"> за </w:t>
            </w:r>
            <w:proofErr w:type="spellStart"/>
            <w:r w:rsidRPr="000C4953">
              <w:t>дости</w:t>
            </w:r>
            <w:proofErr w:type="spellEnd"/>
            <w:r>
              <w:t xml:space="preserve"> </w:t>
            </w:r>
            <w:proofErr w:type="spellStart"/>
            <w:r w:rsidRPr="000C4953">
              <w:t>жение</w:t>
            </w:r>
            <w:proofErr w:type="spellEnd"/>
            <w:r w:rsidRPr="000C4953">
              <w:t xml:space="preserve"> показателя</w:t>
            </w:r>
          </w:p>
        </w:tc>
      </w:tr>
      <w:tr w:rsidR="00D35A32" w:rsidRPr="000C4953" w:rsidTr="00AF44F6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2028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35A32" w:rsidRPr="000C4953" w:rsidTr="00AF44F6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факт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оценка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Муниципальная программа «Развитие конкурентоспособной экономики»</w:t>
            </w:r>
            <w:r>
              <w:t xml:space="preserve"> на 2023-2028 годы.</w:t>
            </w:r>
          </w:p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Цель муниципальной программы: 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D35A32" w:rsidRPr="0017630A" w:rsidTr="00AF44F6">
        <w:trPr>
          <w:trHeight w:val="108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Объем инвестиций в основной капитал (без субъектов МСП)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млн. 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91 636,7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93</w:t>
            </w:r>
            <w:r w:rsidRPr="0017630A">
              <w:rPr>
                <w:lang w:val="en-US"/>
              </w:rPr>
              <w:t> </w:t>
            </w:r>
            <w:r w:rsidRPr="0017630A">
              <w:t>179,</w:t>
            </w:r>
            <w:r w:rsidRPr="0017630A">
              <w:rPr>
                <w:lang w:val="en-US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93 393,1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93 787,9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93 939,2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95 000,4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96 083,7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97 189,4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Объем инвестиций в основной капитал (без субъектов МСП) в расчете на одного жителя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тыс.</w:t>
            </w:r>
          </w:p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323,98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333,90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339,50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345,94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351,62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360,84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370,34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380,13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Объем въездного туристского потока (КСР)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тыс.</w:t>
            </w:r>
          </w:p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174,7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  <w:r w:rsidRPr="0017630A">
              <w:rPr>
                <w:color w:val="000000" w:themeColor="text1"/>
                <w:lang w:val="en-US"/>
              </w:rPr>
              <w:t>7</w:t>
            </w:r>
            <w:r w:rsidRPr="0017630A">
              <w:rPr>
                <w:color w:val="000000" w:themeColor="text1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17</w:t>
            </w:r>
            <w:r w:rsidRPr="0017630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</w:t>
            </w:r>
            <w:r w:rsidRPr="0017630A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  <w:lang w:val="en-US"/>
              </w:rPr>
              <w:t>185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  <w:lang w:val="en-US"/>
              </w:rPr>
              <w:t>19</w:t>
            </w:r>
            <w:r w:rsidRPr="0017630A">
              <w:rPr>
                <w:color w:val="000000" w:themeColor="text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19</w:t>
            </w:r>
            <w:r w:rsidRPr="0017630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2</w:t>
            </w:r>
            <w:r w:rsidRPr="0017630A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color w:val="000000" w:themeColor="text1"/>
                <w:sz w:val="24"/>
                <w:szCs w:val="24"/>
              </w:rPr>
            </w:pPr>
            <w:r w:rsidRPr="0017630A">
              <w:rPr>
                <w:color w:val="000000" w:themeColor="text1"/>
                <w:sz w:val="24"/>
                <w:szCs w:val="24"/>
              </w:rPr>
              <w:t>Число субъектов МСП в городе Мурманске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14 139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13 850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13 870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13 890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14 100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14 100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14 198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14 198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КЭР, КИО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color w:val="000000" w:themeColor="text1"/>
                <w:sz w:val="24"/>
                <w:szCs w:val="24"/>
              </w:rPr>
            </w:pPr>
            <w:r w:rsidRPr="0017630A">
              <w:rPr>
                <w:color w:val="000000" w:themeColor="text1"/>
                <w:sz w:val="24"/>
                <w:szCs w:val="24"/>
              </w:rPr>
              <w:t xml:space="preserve">Число субъектов МСП </w:t>
            </w:r>
            <w:r w:rsidRPr="0017630A">
              <w:rPr>
                <w:color w:val="000000" w:themeColor="text1"/>
                <w:sz w:val="24"/>
                <w:szCs w:val="24"/>
              </w:rPr>
              <w:lastRenderedPageBreak/>
              <w:t>в расчете на 10 тыс. человек населения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496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555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КЭР, </w:t>
            </w:r>
            <w:r w:rsidRPr="0017630A">
              <w:rPr>
                <w:color w:val="000000" w:themeColor="text1"/>
              </w:rPr>
              <w:lastRenderedPageBreak/>
              <w:t>КИО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lastRenderedPageBreak/>
              <w:t>1.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Подпрограмма 1 «Повышение инвестиционной и туристской привлекательности города Мурманска»</w:t>
            </w:r>
            <w:r>
              <w:t>.</w:t>
            </w:r>
          </w:p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Цель подпрограммы 1: создание условий для развития инвестиционной и туристской деятельности на территории города Мурманска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мероприятий по повышению инвестиционной привлекательности города Мурманска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5A32"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организаций межмуниципального сотрудничества, членом которых является город Мурманск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5A32"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КЭР, КСП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проведенных презентационных мероприятий в городе, регионах РФ и за рубежом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5A32"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 w:rsidRPr="00AF44F6">
              <w:rPr>
                <w:sz w:val="24"/>
                <w:szCs w:val="24"/>
              </w:rPr>
              <w:t xml:space="preserve">КЭР, АГМ, СД, КИО, КСПВООДМ, КК, </w:t>
            </w:r>
            <w:proofErr w:type="spellStart"/>
            <w:r w:rsidRPr="00AF44F6">
              <w:rPr>
                <w:sz w:val="24"/>
                <w:szCs w:val="24"/>
              </w:rPr>
              <w:t>КФКСиОЗ</w:t>
            </w:r>
            <w:proofErr w:type="spellEnd"/>
            <w:r w:rsidRPr="00AF44F6">
              <w:rPr>
                <w:sz w:val="24"/>
                <w:szCs w:val="24"/>
              </w:rPr>
              <w:t xml:space="preserve">, </w:t>
            </w:r>
            <w:proofErr w:type="gramStart"/>
            <w:r w:rsidRPr="00AF44F6">
              <w:rPr>
                <w:sz w:val="24"/>
                <w:szCs w:val="24"/>
              </w:rPr>
              <w:t>КО</w:t>
            </w:r>
            <w:proofErr w:type="gramEnd"/>
            <w:r w:rsidRPr="00AF44F6">
              <w:rPr>
                <w:sz w:val="24"/>
                <w:szCs w:val="24"/>
              </w:rPr>
              <w:t xml:space="preserve">, </w:t>
            </w:r>
            <w:r w:rsidRPr="00AF44F6">
              <w:rPr>
                <w:sz w:val="24"/>
                <w:szCs w:val="24"/>
              </w:rPr>
              <w:lastRenderedPageBreak/>
              <w:t xml:space="preserve">УФ, КРГХ, </w:t>
            </w:r>
            <w:proofErr w:type="spellStart"/>
            <w:r w:rsidRPr="00AF44F6">
              <w:rPr>
                <w:sz w:val="24"/>
                <w:szCs w:val="24"/>
              </w:rPr>
              <w:t>КТРиС</w:t>
            </w:r>
            <w:proofErr w:type="spellEnd"/>
            <w:r w:rsidRPr="00AF44F6">
              <w:rPr>
                <w:sz w:val="24"/>
                <w:szCs w:val="24"/>
              </w:rPr>
              <w:t>, КЖП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1.4.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мероприятий по развитию внутреннего и въездного туризма в городе Мурманске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2.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Подпрограмма 2 «Развитие и поддержка малого и среднего предпринимательства в городе Мурманске»</w:t>
            </w:r>
            <w:r>
              <w:t>.</w:t>
            </w:r>
          </w:p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 xml:space="preserve">Цель подпрограммы 2: </w:t>
            </w:r>
            <w:r>
              <w:t xml:space="preserve">поддержка и </w:t>
            </w:r>
            <w:r w:rsidRPr="000C4953">
              <w:t>развити</w:t>
            </w:r>
            <w:r>
              <w:t>е</w:t>
            </w:r>
            <w:r w:rsidRPr="000C4953">
              <w:t xml:space="preserve"> МСП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Количество мероприятий (семинары, конференции и т.п.) по вопросам развития и поддержки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:rsidTr="00AF44F6">
        <w:trPr>
          <w:trHeight w:val="1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Количество участников, посетивших мероприятия (семинары, конференции и т.п.) по вопросам развития и поддержки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1 500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1 500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1 505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1 510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1 515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1 520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jc w:val="center"/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1 525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jc w:val="center"/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1 530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 xml:space="preserve">Количество субъектов </w:t>
            </w:r>
            <w:r w:rsidRPr="0017630A">
              <w:rPr>
                <w:sz w:val="24"/>
                <w:szCs w:val="24"/>
              </w:rPr>
              <w:lastRenderedPageBreak/>
              <w:t>МСП</w:t>
            </w:r>
            <w:r w:rsidR="00CC59A5">
              <w:rPr>
                <w:sz w:val="24"/>
                <w:szCs w:val="24"/>
              </w:rPr>
              <w:t xml:space="preserve"> и </w:t>
            </w:r>
            <w:proofErr w:type="spellStart"/>
            <w:r w:rsidR="00CC59A5">
              <w:rPr>
                <w:sz w:val="24"/>
                <w:szCs w:val="24"/>
              </w:rPr>
              <w:t>самозанятых</w:t>
            </w:r>
            <w:proofErr w:type="spellEnd"/>
            <w:r w:rsidRPr="0017630A">
              <w:rPr>
                <w:sz w:val="24"/>
                <w:szCs w:val="24"/>
              </w:rPr>
              <w:t>, получивших финансовую поддержку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AF44F6" w:rsidP="00AF44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2.4.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Количество записей, внесенных в реестр объектов потребительского рынка города Мурманска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135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Количество записей, внесенных в торговый реестр Мурманской области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2.6.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общегородских конкурсов и мероприятий выездной торговли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2.7.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участников общегородских конкурсов и мероприятий выездной торговли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</w:t>
            </w: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 xml:space="preserve">Количество </w:t>
            </w:r>
            <w:r w:rsidRPr="0017630A">
              <w:rPr>
                <w:sz w:val="24"/>
                <w:szCs w:val="24"/>
              </w:rPr>
              <w:lastRenderedPageBreak/>
              <w:t xml:space="preserve">муниципальных объектов, переданных субъектам МСП и </w:t>
            </w:r>
            <w:proofErr w:type="spellStart"/>
            <w:r w:rsidRPr="0017630A">
              <w:rPr>
                <w:sz w:val="24"/>
                <w:szCs w:val="24"/>
              </w:rPr>
              <w:t>самозанятым</w:t>
            </w:r>
            <w:proofErr w:type="spellEnd"/>
            <w:r w:rsidRPr="0017630A">
              <w:rPr>
                <w:sz w:val="24"/>
                <w:szCs w:val="24"/>
              </w:rPr>
              <w:t xml:space="preserve"> гражданам в качестве имущественной поддержки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КИО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2.9.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 xml:space="preserve">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</w:t>
            </w:r>
            <w:proofErr w:type="spellStart"/>
            <w:r w:rsidRPr="0017630A">
              <w:rPr>
                <w:sz w:val="24"/>
                <w:szCs w:val="24"/>
              </w:rPr>
              <w:t>самозанятым</w:t>
            </w:r>
            <w:proofErr w:type="spellEnd"/>
            <w:r w:rsidRPr="0017630A">
              <w:rPr>
                <w:sz w:val="24"/>
                <w:szCs w:val="24"/>
              </w:rPr>
              <w:t xml:space="preserve"> гражданам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КИО</w:t>
            </w:r>
          </w:p>
        </w:tc>
      </w:tr>
    </w:tbl>
    <w:p w:rsidR="00D35A32" w:rsidRDefault="00D35A32" w:rsidP="00D35A32">
      <w:pPr>
        <w:pStyle w:val="ConsPlusNormal"/>
        <w:spacing w:before="240"/>
        <w:ind w:firstLine="540"/>
        <w:rPr>
          <w:sz w:val="28"/>
        </w:rPr>
        <w:sectPr w:rsidR="00D35A32" w:rsidSect="00AF44F6">
          <w:pgSz w:w="16838" w:h="11906" w:orient="landscape" w:code="9"/>
          <w:pgMar w:top="1701" w:right="1134" w:bottom="567" w:left="1134" w:header="720" w:footer="301" w:gutter="0"/>
          <w:cols w:space="708"/>
          <w:docGrid w:linePitch="299"/>
        </w:sectPr>
      </w:pP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3. Перечень основных мероприятий и проектов муниципальной программы города Мурманска</w:t>
      </w: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:rsidR="00D35A32" w:rsidRDefault="00D35A32" w:rsidP="00D35A32">
      <w:pPr>
        <w:pStyle w:val="ConsPlusNormal"/>
        <w:jc w:val="both"/>
        <w:rPr>
          <w:sz w:val="28"/>
        </w:rPr>
      </w:pPr>
    </w:p>
    <w:tbl>
      <w:tblPr>
        <w:tblW w:w="4971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9"/>
        <w:gridCol w:w="3383"/>
        <w:gridCol w:w="1443"/>
        <w:gridCol w:w="1841"/>
        <w:gridCol w:w="1493"/>
        <w:gridCol w:w="5300"/>
      </w:tblGrid>
      <w:tr w:rsidR="00D35A32" w:rsidTr="00AF44F6">
        <w:trPr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Подпрограммы, основные мероприятия, проекты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Соисполнители, участники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Тип проекта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Связь с показателями муниципальной программы (наименования показателей)</w:t>
            </w:r>
          </w:p>
        </w:tc>
      </w:tr>
      <w:tr w:rsidR="00D35A3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</w:pPr>
            <w:r>
              <w:t>Подпрограмма 1 «</w:t>
            </w:r>
            <w:r w:rsidRPr="00EB5D2F">
              <w:t>Повышение инвестиционной и туристской привлекательности города Мурманска</w:t>
            </w:r>
            <w: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457866">
              <w:t>КЭР</w:t>
            </w:r>
            <w:r>
              <w:t>, КСП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</w:tr>
      <w:tr w:rsidR="00D35A32" w:rsidRPr="0079309F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ОМ 1.1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</w:pPr>
            <w:r w:rsidRPr="0079309F">
              <w:t>Основное мероприятие «</w:t>
            </w:r>
            <w:r w:rsidRPr="0079309F">
              <w:rPr>
                <w:rFonts w:eastAsia="SimSun"/>
              </w:rPr>
              <w:t>Создание благоприятных условий для улучшения инвестиционного климата и развития туристской деятельности на территории города Мурманска</w:t>
            </w:r>
            <w:r w:rsidRPr="0079309F"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AF44F6" w:rsidRDefault="00AF44F6" w:rsidP="00AF44F6">
            <w:pPr>
              <w:pStyle w:val="ConsPlusNormal"/>
              <w:jc w:val="center"/>
              <w:rPr>
                <w:rFonts w:eastAsia="SimSun"/>
              </w:rPr>
            </w:pPr>
            <w:r w:rsidRPr="00AF44F6">
              <w:rPr>
                <w:rFonts w:eastAsia="SimSun"/>
              </w:rPr>
              <w:t xml:space="preserve">КЭР, АГМ, СД, КСП, КИО, КСПВООДМ, КК, </w:t>
            </w:r>
            <w:proofErr w:type="spellStart"/>
            <w:r w:rsidRPr="00AF44F6">
              <w:rPr>
                <w:rFonts w:eastAsia="SimSun"/>
              </w:rPr>
              <w:t>КФКСиОЗ</w:t>
            </w:r>
            <w:proofErr w:type="spellEnd"/>
            <w:r w:rsidRPr="00AF44F6">
              <w:rPr>
                <w:rFonts w:eastAsia="SimSun"/>
              </w:rPr>
              <w:t xml:space="preserve">, </w:t>
            </w:r>
            <w:proofErr w:type="gramStart"/>
            <w:r w:rsidRPr="00AF44F6">
              <w:rPr>
                <w:rFonts w:eastAsia="SimSun"/>
              </w:rPr>
              <w:t>КО</w:t>
            </w:r>
            <w:proofErr w:type="gramEnd"/>
            <w:r w:rsidRPr="00AF44F6">
              <w:rPr>
                <w:rFonts w:eastAsia="SimSun"/>
              </w:rPr>
              <w:t xml:space="preserve">, УФ, КРГХ, </w:t>
            </w:r>
            <w:proofErr w:type="spellStart"/>
            <w:r w:rsidRPr="00AF44F6">
              <w:rPr>
                <w:rFonts w:eastAsia="SimSun"/>
              </w:rPr>
              <w:t>КТРиС</w:t>
            </w:r>
            <w:proofErr w:type="spellEnd"/>
            <w:r w:rsidRPr="00AF44F6">
              <w:rPr>
                <w:rFonts w:eastAsia="SimSun"/>
              </w:rPr>
              <w:t>, КЖП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F44F6" w:rsidRDefault="00D35A32" w:rsidP="00AF44F6">
            <w:pPr>
              <w:pStyle w:val="ConsPlusNormal"/>
              <w:jc w:val="center"/>
              <w:rPr>
                <w:rFonts w:eastAsia="SimSun"/>
              </w:rPr>
            </w:pPr>
            <w:r w:rsidRPr="00AF44F6">
              <w:rPr>
                <w:rFonts w:eastAsia="SimSun"/>
              </w:rP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</w:pPr>
            <w:r w:rsidRPr="0079309F">
              <w:t>0.1. Объем инвестиций в основной капитал (без субъектов МСП)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0.2. Объем инвестиций в основной капитал (без субъектов МСП) в расчете на одного жителя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0.3. Объем въездного туристского потока (КСР)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1.1. Количество мероприятий по повышению инвестиционной привлекательности города Мурманска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1.2. Количество организаций межмуниципального сотрудничества, членом которых является город Мурманск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1.3. Количество проведенных презентационных мероприятий в городе, регионах РФ и за рубежом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1.4. Количество мероприятий по развитию внутреннего и въездного туризма в городе Мурманске</w:t>
            </w:r>
          </w:p>
        </w:tc>
      </w:tr>
      <w:tr w:rsidR="00D35A32" w:rsidRPr="00B401D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</w:pPr>
            <w:r w:rsidRPr="0079309F">
              <w:t xml:space="preserve">Подпрограмма 2 «Развитие и поддержка малого и среднего </w:t>
            </w:r>
            <w:r w:rsidRPr="0079309F">
              <w:lastRenderedPageBreak/>
              <w:t>предпринимательства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lastRenderedPageBreak/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 xml:space="preserve">КЭР, КИО, организации </w:t>
            </w:r>
            <w:r w:rsidRPr="0079309F">
              <w:lastRenderedPageBreak/>
              <w:t>инфраструктуры поддержки субъектов МСП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79309F">
              <w:lastRenderedPageBreak/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</w:p>
        </w:tc>
      </w:tr>
      <w:tr w:rsidR="00D35A32" w:rsidRPr="00B401D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lastRenderedPageBreak/>
              <w:t>ОМ 2.1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</w:pPr>
            <w:r w:rsidRPr="0079309F">
              <w:t>Основное мероприятие «</w:t>
            </w:r>
            <w:r w:rsidRPr="0079309F">
              <w:rPr>
                <w:rFonts w:eastAsia="SimSun"/>
              </w:rPr>
              <w:t>Создание благоприятных условий для развития субъектов</w:t>
            </w:r>
            <w:r w:rsidRPr="0079309F">
              <w:t xml:space="preserve"> малого и среднего предпринимательства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КЭР, КИО, организации инфраструктуры поддержки субъектов МСП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</w:pPr>
            <w:r w:rsidRPr="0079309F">
              <w:t>0.4. Число субъектов МСП в городе Мурманске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0.5. Число субъектов МСП в расчете на 10 тыс. человек населения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2.1. Количество мероприятий (семинары, конференции и т.п.) по вопросам развития и поддержки МСП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2.2. Количество участников, посетивших мероприятия (семинары, конференции и т.п.) по вопросам развития и поддержки МСП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2.3. Количество субъектов МСП</w:t>
            </w:r>
            <w:r w:rsidR="00CC59A5">
              <w:t xml:space="preserve"> и </w:t>
            </w:r>
            <w:proofErr w:type="spellStart"/>
            <w:r w:rsidR="00CC59A5">
              <w:t>самозанятых</w:t>
            </w:r>
            <w:proofErr w:type="spellEnd"/>
            <w:r w:rsidRPr="0079309F">
              <w:t>, получивших финансовую поддержку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 xml:space="preserve">2.8. Количество муниципальных объектов, переданных субъектам МСП и </w:t>
            </w:r>
            <w:proofErr w:type="spellStart"/>
            <w:r w:rsidRPr="0079309F">
              <w:t>самозанятым</w:t>
            </w:r>
            <w:proofErr w:type="spellEnd"/>
            <w:r w:rsidRPr="0079309F">
              <w:t xml:space="preserve"> гражданам в качестве имущественной поддержки</w:t>
            </w:r>
            <w:r>
              <w:t>.</w:t>
            </w:r>
          </w:p>
          <w:p w:rsidR="00D35A32" w:rsidRPr="00E878F6" w:rsidRDefault="00D35A32" w:rsidP="00AF44F6">
            <w:pPr>
              <w:pStyle w:val="ConsPlusNormal"/>
            </w:pPr>
            <w:r w:rsidRPr="0079309F">
              <w:t xml:space="preserve">2.9. 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</w:t>
            </w:r>
            <w:proofErr w:type="spellStart"/>
            <w:r w:rsidRPr="0079309F">
              <w:t>самозанятым</w:t>
            </w:r>
            <w:proofErr w:type="spellEnd"/>
            <w:r w:rsidRPr="0079309F">
              <w:t xml:space="preserve"> гражданам</w:t>
            </w:r>
          </w:p>
        </w:tc>
      </w:tr>
      <w:tr w:rsidR="00D35A3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E878F6">
              <w:t>ОМ 2.2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</w:pPr>
            <w:r w:rsidRPr="00E878F6">
              <w:t>Основное мероприятие «Развитие потребительского рынка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E878F6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E878F6"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E878F6"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</w:pPr>
            <w:r w:rsidRPr="00E878F6">
              <w:t>2.4. Количество записей, внесенных в реестр объектов потребительского рынка города Мурманска</w:t>
            </w:r>
            <w:r>
              <w:t>.</w:t>
            </w:r>
          </w:p>
          <w:p w:rsidR="00D35A32" w:rsidRPr="00E878F6" w:rsidRDefault="00D35A32" w:rsidP="00AF44F6">
            <w:pPr>
              <w:pStyle w:val="ConsPlusNormal"/>
            </w:pPr>
            <w:r w:rsidRPr="00E878F6">
              <w:t>2.5. Количество записей, внесенных в торговый реестр Мурманской области</w:t>
            </w:r>
            <w:r>
              <w:t>.</w:t>
            </w:r>
          </w:p>
          <w:p w:rsidR="00D35A32" w:rsidRPr="00E878F6" w:rsidRDefault="00D35A32" w:rsidP="00AF44F6">
            <w:pPr>
              <w:pStyle w:val="ConsPlusNormal"/>
            </w:pPr>
            <w:r w:rsidRPr="00E878F6">
              <w:t>2.6. Количество общегородских конкурсов и мероприятий выездной торговли</w:t>
            </w:r>
            <w:r>
              <w:t>.</w:t>
            </w:r>
            <w:r w:rsidRPr="00E878F6">
              <w:t xml:space="preserve"> </w:t>
            </w:r>
          </w:p>
          <w:p w:rsidR="00D35A32" w:rsidRPr="00E878F6" w:rsidRDefault="00D35A32" w:rsidP="00AF44F6">
            <w:pPr>
              <w:pStyle w:val="ConsPlusNormal"/>
            </w:pPr>
            <w:r w:rsidRPr="00E878F6">
              <w:lastRenderedPageBreak/>
              <w:t>2.7. Количество участников общегородских конкурсов и мероприятий выездной торговли</w:t>
            </w:r>
          </w:p>
        </w:tc>
      </w:tr>
      <w:tr w:rsidR="00D35A3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</w:pPr>
            <w: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</w:tr>
      <w:tr w:rsidR="00D35A3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ОМ 3.1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</w:pPr>
            <w:r>
              <w:t>Основное мероприятие «Э</w:t>
            </w:r>
            <w:r w:rsidRPr="005B6EB5">
              <w:t>ффективное выполнение муниципальных функций в сфере создания условий для комплексного социально-экономического развития города Мурманска</w:t>
            </w:r>
            <w: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</w:tr>
    </w:tbl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center"/>
        <w:rPr>
          <w:sz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4. Перечень мер финансовой поддержки в сфере реализации муниципальной программы города Мурманска</w:t>
      </w: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:rsidR="00D35A32" w:rsidRDefault="00D35A32" w:rsidP="00D35A32">
      <w:pPr>
        <w:pStyle w:val="ConsPlusNormal"/>
        <w:jc w:val="both"/>
        <w:rPr>
          <w:sz w:val="28"/>
        </w:rPr>
      </w:pPr>
    </w:p>
    <w:tbl>
      <w:tblPr>
        <w:tblW w:w="5058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"/>
        <w:gridCol w:w="3199"/>
        <w:gridCol w:w="3796"/>
        <w:gridCol w:w="3725"/>
        <w:gridCol w:w="1855"/>
        <w:gridCol w:w="1757"/>
      </w:tblGrid>
      <w:tr w:rsidR="00D35A32" w:rsidRPr="00007E16" w:rsidTr="00AF44F6">
        <w:trPr>
          <w:trHeight w:val="2047"/>
          <w:tblHeader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 xml:space="preserve">№ </w:t>
            </w:r>
            <w:proofErr w:type="spellStart"/>
            <w:proofErr w:type="gramStart"/>
            <w:r w:rsidRPr="00007E16">
              <w:t>п</w:t>
            </w:r>
            <w:proofErr w:type="spellEnd"/>
            <w:proofErr w:type="gramEnd"/>
            <w:r w:rsidRPr="00007E16">
              <w:t>/</w:t>
            </w:r>
            <w:proofErr w:type="spellStart"/>
            <w:r w:rsidRPr="00007E16">
              <w:t>п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Наименование меры финансовой поддержки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Цель предоставления финансовой поддержки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Нормативный правовой акт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Соисполнитель, ответственный за предоставление меры финансовой поддержки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Связь с показателями муниципальной программы (наименования показателей)</w:t>
            </w:r>
          </w:p>
        </w:tc>
      </w:tr>
      <w:tr w:rsidR="00D35A32" w:rsidRPr="008E41E5" w:rsidTr="00AF44F6">
        <w:trPr>
          <w:trHeight w:val="17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  <w:jc w:val="center"/>
            </w:pPr>
            <w:r w:rsidRPr="008E41E5">
              <w:t>1</w:t>
            </w:r>
          </w:p>
        </w:tc>
        <w:tc>
          <w:tcPr>
            <w:tcW w:w="4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 xml:space="preserve">Подпрограмма 2 «Развитие и поддержка малого и среднего предпринимательства в городе Мурманске» </w:t>
            </w:r>
          </w:p>
        </w:tc>
      </w:tr>
      <w:tr w:rsidR="00D35A32" w:rsidRPr="008E41E5" w:rsidTr="00AF44F6">
        <w:trPr>
          <w:trHeight w:val="184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  <w:jc w:val="center"/>
            </w:pPr>
            <w:r w:rsidRPr="008E41E5">
              <w:t>1.1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>Предоставление грантов в форме субсидий начинающим предпринимателям на обеспечение финансовых затрат для реализации бизнес-планов проектов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>Создание условий для развития МСП, поддержка начинающих предпринимателей города Мурманска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>Постановление администрации города Мурманска от 16.07.2015</w:t>
            </w:r>
            <w:r>
              <w:t xml:space="preserve"> </w:t>
            </w:r>
            <w:r w:rsidRPr="008E41E5">
              <w:t>№ 1942 «Об 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  <w:jc w:val="center"/>
            </w:pPr>
            <w:r w:rsidRPr="008E41E5">
              <w:t>КЭР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>0.4. Число субъектов МСП в городе Мурманске</w:t>
            </w:r>
            <w:r>
              <w:t>.</w:t>
            </w:r>
            <w:r w:rsidRPr="008E41E5">
              <w:t xml:space="preserve"> </w:t>
            </w:r>
          </w:p>
          <w:p w:rsidR="00D35A32" w:rsidRPr="008E41E5" w:rsidRDefault="00D35A32" w:rsidP="00AF44F6">
            <w:pPr>
              <w:pStyle w:val="ConsPlusNormal"/>
            </w:pPr>
            <w:r w:rsidRPr="008E41E5">
              <w:t>0.5. Число субъектов МСП в расчете на 10 тыс. человек населения</w:t>
            </w:r>
            <w:r>
              <w:t>.</w:t>
            </w:r>
          </w:p>
          <w:p w:rsidR="00D35A32" w:rsidRPr="008E41E5" w:rsidRDefault="00D35A32" w:rsidP="00AF44F6">
            <w:pPr>
              <w:pStyle w:val="ConsPlusNormal"/>
            </w:pPr>
            <w:r w:rsidRPr="008E41E5">
              <w:t>2.3. Количество субъектов МСП</w:t>
            </w:r>
            <w:r w:rsidR="003A1F37">
              <w:t xml:space="preserve"> и </w:t>
            </w:r>
            <w:proofErr w:type="spellStart"/>
            <w:r w:rsidR="003A1F37">
              <w:t>самозанятых</w:t>
            </w:r>
            <w:proofErr w:type="spellEnd"/>
            <w:r w:rsidRPr="008E41E5">
              <w:t>, получивших финансовую поддержку</w:t>
            </w:r>
          </w:p>
        </w:tc>
      </w:tr>
      <w:tr w:rsidR="00D35A32" w:rsidRPr="008E41E5" w:rsidTr="00AF44F6">
        <w:trPr>
          <w:trHeight w:val="212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  <w:jc w:val="center"/>
            </w:pPr>
            <w:r w:rsidRPr="008E41E5">
              <w:t>1.2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</w:pPr>
            <w:r w:rsidRPr="008E41E5">
              <w:t>Предоставление субсидий для возмещения части затрат субъектам малого и среднего предпринимательства</w:t>
            </w:r>
            <w:r w:rsidR="00F73452">
              <w:t xml:space="preserve"> и </w:t>
            </w:r>
            <w:proofErr w:type="spellStart"/>
            <w:r w:rsidR="00F73452">
              <w:t>самозанятым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F73452">
            <w:pPr>
              <w:pStyle w:val="ConsPlusNormal"/>
            </w:pPr>
            <w:r w:rsidRPr="008E41E5">
              <w:t>Возмещение части затрат субъектам МСП</w:t>
            </w:r>
            <w:r w:rsidR="00F73452">
              <w:t xml:space="preserve"> и </w:t>
            </w:r>
            <w:proofErr w:type="spellStart"/>
            <w:r w:rsidR="00F73452">
              <w:t>самозанятым</w:t>
            </w:r>
            <w:proofErr w:type="spellEnd"/>
            <w:r w:rsidRPr="008E41E5">
              <w:t xml:space="preserve">, создание условий для развития </w:t>
            </w:r>
            <w:r w:rsidR="00F73452">
              <w:t xml:space="preserve">МСП </w:t>
            </w:r>
            <w:r w:rsidRPr="008E41E5">
              <w:t>и</w:t>
            </w:r>
            <w:r w:rsidR="00F73452">
              <w:t xml:space="preserve"> осуществления деятельности самозанятыми в городе Мурманске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</w:pPr>
            <w:r w:rsidRPr="008E41E5">
              <w:t>Постановление администрации города Мурманска от 12.04.2016</w:t>
            </w:r>
            <w:r>
              <w:t xml:space="preserve"> </w:t>
            </w:r>
            <w:r w:rsidRPr="008E41E5">
              <w:t>№ 945 «Об утверждении порядка предоставления субсидий для возмещения части затрат субъектам малого и среднего предпринимательства</w:t>
            </w:r>
            <w:r w:rsidR="00F73452">
              <w:t xml:space="preserve"> и </w:t>
            </w:r>
            <w:proofErr w:type="spellStart"/>
            <w:r w:rsidR="00F73452">
              <w:t>самозанятым</w:t>
            </w:r>
            <w:proofErr w:type="spellEnd"/>
            <w:r w:rsidR="00F73452">
              <w:t xml:space="preserve"> в городе Мурманске</w:t>
            </w:r>
            <w:r w:rsidRPr="008E41E5">
              <w:t>»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</w:pPr>
          </w:p>
        </w:tc>
      </w:tr>
    </w:tbl>
    <w:p w:rsidR="00D35A32" w:rsidRPr="008E41E5" w:rsidRDefault="00D35A32" w:rsidP="00D35A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A32" w:rsidRPr="005F3365" w:rsidRDefault="00D35A32" w:rsidP="00D35A32">
      <w:pPr>
        <w:pStyle w:val="ConsPlusNormal"/>
        <w:rPr>
          <w:color w:val="0070C0"/>
        </w:rPr>
        <w:sectPr w:rsidR="00D35A32" w:rsidRPr="005F3365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4FB">
        <w:rPr>
          <w:rFonts w:ascii="Times New Roman" w:hAnsi="Times New Roman" w:cs="Times New Roman"/>
          <w:sz w:val="28"/>
          <w:szCs w:val="28"/>
        </w:rPr>
        <w:lastRenderedPageBreak/>
        <w:t>5. Перечень мер налогового регулирования (налоговых расходов)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4FB">
        <w:rPr>
          <w:rFonts w:ascii="Times New Roman" w:hAnsi="Times New Roman" w:cs="Times New Roman"/>
          <w:sz w:val="28"/>
          <w:szCs w:val="28"/>
        </w:rPr>
        <w:t>в сфере реализации</w:t>
      </w:r>
    </w:p>
    <w:p w:rsidR="00D35A32" w:rsidRPr="00C174FB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4F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C174FB">
        <w:rPr>
          <w:rFonts w:ascii="Times New Roman" w:hAnsi="Times New Roman" w:cs="Times New Roman"/>
          <w:sz w:val="28"/>
        </w:rPr>
        <w:t>«Развитие конкурентоспособной экономики» на 2023-2028 годы</w:t>
      </w:r>
    </w:p>
    <w:p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3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4028"/>
        <w:gridCol w:w="912"/>
        <w:gridCol w:w="918"/>
        <w:gridCol w:w="969"/>
        <w:gridCol w:w="896"/>
        <w:gridCol w:w="994"/>
        <w:gridCol w:w="915"/>
        <w:gridCol w:w="2536"/>
        <w:gridCol w:w="3012"/>
      </w:tblGrid>
      <w:tr w:rsidR="00D35A32" w:rsidRPr="00007E16" w:rsidTr="00376E8E">
        <w:trPr>
          <w:trHeight w:val="771"/>
          <w:tblHeader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 xml:space="preserve">№ </w:t>
            </w:r>
            <w:proofErr w:type="spellStart"/>
            <w:proofErr w:type="gramStart"/>
            <w:r w:rsidRPr="00007E16">
              <w:t>п</w:t>
            </w:r>
            <w:proofErr w:type="spellEnd"/>
            <w:proofErr w:type="gramEnd"/>
            <w:r w:rsidRPr="00007E16">
              <w:t>/</w:t>
            </w:r>
            <w:proofErr w:type="spellStart"/>
            <w:r w:rsidRPr="00007E16">
              <w:t>п</w:t>
            </w:r>
            <w:proofErr w:type="spellEnd"/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Наименование меры</w:t>
            </w: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Объем выпадающих доходов бюджета муниципального образования город Мурманск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(тыс. руб.)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Основание применения меры налогового регулирования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Цель применения меры, связь с показателями муниципальн</w:t>
            </w:r>
            <w:r>
              <w:t>ой</w:t>
            </w:r>
            <w:r w:rsidRPr="00007E16">
              <w:t xml:space="preserve"> программ</w:t>
            </w:r>
            <w:r>
              <w:t>ы</w:t>
            </w:r>
          </w:p>
        </w:tc>
      </w:tr>
      <w:tr w:rsidR="00D35A32" w:rsidRPr="00007E16" w:rsidTr="00376E8E">
        <w:trPr>
          <w:trHeight w:val="289"/>
          <w:tblHeader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  <w:rPr>
                <w:lang w:val="en-US"/>
              </w:rPr>
            </w:pPr>
            <w:r w:rsidRPr="00007E16"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2025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rPr>
                <w:lang w:val="en-US"/>
              </w:rPr>
              <w:t>20</w:t>
            </w:r>
            <w:r w:rsidRPr="00007E16"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376E8E" w:rsidRDefault="00D35A32" w:rsidP="00376E8E">
            <w:pPr>
              <w:pStyle w:val="ConsPlusNormal"/>
              <w:jc w:val="center"/>
              <w:rPr>
                <w:lang w:val="en-US"/>
              </w:rPr>
            </w:pPr>
            <w:r w:rsidRPr="00376E8E">
              <w:rPr>
                <w:lang w:val="en-US"/>
              </w:rPr>
              <w:t>2027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376E8E" w:rsidRDefault="00D35A32" w:rsidP="00376E8E">
            <w:pPr>
              <w:pStyle w:val="ConsPlusNormal"/>
              <w:jc w:val="center"/>
              <w:rPr>
                <w:lang w:val="en-US"/>
              </w:rPr>
            </w:pPr>
            <w:r w:rsidRPr="00376E8E">
              <w:rPr>
                <w:lang w:val="en-US"/>
              </w:rPr>
              <w:t>2028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35A32" w:rsidRPr="00007E16" w:rsidTr="00AF44F6">
        <w:trPr>
          <w:trHeight w:val="699"/>
          <w:tblHeader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План</w:t>
            </w:r>
            <w:r>
              <w:t>/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План</w:t>
            </w:r>
            <w:r>
              <w:t>/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План/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План/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376E8E">
            <w:pPr>
              <w:pStyle w:val="ConsPlusNormal"/>
              <w:jc w:val="center"/>
            </w:pPr>
            <w:r w:rsidRPr="00007E16">
              <w:t>План/</w:t>
            </w:r>
          </w:p>
          <w:p w:rsidR="00D35A32" w:rsidRPr="00007E16" w:rsidRDefault="00D35A32" w:rsidP="00376E8E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376E8E">
            <w:pPr>
              <w:pStyle w:val="ConsPlusNormal"/>
              <w:jc w:val="center"/>
            </w:pPr>
            <w:r w:rsidRPr="00007E16">
              <w:t>План/</w:t>
            </w:r>
          </w:p>
          <w:p w:rsidR="00D35A32" w:rsidRPr="00007E16" w:rsidRDefault="00D35A32" w:rsidP="00376E8E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35A32" w:rsidRPr="00007E16" w:rsidTr="00AF44F6">
        <w:trPr>
          <w:trHeight w:val="31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1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</w:pPr>
            <w:r w:rsidRPr="00007E16">
              <w:t>Подпрограмма 1 «Повышение инвестиционной и туристской привлекательности города Мурманска»</w:t>
            </w:r>
          </w:p>
        </w:tc>
      </w:tr>
      <w:tr w:rsidR="00D35A32" w:rsidRPr="00007E16" w:rsidTr="00152B6C">
        <w:trPr>
          <w:trHeight w:val="141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1.1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субъектов инвестиционной деятельности - юридических лиц и физических лиц, зарегистрированных в установленном порядке в качестве индивидуальных предпринимателей, реализующих стратегические инвестиционные проекты на территории муниципального образования город Мурманск, в отношении земельных участков для реализации указанными лицами стратегических 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образования город Мурманск,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заключаемого</w:t>
            </w:r>
            <w:proofErr w:type="gramEnd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ими с администрацией города Мурманска, в порядке, устанавливаемом администрацией города Мурманска, но не более пяти лет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</w:pPr>
            <w:r w:rsidRPr="00007E16">
              <w:t>Решение Совета депутатов города Мурманска</w:t>
            </w:r>
            <w:r w:rsidR="00152B6C">
              <w:t xml:space="preserve"> </w:t>
            </w:r>
            <w:r>
              <w:br/>
            </w:r>
            <w:r w:rsidRPr="00007E16">
              <w:t xml:space="preserve">от 07.11.2005 </w:t>
            </w:r>
            <w:r>
              <w:t>№</w:t>
            </w:r>
            <w:r w:rsidRPr="00007E16">
              <w:t xml:space="preserve"> 13-159</w:t>
            </w:r>
            <w:r>
              <w:br/>
              <w:t>«</w:t>
            </w:r>
            <w:r w:rsidRPr="00007E16">
              <w:t>Об установлении земельного налога на территории муниципаль</w:t>
            </w:r>
            <w:r>
              <w:t>ного образования город Мурманск»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целевого показателя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субъектов МСП) (млн. руб.)»</w:t>
            </w:r>
          </w:p>
        </w:tc>
      </w:tr>
      <w:tr w:rsidR="00D35A32" w:rsidRPr="00007E16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lastRenderedPageBreak/>
              <w:t>1.2.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субъектов инвестиционной деятельности - юридических лиц и физических лиц, зарегистрированных в установленном порядке в качестве индивидуальных предпринимателей, реализующих приоритетные инвестиционные проекты на территории муниципального образования город Мурманск, в отношении земельных участков для реализации указанными лицами приоритетных 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город Мурманск, заключаемого</w:t>
            </w:r>
            <w:proofErr w:type="gramEnd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ими с администрацией города Мурманска, в порядке, устанавливаемом администрацией города Мурманска, но не более трех лет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B76C50" w:rsidRDefault="00D35A32" w:rsidP="00AF44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B76C50" w:rsidRDefault="00D35A32" w:rsidP="00AF44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07.11.2005 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субъектов МСП) (млн. руб.)»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32" w:rsidRPr="00007E16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lastRenderedPageBreak/>
              <w:t>1.3.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Освобождение от уплаты земельного налога резидентов территории опережающего 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иально-экономического развития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Столица Арктики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отношении земельных участков, расположенных на территории опережающего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Столица Арктики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границах муниципального образования город Мурманск, на три налоговых периода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07.11.2005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(млн. руб.)»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32" w:rsidRPr="00007E16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lastRenderedPageBreak/>
              <w:t>1.4.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</w:pPr>
            <w:r w:rsidRPr="00007E16">
              <w:t>Освобождение от уплаты земельного налога резидентов Арктической зоны Российской Федерации в отношении земельных участков, расположенных на территории реализации инвестиционных проектов в границах муниципального образования город Мурманск в соответствии с соглашениями об осуществлении инвестиционной деятельности в Арктической зоне Российской Федерации, на три налоговых периода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07.11.2005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МСП) (млн. 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32" w:rsidRPr="00007E16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1.5.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</w:pPr>
            <w:proofErr w:type="gramStart"/>
            <w:r w:rsidRPr="00007E16">
              <w:t>Установление льготы по уплате налога на имущество физических лиц индивидуальным предпринимателям, получившим статус резидента Арктической зоны Российской Федерации</w:t>
            </w:r>
            <w:r>
              <w:t>,</w:t>
            </w:r>
            <w:r w:rsidRPr="00007E16">
              <w:t xml:space="preserve"> в соответствии с </w:t>
            </w:r>
            <w:r w:rsidRPr="00007E16">
              <w:lastRenderedPageBreak/>
              <w:t xml:space="preserve">Федеральным </w:t>
            </w:r>
            <w:r>
              <w:t>законом от 13.07.2020 № 193-ФЗ «</w:t>
            </w:r>
            <w:r w:rsidRPr="00007E16">
              <w:t>О государственной поддержке предпринимательской деятельности в Арктич</w:t>
            </w:r>
            <w:r>
              <w:t>еской зоне Российской Федерации»</w:t>
            </w:r>
            <w:r w:rsidRPr="00007E16">
              <w:t xml:space="preserve"> в отношении имущества, расположенного на территории реализации инвестиционных проектов в границах муниципального образования город Мурманск, вновь созданного в соответствии с соглашениями об осуществлении инвестиционной</w:t>
            </w:r>
            <w:proofErr w:type="gramEnd"/>
            <w:r w:rsidRPr="00007E16">
              <w:t xml:space="preserve"> деятельности в Арктической зоне Российской Федерации, в виде освобождения от уплаты налога сроком на пять лет (на последующие пять лет в виде уменьшения суммы налога, подлежащего уплате, на 50 процентов)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27.11.2014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3-37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установлении на территории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город Мурманск налога на имущество физических лиц и признании утратившими силу отдельных </w:t>
            </w:r>
            <w:proofErr w:type="gramStart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решений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вета депутатов города Мурманска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благоприятных условий для привлечения инвестиций в экономику муниципального образования город Мурманск. Предоставление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МСП) (млн. 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5A32" w:rsidRDefault="00D35A32" w:rsidP="00D35A32">
      <w:pPr>
        <w:pStyle w:val="ConsPlusNormal"/>
        <w:jc w:val="both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  <w:bookmarkStart w:id="1" w:name="Par1384"/>
      <w:bookmarkEnd w:id="1"/>
    </w:p>
    <w:p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 Сведения об объемах финансирования муниципальной программы города Мурманска</w:t>
      </w:r>
    </w:p>
    <w:p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4"/>
          <w:lang w:eastAsia="ru-RU"/>
        </w:rPr>
        <w:t>«Развитие конкурентоспособной экономики» на 2023-2028 годы</w:t>
      </w:r>
    </w:p>
    <w:p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182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"/>
        <w:gridCol w:w="2755"/>
        <w:gridCol w:w="1310"/>
        <w:gridCol w:w="1093"/>
        <w:gridCol w:w="1084"/>
        <w:gridCol w:w="966"/>
        <w:gridCol w:w="966"/>
        <w:gridCol w:w="966"/>
        <w:gridCol w:w="966"/>
        <w:gridCol w:w="966"/>
        <w:gridCol w:w="1008"/>
        <w:gridCol w:w="2632"/>
      </w:tblGrid>
      <w:tr w:rsidR="00AF44F6" w:rsidRPr="00450366" w:rsidTr="00870CDC">
        <w:trPr>
          <w:trHeight w:val="20"/>
          <w:tblHeader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6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</w:tc>
      </w:tr>
      <w:tr w:rsidR="00AF44F6" w:rsidRPr="00450366" w:rsidTr="00870CDC">
        <w:trPr>
          <w:trHeight w:val="20"/>
          <w:tblHeader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/ источник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города Мурманска 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конкурентоспособной экономики»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280 171,2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48 348,6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44 817,0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44 818,3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45 832,1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47 375,2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48 980,0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 КСП, КИО, КСПВООДМ, КК, </w:t>
            </w:r>
            <w:proofErr w:type="spellStart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КО, УФ, КРГХ, </w:t>
            </w:r>
            <w:proofErr w:type="spellStart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КЖП, организации инфраструктуры поддержки субъектов МСП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278 243,2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48 025,3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44 497,1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44 497,1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45 510,9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47 054,0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48 658,8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279 793,2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48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285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754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755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48 917,0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277 865,2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47 962,3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44 434,1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44 434,1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45 447,9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46 991,0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48 595,8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АГМ 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Default="0031280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Default="0031280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Default="0031280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:rsidTr="00D85EE3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CE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3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CE488D" w:rsidRPr="00450366" w:rsidTr="00D85EE3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3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32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:rsidTr="00D85EE3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3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:rsidTr="00D85EE3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3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:rsidTr="00D85EE3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3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CE488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 «Повышение </w:t>
            </w:r>
            <w:proofErr w:type="gram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proofErr w:type="gramEnd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туристской</w:t>
            </w:r>
          </w:p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привлекательности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11 834,3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 КСП, КИО, КСПВООДМ, КК, </w:t>
            </w:r>
            <w:proofErr w:type="spell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КФКСиОЗ</w:t>
            </w:r>
            <w:proofErr w:type="spell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УФ, КРГХ, </w:t>
            </w:r>
            <w:proofErr w:type="spell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КТРиС</w:t>
            </w:r>
            <w:proofErr w:type="spell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11 834,3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:rsidTr="0022113D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1.1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улучшения 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инвестиционного климата и развития туристской деятельности на территории города </w:t>
            </w:r>
          </w:p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Мурманска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11 834,3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 КСП, КИО, КСПВООДМ, КК, </w:t>
            </w:r>
            <w:proofErr w:type="spell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УФ, КРГХ, </w:t>
            </w:r>
            <w:proofErr w:type="spell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</w:t>
            </w:r>
          </w:p>
        </w:tc>
      </w:tr>
      <w:tr w:rsidR="00870CDC" w:rsidRPr="00450366" w:rsidTr="0022113D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11 834,3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:rsidTr="00A654AA">
        <w:trPr>
          <w:trHeight w:val="477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 «Развитие и поддержка малого и среднего</w:t>
            </w:r>
          </w:p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29 986,5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7 894,0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29 986,5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7 894,0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субъектов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21 806,0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6 551,0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21 806,0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6 551,0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113D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2.2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«Развитие потребительского рынка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8 180,5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22113D" w:rsidRPr="00450366" w:rsidTr="0022113D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8 180,5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3D" w:rsidRPr="00450366" w:rsidTr="0022113D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3D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3D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238 350,4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38 434,9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38 436,2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39 450,0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236 422,4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39 128,8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«Эффективное выполнение муниципальных функций в сфере создания условий для комплексного социально-экономического развития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238 350,4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38 434,9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38 436,2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39 450,0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236 422,4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39 128,8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F88" w:rsidRDefault="006A1F88" w:rsidP="006A1F88">
      <w:pPr>
        <w:pStyle w:val="ConsPlusNormal"/>
        <w:jc w:val="both"/>
        <w:rPr>
          <w:sz w:val="28"/>
          <w:szCs w:val="28"/>
        </w:rPr>
      </w:pPr>
    </w:p>
    <w:p w:rsidR="006A1F88" w:rsidRDefault="006A1F88" w:rsidP="006A1F88">
      <w:pPr>
        <w:pStyle w:val="ConsPlusNormal"/>
        <w:jc w:val="center"/>
        <w:rPr>
          <w:sz w:val="28"/>
          <w:szCs w:val="28"/>
        </w:rPr>
        <w:sectPr w:rsidR="006A1F88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35A32" w:rsidRDefault="00D35A32" w:rsidP="00AF4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Механизмы управления рисками</w:t>
      </w:r>
    </w:p>
    <w:p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04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1"/>
        <w:gridCol w:w="2724"/>
        <w:gridCol w:w="3080"/>
        <w:gridCol w:w="4581"/>
        <w:gridCol w:w="3584"/>
        <w:gridCol w:w="1715"/>
      </w:tblGrid>
      <w:tr w:rsidR="00D35A32" w:rsidRPr="0026543B" w:rsidTr="00AF44F6">
        <w:trPr>
          <w:trHeight w:val="668"/>
          <w:tblHeader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 xml:space="preserve">№ </w:t>
            </w:r>
            <w:proofErr w:type="spellStart"/>
            <w:proofErr w:type="gramStart"/>
            <w:r w:rsidRPr="0026543B">
              <w:t>п</w:t>
            </w:r>
            <w:proofErr w:type="spellEnd"/>
            <w:proofErr w:type="gramEnd"/>
            <w:r w:rsidRPr="0026543B">
              <w:t>/</w:t>
            </w:r>
            <w:proofErr w:type="spellStart"/>
            <w:r w:rsidRPr="0026543B">
              <w:t>п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Наименование риска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Ожидаемые последствия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26543B">
              <w:t>Меры по предотвращению</w:t>
            </w:r>
          </w:p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наступления риска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Меры реагирования при наличии признаков наступления риска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Периодичность мониторинга риск</w:t>
            </w:r>
            <w:r>
              <w:t>а</w:t>
            </w:r>
          </w:p>
        </w:tc>
      </w:tr>
      <w:tr w:rsidR="00D35A32" w:rsidRPr="0026543B" w:rsidTr="00AF44F6">
        <w:trPr>
          <w:trHeight w:val="14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  <w:jc w:val="center"/>
            </w:pPr>
            <w:r w:rsidRPr="00457866"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Сокращение инвестиционной активности вследствие ухудшения экономической конъюнктуры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proofErr w:type="spellStart"/>
            <w:r w:rsidRPr="00457866">
              <w:t>Недостижение</w:t>
            </w:r>
            <w:proofErr w:type="spellEnd"/>
            <w:r w:rsidRPr="00457866">
              <w:t xml:space="preserve"> запланированных значений показателей муниципальной программы, </w:t>
            </w:r>
            <w:proofErr w:type="spellStart"/>
            <w:r w:rsidRPr="00457866">
              <w:t>неосвоение</w:t>
            </w:r>
            <w:proofErr w:type="spellEnd"/>
            <w:r w:rsidRPr="00457866">
              <w:t xml:space="preserve"> предусмотренных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Информирование потенциальных инвесторов о возможности получения различных мер поддержки для реализации инвестиционных проектов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Корректировка плановых значений показателей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  <w:jc w:val="center"/>
            </w:pPr>
            <w:r w:rsidRPr="00457866">
              <w:t>Ежеквартально</w:t>
            </w:r>
          </w:p>
        </w:tc>
      </w:tr>
      <w:tr w:rsidR="00D35A32" w:rsidRPr="0026543B" w:rsidTr="00AF44F6">
        <w:trPr>
          <w:trHeight w:val="214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  <w:jc w:val="center"/>
            </w:pPr>
            <w:r w:rsidRPr="00457866"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>
              <w:t xml:space="preserve">Сокращение числа проводимых </w:t>
            </w:r>
            <w:r w:rsidRPr="00457866">
              <w:t>презентационных мероприятий за рубежом по причине ухудшения международной</w:t>
            </w:r>
            <w:r>
              <w:t xml:space="preserve"> и (или)</w:t>
            </w:r>
            <w:r w:rsidRPr="00457866">
              <w:t xml:space="preserve"> эпидемиологической обстановки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proofErr w:type="spellStart"/>
            <w:r w:rsidRPr="00457866">
              <w:t>Недостижение</w:t>
            </w:r>
            <w:proofErr w:type="spellEnd"/>
            <w:r w:rsidRPr="00457866">
              <w:t xml:space="preserve"> запланированных значений показателей муниципальной программы, </w:t>
            </w:r>
            <w:proofErr w:type="spellStart"/>
            <w:r w:rsidRPr="00457866">
              <w:t>неосвоение</w:t>
            </w:r>
            <w:proofErr w:type="spellEnd"/>
            <w:r w:rsidRPr="00457866">
              <w:t xml:space="preserve"> предусмотренных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 xml:space="preserve">Расширение практики проведения презентационных мероприятий в формате </w:t>
            </w:r>
            <w:proofErr w:type="spellStart"/>
            <w:r w:rsidRPr="00457866">
              <w:t>видео</w:t>
            </w:r>
            <w:r>
              <w:t>-</w:t>
            </w:r>
            <w:r w:rsidRPr="00457866">
              <w:t>конференц</w:t>
            </w:r>
            <w:r>
              <w:t>-</w:t>
            </w:r>
            <w:r w:rsidRPr="00457866">
              <w:t>связи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Корректировка плановых значений показателей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  <w:jc w:val="center"/>
            </w:pPr>
            <w:r w:rsidRPr="00457866">
              <w:t>Ежеквартально</w:t>
            </w:r>
          </w:p>
        </w:tc>
      </w:tr>
      <w:tr w:rsidR="00D35A32" w:rsidRPr="0026543B" w:rsidTr="006A1F88">
        <w:trPr>
          <w:trHeight w:val="3408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Невозможность реализации основных мероприятий муниципальной программы, </w:t>
            </w:r>
            <w:proofErr w:type="spellStart"/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заявленных результатов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Регулярный мониторинг федерального и регионального законодательства с оценкой возможных последствий.</w:t>
            </w:r>
          </w:p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нормативно-правовых документов в сфере реализации муниципальной программы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Оперативное принятие муниципальных нормативных правовых актов, регулирующих сферы управления социально-экономическим развитием города, с целью приведения нормативно-методической базы муниципальной программы в соответствие с государственной политикой на федеральном уровне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35A32" w:rsidRPr="00472942" w:rsidTr="006A1F88">
        <w:trPr>
          <w:trHeight w:val="2105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Невозможность реализации основных мероприятий муниципальной программы, </w:t>
            </w:r>
            <w:proofErr w:type="spellStart"/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заявленных результатов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Обоснование необходимых объемов финансирования на этапе формирования бюджета муниципального образования город Мурманск с учетом текущей экономической ситуации в муниципальном образовании город Мурманск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Корректировка показателей запланированных результатов реализации муниципальной программы с учетом финансовой обеспеченности, своевременное перераспределение средств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35A32" w:rsidRPr="0026543B" w:rsidTr="006A1F88">
        <w:trPr>
          <w:trHeight w:val="1927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Сокращение предусмотренных объемов финансирования в ходе реализации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proofErr w:type="spellStart"/>
            <w:r w:rsidRPr="001376FF">
              <w:rPr>
                <w:color w:val="000000" w:themeColor="text1"/>
              </w:rPr>
              <w:t>Недостижение</w:t>
            </w:r>
            <w:proofErr w:type="spellEnd"/>
            <w:r w:rsidRPr="001376FF">
              <w:rPr>
                <w:color w:val="000000" w:themeColor="text1"/>
              </w:rPr>
              <w:t xml:space="preserve">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Своевременное уточнение и обоснование потребности в финансовых ресурсах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По мере необходимости</w:t>
            </w:r>
          </w:p>
        </w:tc>
      </w:tr>
      <w:tr w:rsidR="00D35A32" w:rsidRPr="0026543B" w:rsidTr="00AF44F6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Снижение интереса к мерам финансовой поддержки со стороны начинающих и действующих предпринимателей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proofErr w:type="spellStart"/>
            <w:r w:rsidRPr="001376FF">
              <w:rPr>
                <w:color w:val="000000" w:themeColor="text1"/>
              </w:rPr>
              <w:t>Недостижение</w:t>
            </w:r>
            <w:proofErr w:type="spellEnd"/>
            <w:r w:rsidRPr="001376FF">
              <w:rPr>
                <w:color w:val="000000" w:themeColor="text1"/>
              </w:rPr>
              <w:t xml:space="preserve"> запланированных значений показателей муниципальной программы, </w:t>
            </w:r>
            <w:proofErr w:type="spellStart"/>
            <w:r w:rsidRPr="001376FF">
              <w:rPr>
                <w:color w:val="000000" w:themeColor="text1"/>
              </w:rPr>
              <w:t>неосвоение</w:t>
            </w:r>
            <w:proofErr w:type="spellEnd"/>
            <w:r w:rsidRPr="001376FF">
              <w:rPr>
                <w:color w:val="000000" w:themeColor="text1"/>
              </w:rPr>
              <w:t xml:space="preserve">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 xml:space="preserve">Регулярный мониторинг экономической ситуации в муниципальном образовании город </w:t>
            </w:r>
            <w:r>
              <w:rPr>
                <w:color w:val="000000" w:themeColor="text1"/>
              </w:rPr>
              <w:t>Мурманск с последующим анализом</w:t>
            </w:r>
            <w:r w:rsidRPr="001376FF">
              <w:rPr>
                <w:color w:val="000000" w:themeColor="text1"/>
              </w:rPr>
              <w:t xml:space="preserve"> </w:t>
            </w:r>
            <w:proofErr w:type="spellStart"/>
            <w:r w:rsidRPr="001376FF">
              <w:rPr>
                <w:color w:val="000000" w:themeColor="text1"/>
              </w:rPr>
              <w:t>востребованности</w:t>
            </w:r>
            <w:proofErr w:type="spellEnd"/>
            <w:r w:rsidRPr="001376FF">
              <w:rPr>
                <w:color w:val="000000" w:themeColor="text1"/>
              </w:rPr>
              <w:t xml:space="preserve"> мер поддержки в определенных целевых группах предпринимателей, направлений предоставляемых мер поддержки (приобретение оборудования, обучение персонала, аренда, ремонт и пр.).</w:t>
            </w:r>
          </w:p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Широкое информирование начинающих и действующих предпринимателей города Мурманска - потенциальных получателей поддержки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Оперативное реагирование на выявленный риск с целью привлечения внимания со стороны предпринимателей к возможности получения мер поддержки, перераспределения средств на наиболее востребованное направление мер поддержки, введение новых направлений поддержки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Постоянно</w:t>
            </w:r>
          </w:p>
        </w:tc>
      </w:tr>
    </w:tbl>
    <w:p w:rsidR="00D35A32" w:rsidRDefault="00D35A32" w:rsidP="006A1F88">
      <w:pPr>
        <w:pStyle w:val="ConsPlusNormal"/>
        <w:rPr>
          <w:sz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  <w:bookmarkStart w:id="2" w:name="Par2096"/>
      <w:bookmarkEnd w:id="2"/>
    </w:p>
    <w:p w:rsidR="00D35A32" w:rsidRDefault="00AF44F6" w:rsidP="00D35A32">
      <w:pPr>
        <w:pStyle w:val="ConsPlusNormal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8</w:t>
      </w:r>
      <w:r w:rsidR="00D35A32" w:rsidRPr="001376FF">
        <w:rPr>
          <w:color w:val="000000" w:themeColor="text1"/>
          <w:sz w:val="28"/>
        </w:rPr>
        <w:t>. Порядок взаимодействия ответственного исполнителя, соисполнителей</w:t>
      </w: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  <w:r w:rsidRPr="001376FF">
        <w:rPr>
          <w:color w:val="000000" w:themeColor="text1"/>
          <w:sz w:val="28"/>
        </w:rPr>
        <w:t>и участников муниципальной программы</w:t>
      </w:r>
      <w:r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>города Мурманска</w:t>
      </w: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  <w:r w:rsidRPr="00C174FB">
        <w:rPr>
          <w:sz w:val="28"/>
        </w:rPr>
        <w:t>«Развитие конкурентоспособной экономики» на 2023-2028 годы</w:t>
      </w:r>
    </w:p>
    <w:p w:rsidR="00D35A32" w:rsidRPr="001376FF" w:rsidRDefault="00D35A32" w:rsidP="00D35A32">
      <w:pPr>
        <w:pStyle w:val="ConsPlusNormal"/>
        <w:jc w:val="center"/>
        <w:rPr>
          <w:color w:val="000000" w:themeColor="text1"/>
          <w:sz w:val="28"/>
        </w:rPr>
      </w:pP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Координатором муниципальной программы является КЭР.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Исполнители и участники подпрограммы: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СД;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АГМ;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КСП;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КИО;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КСПВООДМ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КФКС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КРГХ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КЖП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организации инфраструктуры поддержки субъектов МСП.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Соисполнители и участники муниципальной программы при реализации своих мероприятий взаимодействуют с КЭР.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подпрограммы «Развитие и поддержка малого и среднего предпринимательства в городе Мурманске» деятельность соисполнителей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участников включает проведение обучающих мероприятий (семинаров, конференций, тренингов) для субъектов МСП, участие в работе Координационного совета по вопросам МСП, заседа</w:t>
      </w:r>
      <w:bookmarkStart w:id="3" w:name="_GoBack"/>
      <w:bookmarkEnd w:id="3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ниях комиссий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рассмотрению заявок на участие в мероприятиях на предоставление финансовой поддержки, реализации мероприятий имущественной поддержки.</w:t>
      </w:r>
      <w:proofErr w:type="gramEnd"/>
    </w:p>
    <w:p w:rsidR="00AF44F6" w:rsidRPr="00C56166" w:rsidRDefault="00AF44F6" w:rsidP="00AF4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имущественной поддержки реализует КИО. Оказание имущественной поддержки предполагает предоставление в аренду муниципального имущества города Мурманска субъектам МСП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социально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значимых видов деятельности, а также приоритетных видов деятельности без проведения торгов в качестве муниципальной преференции в соответствии с главой 5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26.07.2006 № 135-ФЗ «О защите конкуренции». Перечень указанных видов деятельности представлен в приложении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настоящей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5" w:history="1">
        <w:r w:rsidRPr="00C56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</w:t>
      </w:r>
      <w:r w:rsidR="006D4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209-ФЗ «О развитии малого и среднего предпринимательства в Российской Федерации», решением Совета депутатов города Мурманска от 02.12.2009</w:t>
      </w:r>
      <w:r w:rsidR="006D4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№ 12-158 утверждено Положение о порядке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организациям, образующим инфраструктуру поддержки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субъектов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города Мурманска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15.05.2023 № 1700</w:t>
      </w:r>
      <w:r w:rsidR="006D4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имущества города Мурманска,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 в Российской Федерации»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размещен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Мурманска (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www.citymurmansk.ru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на информационном портале Координационного совета в сети Интернет (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www.mp.murman.ru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24.07.2007 № 209-ФЗ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«О развитии малого и среднего предпринимательства в Российской Федерации» и Федеральным законом от 02.08.2019 № 279-ФЗ «О внесении изменений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Федеральный закон «О развитии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 в целях формирования единого реестра субъектов малого и среднего предпринимательства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получателей поддержки» сведения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субъектах МСП и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гражданах, получивших имущественную поддержку</w:t>
      </w:r>
      <w:proofErr w:type="gram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размещаются в Едином реестре субъектов МСП – получателей поддержки на сайте Федеральной налоговой службы (далее – ФНС России)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 (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rmsp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pp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alog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Имущественная поддержка в виде предоставления в аренду муниципального имущества города Мурманска без проведения торгов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установлением льготной арендной платы оказывается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самозанятым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гражданам в соответствии с Федеральным законом от 24.07.2007 № 209-ФЗ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обеспечения оперативного мониторинга выполнения подпрограмм и муниципальной программы в целом по запросу КЭР соисполнители и участники предоставляют информацию о реализованных мероприятиях за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шести, девяти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12 месяцев текущего года (нарастающим итогом с начала года).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КЭР осуществляет подготовку сводного отчета об исполнении муниципальной программы.</w:t>
      </w:r>
    </w:p>
    <w:p w:rsidR="00D35A32" w:rsidRDefault="00D35A32" w:rsidP="00D35A32">
      <w:pPr>
        <w:pStyle w:val="ConsPlusNormal"/>
        <w:jc w:val="both"/>
        <w:rPr>
          <w:sz w:val="28"/>
        </w:rPr>
        <w:sectPr w:rsidR="00D35A32" w:rsidSect="00AF44F6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D35A32" w:rsidRDefault="00AF44F6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9</w:t>
      </w:r>
      <w:r w:rsidR="00D35A32">
        <w:rPr>
          <w:sz w:val="28"/>
        </w:rPr>
        <w:t>. Сведения об источниках и методике расчета значений показателей муниципальной программы</w:t>
      </w:r>
    </w:p>
    <w:p w:rsidR="00D35A32" w:rsidRDefault="00D35A32" w:rsidP="00D35A32">
      <w:pPr>
        <w:pStyle w:val="ConsPlusNormal"/>
        <w:jc w:val="center"/>
        <w:rPr>
          <w:sz w:val="28"/>
        </w:rPr>
      </w:pPr>
    </w:p>
    <w:tbl>
      <w:tblPr>
        <w:tblW w:w="15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771"/>
        <w:gridCol w:w="1814"/>
        <w:gridCol w:w="1794"/>
        <w:gridCol w:w="1887"/>
        <w:gridCol w:w="3164"/>
        <w:gridCol w:w="1501"/>
        <w:gridCol w:w="1997"/>
      </w:tblGrid>
      <w:tr w:rsidR="00D35A32" w:rsidTr="00AF44F6">
        <w:trPr>
          <w:tblHeader/>
          <w:jc w:val="center"/>
        </w:trPr>
        <w:tc>
          <w:tcPr>
            <w:tcW w:w="629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1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Единица измерения, временная характеристика</w:t>
            </w:r>
            <w:r>
              <w:rPr>
                <w:rStyle w:val="af"/>
              </w:rPr>
              <w:footnoteReference w:id="4"/>
            </w:r>
          </w:p>
        </w:tc>
        <w:tc>
          <w:tcPr>
            <w:tcW w:w="1794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Алгоритм расчета (формула)</w:t>
            </w:r>
          </w:p>
        </w:tc>
        <w:tc>
          <w:tcPr>
            <w:tcW w:w="1887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Базовые показатели (используемые</w:t>
            </w:r>
            <w:r>
              <w:br/>
              <w:t>в формуле)</w:t>
            </w:r>
          </w:p>
        </w:tc>
        <w:tc>
          <w:tcPr>
            <w:tcW w:w="3164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Метод сбора информации, код формы отчетности</w:t>
            </w:r>
            <w:r>
              <w:rPr>
                <w:rStyle w:val="af"/>
              </w:rPr>
              <w:footnoteReference w:id="5"/>
            </w:r>
          </w:p>
        </w:tc>
        <w:tc>
          <w:tcPr>
            <w:tcW w:w="1501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Дата получения фактических значений показателей</w:t>
            </w:r>
          </w:p>
        </w:tc>
        <w:tc>
          <w:tcPr>
            <w:tcW w:w="1997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Ответственный за сбор данных по показателю, субъект статистического учета</w:t>
            </w:r>
          </w:p>
        </w:tc>
      </w:tr>
      <w:tr w:rsidR="00D35A32" w:rsidTr="00AF44F6">
        <w:trPr>
          <w:trHeight w:val="1057"/>
          <w:jc w:val="center"/>
        </w:trPr>
        <w:tc>
          <w:tcPr>
            <w:tcW w:w="629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2771" w:type="dxa"/>
            <w:vAlign w:val="center"/>
            <w:hideMark/>
          </w:tcPr>
          <w:p w:rsidR="00D35A32" w:rsidRDefault="00D35A32" w:rsidP="00AF44F6">
            <w:pPr>
              <w:pStyle w:val="ConsPlusNormal"/>
            </w:pPr>
            <w:r>
              <w:t>Муниципальная программа «Развитие конкурентоспособной экономики»</w:t>
            </w:r>
          </w:p>
        </w:tc>
        <w:tc>
          <w:tcPr>
            <w:tcW w:w="181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79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887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316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501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997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</w:tr>
      <w:tr w:rsidR="00D35A32" w:rsidTr="00AF44F6">
        <w:tblPrEx>
          <w:tblLook w:val="00A0"/>
        </w:tblPrEx>
        <w:trPr>
          <w:jc w:val="center"/>
        </w:trPr>
        <w:tc>
          <w:tcPr>
            <w:tcW w:w="629" w:type="dxa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0.1.</w:t>
            </w:r>
          </w:p>
        </w:tc>
        <w:tc>
          <w:tcPr>
            <w:tcW w:w="2771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(без субъектов МСП)</w:t>
            </w:r>
          </w:p>
        </w:tc>
        <w:tc>
          <w:tcPr>
            <w:tcW w:w="1814" w:type="dxa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лн. руб.</w:t>
            </w:r>
          </w:p>
        </w:tc>
        <w:tc>
          <w:tcPr>
            <w:tcW w:w="1794" w:type="dxa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6D48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«Инвестиции в основной капитал 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 (без субъектов малого предпринимательства) по источникам финансирования и видам экономической деятельности) по городскому округу город-герой Мурманск за январь-сентябрь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(статистическая работа, 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№ 032042152).</w:t>
            </w:r>
            <w:proofErr w:type="gramEnd"/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расчете значения показателя применяется метод экспертной оценки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6D48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ноябрь отчетного года</w:t>
            </w:r>
          </w:p>
        </w:tc>
        <w:tc>
          <w:tcPr>
            <w:tcW w:w="1997" w:type="dxa"/>
            <w:vAlign w:val="center"/>
          </w:tcPr>
          <w:p w:rsidR="00D35A32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35A32" w:rsidTr="00AF44F6">
        <w:tblPrEx>
          <w:tblLook w:val="00A0"/>
        </w:tblPrEx>
        <w:trPr>
          <w:trHeight w:val="1563"/>
          <w:jc w:val="center"/>
        </w:trPr>
        <w:tc>
          <w:tcPr>
            <w:tcW w:w="629" w:type="dxa"/>
            <w:vMerge w:val="restart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0.2.</w:t>
            </w:r>
          </w:p>
        </w:tc>
        <w:tc>
          <w:tcPr>
            <w:tcW w:w="2771" w:type="dxa"/>
            <w:vMerge w:val="restart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(без субъектов МСП) в расчете на одного жителя</w:t>
            </w:r>
          </w:p>
        </w:tc>
        <w:tc>
          <w:tcPr>
            <w:tcW w:w="1814" w:type="dxa"/>
            <w:vMerge w:val="restart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ыс. руб.</w:t>
            </w:r>
          </w:p>
        </w:tc>
        <w:tc>
          <w:tcPr>
            <w:tcW w:w="1794" w:type="dxa"/>
            <w:vMerge w:val="restart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Рассчитывается как отношение объема инвестиций в основной капитал (без субъектов МСП) к количеству жителей</w:t>
            </w:r>
          </w:p>
        </w:tc>
        <w:tc>
          <w:tcPr>
            <w:tcW w:w="1887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1 «Численность населения по состоянию на начало года»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Статистическая работа «Численность 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июнь отчетного года</w:t>
            </w:r>
          </w:p>
        </w:tc>
        <w:tc>
          <w:tcPr>
            <w:tcW w:w="1997" w:type="dxa"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35A32" w:rsidTr="00AF44F6">
        <w:tblPrEx>
          <w:tblLook w:val="00A0"/>
        </w:tblPrEx>
        <w:trPr>
          <w:jc w:val="center"/>
        </w:trPr>
        <w:tc>
          <w:tcPr>
            <w:tcW w:w="629" w:type="dxa"/>
            <w:vMerge/>
            <w:vAlign w:val="center"/>
          </w:tcPr>
          <w:p w:rsidR="00D35A32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 «Объем инвестиций в основной капитал (без субъектов МСП)»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капитал организаций (без субъектов малого предпринимательства) по источникам финансирования и видам экономической деятельности) по городскому округу город-герой Мурманск за январь-сентябрь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(статистическая работа, код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№ 032042152).</w:t>
            </w:r>
            <w:proofErr w:type="gramEnd"/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расчете значения показателя применяется метод экспертной оценки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ноябрь отчетного года</w:t>
            </w:r>
          </w:p>
        </w:tc>
        <w:tc>
          <w:tcPr>
            <w:tcW w:w="1997" w:type="dxa"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35A32" w:rsidTr="00AF44F6">
        <w:trPr>
          <w:trHeight w:val="815"/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0.3.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Объем въездного туристского потока (КСР)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6B435B">
              <w:rPr>
                <w:color w:val="000000" w:themeColor="text1"/>
              </w:rPr>
              <w:t>ыс. чел.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по запросу КЭР предоставляются КСР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Ежемесячно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AF44F6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0.4.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Число субъектов МСП в городе Мурманске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из Единого реестра субъектов малого и среднего </w:t>
            </w:r>
            <w:r w:rsidRPr="006B435B">
              <w:rPr>
                <w:color w:val="000000" w:themeColor="text1"/>
              </w:rPr>
              <w:lastRenderedPageBreak/>
              <w:t>предпринимательства ФНС России на официальном сайте https://rmsp.nalog.ru/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 xml:space="preserve">Постоянно 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AF44F6">
        <w:trPr>
          <w:trHeight w:val="1805"/>
          <w:jc w:val="center"/>
        </w:trPr>
        <w:tc>
          <w:tcPr>
            <w:tcW w:w="629" w:type="dxa"/>
            <w:vMerge w:val="restart"/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lastRenderedPageBreak/>
              <w:t>0.5.</w:t>
            </w:r>
          </w:p>
        </w:tc>
        <w:tc>
          <w:tcPr>
            <w:tcW w:w="2771" w:type="dxa"/>
            <w:vMerge w:val="restart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Число субъектов МСП в расчете на 10 тыс. человек населения</w:t>
            </w:r>
          </w:p>
        </w:tc>
        <w:tc>
          <w:tcPr>
            <w:tcW w:w="1814" w:type="dxa"/>
            <w:vMerge w:val="restart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79309F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Merge w:val="restart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Рассчитывается как отношение произведения количества субъектов МСП и 10 000 человек населения к количеству жителей </w:t>
            </w:r>
          </w:p>
        </w:tc>
        <w:tc>
          <w:tcPr>
            <w:tcW w:w="1887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Базовый показатель 1 «Численность населения по состоянию на начало года»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Статистическая работа «Численность 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 е</w:t>
            </w:r>
            <w:r w:rsidRPr="006B435B">
              <w:rPr>
                <w:color w:val="000000" w:themeColor="text1"/>
              </w:rPr>
              <w:t>жегодно</w:t>
            </w:r>
          </w:p>
        </w:tc>
        <w:tc>
          <w:tcPr>
            <w:tcW w:w="1997" w:type="dxa"/>
            <w:vMerge w:val="restart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КЭР</w:t>
            </w:r>
          </w:p>
        </w:tc>
      </w:tr>
      <w:tr w:rsidR="00D35A32" w:rsidTr="00AF44F6">
        <w:trPr>
          <w:trHeight w:val="1621"/>
          <w:jc w:val="center"/>
        </w:trPr>
        <w:tc>
          <w:tcPr>
            <w:tcW w:w="629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1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94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Показатель 0.4 «Число субъектов МСП в городе Мурманске»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из Единого реестра субъектов малого и среднего предпринимательства ФНС России на официальном сайте https://rmsp.nalog.ru/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Постоянно</w:t>
            </w:r>
          </w:p>
        </w:tc>
        <w:tc>
          <w:tcPr>
            <w:tcW w:w="1997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</w:tr>
      <w:tr w:rsidR="00D35A32" w:rsidTr="00AF44F6">
        <w:trPr>
          <w:trHeight w:val="1585"/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</w:t>
            </w:r>
          </w:p>
        </w:tc>
        <w:tc>
          <w:tcPr>
            <w:tcW w:w="2771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Подпрограмма 1 «Повышение инвестиционной и туристской привлекательности города Мурманска»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</w:tr>
      <w:tr w:rsidR="00D35A32" w:rsidTr="00DF639D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6D48A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1.1.</w:t>
            </w:r>
          </w:p>
        </w:tc>
        <w:tc>
          <w:tcPr>
            <w:tcW w:w="2771" w:type="dxa"/>
            <w:vAlign w:val="center"/>
          </w:tcPr>
          <w:p w:rsidR="00D35A32" w:rsidRPr="00DF639D" w:rsidRDefault="00D35A32" w:rsidP="00DF639D">
            <w:pPr>
              <w:pStyle w:val="ConsPlusNormal"/>
              <w:rPr>
                <w:color w:val="000000" w:themeColor="text1"/>
              </w:rPr>
            </w:pPr>
            <w:r w:rsidRPr="00DF639D">
              <w:rPr>
                <w:color w:val="000000" w:themeColor="text1"/>
              </w:rPr>
              <w:t xml:space="preserve">Количество мероприятий по повышению </w:t>
            </w:r>
            <w:r w:rsidRPr="00DF639D">
              <w:rPr>
                <w:color w:val="000000" w:themeColor="text1"/>
              </w:rPr>
              <w:lastRenderedPageBreak/>
              <w:t xml:space="preserve">инвестиционной привлекательности города Мурманска 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по итогам 2, </w:t>
            </w:r>
            <w:r w:rsidRPr="006B435B">
              <w:rPr>
                <w:color w:val="000000" w:themeColor="text1"/>
              </w:rPr>
              <w:lastRenderedPageBreak/>
              <w:t>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КЭР</w:t>
            </w:r>
          </w:p>
        </w:tc>
      </w:tr>
      <w:tr w:rsidR="00D35A32" w:rsidTr="00DF639D">
        <w:trPr>
          <w:trHeight w:val="1499"/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6D48A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1.2.</w:t>
            </w:r>
          </w:p>
        </w:tc>
        <w:tc>
          <w:tcPr>
            <w:tcW w:w="2771" w:type="dxa"/>
            <w:vAlign w:val="center"/>
          </w:tcPr>
          <w:p w:rsidR="00D35A32" w:rsidRPr="00BB63D6" w:rsidRDefault="00D35A32" w:rsidP="00DF639D">
            <w:pPr>
              <w:pStyle w:val="ConsPlusNormal"/>
            </w:pPr>
            <w:r w:rsidRPr="00BB63D6">
              <w:t xml:space="preserve">Количество организаций </w:t>
            </w:r>
            <w:r w:rsidRPr="00DF639D">
              <w:rPr>
                <w:color w:val="000000" w:themeColor="text1"/>
              </w:rPr>
              <w:t>межмуниципального</w:t>
            </w:r>
            <w:r w:rsidRPr="00BB63D6">
              <w:t xml:space="preserve"> сотрудничества, членом которых является город Мурманск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  <w:hideMark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Учредительные документы </w:t>
            </w:r>
            <w:r w:rsidRPr="00BB63D6">
              <w:t>организаций межмуниципального сотрудничества, членом которых является город Мурманск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DF639D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DF639D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2771" w:type="dxa"/>
            <w:vAlign w:val="center"/>
          </w:tcPr>
          <w:p w:rsidR="00D35A32" w:rsidRPr="009B7A3A" w:rsidRDefault="00D35A32" w:rsidP="00DF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3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проведенных презентационных</w:t>
            </w:r>
            <w:r w:rsidRPr="009B7A3A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в городе, регионах РФ и за рубежом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AF44F6" w:rsidRDefault="00AF44F6" w:rsidP="00DF639D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AF44F6">
              <w:rPr>
                <w:rFonts w:eastAsiaTheme="minorHAnsi" w:cstheme="minorBidi"/>
                <w:lang w:eastAsia="en-US"/>
              </w:rPr>
              <w:t xml:space="preserve">КЭР, АГМ, СД, КИО, КСПВООДМ, КК, </w:t>
            </w:r>
            <w:proofErr w:type="spellStart"/>
            <w:r w:rsidRPr="00AF44F6">
              <w:rPr>
                <w:rFonts w:eastAsiaTheme="minorHAnsi" w:cstheme="minorBidi"/>
                <w:lang w:eastAsia="en-US"/>
              </w:rPr>
              <w:t>КФКСиОЗ</w:t>
            </w:r>
            <w:proofErr w:type="spellEnd"/>
            <w:r w:rsidRPr="00AF44F6">
              <w:rPr>
                <w:rFonts w:eastAsiaTheme="minorHAnsi" w:cstheme="minorBidi"/>
                <w:lang w:eastAsia="en-US"/>
              </w:rPr>
              <w:t xml:space="preserve">, </w:t>
            </w:r>
            <w:proofErr w:type="gramStart"/>
            <w:r w:rsidRPr="00AF44F6">
              <w:rPr>
                <w:rFonts w:eastAsiaTheme="minorHAnsi" w:cstheme="minorBidi"/>
                <w:lang w:eastAsia="en-US"/>
              </w:rPr>
              <w:t>КО</w:t>
            </w:r>
            <w:proofErr w:type="gramEnd"/>
            <w:r w:rsidRPr="00AF44F6">
              <w:rPr>
                <w:rFonts w:eastAsiaTheme="minorHAnsi" w:cstheme="minorBidi"/>
                <w:lang w:eastAsia="en-US"/>
              </w:rPr>
              <w:t xml:space="preserve">, УФ, КРГХ, </w:t>
            </w:r>
            <w:proofErr w:type="spellStart"/>
            <w:r w:rsidRPr="00AF44F6">
              <w:rPr>
                <w:rFonts w:eastAsiaTheme="minorHAnsi" w:cstheme="minorBidi"/>
                <w:lang w:eastAsia="en-US"/>
              </w:rPr>
              <w:t>КТРиС</w:t>
            </w:r>
            <w:proofErr w:type="spellEnd"/>
            <w:r w:rsidRPr="00AF44F6">
              <w:rPr>
                <w:rFonts w:eastAsiaTheme="minorHAnsi" w:cstheme="minorBidi"/>
                <w:lang w:eastAsia="en-US"/>
              </w:rPr>
              <w:t>, КЖП</w:t>
            </w:r>
          </w:p>
        </w:tc>
      </w:tr>
      <w:tr w:rsidR="00D35A32" w:rsidTr="00AF44F6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1.4.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мероприятий по развитию внутреннего и въездного туризма в городе Мурманске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AF44F6" w:rsidRDefault="00D35A32" w:rsidP="00AF44F6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AF44F6">
              <w:rPr>
                <w:rFonts w:eastAsiaTheme="minorHAnsi" w:cstheme="minorBidi"/>
                <w:lang w:eastAsia="en-US"/>
              </w:rPr>
              <w:t>КЭР</w:t>
            </w:r>
          </w:p>
        </w:tc>
      </w:tr>
      <w:tr w:rsidR="00D35A32" w:rsidTr="00AF44F6">
        <w:trPr>
          <w:trHeight w:val="568"/>
          <w:jc w:val="center"/>
        </w:trPr>
        <w:tc>
          <w:tcPr>
            <w:tcW w:w="629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1" w:type="dxa"/>
            <w:vAlign w:val="center"/>
            <w:hideMark/>
          </w:tcPr>
          <w:p w:rsidR="00D35A32" w:rsidRDefault="00D35A32" w:rsidP="00AF44F6">
            <w:pPr>
              <w:pStyle w:val="ConsPlusNormal"/>
            </w:pPr>
            <w:r>
              <w:t>Подпрограмма 2 «Развитие и поддержка малого и среднего предпринимательства в городе Мурманске»</w:t>
            </w:r>
          </w:p>
        </w:tc>
        <w:tc>
          <w:tcPr>
            <w:tcW w:w="181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79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887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316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501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997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</w:tr>
      <w:tr w:rsidR="00D35A32" w:rsidRPr="0093172C" w:rsidTr="00AF44F6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2.1.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мероприятий (семинары, конференции и т.п.) по вопросам развития и поддержки МСП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6B435B">
              <w:rPr>
                <w:color w:val="000000" w:themeColor="text1"/>
              </w:rPr>
              <w:t>т.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по запросу КЭР предоставляются организациями инфраструктуры поддержки </w:t>
            </w:r>
            <w:r>
              <w:rPr>
                <w:color w:val="000000" w:themeColor="text1"/>
              </w:rPr>
              <w:t xml:space="preserve">субъектов </w:t>
            </w:r>
            <w:r w:rsidRPr="006B435B">
              <w:rPr>
                <w:color w:val="000000" w:themeColor="text1"/>
              </w:rPr>
              <w:t>МСП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RPr="0093172C" w:rsidTr="00AF44F6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2.2.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участников, посетивших мероприятия (семинары, конференции и т.п.) по вопросам развития и поддержки МСП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Pr="006B435B">
              <w:rPr>
                <w:color w:val="000000" w:themeColor="text1"/>
              </w:rPr>
              <w:t>ел.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по запросу КЭР предоставляются организациями инфраструктуры поддержки </w:t>
            </w:r>
            <w:r>
              <w:rPr>
                <w:color w:val="000000" w:themeColor="text1"/>
              </w:rPr>
              <w:t xml:space="preserve">субъектов </w:t>
            </w:r>
            <w:r w:rsidRPr="006B435B">
              <w:rPr>
                <w:color w:val="000000" w:themeColor="text1"/>
              </w:rPr>
              <w:t>МСП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RPr="0093172C" w:rsidTr="00AF44F6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2.3.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субъектов МСП</w:t>
            </w:r>
            <w:r w:rsidR="00B53D7C">
              <w:rPr>
                <w:color w:val="000000" w:themeColor="text1"/>
              </w:rPr>
              <w:t xml:space="preserve"> и </w:t>
            </w:r>
            <w:proofErr w:type="spellStart"/>
            <w:r w:rsidR="00B53D7C">
              <w:rPr>
                <w:color w:val="000000" w:themeColor="text1"/>
              </w:rPr>
              <w:t>самозанятых</w:t>
            </w:r>
            <w:proofErr w:type="spellEnd"/>
            <w:r w:rsidRPr="006B435B">
              <w:rPr>
                <w:color w:val="000000" w:themeColor="text1"/>
              </w:rPr>
              <w:t>, получивших финансовую поддержку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815D4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</w:t>
            </w:r>
            <w:r>
              <w:rPr>
                <w:color w:val="000000" w:themeColor="text1"/>
              </w:rPr>
              <w:t xml:space="preserve"> субъектов МСП</w:t>
            </w:r>
            <w:r w:rsidR="00B53D7C">
              <w:rPr>
                <w:color w:val="000000" w:themeColor="text1"/>
              </w:rPr>
              <w:t xml:space="preserve"> и самозанятых</w:t>
            </w:r>
            <w:r>
              <w:rPr>
                <w:color w:val="000000" w:themeColor="text1"/>
              </w:rPr>
              <w:t>, признанных победителями по результатам проведенных отборов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отборов по предоставлению субсидий и грантов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9E6594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2.4.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записей, внесенных в реестр объектов потребительского рынка города Мурманска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записей, внесенных в реестр, путем сбора сведений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9E6594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2.5.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Количество записей, </w:t>
            </w:r>
            <w:r w:rsidRPr="006B435B">
              <w:rPr>
                <w:color w:val="000000" w:themeColor="text1"/>
              </w:rPr>
              <w:lastRenderedPageBreak/>
              <w:t xml:space="preserve">внесенных в торговый реестр Мурманской области 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Фактическое количество </w:t>
            </w:r>
            <w:r w:rsidRPr="006B435B">
              <w:rPr>
                <w:color w:val="000000" w:themeColor="text1"/>
              </w:rPr>
              <w:lastRenderedPageBreak/>
              <w:t>записей, внесенных в торговый реестр, путем сбора сведений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Ежегодно,</w:t>
            </w:r>
          </w:p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КЭР</w:t>
            </w:r>
          </w:p>
        </w:tc>
      </w:tr>
      <w:tr w:rsidR="00D35A32" w:rsidTr="009E6594">
        <w:trPr>
          <w:trHeight w:val="1401"/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2.6.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9E65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общегородских конкурсов и мероприятий выездной торговли 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проведенных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9E6594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2.7.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9E65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общегородских конкурсов и мероприятий выездной торговли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участников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RPr="0093172C" w:rsidTr="00AF44F6">
        <w:trPr>
          <w:trHeight w:val="2167"/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2.8.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Количество муниципальных объектов, переданных субъектам МСП и </w:t>
            </w:r>
            <w:proofErr w:type="spellStart"/>
            <w:r w:rsidRPr="006B435B">
              <w:rPr>
                <w:color w:val="000000" w:themeColor="text1"/>
              </w:rPr>
              <w:t>самозанятым</w:t>
            </w:r>
            <w:proofErr w:type="spellEnd"/>
            <w:r w:rsidRPr="006B435B">
              <w:rPr>
                <w:color w:val="000000" w:themeColor="text1"/>
              </w:rPr>
              <w:t xml:space="preserve"> гражданам в качестве имущественной поддержки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по запросу КЭР предоставляются КИО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КИО</w:t>
            </w:r>
          </w:p>
        </w:tc>
      </w:tr>
      <w:tr w:rsidR="00D35A32" w:rsidRPr="0079729F" w:rsidTr="00AF44F6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2.9.</w:t>
            </w:r>
          </w:p>
        </w:tc>
        <w:tc>
          <w:tcPr>
            <w:tcW w:w="2771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Количество объектов, включенных в перечень муниципального </w:t>
            </w:r>
            <w:r w:rsidRPr="0079309F">
              <w:rPr>
                <w:color w:val="000000" w:themeColor="text1"/>
              </w:rPr>
              <w:lastRenderedPageBreak/>
              <w:t xml:space="preserve">имущества города Мурманска, предназначенного для оказания имущественной поддержки субъектам МСП и </w:t>
            </w:r>
            <w:proofErr w:type="spellStart"/>
            <w:r w:rsidRPr="0079309F">
              <w:rPr>
                <w:color w:val="000000" w:themeColor="text1"/>
              </w:rPr>
              <w:t>самозанятым</w:t>
            </w:r>
            <w:proofErr w:type="spellEnd"/>
            <w:r w:rsidRPr="0079309F">
              <w:rPr>
                <w:color w:val="000000" w:themeColor="text1"/>
              </w:rPr>
              <w:t xml:space="preserve"> гражданам</w:t>
            </w:r>
          </w:p>
        </w:tc>
        <w:tc>
          <w:tcPr>
            <w:tcW w:w="1814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79309F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Данные по запросу КЭР предоставляются КИО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Ежегодно,</w:t>
            </w:r>
          </w:p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по итогам 2, 3, 4 </w:t>
            </w:r>
            <w:r w:rsidRPr="0079309F">
              <w:rPr>
                <w:color w:val="000000" w:themeColor="text1"/>
              </w:rPr>
              <w:lastRenderedPageBreak/>
              <w:t>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lastRenderedPageBreak/>
              <w:t>КИО</w:t>
            </w:r>
          </w:p>
        </w:tc>
      </w:tr>
    </w:tbl>
    <w:p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5A32" w:rsidRDefault="00D35A32" w:rsidP="00D35A32">
      <w:pPr>
        <w:pStyle w:val="ConsPlusNormal"/>
        <w:jc w:val="both"/>
        <w:rPr>
          <w:sz w:val="28"/>
        </w:rPr>
      </w:pPr>
    </w:p>
    <w:p w:rsidR="00D35A32" w:rsidRDefault="00D35A32" w:rsidP="00D35A32">
      <w:pPr>
        <w:pStyle w:val="ConsPlusNormal"/>
        <w:jc w:val="center"/>
        <w:rPr>
          <w:sz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муниципальной программе</w:t>
      </w: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Мурманска «Развитие</w:t>
      </w: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конкурентоспособной экономики»</w:t>
      </w: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2023-2028 годы</w:t>
      </w:r>
    </w:p>
    <w:p w:rsidR="00D35A32" w:rsidRDefault="00D35A32" w:rsidP="00541B2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5A32" w:rsidRDefault="00D35A32" w:rsidP="00541B2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Перечень социально значимых видов деятельности для предоставления муниципальной имущественной поддержки субъектам МСП</w:t>
      </w:r>
    </w:p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72"/>
      </w:tblGrid>
      <w:tr w:rsidR="00D35A32" w:rsidRPr="0060490A" w:rsidTr="00AF44F6">
        <w:trPr>
          <w:trHeight w:val="553"/>
          <w:tblHeader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D35A32" w:rsidRPr="0060490A" w:rsidTr="00AF44F6">
        <w:trPr>
          <w:trHeight w:val="206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D35A32" w:rsidRPr="0060490A" w:rsidTr="00AF44F6">
        <w:trPr>
          <w:trHeight w:val="485"/>
          <w:jc w:val="center"/>
        </w:trPr>
        <w:tc>
          <w:tcPr>
            <w:tcW w:w="1526" w:type="dxa"/>
            <w:vAlign w:val="center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72" w:type="dxa"/>
            <w:vAlign w:val="center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D35A32" w:rsidRPr="0060490A" w:rsidTr="00AF44F6">
        <w:trPr>
          <w:trHeight w:val="4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25.99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32.99.8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D35A32" w:rsidRPr="0060490A" w:rsidTr="00AF44F6">
        <w:trPr>
          <w:trHeight w:val="83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47.73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56.29.2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</w:tr>
      <w:tr w:rsidR="00D35A32" w:rsidRPr="0060490A" w:rsidTr="00AF44F6">
        <w:trPr>
          <w:trHeight w:val="562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56.29.3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68.32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74.30.12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Услуги по устному переводу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77.21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79.90.1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79.90.2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81.1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lastRenderedPageBreak/>
              <w:t>81.2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82.30.1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дошкольное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85.41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85.41.1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96.01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55.1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55.2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</w:tr>
    </w:tbl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Перечень приоритетных видов деятельности для предоставления муниципальной имущественной поддержки субъектам МСП</w:t>
      </w:r>
    </w:p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7984"/>
      </w:tblGrid>
      <w:tr w:rsidR="00D35A32" w:rsidRPr="0060490A" w:rsidTr="00AF44F6">
        <w:trPr>
          <w:jc w:val="center"/>
        </w:trPr>
        <w:tc>
          <w:tcPr>
            <w:tcW w:w="1499" w:type="dxa"/>
            <w:shd w:val="clear" w:color="auto" w:fill="auto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7984" w:type="dxa"/>
            <w:shd w:val="clear" w:color="auto" w:fill="auto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D35A32" w:rsidRPr="0060490A" w:rsidTr="00AF44F6">
        <w:trPr>
          <w:trHeight w:val="3440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84" w:type="dxa"/>
            <w:shd w:val="clear" w:color="auto" w:fill="auto"/>
          </w:tcPr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90A">
              <w:rPr>
                <w:rFonts w:ascii="Times New Roman" w:hAnsi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 (за исключением:</w:t>
            </w:r>
            <w:proofErr w:type="gramEnd"/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 Торговля розничная алкогольными напитками, включая пиво, в специализированных магазинах,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47.25.11 Торговля розничная алкогольными напитками, кроме пива, в специализированных магазинах,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47.25.12 Торговля розничная пивом в специализированных магазинах,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47.3 Торговля розничная моторным топливом в специализированных магазинах,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47.8 Торговля розничная в нестационарных торговых объектах и на рынках,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90A">
              <w:rPr>
                <w:rFonts w:ascii="Times New Roman" w:hAnsi="Times New Roman"/>
                <w:sz w:val="24"/>
                <w:szCs w:val="24"/>
              </w:rPr>
              <w:t>47.9 Торговля розничная вне магазинов, палаток, рынков)</w:t>
            </w:r>
            <w:proofErr w:type="gramEnd"/>
          </w:p>
        </w:tc>
      </w:tr>
    </w:tbl>
    <w:p w:rsidR="00D35A32" w:rsidRPr="0060490A" w:rsidRDefault="00D35A32" w:rsidP="00541B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5A32" w:rsidRPr="0060490A" w:rsidRDefault="00D35A32" w:rsidP="005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Код и наименование видов деятельности, указанных в перечнях, определя</w:t>
      </w:r>
      <w:r>
        <w:rPr>
          <w:rFonts w:ascii="Times New Roman" w:hAnsi="Times New Roman"/>
          <w:sz w:val="28"/>
          <w:szCs w:val="28"/>
        </w:rPr>
        <w:t>ю</w:t>
      </w:r>
      <w:r w:rsidRPr="0060490A">
        <w:rPr>
          <w:rFonts w:ascii="Times New Roman" w:hAnsi="Times New Roman"/>
          <w:sz w:val="28"/>
          <w:szCs w:val="28"/>
        </w:rPr>
        <w:t xml:space="preserve">тся в соответствии с Общероссийским </w:t>
      </w:r>
      <w:hyperlink r:id="rId16" w:history="1">
        <w:r w:rsidRPr="0060490A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60490A">
        <w:rPr>
          <w:rFonts w:ascii="Times New Roman" w:hAnsi="Times New Roman"/>
          <w:sz w:val="28"/>
          <w:szCs w:val="28"/>
        </w:rPr>
        <w:t xml:space="preserve"> видов экономической деятельности (ОКВЭД</w:t>
      </w:r>
      <w:proofErr w:type="gramStart"/>
      <w:r w:rsidRPr="0060490A">
        <w:rPr>
          <w:rFonts w:ascii="Times New Roman" w:hAnsi="Times New Roman"/>
          <w:sz w:val="28"/>
          <w:szCs w:val="28"/>
        </w:rPr>
        <w:t>2</w:t>
      </w:r>
      <w:proofErr w:type="gramEnd"/>
      <w:r w:rsidRPr="0060490A">
        <w:rPr>
          <w:rFonts w:ascii="Times New Roman" w:hAnsi="Times New Roman"/>
          <w:sz w:val="28"/>
          <w:szCs w:val="28"/>
        </w:rPr>
        <w:t>) ОК 029-2014 (КДЭС РЕД.2), принятым и введенным в действие приказом Федерального агентства по техническому регулированию и метрологии от 31.01.2014 № 14-ст.</w:t>
      </w:r>
    </w:p>
    <w:p w:rsidR="00D35A32" w:rsidRPr="00541B2C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5A32" w:rsidRPr="00541B2C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5A32" w:rsidRPr="00541B2C" w:rsidRDefault="00D35A32" w:rsidP="00D35A32">
      <w:pPr>
        <w:jc w:val="center"/>
        <w:rPr>
          <w:rFonts w:ascii="Times New Roman" w:hAnsi="Times New Roman"/>
          <w:bCs/>
          <w:sz w:val="28"/>
          <w:szCs w:val="28"/>
        </w:rPr>
      </w:pPr>
      <w:r w:rsidRPr="00541B2C">
        <w:rPr>
          <w:rFonts w:ascii="Times New Roman" w:hAnsi="Times New Roman"/>
          <w:bCs/>
          <w:sz w:val="28"/>
          <w:szCs w:val="28"/>
        </w:rPr>
        <w:t>_______________________________</w:t>
      </w:r>
    </w:p>
    <w:sectPr w:rsidR="00D35A32" w:rsidRPr="00541B2C" w:rsidSect="00AF44F6">
      <w:headerReference w:type="default" r:id="rId17"/>
      <w:pgSz w:w="11906" w:h="16838" w:code="9"/>
      <w:pgMar w:top="1134" w:right="567" w:bottom="1134" w:left="1701" w:header="720" w:footer="301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AA" w:rsidRDefault="006D48AA" w:rsidP="00D35A32">
      <w:pPr>
        <w:spacing w:after="0" w:line="240" w:lineRule="auto"/>
      </w:pPr>
      <w:r>
        <w:separator/>
      </w:r>
    </w:p>
  </w:endnote>
  <w:endnote w:type="continuationSeparator" w:id="0">
    <w:p w:rsidR="006D48AA" w:rsidRDefault="006D48AA" w:rsidP="00D3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AA" w:rsidRDefault="006D48AA" w:rsidP="00D35A32">
      <w:pPr>
        <w:spacing w:after="0" w:line="240" w:lineRule="auto"/>
      </w:pPr>
      <w:r>
        <w:separator/>
      </w:r>
    </w:p>
  </w:footnote>
  <w:footnote w:type="continuationSeparator" w:id="0">
    <w:p w:rsidR="006D48AA" w:rsidRDefault="006D48AA" w:rsidP="00D35A32">
      <w:pPr>
        <w:spacing w:after="0" w:line="240" w:lineRule="auto"/>
      </w:pPr>
      <w:r>
        <w:continuationSeparator/>
      </w:r>
    </w:p>
  </w:footnote>
  <w:footnote w:id="1">
    <w:p w:rsidR="006D48AA" w:rsidRDefault="006D48AA" w:rsidP="00D35A32">
      <w:pPr>
        <w:pStyle w:val="ad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При наличии.</w:t>
      </w:r>
    </w:p>
  </w:footnote>
  <w:footnote w:id="2">
    <w:p w:rsidR="006D48AA" w:rsidRDefault="006D48AA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Направленность показателя обозначается:</w:t>
      </w:r>
    </w:p>
    <w:p w:rsidR="006D48AA" w:rsidRDefault="006D48AA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направленность на рост;</w:t>
      </w:r>
    </w:p>
    <w:p w:rsidR="006D48AA" w:rsidRDefault="006D48AA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:rsidR="006D48AA" w:rsidRDefault="006D48AA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3">
    <w:p w:rsidR="006D48AA" w:rsidRDefault="006D48AA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:rsidR="006D48AA" w:rsidRDefault="006D48AA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Ежегодно, нарастающим итогом, убывающим итогом.</w:t>
      </w:r>
    </w:p>
  </w:footnote>
  <w:footnote w:id="5">
    <w:p w:rsidR="006D48AA" w:rsidRDefault="006D48AA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приводится наименование формы.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1676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D48AA" w:rsidRPr="00B5710A" w:rsidRDefault="00606ADA" w:rsidP="00AF44F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5710A">
          <w:rPr>
            <w:rFonts w:ascii="Times New Roman" w:hAnsi="Times New Roman"/>
            <w:sz w:val="28"/>
            <w:szCs w:val="28"/>
          </w:rPr>
          <w:fldChar w:fldCharType="begin"/>
        </w:r>
        <w:r w:rsidR="006D48AA" w:rsidRPr="00B5710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10A">
          <w:rPr>
            <w:rFonts w:ascii="Times New Roman" w:hAnsi="Times New Roman"/>
            <w:sz w:val="28"/>
            <w:szCs w:val="28"/>
          </w:rPr>
          <w:fldChar w:fldCharType="separate"/>
        </w:r>
        <w:r w:rsidR="002A25AD">
          <w:rPr>
            <w:rFonts w:ascii="Times New Roman" w:hAnsi="Times New Roman"/>
            <w:noProof/>
            <w:sz w:val="28"/>
            <w:szCs w:val="28"/>
          </w:rPr>
          <w:t>2</w:t>
        </w:r>
        <w:r w:rsidRPr="00B57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71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D48AA" w:rsidRPr="00E60104" w:rsidRDefault="00606ADA" w:rsidP="00AF44F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24EFB">
          <w:rPr>
            <w:rFonts w:ascii="Times New Roman" w:hAnsi="Times New Roman" w:cs="Times New Roman"/>
            <w:sz w:val="28"/>
          </w:rPr>
          <w:fldChar w:fldCharType="begin"/>
        </w:r>
        <w:r w:rsidR="006D48AA" w:rsidRPr="00824EFB">
          <w:rPr>
            <w:rFonts w:ascii="Times New Roman" w:hAnsi="Times New Roman" w:cs="Times New Roman"/>
            <w:sz w:val="28"/>
          </w:rPr>
          <w:instrText>PAGE   \* MERGEFORMAT</w:instrText>
        </w:r>
        <w:r w:rsidRPr="00824EFB">
          <w:rPr>
            <w:rFonts w:ascii="Times New Roman" w:hAnsi="Times New Roman" w:cs="Times New Roman"/>
            <w:sz w:val="28"/>
          </w:rPr>
          <w:fldChar w:fldCharType="separate"/>
        </w:r>
        <w:r w:rsidR="002A25AD">
          <w:rPr>
            <w:rFonts w:ascii="Times New Roman" w:hAnsi="Times New Roman" w:cs="Times New Roman"/>
            <w:noProof/>
            <w:sz w:val="28"/>
          </w:rPr>
          <w:t>2</w:t>
        </w:r>
        <w:r w:rsidRPr="00824EF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38B"/>
    <w:multiLevelType w:val="hybridMultilevel"/>
    <w:tmpl w:val="994694E0"/>
    <w:lvl w:ilvl="0" w:tplc="241A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D45A8"/>
    <w:multiLevelType w:val="hybridMultilevel"/>
    <w:tmpl w:val="27F0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3B8"/>
    <w:multiLevelType w:val="multilevel"/>
    <w:tmpl w:val="9B44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EF61DB"/>
    <w:multiLevelType w:val="hybridMultilevel"/>
    <w:tmpl w:val="05341326"/>
    <w:lvl w:ilvl="0" w:tplc="D77C4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FF6"/>
    <w:rsid w:val="00152B6C"/>
    <w:rsid w:val="001A2EE5"/>
    <w:rsid w:val="001A6AD8"/>
    <w:rsid w:val="001D7B8A"/>
    <w:rsid w:val="001F6F01"/>
    <w:rsid w:val="00207936"/>
    <w:rsid w:val="0022113D"/>
    <w:rsid w:val="002A25AD"/>
    <w:rsid w:val="002C12F3"/>
    <w:rsid w:val="002D1E15"/>
    <w:rsid w:val="00312800"/>
    <w:rsid w:val="0033725A"/>
    <w:rsid w:val="00341103"/>
    <w:rsid w:val="00370123"/>
    <w:rsid w:val="00376E8E"/>
    <w:rsid w:val="003A1F37"/>
    <w:rsid w:val="003E6816"/>
    <w:rsid w:val="00404106"/>
    <w:rsid w:val="00414610"/>
    <w:rsid w:val="00441AB8"/>
    <w:rsid w:val="004F61FE"/>
    <w:rsid w:val="005231A4"/>
    <w:rsid w:val="00541B2C"/>
    <w:rsid w:val="00571011"/>
    <w:rsid w:val="0057789F"/>
    <w:rsid w:val="00606ADA"/>
    <w:rsid w:val="006A1F88"/>
    <w:rsid w:val="006D48AA"/>
    <w:rsid w:val="00732AE7"/>
    <w:rsid w:val="007422BB"/>
    <w:rsid w:val="00746FC9"/>
    <w:rsid w:val="00811470"/>
    <w:rsid w:val="00870CDC"/>
    <w:rsid w:val="009414A8"/>
    <w:rsid w:val="009745FA"/>
    <w:rsid w:val="00976DF6"/>
    <w:rsid w:val="009B7076"/>
    <w:rsid w:val="009D3FF6"/>
    <w:rsid w:val="009E6594"/>
    <w:rsid w:val="00A57C93"/>
    <w:rsid w:val="00A60240"/>
    <w:rsid w:val="00A61851"/>
    <w:rsid w:val="00A654AA"/>
    <w:rsid w:val="00AB133E"/>
    <w:rsid w:val="00AB3737"/>
    <w:rsid w:val="00AF44F6"/>
    <w:rsid w:val="00B53D7C"/>
    <w:rsid w:val="00B96F05"/>
    <w:rsid w:val="00BB5514"/>
    <w:rsid w:val="00BD36C2"/>
    <w:rsid w:val="00BD567C"/>
    <w:rsid w:val="00C45207"/>
    <w:rsid w:val="00C455C4"/>
    <w:rsid w:val="00CC59A5"/>
    <w:rsid w:val="00CD77A8"/>
    <w:rsid w:val="00CE488D"/>
    <w:rsid w:val="00D30017"/>
    <w:rsid w:val="00D35A32"/>
    <w:rsid w:val="00D45B7A"/>
    <w:rsid w:val="00D76DE6"/>
    <w:rsid w:val="00D873EE"/>
    <w:rsid w:val="00D94384"/>
    <w:rsid w:val="00DF639D"/>
    <w:rsid w:val="00E04596"/>
    <w:rsid w:val="00EB44AA"/>
    <w:rsid w:val="00EF33B3"/>
    <w:rsid w:val="00F27F6A"/>
    <w:rsid w:val="00F43FCE"/>
    <w:rsid w:val="00F568F0"/>
    <w:rsid w:val="00F73452"/>
    <w:rsid w:val="00F80EC5"/>
    <w:rsid w:val="00F92CCF"/>
    <w:rsid w:val="00F9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59"/>
    <w:qFormat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47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470"/>
  </w:style>
  <w:style w:type="paragraph" w:customStyle="1" w:styleId="ConsPlusNormal">
    <w:name w:val="ConsPlusNormal"/>
    <w:link w:val="ConsPlusNormal0"/>
    <w:rsid w:val="00D3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35A32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5A32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5A32"/>
    <w:rPr>
      <w:vertAlign w:val="superscript"/>
    </w:rPr>
  </w:style>
  <w:style w:type="paragraph" w:customStyle="1" w:styleId="ConsPlusNonformat">
    <w:name w:val="ConsPlusNonformat"/>
    <w:uiPriority w:val="99"/>
    <w:rsid w:val="00D35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35A32"/>
    <w:rPr>
      <w:b/>
      <w:bCs/>
    </w:rPr>
  </w:style>
  <w:style w:type="character" w:customStyle="1" w:styleId="ConsPlusNormal0">
    <w:name w:val="ConsPlusNormal Знак"/>
    <w:link w:val="ConsPlusNormal"/>
    <w:locked/>
    <w:rsid w:val="00D35A3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55977&amp;date=14.07.2021&amp;dst=103280&amp;fld=134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87&amp;n=118088&amp;dst=100103&amp;field=134&amp;date=12.10.202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C0C29D3ACB32B49018F93B36B60F6F3C6FFE459F0C65319529F421C4H1o7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87&amp;n=100200&amp;date=14.07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0862AFD6666DB49BE8F0AD013A229E414277258B009936C863C9A688CC2EDA7E02D64EM3N" TargetMode="External"/><Relationship Id="rId10" Type="http://schemas.openxmlformats.org/officeDocument/2006/relationships/hyperlink" Target="https://login.consultant.ru/link/?req=doc&amp;base=RLAW087&amp;n=103901&amp;date=14.07.2021&amp;dst=100043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58051&amp;date=14.07.2021" TargetMode="External"/><Relationship Id="rId14" Type="http://schemas.openxmlformats.org/officeDocument/2006/relationships/hyperlink" Target="https://www.citymurmansk.ru/img/all/175_uk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45</Pages>
  <Words>8353</Words>
  <Characters>47613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Рохлина Ирина Леонидовна</dc:creator>
  <cp:lastModifiedBy>FridkinaON</cp:lastModifiedBy>
  <cp:revision>31</cp:revision>
  <dcterms:created xsi:type="dcterms:W3CDTF">2023-06-13T11:43:00Z</dcterms:created>
  <dcterms:modified xsi:type="dcterms:W3CDTF">2023-10-11T11:56:00Z</dcterms:modified>
</cp:coreProperties>
</file>