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АДМИНИСТРАЦИЯ ГОРОДА МУРМАНСКА</w:t>
      </w:r>
    </w:p>
    <w:p w:rsidR="00664FD5" w:rsidRPr="00584270" w:rsidRDefault="00664FD5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584270" w:rsidRDefault="003E31AD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ПРОТОКОЛ</w:t>
      </w:r>
    </w:p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3D5596" w:rsidRDefault="003D5596" w:rsidP="003D5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274DC">
        <w:rPr>
          <w:sz w:val="28"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597-600</w:t>
      </w:r>
    </w:p>
    <w:p w:rsidR="00901951" w:rsidRPr="00584270" w:rsidRDefault="00901951" w:rsidP="005C7406">
      <w:pPr>
        <w:ind w:right="-2"/>
        <w:jc w:val="both"/>
        <w:rPr>
          <w:sz w:val="28"/>
          <w:szCs w:val="28"/>
        </w:rPr>
      </w:pPr>
    </w:p>
    <w:p w:rsidR="00901951" w:rsidRPr="00584270" w:rsidRDefault="003D5596" w:rsidP="005C7406">
      <w:pPr>
        <w:ind w:right="-2"/>
        <w:rPr>
          <w:sz w:val="28"/>
          <w:szCs w:val="28"/>
        </w:rPr>
      </w:pPr>
      <w:r>
        <w:rPr>
          <w:sz w:val="28"/>
          <w:szCs w:val="28"/>
        </w:rPr>
        <w:t>31.10.2014</w:t>
      </w:r>
      <w:r w:rsidR="00901951" w:rsidRPr="00584270">
        <w:rPr>
          <w:sz w:val="28"/>
          <w:szCs w:val="28"/>
        </w:rPr>
        <w:tab/>
      </w:r>
      <w:r w:rsidR="00901951" w:rsidRPr="00584270">
        <w:rPr>
          <w:sz w:val="28"/>
          <w:szCs w:val="28"/>
        </w:rPr>
        <w:tab/>
      </w:r>
      <w:r w:rsidR="00901951" w:rsidRPr="00584270">
        <w:rPr>
          <w:sz w:val="28"/>
          <w:szCs w:val="28"/>
        </w:rPr>
        <w:tab/>
        <w:t xml:space="preserve">                                                                         </w:t>
      </w:r>
      <w:r w:rsidR="00584270">
        <w:rPr>
          <w:sz w:val="28"/>
          <w:szCs w:val="28"/>
        </w:rPr>
        <w:t xml:space="preserve">      </w:t>
      </w:r>
      <w:r w:rsidR="00944819" w:rsidRPr="0058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44819" w:rsidRPr="00584270">
        <w:rPr>
          <w:sz w:val="28"/>
          <w:szCs w:val="28"/>
        </w:rPr>
        <w:t xml:space="preserve">   </w:t>
      </w:r>
      <w:r w:rsidR="00901951" w:rsidRPr="00584270">
        <w:rPr>
          <w:sz w:val="28"/>
          <w:szCs w:val="28"/>
        </w:rPr>
        <w:t xml:space="preserve">№ </w:t>
      </w:r>
      <w:r w:rsidR="008359A7">
        <w:rPr>
          <w:sz w:val="28"/>
          <w:szCs w:val="28"/>
        </w:rPr>
        <w:t>1</w:t>
      </w:r>
    </w:p>
    <w:p w:rsidR="00901951" w:rsidRDefault="00901951" w:rsidP="005C7406">
      <w:pPr>
        <w:ind w:right="-2"/>
        <w:jc w:val="both"/>
        <w:rPr>
          <w:sz w:val="28"/>
          <w:szCs w:val="28"/>
        </w:rPr>
      </w:pPr>
    </w:p>
    <w:p w:rsidR="00C95D9B" w:rsidRPr="00584270" w:rsidRDefault="00C95D9B" w:rsidP="005C7406">
      <w:pPr>
        <w:ind w:right="-2"/>
        <w:jc w:val="both"/>
        <w:rPr>
          <w:sz w:val="28"/>
          <w:szCs w:val="28"/>
        </w:rPr>
      </w:pPr>
    </w:p>
    <w:p w:rsidR="00901951" w:rsidRPr="00584270" w:rsidRDefault="00664FD5" w:rsidP="005C7406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Председательствующий – </w:t>
      </w:r>
      <w:r w:rsidR="00D317F8">
        <w:rPr>
          <w:sz w:val="28"/>
          <w:szCs w:val="28"/>
        </w:rPr>
        <w:t>Канаш И.С.</w:t>
      </w:r>
    </w:p>
    <w:p w:rsidR="00664FD5" w:rsidRPr="00584270" w:rsidRDefault="00664FD5" w:rsidP="005C7406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>Секретарь – Дворникова Е.В.</w:t>
      </w:r>
    </w:p>
    <w:p w:rsidR="00664FD5" w:rsidRPr="00584270" w:rsidRDefault="00664FD5" w:rsidP="005C7406">
      <w:pPr>
        <w:ind w:right="-2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202"/>
      </w:tblGrid>
      <w:tr w:rsidR="00D25521" w:rsidRPr="00584270" w:rsidTr="007E1A09">
        <w:tc>
          <w:tcPr>
            <w:tcW w:w="2410" w:type="dxa"/>
          </w:tcPr>
          <w:p w:rsidR="00D25521" w:rsidRPr="00584270" w:rsidRDefault="00D25521" w:rsidP="005C7406">
            <w:pPr>
              <w:ind w:right="-2"/>
              <w:jc w:val="both"/>
              <w:rPr>
                <w:sz w:val="28"/>
                <w:szCs w:val="28"/>
              </w:rPr>
            </w:pPr>
            <w:r w:rsidRPr="0058427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477" w:type="dxa"/>
          </w:tcPr>
          <w:p w:rsidR="00D25521" w:rsidRPr="00584270" w:rsidRDefault="00D317F8" w:rsidP="003D5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 Д.В., Кошелева Л.Н., Накай Н.В., </w:t>
            </w:r>
            <w:r w:rsidR="00B9096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Пионковская С.С., Стебловский Ю.В.</w:t>
            </w:r>
          </w:p>
        </w:tc>
      </w:tr>
    </w:tbl>
    <w:p w:rsidR="00172932" w:rsidRPr="00584270" w:rsidRDefault="00172932" w:rsidP="00C42A50">
      <w:pPr>
        <w:ind w:firstLine="709"/>
        <w:jc w:val="both"/>
        <w:rPr>
          <w:sz w:val="28"/>
          <w:szCs w:val="28"/>
        </w:rPr>
      </w:pPr>
    </w:p>
    <w:p w:rsidR="00664FD5" w:rsidRPr="00584270" w:rsidRDefault="00AF1C6A" w:rsidP="00C42A50">
      <w:pPr>
        <w:jc w:val="center"/>
        <w:rPr>
          <w:sz w:val="28"/>
          <w:szCs w:val="28"/>
        </w:rPr>
      </w:pPr>
      <w:r w:rsidRPr="00584270">
        <w:rPr>
          <w:sz w:val="28"/>
          <w:szCs w:val="28"/>
        </w:rPr>
        <w:t>ПОВЕСТКА ДНЯ:</w:t>
      </w:r>
    </w:p>
    <w:p w:rsidR="00A16B42" w:rsidRPr="00584270" w:rsidRDefault="00A16B42" w:rsidP="00C42A50">
      <w:pPr>
        <w:jc w:val="center"/>
        <w:rPr>
          <w:sz w:val="28"/>
          <w:szCs w:val="28"/>
        </w:rPr>
      </w:pPr>
    </w:p>
    <w:p w:rsidR="00A56E21" w:rsidRPr="00596907" w:rsidRDefault="00A56E21" w:rsidP="00A56E21">
      <w:pPr>
        <w:jc w:val="both"/>
        <w:rPr>
          <w:b/>
          <w:sz w:val="28"/>
          <w:szCs w:val="28"/>
        </w:rPr>
      </w:pPr>
      <w:r w:rsidRPr="00596907">
        <w:rPr>
          <w:b/>
          <w:sz w:val="28"/>
          <w:szCs w:val="28"/>
        </w:rPr>
        <w:t>1. Об организации работы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597-600.</w:t>
      </w:r>
    </w:p>
    <w:p w:rsidR="00A56E21" w:rsidRPr="000274DC" w:rsidRDefault="00A56E21" w:rsidP="00A56E21">
      <w:pPr>
        <w:pStyle w:val="a7"/>
        <w:ind w:left="0"/>
        <w:jc w:val="both"/>
        <w:rPr>
          <w:sz w:val="28"/>
          <w:szCs w:val="28"/>
        </w:rPr>
      </w:pPr>
      <w:r w:rsidRPr="000274DC">
        <w:rPr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A56E21" w:rsidRPr="000274DC" w:rsidRDefault="00A56E21" w:rsidP="00A56E21">
      <w:pPr>
        <w:pStyle w:val="a7"/>
        <w:ind w:left="0"/>
        <w:jc w:val="both"/>
        <w:rPr>
          <w:sz w:val="28"/>
          <w:szCs w:val="28"/>
        </w:rPr>
      </w:pPr>
    </w:p>
    <w:p w:rsidR="00A56E21" w:rsidRPr="00596907" w:rsidRDefault="00A56E21" w:rsidP="00A56E21">
      <w:pPr>
        <w:jc w:val="both"/>
        <w:rPr>
          <w:b/>
          <w:sz w:val="28"/>
          <w:szCs w:val="28"/>
        </w:rPr>
      </w:pPr>
      <w:r w:rsidRPr="000274DC">
        <w:rPr>
          <w:b/>
          <w:sz w:val="28"/>
          <w:szCs w:val="28"/>
        </w:rPr>
        <w:t xml:space="preserve">2. </w:t>
      </w:r>
      <w:r w:rsidRPr="00674A2D">
        <w:rPr>
          <w:b/>
          <w:sz w:val="28"/>
          <w:szCs w:val="28"/>
        </w:rPr>
        <w:t xml:space="preserve">О результатах </w:t>
      </w:r>
      <w:proofErr w:type="gramStart"/>
      <w:r w:rsidRPr="00674A2D">
        <w:rPr>
          <w:b/>
          <w:sz w:val="28"/>
          <w:szCs w:val="28"/>
        </w:rPr>
        <w:t xml:space="preserve">мониторинга исполнения Указов Президента </w:t>
      </w:r>
      <w:r w:rsidRPr="00596907">
        <w:rPr>
          <w:b/>
          <w:sz w:val="28"/>
          <w:szCs w:val="28"/>
        </w:rPr>
        <w:t>Российской Федерации</w:t>
      </w:r>
      <w:proofErr w:type="gramEnd"/>
      <w:r w:rsidRPr="00596907">
        <w:rPr>
          <w:b/>
          <w:sz w:val="28"/>
          <w:szCs w:val="28"/>
        </w:rPr>
        <w:t xml:space="preserve"> от 07.05.2012 № 597-600</w:t>
      </w:r>
      <w:r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за 1 квартал и 1 полугодие 2014 года</w:t>
      </w:r>
      <w:r>
        <w:rPr>
          <w:b/>
          <w:sz w:val="28"/>
          <w:szCs w:val="28"/>
        </w:rPr>
        <w:t>.</w:t>
      </w:r>
    </w:p>
    <w:p w:rsidR="00A56E21" w:rsidRPr="000274DC" w:rsidRDefault="00A56E21" w:rsidP="00A56E21">
      <w:pPr>
        <w:pStyle w:val="a7"/>
        <w:ind w:left="0"/>
        <w:jc w:val="both"/>
        <w:rPr>
          <w:sz w:val="28"/>
          <w:szCs w:val="28"/>
        </w:rPr>
      </w:pPr>
      <w:r w:rsidRPr="000274DC">
        <w:rPr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A56E21" w:rsidRPr="000274DC" w:rsidRDefault="00A56E21" w:rsidP="00A56E21">
      <w:pPr>
        <w:jc w:val="both"/>
        <w:rPr>
          <w:b/>
          <w:sz w:val="28"/>
          <w:szCs w:val="28"/>
        </w:rPr>
      </w:pPr>
      <w:r w:rsidRPr="000274DC">
        <w:rPr>
          <w:sz w:val="28"/>
          <w:szCs w:val="28"/>
        </w:rPr>
        <w:t xml:space="preserve">                  </w:t>
      </w:r>
      <w:r w:rsidRPr="000274DC">
        <w:rPr>
          <w:b/>
          <w:sz w:val="28"/>
          <w:szCs w:val="28"/>
        </w:rPr>
        <w:t xml:space="preserve"> </w:t>
      </w:r>
    </w:p>
    <w:p w:rsidR="00A56E21" w:rsidRPr="000274DC" w:rsidRDefault="00A56E21" w:rsidP="00A56E21">
      <w:pPr>
        <w:jc w:val="both"/>
        <w:rPr>
          <w:b/>
          <w:sz w:val="28"/>
          <w:szCs w:val="28"/>
        </w:rPr>
      </w:pPr>
      <w:r w:rsidRPr="000274D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 мерах по улучшению значений показателей исполнения </w:t>
      </w:r>
      <w:r w:rsidRPr="00596907">
        <w:rPr>
          <w:b/>
          <w:sz w:val="28"/>
          <w:szCs w:val="28"/>
        </w:rPr>
        <w:t>Указ</w:t>
      </w:r>
      <w:r>
        <w:rPr>
          <w:b/>
          <w:sz w:val="28"/>
          <w:szCs w:val="28"/>
        </w:rPr>
        <w:t>ов</w:t>
      </w:r>
      <w:r w:rsidRPr="00596907">
        <w:rPr>
          <w:b/>
          <w:sz w:val="28"/>
          <w:szCs w:val="28"/>
        </w:rPr>
        <w:t xml:space="preserve"> Президента Российской Федерации от 07.05.2012 № 597-600</w:t>
      </w:r>
      <w:r>
        <w:rPr>
          <w:b/>
          <w:sz w:val="28"/>
          <w:szCs w:val="28"/>
        </w:rPr>
        <w:t>.</w:t>
      </w:r>
    </w:p>
    <w:p w:rsidR="00A56E21" w:rsidRDefault="00A56E21" w:rsidP="00A56E21">
      <w:pPr>
        <w:jc w:val="both"/>
        <w:rPr>
          <w:sz w:val="28"/>
          <w:szCs w:val="28"/>
        </w:rPr>
      </w:pPr>
      <w:r w:rsidRPr="000274DC">
        <w:rPr>
          <w:sz w:val="28"/>
          <w:szCs w:val="28"/>
        </w:rPr>
        <w:t>Инфор</w:t>
      </w:r>
      <w:r>
        <w:rPr>
          <w:sz w:val="28"/>
          <w:szCs w:val="28"/>
        </w:rPr>
        <w:t>мирую</w:t>
      </w:r>
      <w:r w:rsidRPr="000274DC">
        <w:rPr>
          <w:sz w:val="28"/>
          <w:szCs w:val="28"/>
        </w:rPr>
        <w:t xml:space="preserve">т: </w:t>
      </w:r>
      <w:r>
        <w:rPr>
          <w:sz w:val="28"/>
          <w:szCs w:val="28"/>
        </w:rPr>
        <w:t>руководители структурных подразделений администрации города Мурманска.</w:t>
      </w:r>
    </w:p>
    <w:p w:rsidR="00A56E21" w:rsidRDefault="00A56E21" w:rsidP="00A56E21">
      <w:pPr>
        <w:jc w:val="both"/>
        <w:rPr>
          <w:sz w:val="28"/>
          <w:szCs w:val="28"/>
        </w:rPr>
      </w:pPr>
    </w:p>
    <w:p w:rsidR="00A56E21" w:rsidRDefault="00A56E21" w:rsidP="00A56E21">
      <w:pPr>
        <w:jc w:val="both"/>
        <w:rPr>
          <w:b/>
          <w:sz w:val="28"/>
          <w:szCs w:val="28"/>
        </w:rPr>
      </w:pPr>
      <w:r w:rsidRPr="00F362B4">
        <w:rPr>
          <w:b/>
          <w:sz w:val="28"/>
          <w:szCs w:val="28"/>
        </w:rPr>
        <w:t>4. Разное</w:t>
      </w:r>
      <w:r>
        <w:rPr>
          <w:b/>
          <w:sz w:val="28"/>
          <w:szCs w:val="28"/>
        </w:rPr>
        <w:t>.</w:t>
      </w:r>
      <w:r w:rsidR="00B9096F">
        <w:rPr>
          <w:b/>
          <w:sz w:val="28"/>
          <w:szCs w:val="28"/>
        </w:rPr>
        <w:t xml:space="preserve"> </w:t>
      </w:r>
      <w:r w:rsidR="00041F20">
        <w:rPr>
          <w:b/>
          <w:sz w:val="28"/>
          <w:szCs w:val="28"/>
        </w:rPr>
        <w:t>О б</w:t>
      </w:r>
      <w:r>
        <w:rPr>
          <w:b/>
          <w:sz w:val="28"/>
          <w:szCs w:val="28"/>
        </w:rPr>
        <w:t>рендинг</w:t>
      </w:r>
      <w:r w:rsidR="00041F2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города Мурманска</w:t>
      </w:r>
    </w:p>
    <w:p w:rsidR="00A56E21" w:rsidRPr="000274DC" w:rsidRDefault="00A56E21" w:rsidP="00A56E21">
      <w:pPr>
        <w:pStyle w:val="a7"/>
        <w:ind w:left="0"/>
        <w:jc w:val="both"/>
        <w:rPr>
          <w:sz w:val="28"/>
          <w:szCs w:val="28"/>
        </w:rPr>
      </w:pPr>
      <w:r w:rsidRPr="000274DC">
        <w:rPr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8359A7" w:rsidRDefault="008359A7" w:rsidP="000135A6">
      <w:pPr>
        <w:jc w:val="both"/>
        <w:rPr>
          <w:b/>
          <w:sz w:val="27"/>
          <w:szCs w:val="27"/>
        </w:rPr>
      </w:pPr>
    </w:p>
    <w:p w:rsidR="00806CF7" w:rsidRDefault="00806CF7" w:rsidP="000135A6">
      <w:pPr>
        <w:jc w:val="both"/>
        <w:rPr>
          <w:b/>
          <w:sz w:val="27"/>
          <w:szCs w:val="27"/>
        </w:rPr>
      </w:pPr>
    </w:p>
    <w:p w:rsidR="00B9096F" w:rsidRDefault="00B9096F" w:rsidP="000135A6">
      <w:pPr>
        <w:jc w:val="both"/>
        <w:rPr>
          <w:b/>
          <w:sz w:val="27"/>
          <w:szCs w:val="27"/>
        </w:rPr>
      </w:pPr>
    </w:p>
    <w:p w:rsidR="00244C6F" w:rsidRDefault="00244C6F" w:rsidP="000135A6">
      <w:pPr>
        <w:jc w:val="both"/>
        <w:rPr>
          <w:b/>
          <w:sz w:val="27"/>
          <w:szCs w:val="27"/>
        </w:rPr>
      </w:pPr>
    </w:p>
    <w:p w:rsidR="00244C6F" w:rsidRDefault="00244C6F" w:rsidP="000135A6">
      <w:pPr>
        <w:jc w:val="both"/>
        <w:rPr>
          <w:b/>
          <w:sz w:val="27"/>
          <w:szCs w:val="27"/>
        </w:rPr>
      </w:pPr>
    </w:p>
    <w:p w:rsidR="00B9096F" w:rsidRDefault="00B9096F" w:rsidP="000135A6">
      <w:pPr>
        <w:jc w:val="both"/>
        <w:rPr>
          <w:b/>
          <w:sz w:val="27"/>
          <w:szCs w:val="27"/>
        </w:rPr>
      </w:pPr>
    </w:p>
    <w:p w:rsidR="00F576F2" w:rsidRPr="00B9096F" w:rsidRDefault="00F576F2" w:rsidP="000135A6">
      <w:pPr>
        <w:jc w:val="both"/>
        <w:rPr>
          <w:b/>
          <w:sz w:val="28"/>
          <w:szCs w:val="28"/>
        </w:rPr>
      </w:pPr>
      <w:r w:rsidRPr="00B9096F">
        <w:rPr>
          <w:b/>
          <w:sz w:val="28"/>
          <w:szCs w:val="28"/>
        </w:rPr>
        <w:lastRenderedPageBreak/>
        <w:t>По первому вопросу:</w:t>
      </w:r>
    </w:p>
    <w:p w:rsidR="00101767" w:rsidRPr="00B9096F" w:rsidRDefault="00F576F2" w:rsidP="00101767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СЛУШАЛИ: Канаш И.С. – </w:t>
      </w:r>
      <w:r w:rsidR="00A56E21" w:rsidRPr="00B9096F">
        <w:rPr>
          <w:sz w:val="28"/>
          <w:szCs w:val="28"/>
        </w:rPr>
        <w:t>об организации работы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597-600</w:t>
      </w:r>
      <w:r w:rsidR="00D317F8" w:rsidRPr="00B9096F">
        <w:rPr>
          <w:sz w:val="28"/>
          <w:szCs w:val="28"/>
        </w:rPr>
        <w:t xml:space="preserve"> </w:t>
      </w:r>
      <w:r w:rsidR="00B9096F" w:rsidRPr="00B9096F">
        <w:rPr>
          <w:sz w:val="28"/>
          <w:szCs w:val="28"/>
        </w:rPr>
        <w:t xml:space="preserve">             </w:t>
      </w:r>
      <w:r w:rsidR="00D317F8" w:rsidRPr="00B9096F">
        <w:rPr>
          <w:sz w:val="28"/>
          <w:szCs w:val="28"/>
        </w:rPr>
        <w:t xml:space="preserve">(далее – </w:t>
      </w:r>
      <w:r w:rsidR="00B9096F" w:rsidRPr="00B9096F">
        <w:rPr>
          <w:sz w:val="28"/>
          <w:szCs w:val="28"/>
        </w:rPr>
        <w:t>комиссия</w:t>
      </w:r>
      <w:r w:rsidR="00D317F8" w:rsidRPr="00B9096F">
        <w:rPr>
          <w:sz w:val="28"/>
          <w:szCs w:val="28"/>
        </w:rPr>
        <w:t>)</w:t>
      </w:r>
      <w:r w:rsidR="00D53791" w:rsidRPr="00B9096F">
        <w:rPr>
          <w:sz w:val="28"/>
          <w:szCs w:val="28"/>
        </w:rPr>
        <w:t>.</w:t>
      </w:r>
    </w:p>
    <w:p w:rsidR="00D53791" w:rsidRPr="00B9096F" w:rsidRDefault="00D53791" w:rsidP="00D53791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В ходе обсуждения рассмотрены следующие вопросы:</w:t>
      </w:r>
    </w:p>
    <w:p w:rsidR="00D317F8" w:rsidRPr="00B9096F" w:rsidRDefault="00D53791" w:rsidP="00D53791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- </w:t>
      </w:r>
      <w:r w:rsidR="00D317F8" w:rsidRPr="00B9096F">
        <w:rPr>
          <w:sz w:val="28"/>
          <w:szCs w:val="28"/>
        </w:rPr>
        <w:t>необходимости создания комиссии;</w:t>
      </w:r>
    </w:p>
    <w:p w:rsidR="00D317F8" w:rsidRPr="00B9096F" w:rsidRDefault="00D317F8" w:rsidP="00D53791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- поручения по итогам совещания полномочного представителя Президента РФ в СЗФО с участием Губернатора Мурманской области руководителям органов местного самоуправления взять под личный контроль ход достижения целевых показателей Указов.</w:t>
      </w:r>
    </w:p>
    <w:p w:rsidR="001F6C02" w:rsidRPr="00B9096F" w:rsidRDefault="001F6C02" w:rsidP="000135A6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РЕШИЛИ:</w:t>
      </w:r>
    </w:p>
    <w:p w:rsidR="001F6C02" w:rsidRPr="00B9096F" w:rsidRDefault="001F6C02" w:rsidP="000135A6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1.1. Принять информацию к сведению.</w:t>
      </w:r>
    </w:p>
    <w:p w:rsidR="00B9096F" w:rsidRDefault="00B9096F" w:rsidP="000135A6">
      <w:pPr>
        <w:jc w:val="both"/>
        <w:rPr>
          <w:b/>
          <w:sz w:val="28"/>
          <w:szCs w:val="28"/>
        </w:rPr>
      </w:pPr>
    </w:p>
    <w:p w:rsidR="00F576F2" w:rsidRPr="00B9096F" w:rsidRDefault="00F576F2" w:rsidP="000135A6">
      <w:pPr>
        <w:jc w:val="both"/>
        <w:rPr>
          <w:b/>
          <w:sz w:val="28"/>
          <w:szCs w:val="28"/>
        </w:rPr>
      </w:pPr>
      <w:r w:rsidRPr="00B9096F">
        <w:rPr>
          <w:b/>
          <w:sz w:val="28"/>
          <w:szCs w:val="28"/>
        </w:rPr>
        <w:t>По второму вопросу:</w:t>
      </w:r>
    </w:p>
    <w:p w:rsidR="00D53791" w:rsidRPr="00B9096F" w:rsidRDefault="00D53791" w:rsidP="000135A6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СЛУШАЛИ: </w:t>
      </w:r>
      <w:r w:rsidR="00A56E21" w:rsidRPr="00B9096F">
        <w:rPr>
          <w:sz w:val="28"/>
          <w:szCs w:val="28"/>
        </w:rPr>
        <w:t xml:space="preserve">Канаш И.С. – о результатах </w:t>
      </w:r>
      <w:proofErr w:type="gramStart"/>
      <w:r w:rsidR="00A56E21" w:rsidRPr="00B9096F">
        <w:rPr>
          <w:sz w:val="28"/>
          <w:szCs w:val="28"/>
        </w:rPr>
        <w:t>мониторинга исполнения Указов Президента Российской Федерации</w:t>
      </w:r>
      <w:proofErr w:type="gramEnd"/>
      <w:r w:rsidR="00A56E21" w:rsidRPr="00B9096F">
        <w:rPr>
          <w:sz w:val="28"/>
          <w:szCs w:val="28"/>
        </w:rPr>
        <w:t xml:space="preserve"> от 07.05.2012 № 597-600</w:t>
      </w:r>
      <w:r w:rsidR="00B9096F">
        <w:rPr>
          <w:sz w:val="28"/>
          <w:szCs w:val="28"/>
        </w:rPr>
        <w:t xml:space="preserve"> (далее – Указы) </w:t>
      </w:r>
      <w:r w:rsidR="00A56E21" w:rsidRPr="00B9096F">
        <w:rPr>
          <w:sz w:val="28"/>
          <w:szCs w:val="28"/>
        </w:rPr>
        <w:t>за 1 квартал и 1 полугодие 2014 года</w:t>
      </w:r>
      <w:r w:rsidR="00A56106" w:rsidRPr="00B9096F">
        <w:rPr>
          <w:sz w:val="28"/>
          <w:szCs w:val="28"/>
        </w:rPr>
        <w:t>.</w:t>
      </w:r>
    </w:p>
    <w:p w:rsidR="00BE42CA" w:rsidRPr="00B9096F" w:rsidRDefault="00BE42CA" w:rsidP="00BE42CA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В ходе обсуждения рассмотрены следующие вопросы:</w:t>
      </w:r>
    </w:p>
    <w:p w:rsidR="00BE42CA" w:rsidRDefault="00BE42CA" w:rsidP="00D53791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- </w:t>
      </w:r>
      <w:r w:rsidR="00D317F8" w:rsidRPr="00B9096F">
        <w:rPr>
          <w:sz w:val="28"/>
          <w:szCs w:val="28"/>
        </w:rPr>
        <w:t>о повышении в первом полугодии текущего года по сравнению с первым кварталом текущего года с 5 на 4 место города Мурманска в рейтинге 12 муниципалитетов Мурманской области, по которым проводится анализ исполнения Указов;</w:t>
      </w:r>
    </w:p>
    <w:p w:rsidR="00094164" w:rsidRDefault="00094164" w:rsidP="00094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об улучшении </w:t>
      </w:r>
      <w:r w:rsidRPr="00B9096F">
        <w:rPr>
          <w:sz w:val="28"/>
          <w:szCs w:val="28"/>
        </w:rPr>
        <w:t xml:space="preserve">по итогам первого полугодия текущего </w:t>
      </w:r>
      <w:r w:rsidR="004E2A4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сравнению с первым кварталом </w:t>
      </w:r>
      <w:r w:rsidRPr="00B9096F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>значений 14 показателей, ухудшении значения 1 показателя (остальные или не изменились или данные отсутствуют);</w:t>
      </w:r>
    </w:p>
    <w:p w:rsidR="00D317F8" w:rsidRPr="00B9096F" w:rsidRDefault="00D317F8" w:rsidP="00D53791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- о </w:t>
      </w:r>
      <w:r w:rsidR="00B9096F">
        <w:rPr>
          <w:sz w:val="28"/>
          <w:szCs w:val="28"/>
        </w:rPr>
        <w:t>сокращении</w:t>
      </w:r>
      <w:r w:rsidRPr="00B9096F">
        <w:rPr>
          <w:sz w:val="28"/>
          <w:szCs w:val="28"/>
        </w:rPr>
        <w:t xml:space="preserve"> по итогам первого полугодия текущего </w:t>
      </w:r>
      <w:r w:rsidR="004E2A41">
        <w:rPr>
          <w:sz w:val="28"/>
          <w:szCs w:val="28"/>
        </w:rPr>
        <w:t xml:space="preserve">года </w:t>
      </w:r>
      <w:r w:rsidR="00B9096F">
        <w:rPr>
          <w:sz w:val="28"/>
          <w:szCs w:val="28"/>
        </w:rPr>
        <w:t xml:space="preserve">по сравнению с первым кварталом </w:t>
      </w:r>
      <w:r w:rsidR="00B9096F" w:rsidRPr="00B9096F">
        <w:rPr>
          <w:sz w:val="28"/>
          <w:szCs w:val="28"/>
        </w:rPr>
        <w:t xml:space="preserve">текущего </w:t>
      </w:r>
      <w:r w:rsidRPr="00B9096F">
        <w:rPr>
          <w:sz w:val="28"/>
          <w:szCs w:val="28"/>
        </w:rPr>
        <w:t xml:space="preserve">года </w:t>
      </w:r>
      <w:r w:rsidR="00B9096F">
        <w:rPr>
          <w:sz w:val="28"/>
          <w:szCs w:val="28"/>
        </w:rPr>
        <w:t xml:space="preserve">количества </w:t>
      </w:r>
      <w:r w:rsidRPr="00B9096F">
        <w:rPr>
          <w:sz w:val="28"/>
          <w:szCs w:val="28"/>
        </w:rPr>
        <w:t xml:space="preserve">показателей, значения которых по городу Мурманску хуже </w:t>
      </w:r>
      <w:proofErr w:type="spellStart"/>
      <w:r w:rsidRPr="00B9096F">
        <w:rPr>
          <w:sz w:val="28"/>
          <w:szCs w:val="28"/>
        </w:rPr>
        <w:t>среднеобластных</w:t>
      </w:r>
      <w:proofErr w:type="spellEnd"/>
      <w:r w:rsidR="00B9096F">
        <w:rPr>
          <w:sz w:val="28"/>
          <w:szCs w:val="28"/>
        </w:rPr>
        <w:t>, с 9 до 7</w:t>
      </w:r>
      <w:r w:rsidRPr="00B9096F">
        <w:rPr>
          <w:sz w:val="28"/>
          <w:szCs w:val="28"/>
        </w:rPr>
        <w:t>:</w:t>
      </w:r>
    </w:p>
    <w:p w:rsidR="006D7B43" w:rsidRPr="00B9096F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1 - Отношение средней заработной платы педагогических работников образовательных учреждений общего образования к средней заработной плате по Мурманской области;</w:t>
      </w:r>
    </w:p>
    <w:p w:rsidR="006D7B43" w:rsidRPr="00B9096F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№3 - 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области;</w:t>
      </w:r>
    </w:p>
    <w:p w:rsidR="006D7B43" w:rsidRPr="00B9096F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12 - Увеличение количества выставочных проектов;</w:t>
      </w:r>
    </w:p>
    <w:p w:rsidR="006D7B43" w:rsidRPr="00B9096F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14 - Младенческая смертность;</w:t>
      </w:r>
    </w:p>
    <w:p w:rsidR="006D7B43" w:rsidRPr="00B9096F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15 - Доля детей в возрасте от 5 до 18 лет, обучающихся по дополнительным образовательным программам;</w:t>
      </w:r>
    </w:p>
    <w:p w:rsidR="006D7B43" w:rsidRPr="00B9096F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18 - Общая площадь аварийного жилищного фонда, признанного в установленном порядке аварийным и подлежащим сносу;</w:t>
      </w:r>
    </w:p>
    <w:p w:rsidR="006D7B43" w:rsidRDefault="006D7B43" w:rsidP="006D7B43">
      <w:pPr>
        <w:ind w:left="284"/>
        <w:jc w:val="both"/>
        <w:rPr>
          <w:color w:val="000000" w:themeColor="text1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19 - Количество граждан, проживающих в аварийном жилищном фонде</w:t>
      </w:r>
      <w:r w:rsidR="00B9096F">
        <w:rPr>
          <w:color w:val="000000" w:themeColor="text1"/>
          <w:sz w:val="28"/>
          <w:szCs w:val="28"/>
        </w:rPr>
        <w:t>.</w:t>
      </w:r>
    </w:p>
    <w:p w:rsidR="00B9096F" w:rsidRDefault="00B9096F" w:rsidP="00B90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первом месте города Мурманска по итогам первого полугодия текущего года по 4 показателям:</w:t>
      </w:r>
    </w:p>
    <w:p w:rsidR="00B9096F" w:rsidRPr="00B9096F" w:rsidRDefault="00B9096F" w:rsidP="00B9096F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B9096F">
        <w:rPr>
          <w:color w:val="000000" w:themeColor="text1"/>
          <w:sz w:val="28"/>
          <w:szCs w:val="28"/>
        </w:rPr>
        <w:t>№ 8 - Отношение средней заработной платы младшего медицинского персонала к средней заработной плате по Мурманской области</w:t>
      </w:r>
      <w:r>
        <w:rPr>
          <w:color w:val="000000" w:themeColor="text1"/>
          <w:sz w:val="28"/>
          <w:szCs w:val="28"/>
        </w:rPr>
        <w:t>;</w:t>
      </w:r>
    </w:p>
    <w:p w:rsidR="00B9096F" w:rsidRPr="00B9096F" w:rsidRDefault="00B9096F" w:rsidP="00B9096F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B9096F">
        <w:rPr>
          <w:color w:val="000000" w:themeColor="text1"/>
          <w:sz w:val="28"/>
          <w:szCs w:val="28"/>
        </w:rPr>
        <w:t>№ 10 - Количество оборудованных (оснащенных) рабочих мест для трудоустройства инвалидов</w:t>
      </w:r>
      <w:r>
        <w:rPr>
          <w:color w:val="000000" w:themeColor="text1"/>
          <w:sz w:val="28"/>
          <w:szCs w:val="28"/>
        </w:rPr>
        <w:t>;</w:t>
      </w:r>
    </w:p>
    <w:p w:rsidR="00B9096F" w:rsidRPr="00B9096F" w:rsidRDefault="00B9096F" w:rsidP="00B9096F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B9096F">
        <w:rPr>
          <w:color w:val="000000" w:themeColor="text1"/>
          <w:sz w:val="28"/>
          <w:szCs w:val="28"/>
        </w:rPr>
        <w:t>№ 20 - Количество сформированных земельных участков для предоставления на бесплатной основе многодетным семьям</w:t>
      </w:r>
      <w:r>
        <w:rPr>
          <w:color w:val="000000" w:themeColor="text1"/>
          <w:sz w:val="28"/>
          <w:szCs w:val="28"/>
        </w:rPr>
        <w:t>;</w:t>
      </w:r>
    </w:p>
    <w:p w:rsidR="00094164" w:rsidRDefault="00B9096F" w:rsidP="00094164">
      <w:pPr>
        <w:ind w:left="284"/>
        <w:jc w:val="both"/>
        <w:rPr>
          <w:rFonts w:eastAsia="Times New Roman"/>
          <w:color w:val="000000"/>
          <w:sz w:val="28"/>
          <w:szCs w:val="28"/>
        </w:rPr>
      </w:pPr>
      <w:r w:rsidRPr="00B9096F">
        <w:rPr>
          <w:color w:val="000000" w:themeColor="text1"/>
          <w:sz w:val="28"/>
          <w:szCs w:val="28"/>
        </w:rPr>
        <w:t>- № 21 - Количество предоставленных земельных участков на бесплатной основе многодетным семьям</w:t>
      </w:r>
      <w:r>
        <w:rPr>
          <w:color w:val="000000" w:themeColor="text1"/>
          <w:sz w:val="28"/>
          <w:szCs w:val="28"/>
        </w:rPr>
        <w:t>.</w:t>
      </w:r>
    </w:p>
    <w:p w:rsidR="00094164" w:rsidRPr="00094164" w:rsidRDefault="00B9096F" w:rsidP="00094164">
      <w:pPr>
        <w:jc w:val="both"/>
        <w:rPr>
          <w:rFonts w:eastAsia="Times New Roman"/>
          <w:color w:val="000000"/>
          <w:sz w:val="28"/>
          <w:szCs w:val="28"/>
        </w:rPr>
      </w:pPr>
      <w:r w:rsidRPr="00094164">
        <w:rPr>
          <w:color w:val="000000" w:themeColor="text1"/>
          <w:sz w:val="28"/>
          <w:szCs w:val="28"/>
        </w:rPr>
        <w:t xml:space="preserve">- </w:t>
      </w:r>
      <w:r w:rsidR="00094164" w:rsidRPr="00094164">
        <w:rPr>
          <w:color w:val="000000" w:themeColor="text1"/>
          <w:sz w:val="28"/>
          <w:szCs w:val="28"/>
        </w:rPr>
        <w:t>о показателях, которые имели значени</w:t>
      </w:r>
      <w:r w:rsidR="00094164">
        <w:rPr>
          <w:color w:val="000000" w:themeColor="text1"/>
          <w:sz w:val="28"/>
          <w:szCs w:val="28"/>
        </w:rPr>
        <w:t>я</w:t>
      </w:r>
      <w:r w:rsidR="00094164" w:rsidRPr="00094164">
        <w:rPr>
          <w:color w:val="000000" w:themeColor="text1"/>
          <w:sz w:val="28"/>
          <w:szCs w:val="28"/>
        </w:rPr>
        <w:t xml:space="preserve"> хуже </w:t>
      </w:r>
      <w:proofErr w:type="spellStart"/>
      <w:r w:rsidR="00094164" w:rsidRPr="00094164">
        <w:rPr>
          <w:color w:val="000000" w:themeColor="text1"/>
          <w:sz w:val="28"/>
          <w:szCs w:val="28"/>
        </w:rPr>
        <w:t>среднеобластн</w:t>
      </w:r>
      <w:r w:rsidR="00094164">
        <w:rPr>
          <w:color w:val="000000" w:themeColor="text1"/>
          <w:sz w:val="28"/>
          <w:szCs w:val="28"/>
        </w:rPr>
        <w:t>ых</w:t>
      </w:r>
      <w:proofErr w:type="spellEnd"/>
      <w:r w:rsidR="00094164" w:rsidRPr="00094164">
        <w:rPr>
          <w:color w:val="000000" w:themeColor="text1"/>
          <w:sz w:val="28"/>
          <w:szCs w:val="28"/>
        </w:rPr>
        <w:t xml:space="preserve"> в 1 квартале, </w:t>
      </w:r>
      <w:r w:rsidR="00094164">
        <w:rPr>
          <w:color w:val="000000" w:themeColor="text1"/>
          <w:sz w:val="28"/>
          <w:szCs w:val="28"/>
        </w:rPr>
        <w:t>но по итогам 1 полугодия достигли значений лучше</w:t>
      </w:r>
      <w:r w:rsidR="00094164" w:rsidRPr="00094164">
        <w:rPr>
          <w:color w:val="000000" w:themeColor="text1"/>
          <w:sz w:val="28"/>
          <w:szCs w:val="28"/>
        </w:rPr>
        <w:t xml:space="preserve"> </w:t>
      </w:r>
      <w:proofErr w:type="spellStart"/>
      <w:r w:rsidR="00094164" w:rsidRPr="00094164">
        <w:rPr>
          <w:color w:val="000000" w:themeColor="text1"/>
          <w:sz w:val="28"/>
          <w:szCs w:val="28"/>
        </w:rPr>
        <w:t>среднеобластн</w:t>
      </w:r>
      <w:r w:rsidR="00094164">
        <w:rPr>
          <w:color w:val="000000" w:themeColor="text1"/>
          <w:sz w:val="28"/>
          <w:szCs w:val="28"/>
        </w:rPr>
        <w:t>ых</w:t>
      </w:r>
      <w:proofErr w:type="spellEnd"/>
      <w:r w:rsidR="00094164">
        <w:rPr>
          <w:color w:val="000000" w:themeColor="text1"/>
          <w:sz w:val="28"/>
          <w:szCs w:val="28"/>
        </w:rPr>
        <w:t>:</w:t>
      </w:r>
    </w:p>
    <w:p w:rsidR="00094164" w:rsidRPr="00094164" w:rsidRDefault="00094164" w:rsidP="00094164">
      <w:pPr>
        <w:jc w:val="both"/>
        <w:rPr>
          <w:color w:val="000000" w:themeColor="text1"/>
          <w:sz w:val="28"/>
          <w:szCs w:val="28"/>
        </w:rPr>
      </w:pPr>
      <w:r w:rsidRPr="00094164">
        <w:rPr>
          <w:color w:val="000000" w:themeColor="text1"/>
          <w:sz w:val="28"/>
          <w:szCs w:val="28"/>
        </w:rPr>
        <w:t>- № 2 -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</w:t>
      </w:r>
      <w:r>
        <w:rPr>
          <w:color w:val="000000" w:themeColor="text1"/>
          <w:sz w:val="28"/>
          <w:szCs w:val="28"/>
        </w:rPr>
        <w:t>;</w:t>
      </w:r>
    </w:p>
    <w:p w:rsidR="00094164" w:rsidRPr="00094164" w:rsidRDefault="00094164" w:rsidP="00094164">
      <w:pPr>
        <w:jc w:val="both"/>
        <w:rPr>
          <w:color w:val="000000" w:themeColor="text1"/>
          <w:sz w:val="28"/>
          <w:szCs w:val="28"/>
        </w:rPr>
      </w:pPr>
      <w:r w:rsidRPr="00094164">
        <w:rPr>
          <w:color w:val="000000" w:themeColor="text1"/>
          <w:sz w:val="28"/>
          <w:szCs w:val="28"/>
        </w:rPr>
        <w:t>- № 4 -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</w:t>
      </w:r>
      <w:r>
        <w:rPr>
          <w:color w:val="000000" w:themeColor="text1"/>
          <w:sz w:val="28"/>
          <w:szCs w:val="28"/>
        </w:rPr>
        <w:t>;</w:t>
      </w:r>
    </w:p>
    <w:p w:rsidR="00094164" w:rsidRPr="00094164" w:rsidRDefault="00094164" w:rsidP="00094164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94164">
        <w:rPr>
          <w:rFonts w:eastAsia="Times New Roman"/>
          <w:color w:val="000000" w:themeColor="text1"/>
          <w:sz w:val="28"/>
          <w:szCs w:val="28"/>
        </w:rPr>
        <w:t xml:space="preserve">- № 21 - Количество </w:t>
      </w:r>
      <w:r w:rsidRPr="00094164">
        <w:rPr>
          <w:rFonts w:eastAsia="Times New Roman"/>
          <w:iCs/>
          <w:color w:val="000000" w:themeColor="text1"/>
          <w:sz w:val="28"/>
          <w:szCs w:val="28"/>
        </w:rPr>
        <w:t>предоставленных</w:t>
      </w:r>
      <w:r w:rsidRPr="00094164">
        <w:rPr>
          <w:rFonts w:eastAsia="Times New Roman"/>
          <w:color w:val="000000" w:themeColor="text1"/>
          <w:sz w:val="28"/>
          <w:szCs w:val="28"/>
        </w:rPr>
        <w:t xml:space="preserve"> земельных </w:t>
      </w:r>
      <w:r w:rsidRPr="00094164">
        <w:rPr>
          <w:rFonts w:eastAsia="Times New Roman"/>
          <w:iCs/>
          <w:color w:val="000000" w:themeColor="text1"/>
          <w:sz w:val="28"/>
          <w:szCs w:val="28"/>
        </w:rPr>
        <w:t>участков</w:t>
      </w:r>
      <w:r w:rsidRPr="00094164">
        <w:rPr>
          <w:rFonts w:eastAsia="Times New Roman"/>
          <w:color w:val="000000" w:themeColor="text1"/>
          <w:sz w:val="28"/>
          <w:szCs w:val="28"/>
        </w:rPr>
        <w:t xml:space="preserve"> на бесплатной основе </w:t>
      </w:r>
      <w:r w:rsidRPr="00094164">
        <w:rPr>
          <w:rFonts w:eastAsia="Times New Roman"/>
          <w:iCs/>
          <w:color w:val="000000" w:themeColor="text1"/>
          <w:sz w:val="28"/>
          <w:szCs w:val="28"/>
        </w:rPr>
        <w:t>многодетным</w:t>
      </w:r>
      <w:r w:rsidRPr="00094164">
        <w:rPr>
          <w:rFonts w:eastAsia="Times New Roman"/>
          <w:color w:val="000000" w:themeColor="text1"/>
          <w:sz w:val="28"/>
          <w:szCs w:val="28"/>
        </w:rPr>
        <w:t xml:space="preserve"> семьям, имеющим трех и более детей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F576F2" w:rsidRPr="00B9096F" w:rsidRDefault="00F576F2" w:rsidP="000135A6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РЕШИЛИ:</w:t>
      </w:r>
    </w:p>
    <w:p w:rsidR="00F576F2" w:rsidRDefault="00F576F2" w:rsidP="00F576F2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2.1. Принять информацию к сведению</w:t>
      </w:r>
      <w:r w:rsidR="00A16B42" w:rsidRPr="00B9096F">
        <w:rPr>
          <w:sz w:val="28"/>
          <w:szCs w:val="28"/>
        </w:rPr>
        <w:t>.</w:t>
      </w:r>
    </w:p>
    <w:p w:rsidR="004E2A41" w:rsidRPr="00B9096F" w:rsidRDefault="004E2A41" w:rsidP="00F576F2">
      <w:pPr>
        <w:pStyle w:val="a7"/>
        <w:ind w:left="0"/>
        <w:jc w:val="both"/>
        <w:rPr>
          <w:sz w:val="28"/>
          <w:szCs w:val="28"/>
        </w:rPr>
      </w:pPr>
    </w:p>
    <w:p w:rsidR="00D53791" w:rsidRPr="00B9096F" w:rsidRDefault="00D53791" w:rsidP="00D53791">
      <w:pPr>
        <w:jc w:val="both"/>
        <w:rPr>
          <w:b/>
          <w:sz w:val="28"/>
          <w:szCs w:val="28"/>
        </w:rPr>
      </w:pPr>
      <w:r w:rsidRPr="00B9096F">
        <w:rPr>
          <w:b/>
          <w:sz w:val="28"/>
          <w:szCs w:val="28"/>
        </w:rPr>
        <w:t>По третьему вопросу:</w:t>
      </w:r>
    </w:p>
    <w:p w:rsidR="00A56E21" w:rsidRPr="00B9096F" w:rsidRDefault="00D53791" w:rsidP="00A56E21">
      <w:pPr>
        <w:jc w:val="both"/>
        <w:rPr>
          <w:b/>
          <w:sz w:val="28"/>
          <w:szCs w:val="28"/>
        </w:rPr>
      </w:pPr>
      <w:r w:rsidRPr="00B9096F">
        <w:rPr>
          <w:sz w:val="28"/>
          <w:szCs w:val="28"/>
        </w:rPr>
        <w:t xml:space="preserve">СЛУШАЛИ: </w:t>
      </w:r>
      <w:r w:rsidR="00041F20" w:rsidRPr="00B9096F">
        <w:rPr>
          <w:sz w:val="28"/>
          <w:szCs w:val="28"/>
        </w:rPr>
        <w:t>руководителей</w:t>
      </w:r>
      <w:r w:rsidR="00A56E21" w:rsidRPr="00B9096F">
        <w:rPr>
          <w:sz w:val="28"/>
          <w:szCs w:val="28"/>
        </w:rPr>
        <w:t xml:space="preserve"> структурных подразделений администрации города Мурманска – о мерах по улучшению </w:t>
      </w:r>
      <w:proofErr w:type="gramStart"/>
      <w:r w:rsidR="00A56E21" w:rsidRPr="00B9096F">
        <w:rPr>
          <w:sz w:val="28"/>
          <w:szCs w:val="28"/>
        </w:rPr>
        <w:t>значений показателей исполнения Указов Президента Российской Федерации</w:t>
      </w:r>
      <w:proofErr w:type="gramEnd"/>
      <w:r w:rsidR="00A56E21" w:rsidRPr="00B9096F">
        <w:rPr>
          <w:sz w:val="28"/>
          <w:szCs w:val="28"/>
        </w:rPr>
        <w:t xml:space="preserve"> от 07.05.2012 № 597-600.</w:t>
      </w:r>
    </w:p>
    <w:p w:rsidR="00F576F2" w:rsidRPr="00B9096F" w:rsidRDefault="006D7B43" w:rsidP="00A56E21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ВЫСТУПИЛИ: Блохин Д.В., Кошелева Л.Н., Накай Н.В., Пионковская С.С., Стебловский Ю.В.</w:t>
      </w:r>
    </w:p>
    <w:p w:rsidR="00A56106" w:rsidRPr="00B9096F" w:rsidRDefault="00A56106" w:rsidP="00A56106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В ходе обсуждения рассмотрены следующие вопросы:</w:t>
      </w:r>
    </w:p>
    <w:p w:rsidR="00A56106" w:rsidRPr="00B9096F" w:rsidRDefault="00A56106" w:rsidP="00A56106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-</w:t>
      </w:r>
      <w:r w:rsidR="006D7B43" w:rsidRPr="00B9096F">
        <w:rPr>
          <w:sz w:val="28"/>
          <w:szCs w:val="28"/>
        </w:rPr>
        <w:t xml:space="preserve"> разработки </w:t>
      </w:r>
      <w:r w:rsidR="00094164" w:rsidRPr="00B9096F">
        <w:rPr>
          <w:sz w:val="28"/>
          <w:szCs w:val="28"/>
        </w:rPr>
        <w:t>комплекса мер</w:t>
      </w:r>
      <w:r w:rsidR="006D7B43" w:rsidRPr="00B9096F">
        <w:rPr>
          <w:sz w:val="28"/>
          <w:szCs w:val="28"/>
        </w:rPr>
        <w:t xml:space="preserve"> по улучшению значений показателей Указов согласно приложению к настоящему протоколу.</w:t>
      </w:r>
    </w:p>
    <w:p w:rsidR="006D7B43" w:rsidRPr="00B9096F" w:rsidRDefault="006D7B43" w:rsidP="006D7B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ГОЛОСОВАНИЕ по вопросу утверждения комплекса мер по улучшению динамики целевых показателей Указов Президента Российской Федерации от 07.05.2012 № 597-600 (далее – комплекс мер) согласно приложению к настоящему протоколу:</w:t>
      </w:r>
    </w:p>
    <w:p w:rsidR="006D7B43" w:rsidRPr="00B9096F" w:rsidRDefault="006D7B43" w:rsidP="006D7B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«ЗА» – единогласно.</w:t>
      </w:r>
    </w:p>
    <w:p w:rsidR="00F576F2" w:rsidRPr="00B9096F" w:rsidRDefault="00F576F2" w:rsidP="000135A6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РЕШИЛИ:</w:t>
      </w:r>
    </w:p>
    <w:p w:rsidR="009B36BA" w:rsidRPr="00B9096F" w:rsidRDefault="00172932" w:rsidP="00D53791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3</w:t>
      </w:r>
      <w:r w:rsidR="00F576F2" w:rsidRPr="00B9096F">
        <w:rPr>
          <w:sz w:val="28"/>
          <w:szCs w:val="28"/>
        </w:rPr>
        <w:t>.1</w:t>
      </w:r>
      <w:r w:rsidR="00D53791" w:rsidRPr="00B9096F">
        <w:rPr>
          <w:sz w:val="28"/>
          <w:szCs w:val="28"/>
        </w:rPr>
        <w:t>. Принять информацию к сведению.</w:t>
      </w:r>
    </w:p>
    <w:p w:rsidR="00A56E21" w:rsidRPr="00B9096F" w:rsidRDefault="00A56E21" w:rsidP="00A5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3.2. Утвердить комплекс мер согласно приложению </w:t>
      </w:r>
      <w:r w:rsidR="006D7B43" w:rsidRPr="00B9096F">
        <w:rPr>
          <w:sz w:val="28"/>
          <w:szCs w:val="28"/>
        </w:rPr>
        <w:t>к настоящему протоколу</w:t>
      </w:r>
      <w:r w:rsidRPr="00B9096F">
        <w:rPr>
          <w:sz w:val="28"/>
          <w:szCs w:val="28"/>
        </w:rPr>
        <w:t>.</w:t>
      </w:r>
    </w:p>
    <w:p w:rsidR="00250457" w:rsidRDefault="00250457" w:rsidP="00A5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3.3. Комитету по экономическому развитию администрации города Мурманска </w:t>
      </w:r>
      <w:proofErr w:type="gramStart"/>
      <w:r w:rsidRPr="00B9096F">
        <w:rPr>
          <w:sz w:val="28"/>
          <w:szCs w:val="28"/>
        </w:rPr>
        <w:t xml:space="preserve">разместить </w:t>
      </w:r>
      <w:r w:rsidR="006D7B43" w:rsidRPr="00B9096F">
        <w:rPr>
          <w:sz w:val="28"/>
          <w:szCs w:val="28"/>
        </w:rPr>
        <w:t>протокол</w:t>
      </w:r>
      <w:proofErr w:type="gramEnd"/>
      <w:r w:rsidRPr="00B9096F">
        <w:rPr>
          <w:sz w:val="28"/>
          <w:szCs w:val="28"/>
        </w:rPr>
        <w:t xml:space="preserve"> </w:t>
      </w:r>
      <w:r w:rsidR="006D7B43" w:rsidRPr="00B9096F">
        <w:rPr>
          <w:sz w:val="28"/>
          <w:szCs w:val="28"/>
        </w:rPr>
        <w:t>заседания комиссии</w:t>
      </w:r>
      <w:r w:rsidRPr="00B9096F">
        <w:rPr>
          <w:sz w:val="28"/>
          <w:szCs w:val="28"/>
        </w:rPr>
        <w:t xml:space="preserve"> на сайте администрации города Мурманска в разделе «Исполнение Указов Президента РФ от 07.05.2012».</w:t>
      </w:r>
    </w:p>
    <w:p w:rsidR="00041F20" w:rsidRPr="00B9096F" w:rsidRDefault="00041F20" w:rsidP="00041F20">
      <w:pPr>
        <w:jc w:val="both"/>
        <w:rPr>
          <w:b/>
          <w:sz w:val="28"/>
          <w:szCs w:val="28"/>
        </w:rPr>
      </w:pPr>
      <w:r w:rsidRPr="00B9096F">
        <w:rPr>
          <w:b/>
          <w:sz w:val="28"/>
          <w:szCs w:val="28"/>
        </w:rPr>
        <w:lastRenderedPageBreak/>
        <w:t>По четвертому вопросу:</w:t>
      </w:r>
    </w:p>
    <w:p w:rsidR="00041F20" w:rsidRPr="00B9096F" w:rsidRDefault="00041F20" w:rsidP="00041F20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СЛУШАЛИ: Канаш И.С. – О брендинге города Мурманска</w:t>
      </w:r>
      <w:r w:rsidR="00806CF7" w:rsidRPr="00B9096F">
        <w:rPr>
          <w:sz w:val="28"/>
          <w:szCs w:val="28"/>
        </w:rPr>
        <w:t>.</w:t>
      </w:r>
    </w:p>
    <w:p w:rsidR="00041F20" w:rsidRPr="00B9096F" w:rsidRDefault="00041F20" w:rsidP="00041F20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ВЫСТУПИЛИ: </w:t>
      </w:r>
      <w:r w:rsidR="006D7B43" w:rsidRPr="00B9096F">
        <w:rPr>
          <w:sz w:val="28"/>
          <w:szCs w:val="28"/>
        </w:rPr>
        <w:t>Пионковская С.С.</w:t>
      </w:r>
    </w:p>
    <w:p w:rsidR="00041F20" w:rsidRPr="00B9096F" w:rsidRDefault="00041F20" w:rsidP="00041F20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В ходе обсуждения рассмотрены следующие вопросы:</w:t>
      </w:r>
    </w:p>
    <w:p w:rsidR="006D7B43" w:rsidRPr="00B9096F" w:rsidRDefault="006D7B43" w:rsidP="00041F20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- о </w:t>
      </w:r>
      <w:r w:rsidR="00806CF7" w:rsidRPr="00B9096F">
        <w:rPr>
          <w:sz w:val="28"/>
          <w:szCs w:val="28"/>
        </w:rPr>
        <w:t>процессе регистрации логотипа города Мурманска в Роспатенте;</w:t>
      </w:r>
    </w:p>
    <w:p w:rsidR="00806CF7" w:rsidRPr="00B9096F" w:rsidRDefault="00806CF7" w:rsidP="00041F20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- утверждения постановлением администрации города Мурманска от 06.10.2014 № 3277 Положения об имиджевой символике и Положения о выдаче разрешений на право использования имиджевой символики;</w:t>
      </w:r>
    </w:p>
    <w:p w:rsidR="00041F20" w:rsidRPr="00B9096F" w:rsidRDefault="00041F20" w:rsidP="00041F20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-</w:t>
      </w:r>
      <w:r w:rsidR="006D7B43" w:rsidRPr="00B9096F">
        <w:rPr>
          <w:sz w:val="28"/>
          <w:szCs w:val="28"/>
        </w:rPr>
        <w:t xml:space="preserve"> необходимости внедрения имиджевой символики города Мурманска в деятельность администрации</w:t>
      </w:r>
      <w:r w:rsidRPr="00B9096F">
        <w:rPr>
          <w:sz w:val="28"/>
          <w:szCs w:val="28"/>
        </w:rPr>
        <w:t> </w:t>
      </w:r>
      <w:r w:rsidR="006D7B43" w:rsidRPr="00B9096F">
        <w:rPr>
          <w:sz w:val="28"/>
          <w:szCs w:val="28"/>
        </w:rPr>
        <w:t xml:space="preserve"> города Мурманска</w:t>
      </w:r>
      <w:r w:rsidR="00126F22">
        <w:rPr>
          <w:sz w:val="28"/>
          <w:szCs w:val="28"/>
        </w:rPr>
        <w:t>, в частности при проведении работ по ре</w:t>
      </w:r>
      <w:r w:rsidR="00324497">
        <w:rPr>
          <w:sz w:val="28"/>
          <w:szCs w:val="28"/>
        </w:rPr>
        <w:t xml:space="preserve">конструкции парков и скверов, </w:t>
      </w:r>
      <w:r w:rsidR="00126F22">
        <w:rPr>
          <w:sz w:val="28"/>
          <w:szCs w:val="28"/>
        </w:rPr>
        <w:t>популяризации в школах, ВУЗах, в спортивной среде,</w:t>
      </w:r>
      <w:r w:rsidR="00324497">
        <w:rPr>
          <w:sz w:val="28"/>
          <w:szCs w:val="28"/>
        </w:rPr>
        <w:t xml:space="preserve"> и т.д</w:t>
      </w:r>
      <w:r w:rsidR="006D7B43" w:rsidRPr="00B9096F">
        <w:rPr>
          <w:sz w:val="28"/>
          <w:szCs w:val="28"/>
        </w:rPr>
        <w:t>.</w:t>
      </w:r>
    </w:p>
    <w:p w:rsidR="00041F20" w:rsidRPr="00B9096F" w:rsidRDefault="00041F20" w:rsidP="00041F20">
      <w:pPr>
        <w:jc w:val="both"/>
        <w:rPr>
          <w:sz w:val="28"/>
          <w:szCs w:val="28"/>
        </w:rPr>
      </w:pPr>
      <w:r w:rsidRPr="00B9096F">
        <w:rPr>
          <w:sz w:val="28"/>
          <w:szCs w:val="28"/>
        </w:rPr>
        <w:t>РЕШИЛИ:</w:t>
      </w:r>
    </w:p>
    <w:p w:rsidR="00041F20" w:rsidRPr="00B9096F" w:rsidRDefault="00806CF7" w:rsidP="00041F20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>4</w:t>
      </w:r>
      <w:r w:rsidR="00041F20" w:rsidRPr="00B9096F">
        <w:rPr>
          <w:sz w:val="28"/>
          <w:szCs w:val="28"/>
        </w:rPr>
        <w:t>.1. Принять информацию к сведению.</w:t>
      </w:r>
    </w:p>
    <w:p w:rsidR="00806CF7" w:rsidRPr="00B9096F" w:rsidRDefault="00806CF7" w:rsidP="00041F20">
      <w:pPr>
        <w:pStyle w:val="a7"/>
        <w:ind w:left="0"/>
        <w:jc w:val="both"/>
        <w:rPr>
          <w:sz w:val="28"/>
          <w:szCs w:val="28"/>
        </w:rPr>
      </w:pPr>
      <w:r w:rsidRPr="00B9096F">
        <w:rPr>
          <w:sz w:val="28"/>
          <w:szCs w:val="28"/>
        </w:rPr>
        <w:t xml:space="preserve">4.2. Рекомендовать руководителям структурных подразделений администрации города Мурманска использовать </w:t>
      </w:r>
      <w:proofErr w:type="spellStart"/>
      <w:r w:rsidRPr="00B9096F">
        <w:rPr>
          <w:sz w:val="28"/>
          <w:szCs w:val="28"/>
        </w:rPr>
        <w:t>имиджевую</w:t>
      </w:r>
      <w:proofErr w:type="spellEnd"/>
      <w:r w:rsidRPr="00B9096F">
        <w:rPr>
          <w:sz w:val="28"/>
          <w:szCs w:val="28"/>
        </w:rPr>
        <w:t xml:space="preserve"> символику гор</w:t>
      </w:r>
      <w:r w:rsidR="00094164">
        <w:rPr>
          <w:sz w:val="28"/>
          <w:szCs w:val="28"/>
        </w:rPr>
        <w:t>о</w:t>
      </w:r>
      <w:r w:rsidRPr="00B9096F">
        <w:rPr>
          <w:sz w:val="28"/>
          <w:szCs w:val="28"/>
        </w:rPr>
        <w:t>да Мурманска в своей работе.</w:t>
      </w:r>
    </w:p>
    <w:p w:rsidR="00806CF7" w:rsidRPr="00B9096F" w:rsidRDefault="00806CF7" w:rsidP="00041F20">
      <w:pPr>
        <w:pStyle w:val="a7"/>
        <w:ind w:left="0"/>
        <w:jc w:val="both"/>
        <w:rPr>
          <w:sz w:val="28"/>
          <w:szCs w:val="28"/>
        </w:rPr>
      </w:pPr>
    </w:p>
    <w:p w:rsidR="00584270" w:rsidRPr="00B9096F" w:rsidRDefault="00584270" w:rsidP="00E44EAD">
      <w:pPr>
        <w:jc w:val="both"/>
        <w:outlineLvl w:val="0"/>
        <w:rPr>
          <w:sz w:val="28"/>
          <w:szCs w:val="28"/>
        </w:rPr>
      </w:pPr>
    </w:p>
    <w:p w:rsidR="008359A7" w:rsidRPr="00B9096F" w:rsidRDefault="008359A7" w:rsidP="00E44EAD">
      <w:pPr>
        <w:jc w:val="both"/>
        <w:outlineLvl w:val="0"/>
        <w:rPr>
          <w:sz w:val="28"/>
          <w:szCs w:val="28"/>
        </w:rPr>
      </w:pPr>
    </w:p>
    <w:p w:rsidR="008359A7" w:rsidRPr="00B9096F" w:rsidRDefault="008359A7" w:rsidP="00E44EAD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10"/>
        <w:gridCol w:w="4778"/>
      </w:tblGrid>
      <w:tr w:rsidR="00664FD5" w:rsidRPr="00B9096F" w:rsidTr="00A51B7C">
        <w:trPr>
          <w:trHeight w:val="1002"/>
        </w:trPr>
        <w:tc>
          <w:tcPr>
            <w:tcW w:w="4923" w:type="dxa"/>
            <w:gridSpan w:val="2"/>
          </w:tcPr>
          <w:p w:rsidR="00A51B7C" w:rsidRPr="00A51B7C" w:rsidRDefault="00A51B7C" w:rsidP="00664FD5">
            <w:pPr>
              <w:ind w:right="-2"/>
              <w:jc w:val="both"/>
              <w:rPr>
                <w:sz w:val="28"/>
                <w:szCs w:val="28"/>
              </w:rPr>
            </w:pPr>
          </w:p>
          <w:p w:rsidR="00A51B7C" w:rsidRPr="00A51B7C" w:rsidRDefault="00A51B7C" w:rsidP="00664FD5">
            <w:pPr>
              <w:ind w:right="-2"/>
              <w:jc w:val="both"/>
              <w:rPr>
                <w:sz w:val="28"/>
                <w:szCs w:val="28"/>
              </w:rPr>
            </w:pPr>
          </w:p>
          <w:p w:rsidR="00A56106" w:rsidRPr="00A51B7C" w:rsidRDefault="00664FD5" w:rsidP="00A51B7C">
            <w:pPr>
              <w:ind w:right="-2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51B7C">
              <w:rPr>
                <w:sz w:val="28"/>
                <w:szCs w:val="28"/>
              </w:rPr>
              <w:t>Председатель</w:t>
            </w:r>
            <w:r w:rsidR="00007B03" w:rsidRPr="00A51B7C">
              <w:rPr>
                <w:sz w:val="28"/>
                <w:szCs w:val="28"/>
              </w:rPr>
              <w:t>ствующий</w:t>
            </w:r>
          </w:p>
        </w:tc>
        <w:tc>
          <w:tcPr>
            <w:tcW w:w="4930" w:type="dxa"/>
          </w:tcPr>
          <w:p w:rsidR="000135A6" w:rsidRPr="00A51B7C" w:rsidRDefault="00A51B7C" w:rsidP="00A51B7C">
            <w:pPr>
              <w:ind w:right="-2"/>
              <w:rPr>
                <w:rFonts w:eastAsia="Times New Roman"/>
                <w:sz w:val="28"/>
                <w:szCs w:val="28"/>
                <w:lang w:eastAsia="en-US"/>
              </w:rPr>
            </w:pPr>
            <w:r w:rsidRPr="00A51B7C">
              <w:rPr>
                <w:noProof/>
              </w:rPr>
              <w:drawing>
                <wp:inline distT="0" distB="0" distL="0" distR="0" wp14:anchorId="038D6689" wp14:editId="62A34892">
                  <wp:extent cx="1625600" cy="635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B7C">
              <w:rPr>
                <w:sz w:val="28"/>
                <w:szCs w:val="28"/>
              </w:rPr>
              <w:t xml:space="preserve">      </w:t>
            </w:r>
            <w:r w:rsidR="00806CF7" w:rsidRPr="00A51B7C">
              <w:rPr>
                <w:sz w:val="28"/>
                <w:szCs w:val="28"/>
              </w:rPr>
              <w:t>И.С. Канаш</w:t>
            </w:r>
          </w:p>
        </w:tc>
      </w:tr>
      <w:tr w:rsidR="00664FD5" w:rsidRPr="00B9096F" w:rsidTr="00664FD5">
        <w:tc>
          <w:tcPr>
            <w:tcW w:w="4913" w:type="dxa"/>
          </w:tcPr>
          <w:p w:rsidR="00A51B7C" w:rsidRPr="00A51B7C" w:rsidRDefault="00A51B7C" w:rsidP="00664FD5">
            <w:pPr>
              <w:ind w:right="-1"/>
              <w:jc w:val="both"/>
              <w:rPr>
                <w:sz w:val="28"/>
                <w:szCs w:val="28"/>
              </w:rPr>
            </w:pPr>
          </w:p>
          <w:p w:rsidR="00664FD5" w:rsidRPr="00A51B7C" w:rsidRDefault="00664FD5" w:rsidP="00664FD5">
            <w:pPr>
              <w:ind w:right="-1"/>
              <w:jc w:val="both"/>
              <w:rPr>
                <w:sz w:val="28"/>
                <w:szCs w:val="28"/>
              </w:rPr>
            </w:pPr>
            <w:r w:rsidRPr="00A51B7C">
              <w:rPr>
                <w:sz w:val="28"/>
                <w:szCs w:val="28"/>
              </w:rPr>
              <w:t>Секретарь</w:t>
            </w:r>
          </w:p>
        </w:tc>
        <w:tc>
          <w:tcPr>
            <w:tcW w:w="4940" w:type="dxa"/>
            <w:gridSpan w:val="2"/>
          </w:tcPr>
          <w:p w:rsidR="00664FD5" w:rsidRPr="00A51B7C" w:rsidRDefault="00A51B7C" w:rsidP="00A51B7C">
            <w:pPr>
              <w:ind w:right="-1"/>
              <w:rPr>
                <w:sz w:val="28"/>
                <w:szCs w:val="28"/>
              </w:rPr>
            </w:pPr>
            <w:r w:rsidRPr="00A51B7C">
              <w:rPr>
                <w:noProof/>
                <w:sz w:val="28"/>
                <w:szCs w:val="28"/>
              </w:rPr>
              <w:drawing>
                <wp:inline distT="0" distB="0" distL="0" distR="0" wp14:anchorId="548AAE2C" wp14:editId="67489E01">
                  <wp:extent cx="542925" cy="323850"/>
                  <wp:effectExtent l="0" t="0" r="0" b="0"/>
                  <wp:docPr id="2" name="Рисунок 2" descr="\\citymurmansk.local\DFS\Public\КЭР\Отдел Березиной\Лена Дворникова\Подписи\Двор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itymurmansk.local\DFS\Public\КЭР\Отдел Березиной\Лена Дворникова\Подписи\Двор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B7C">
              <w:rPr>
                <w:sz w:val="28"/>
                <w:szCs w:val="28"/>
              </w:rPr>
              <w:t xml:space="preserve">                      </w:t>
            </w:r>
            <w:r w:rsidR="00664FD5" w:rsidRPr="00A51B7C">
              <w:rPr>
                <w:sz w:val="28"/>
                <w:szCs w:val="28"/>
              </w:rPr>
              <w:t xml:space="preserve">Е.В. Дворникова </w:t>
            </w:r>
          </w:p>
        </w:tc>
      </w:tr>
    </w:tbl>
    <w:p w:rsidR="009937C3" w:rsidRPr="00B9096F" w:rsidRDefault="009937C3" w:rsidP="00A07433">
      <w:pPr>
        <w:ind w:right="-569"/>
        <w:jc w:val="right"/>
        <w:rPr>
          <w:sz w:val="28"/>
          <w:szCs w:val="28"/>
        </w:rPr>
        <w:sectPr w:rsidR="009937C3" w:rsidRPr="00B9096F" w:rsidSect="00244C6F">
          <w:headerReference w:type="default" r:id="rId11"/>
          <w:headerReference w:type="first" r:id="rId12"/>
          <w:pgSz w:w="11906" w:h="16838"/>
          <w:pgMar w:top="1134" w:right="1134" w:bottom="567" w:left="1418" w:header="720" w:footer="720" w:gutter="0"/>
          <w:cols w:space="708"/>
          <w:titlePg/>
          <w:docGrid w:linePitch="360"/>
        </w:sectPr>
      </w:pPr>
      <w:bookmarkStart w:id="0" w:name="_GoBack"/>
      <w:bookmarkEnd w:id="0"/>
    </w:p>
    <w:p w:rsidR="00240D91" w:rsidRDefault="00240D91" w:rsidP="00240D91">
      <w:pPr>
        <w:ind w:left="12744" w:right="-569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06CF7">
        <w:rPr>
          <w:sz w:val="24"/>
          <w:szCs w:val="24"/>
        </w:rPr>
        <w:t xml:space="preserve">              </w:t>
      </w:r>
      <w:r w:rsidRPr="007F2A1E">
        <w:rPr>
          <w:sz w:val="24"/>
          <w:szCs w:val="24"/>
        </w:rPr>
        <w:t xml:space="preserve">Приложение </w:t>
      </w:r>
    </w:p>
    <w:p w:rsidR="00240D91" w:rsidRDefault="00240D91" w:rsidP="00240D91">
      <w:pPr>
        <w:ind w:right="-569"/>
        <w:jc w:val="center"/>
        <w:rPr>
          <w:sz w:val="24"/>
          <w:szCs w:val="24"/>
        </w:rPr>
      </w:pPr>
    </w:p>
    <w:p w:rsidR="00240D91" w:rsidRDefault="00240D91" w:rsidP="00240D9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343F6">
        <w:rPr>
          <w:b/>
          <w:szCs w:val="28"/>
        </w:rPr>
        <w:t>Комплекс мер по улучшению динамики целевых показателей Указов Президента</w:t>
      </w:r>
    </w:p>
    <w:p w:rsidR="00240D91" w:rsidRDefault="00240D91" w:rsidP="00240D9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96907">
        <w:rPr>
          <w:b/>
          <w:szCs w:val="28"/>
        </w:rPr>
        <w:t>Российской Федерации от 07.05.2012 № 597-600</w:t>
      </w:r>
    </w:p>
    <w:p w:rsidR="00240D91" w:rsidRDefault="00240D91" w:rsidP="00240D91">
      <w:pPr>
        <w:rPr>
          <w:color w:val="000000" w:themeColor="text1"/>
          <w:szCs w:val="28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406"/>
        <w:gridCol w:w="2693"/>
        <w:gridCol w:w="5528"/>
        <w:gridCol w:w="3544"/>
      </w:tblGrid>
      <w:tr w:rsidR="00240D91" w:rsidRPr="006343F6" w:rsidTr="00240D91">
        <w:trPr>
          <w:trHeight w:val="786"/>
          <w:tblHeader/>
        </w:trPr>
        <w:tc>
          <w:tcPr>
            <w:tcW w:w="564" w:type="dxa"/>
            <w:shd w:val="clear" w:color="auto" w:fill="auto"/>
            <w:vAlign w:val="center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  <w:b/>
                <w:bCs/>
              </w:rPr>
            </w:pPr>
            <w:r w:rsidRPr="006343F6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6343F6">
              <w:rPr>
                <w:rFonts w:eastAsia="Times New Roman"/>
                <w:b/>
                <w:bCs/>
              </w:rPr>
              <w:t>п</w:t>
            </w:r>
            <w:proofErr w:type="gramEnd"/>
            <w:r w:rsidRPr="006343F6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  <w:b/>
                <w:bCs/>
              </w:rPr>
            </w:pPr>
            <w:r w:rsidRPr="006343F6">
              <w:rPr>
                <w:rFonts w:eastAsia="Times New Roman"/>
                <w:b/>
                <w:bCs/>
              </w:rPr>
              <w:t>Наименование</w:t>
            </w:r>
            <w:r w:rsidRPr="006343F6">
              <w:rPr>
                <w:rFonts w:eastAsia="Times New Roman"/>
                <w:b/>
                <w:bCs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  <w:b/>
                <w:bCs/>
              </w:rPr>
            </w:pPr>
            <w:r w:rsidRPr="006343F6">
              <w:rPr>
                <w:rFonts w:eastAsia="Times New Roman"/>
                <w:b/>
                <w:bCs/>
              </w:rPr>
              <w:t>Ответственное структурное подразделение АГМ</w:t>
            </w:r>
          </w:p>
        </w:tc>
        <w:tc>
          <w:tcPr>
            <w:tcW w:w="5528" w:type="dxa"/>
            <w:vAlign w:val="center"/>
          </w:tcPr>
          <w:p w:rsidR="00240D91" w:rsidRPr="006343F6" w:rsidRDefault="00240D91" w:rsidP="003E4BF8">
            <w:pPr>
              <w:jc w:val="center"/>
              <w:rPr>
                <w:rFonts w:eastAsia="Times New Roman"/>
                <w:b/>
                <w:bCs/>
              </w:rPr>
            </w:pPr>
            <w:r w:rsidRPr="006C4B75">
              <w:rPr>
                <w:rFonts w:eastAsia="Times New Roman"/>
                <w:b/>
                <w:bCs/>
              </w:rPr>
              <w:t>Комплекс мер муниципального уровня</w:t>
            </w:r>
          </w:p>
        </w:tc>
        <w:tc>
          <w:tcPr>
            <w:tcW w:w="3544" w:type="dxa"/>
            <w:vAlign w:val="center"/>
          </w:tcPr>
          <w:p w:rsidR="00240D91" w:rsidRPr="006343F6" w:rsidRDefault="00240D91" w:rsidP="003E4B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Предложения по мерам для регионального уровня</w:t>
            </w:r>
          </w:p>
        </w:tc>
      </w:tr>
      <w:tr w:rsidR="00240D91" w:rsidRPr="006343F6" w:rsidTr="00240D91">
        <w:trPr>
          <w:trHeight w:val="1275"/>
        </w:trPr>
        <w:tc>
          <w:tcPr>
            <w:tcW w:w="564" w:type="dxa"/>
            <w:shd w:val="clear" w:color="auto" w:fill="auto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1</w:t>
            </w:r>
          </w:p>
        </w:tc>
        <w:tc>
          <w:tcPr>
            <w:tcW w:w="3406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Отношение средней </w:t>
            </w:r>
            <w:r w:rsidRPr="006343F6">
              <w:rPr>
                <w:rFonts w:eastAsia="Times New Roman"/>
                <w:i/>
                <w:iCs/>
              </w:rPr>
              <w:t>заработной платы</w:t>
            </w:r>
            <w:r w:rsidRPr="006343F6">
              <w:rPr>
                <w:rFonts w:eastAsia="Times New Roman"/>
              </w:rPr>
              <w:t xml:space="preserve"> </w:t>
            </w:r>
            <w:r w:rsidRPr="006343F6">
              <w:rPr>
                <w:rFonts w:eastAsia="Times New Roman"/>
                <w:i/>
                <w:iCs/>
              </w:rPr>
              <w:t xml:space="preserve">педагогических работников </w:t>
            </w:r>
            <w:r w:rsidRPr="006343F6">
              <w:rPr>
                <w:rFonts w:eastAsia="Times New Roman"/>
              </w:rPr>
              <w:t xml:space="preserve">образовательных учреждений </w:t>
            </w:r>
            <w:r w:rsidRPr="006343F6">
              <w:rPr>
                <w:rFonts w:eastAsia="Times New Roman"/>
                <w:i/>
                <w:iCs/>
              </w:rPr>
              <w:t>общего образования</w:t>
            </w:r>
            <w:r w:rsidRPr="006343F6">
              <w:rPr>
                <w:rFonts w:eastAsia="Times New Roman"/>
              </w:rPr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240D91" w:rsidRPr="00BE6CA9" w:rsidRDefault="00240D91" w:rsidP="003E4B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Дополнительное</w:t>
            </w:r>
            <w:r w:rsidRPr="00BE6CA9">
              <w:rPr>
                <w:rFonts w:eastAsia="Times New Roman"/>
              </w:rPr>
              <w:t xml:space="preserve"> профессионально</w:t>
            </w:r>
            <w:r>
              <w:rPr>
                <w:rFonts w:eastAsia="Times New Roman"/>
              </w:rPr>
              <w:t>е образование</w:t>
            </w:r>
            <w:r w:rsidRPr="00BE6CA9">
              <w:rPr>
                <w:rFonts w:eastAsia="Times New Roman"/>
              </w:rPr>
              <w:t xml:space="preserve">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240D91" w:rsidRPr="00BE6CA9" w:rsidRDefault="00240D91" w:rsidP="003E4BF8">
            <w:pPr>
              <w:rPr>
                <w:rFonts w:eastAsia="Times New Roman"/>
              </w:rPr>
            </w:pPr>
            <w:r w:rsidRPr="00BE6CA9">
              <w:rPr>
                <w:rFonts w:eastAsia="Times New Roman"/>
              </w:rPr>
              <w:t>- Развитие сети платных образовательных услуг и иной, приносящей доход деятельности;</w:t>
            </w:r>
          </w:p>
          <w:p w:rsidR="00240D91" w:rsidRPr="006343F6" w:rsidRDefault="00240D91" w:rsidP="003E4BF8">
            <w:pPr>
              <w:rPr>
                <w:rFonts w:eastAsia="Times New Roman"/>
              </w:rPr>
            </w:pPr>
            <w:r w:rsidRPr="00BE6CA9">
              <w:rPr>
                <w:rFonts w:eastAsia="Times New Roman"/>
              </w:rPr>
              <w:t>- Анализ и прогноз потребности в финансовых средствах на оплату труда по отдельным категориям работников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794"/>
        </w:trPr>
        <w:tc>
          <w:tcPr>
            <w:tcW w:w="564" w:type="dxa"/>
            <w:vMerge w:val="restart"/>
            <w:shd w:val="clear" w:color="auto" w:fill="auto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3</w:t>
            </w:r>
          </w:p>
        </w:tc>
        <w:tc>
          <w:tcPr>
            <w:tcW w:w="3406" w:type="dxa"/>
            <w:vMerge w:val="restart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Отношение средней </w:t>
            </w:r>
            <w:r w:rsidRPr="006343F6">
              <w:rPr>
                <w:rFonts w:eastAsia="Times New Roman"/>
                <w:i/>
                <w:iCs/>
              </w:rPr>
              <w:t>заработной платы педагогических работников</w:t>
            </w:r>
            <w:r w:rsidRPr="006343F6">
              <w:rPr>
                <w:rFonts w:eastAsia="Times New Roman"/>
              </w:rPr>
              <w:t xml:space="preserve"> учреждений </w:t>
            </w:r>
            <w:r w:rsidRPr="006343F6">
              <w:rPr>
                <w:rFonts w:eastAsia="Times New Roman"/>
                <w:i/>
                <w:iCs/>
              </w:rPr>
              <w:t>дополнительного образования</w:t>
            </w:r>
            <w:r w:rsidRPr="006343F6">
              <w:rPr>
                <w:rFonts w:eastAsia="Times New Roman"/>
              </w:rPr>
              <w:t xml:space="preserve"> к средней заработной плате учителей по Мурманской области, %</w:t>
            </w:r>
          </w:p>
        </w:tc>
        <w:tc>
          <w:tcPr>
            <w:tcW w:w="2693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- комитет по образованию </w:t>
            </w:r>
            <w:r>
              <w:rPr>
                <w:rFonts w:eastAsia="Times New Roman"/>
              </w:rPr>
              <w:t>администрации города Мурманска</w:t>
            </w:r>
          </w:p>
        </w:tc>
        <w:tc>
          <w:tcPr>
            <w:tcW w:w="5528" w:type="dxa"/>
          </w:tcPr>
          <w:p w:rsidR="00240D91" w:rsidRPr="006B6018" w:rsidRDefault="00240D91" w:rsidP="003E4BF8">
            <w:pPr>
              <w:rPr>
                <w:rFonts w:eastAsia="Times New Roman"/>
              </w:rPr>
            </w:pPr>
            <w:r w:rsidRPr="006B6018">
              <w:rPr>
                <w:rFonts w:eastAsia="Times New Roman"/>
              </w:rPr>
              <w:t>- 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240D91" w:rsidRPr="006B6018" w:rsidRDefault="00240D91" w:rsidP="003E4BF8">
            <w:pPr>
              <w:rPr>
                <w:rFonts w:eastAsia="Times New Roman"/>
              </w:rPr>
            </w:pPr>
            <w:r w:rsidRPr="006B6018">
              <w:rPr>
                <w:rFonts w:eastAsia="Times New Roman"/>
              </w:rPr>
              <w:t>- Развитие сети платных образовательных услуг и иной, приносящей доход деятельности;</w:t>
            </w:r>
          </w:p>
          <w:p w:rsidR="00240D91" w:rsidRPr="006B6018" w:rsidRDefault="00240D91" w:rsidP="003E4BF8">
            <w:pPr>
              <w:rPr>
                <w:rFonts w:eastAsia="Times New Roman"/>
              </w:rPr>
            </w:pPr>
            <w:r w:rsidRPr="006B6018">
              <w:rPr>
                <w:rFonts w:eastAsia="Times New Roman"/>
              </w:rPr>
              <w:t>- Анализ и прогноз потребности в финансовых средствах на оплату труда по отдельным категориям работников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70"/>
        </w:trPr>
        <w:tc>
          <w:tcPr>
            <w:tcW w:w="564" w:type="dxa"/>
            <w:vMerge/>
            <w:shd w:val="clear" w:color="auto" w:fill="auto"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- комитет по культуре</w:t>
            </w:r>
            <w:r>
              <w:rPr>
                <w:rFonts w:eastAsia="Times New Roman"/>
              </w:rPr>
              <w:t xml:space="preserve"> администрации города Мурманска*</w:t>
            </w:r>
          </w:p>
        </w:tc>
        <w:tc>
          <w:tcPr>
            <w:tcW w:w="5528" w:type="dxa"/>
          </w:tcPr>
          <w:p w:rsidR="00240D91" w:rsidRDefault="00240D91" w:rsidP="003E4BF8">
            <w:pPr>
              <w:rPr>
                <w:rFonts w:eastAsia="Times New Roman"/>
                <w:i/>
                <w:color w:val="FF0000"/>
              </w:rPr>
            </w:pPr>
          </w:p>
          <w:p w:rsidR="00240D91" w:rsidRPr="00A34F8D" w:rsidRDefault="00240D91" w:rsidP="003E4BF8">
            <w:pPr>
              <w:rPr>
                <w:rFonts w:eastAsia="Times New Roman"/>
              </w:rPr>
            </w:pPr>
            <w:r w:rsidRPr="00A34F8D">
              <w:rPr>
                <w:rFonts w:eastAsia="Times New Roman"/>
                <w:i/>
              </w:rPr>
              <w:t xml:space="preserve">*соотношение средней заработной платы педагогических работников учреждений дополнительного образования к и средней заработной платы учителей по Мурманской области - 80% при </w:t>
            </w:r>
            <w:proofErr w:type="gramStart"/>
            <w:r w:rsidRPr="00A34F8D">
              <w:rPr>
                <w:rFonts w:eastAsia="Times New Roman"/>
                <w:i/>
              </w:rPr>
              <w:t>плановом</w:t>
            </w:r>
            <w:proofErr w:type="gramEnd"/>
            <w:r w:rsidRPr="00A34F8D">
              <w:rPr>
                <w:rFonts w:eastAsia="Times New Roman"/>
                <w:i/>
              </w:rPr>
              <w:t xml:space="preserve"> – 80% 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495"/>
        </w:trPr>
        <w:tc>
          <w:tcPr>
            <w:tcW w:w="564" w:type="dxa"/>
            <w:vMerge/>
            <w:shd w:val="clear" w:color="auto" w:fill="auto"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- комитет по физической культуре и спорту</w:t>
            </w:r>
            <w:r>
              <w:rPr>
                <w:rFonts w:eastAsia="Times New Roman"/>
              </w:rPr>
              <w:t xml:space="preserve"> администрации города Мурманска</w:t>
            </w:r>
          </w:p>
        </w:tc>
        <w:tc>
          <w:tcPr>
            <w:tcW w:w="5528" w:type="dxa"/>
          </w:tcPr>
          <w:p w:rsidR="00240D91" w:rsidRDefault="00240D91" w:rsidP="003E4BF8">
            <w:pPr>
              <w:rPr>
                <w:rFonts w:eastAsia="Times New Roman"/>
              </w:rPr>
            </w:pPr>
          </w:p>
          <w:p w:rsidR="00240D91" w:rsidRDefault="00240D91" w:rsidP="003E4BF8">
            <w:pPr>
              <w:rPr>
                <w:rFonts w:eastAsia="Times New Roman"/>
              </w:rPr>
            </w:pPr>
          </w:p>
          <w:p w:rsidR="00240D91" w:rsidRPr="00D64AF2" w:rsidRDefault="00240D91" w:rsidP="003E4BF8">
            <w:pPr>
              <w:rPr>
                <w:rFonts w:eastAsia="Times New Roman"/>
                <w:i/>
              </w:rPr>
            </w:pPr>
            <w:r w:rsidRPr="00D64AF2">
              <w:rPr>
                <w:rFonts w:eastAsia="Times New Roman"/>
                <w:i/>
              </w:rPr>
              <w:t>*Целевой показатель на 2014 год – 41285 руб., по итогам 1 полугодия – 46794,37 руб.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183"/>
        </w:trPr>
        <w:tc>
          <w:tcPr>
            <w:tcW w:w="564" w:type="dxa"/>
            <w:vMerge/>
            <w:shd w:val="clear" w:color="auto" w:fill="auto"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- комитет по социальной поддержке, взаимодействию с общественными организациями и делам молодежи администрации города</w:t>
            </w:r>
            <w:r>
              <w:rPr>
                <w:rFonts w:eastAsia="Times New Roman"/>
              </w:rPr>
              <w:t xml:space="preserve"> </w:t>
            </w:r>
            <w:r w:rsidRPr="006343F6">
              <w:rPr>
                <w:rFonts w:eastAsia="Times New Roman"/>
              </w:rPr>
              <w:t>Мурманска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5528" w:type="dxa"/>
          </w:tcPr>
          <w:p w:rsidR="00240D91" w:rsidRDefault="00240D91" w:rsidP="003E4BF8">
            <w:pPr>
              <w:rPr>
                <w:rFonts w:eastAsia="Times New Roman"/>
                <w:i/>
              </w:rPr>
            </w:pPr>
          </w:p>
          <w:p w:rsidR="00240D91" w:rsidRPr="00D64AF2" w:rsidRDefault="00240D91" w:rsidP="003E4BF8">
            <w:pPr>
              <w:rPr>
                <w:rFonts w:eastAsia="Times New Roman"/>
                <w:i/>
              </w:rPr>
            </w:pPr>
            <w:r w:rsidRPr="00D64AF2">
              <w:rPr>
                <w:rFonts w:eastAsia="Times New Roman"/>
                <w:i/>
              </w:rPr>
              <w:t xml:space="preserve">*письмо об исключении комитета </w:t>
            </w:r>
            <w:r w:rsidRPr="006343F6">
              <w:rPr>
                <w:rFonts w:eastAsia="Times New Roman"/>
                <w:i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  <w:r w:rsidRPr="00D64AF2">
              <w:rPr>
                <w:rFonts w:eastAsia="Times New Roman"/>
                <w:i/>
              </w:rPr>
              <w:t xml:space="preserve"> из </w:t>
            </w:r>
            <w:proofErr w:type="gramStart"/>
            <w:r w:rsidRPr="00D64AF2">
              <w:rPr>
                <w:rFonts w:eastAsia="Times New Roman"/>
                <w:i/>
              </w:rPr>
              <w:t>ответственных</w:t>
            </w:r>
            <w:proofErr w:type="gramEnd"/>
            <w:r w:rsidRPr="00D64AF2">
              <w:rPr>
                <w:rFonts w:eastAsia="Times New Roman"/>
                <w:i/>
              </w:rPr>
              <w:t xml:space="preserve"> по данному показателю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600"/>
        </w:trPr>
        <w:tc>
          <w:tcPr>
            <w:tcW w:w="564" w:type="dxa"/>
            <w:shd w:val="clear" w:color="auto" w:fill="auto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3406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Увеличение количества </w:t>
            </w:r>
            <w:r w:rsidRPr="006343F6">
              <w:rPr>
                <w:rFonts w:eastAsia="Times New Roman"/>
                <w:i/>
                <w:iCs/>
              </w:rPr>
              <w:t>выставочных</w:t>
            </w:r>
            <w:r w:rsidRPr="006343F6">
              <w:rPr>
                <w:rFonts w:eastAsia="Times New Roman"/>
              </w:rPr>
              <w:t xml:space="preserve"> </w:t>
            </w:r>
            <w:r w:rsidRPr="006343F6">
              <w:rPr>
                <w:rFonts w:eastAsia="Times New Roman"/>
                <w:i/>
                <w:iCs/>
              </w:rPr>
              <w:t>проектов,</w:t>
            </w:r>
            <w:r w:rsidRPr="006343F6">
              <w:rPr>
                <w:rFonts w:eastAsia="Times New Roman"/>
              </w:rPr>
              <w:t xml:space="preserve"> % к 2012 году</w:t>
            </w:r>
          </w:p>
        </w:tc>
        <w:tc>
          <w:tcPr>
            <w:tcW w:w="2693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комитет по культуре администрации города Мурманска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5528" w:type="dxa"/>
          </w:tcPr>
          <w:p w:rsidR="00240D91" w:rsidRDefault="00240D91" w:rsidP="003E4BF8">
            <w:pPr>
              <w:rPr>
                <w:rFonts w:eastAsia="Times New Roman"/>
                <w:i/>
              </w:rPr>
            </w:pPr>
          </w:p>
          <w:p w:rsidR="00240D91" w:rsidRPr="00346ACC" w:rsidRDefault="00240D91" w:rsidP="003E4BF8">
            <w:pPr>
              <w:rPr>
                <w:rFonts w:eastAsia="Times New Roman"/>
                <w:i/>
              </w:rPr>
            </w:pPr>
            <w:r w:rsidRPr="00346ACC">
              <w:rPr>
                <w:rFonts w:eastAsia="Times New Roman"/>
                <w:i/>
              </w:rPr>
              <w:t>*муниципальные учреждения города Мурманска не реализуют выставочные проекты, комитет по культуре администрации города Мурманска и подведомственные учреждения не взаимодействуют с государственными учреждениями по вопросу реализации выставочных проектов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70"/>
        </w:trPr>
        <w:tc>
          <w:tcPr>
            <w:tcW w:w="564" w:type="dxa"/>
            <w:shd w:val="clear" w:color="auto" w:fill="auto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14</w:t>
            </w:r>
          </w:p>
        </w:tc>
        <w:tc>
          <w:tcPr>
            <w:tcW w:w="3406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Младенческая смертность, человек на 1 тыс. родившихся живыми</w:t>
            </w:r>
          </w:p>
        </w:tc>
        <w:tc>
          <w:tcPr>
            <w:tcW w:w="2693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комитет по здравоохранению администрации города Мурманска</w:t>
            </w:r>
          </w:p>
        </w:tc>
        <w:tc>
          <w:tcPr>
            <w:tcW w:w="5528" w:type="dxa"/>
          </w:tcPr>
          <w:p w:rsidR="00240D91" w:rsidRPr="00D15BA1" w:rsidRDefault="00240D91" w:rsidP="003E4BF8">
            <w:pPr>
              <w:ind w:firstLine="12"/>
            </w:pPr>
            <w:r>
              <w:t>М</w:t>
            </w:r>
            <w:r w:rsidRPr="00E07530">
              <w:t>ероприятия, направленные на совершенствование службы детства и родовспоможения</w:t>
            </w:r>
            <w:r w:rsidRPr="00D15BA1">
              <w:t xml:space="preserve">, снижение младенческой смертности: </w:t>
            </w:r>
          </w:p>
          <w:p w:rsidR="00240D91" w:rsidRPr="00D15BA1" w:rsidRDefault="00240D91" w:rsidP="003E4BF8">
            <w:pPr>
              <w:ind w:firstLine="12"/>
            </w:pPr>
            <w:r w:rsidRPr="00D15BA1">
              <w:t xml:space="preserve">- ранняя постановка на учет, организация диспансерного наблюдения беременных с соблюдением необходимых стандартов обследования; </w:t>
            </w:r>
          </w:p>
          <w:p w:rsidR="00240D91" w:rsidRPr="00D15BA1" w:rsidRDefault="00240D91" w:rsidP="003E4BF8">
            <w:pPr>
              <w:ind w:firstLine="12"/>
            </w:pPr>
            <w:r w:rsidRPr="00D15BA1">
              <w:t>- УЗИ-диагностика пороков развития плода;</w:t>
            </w:r>
          </w:p>
          <w:p w:rsidR="00240D91" w:rsidRPr="00D15BA1" w:rsidRDefault="00240D91" w:rsidP="003E4BF8">
            <w:pPr>
              <w:ind w:firstLine="12"/>
            </w:pPr>
            <w:r w:rsidRPr="00D15BA1">
              <w:t>- обследование беременных женщин на сывороточные маркеры по дефектам развития нервной системы и хромосомные аномалии плода;</w:t>
            </w:r>
          </w:p>
          <w:p w:rsidR="00240D91" w:rsidRPr="00D15BA1" w:rsidRDefault="00240D91" w:rsidP="003E4BF8">
            <w:pPr>
              <w:ind w:firstLine="12"/>
            </w:pPr>
            <w:r w:rsidRPr="00D15BA1">
              <w:t xml:space="preserve">- неонатальный и </w:t>
            </w:r>
            <w:proofErr w:type="spellStart"/>
            <w:r w:rsidRPr="00D15BA1">
              <w:t>аудиологический</w:t>
            </w:r>
            <w:proofErr w:type="spellEnd"/>
            <w:r w:rsidRPr="00D15BA1">
              <w:t xml:space="preserve"> скрининг новорожденных; </w:t>
            </w:r>
          </w:p>
          <w:p w:rsidR="00240D91" w:rsidRPr="00D15BA1" w:rsidRDefault="00240D91" w:rsidP="003E4BF8">
            <w:pPr>
              <w:ind w:firstLine="12"/>
            </w:pPr>
            <w:r w:rsidRPr="00D15BA1">
              <w:t xml:space="preserve">- реализация программы  родового сертификата; </w:t>
            </w:r>
          </w:p>
          <w:p w:rsidR="00240D91" w:rsidRDefault="00240D91" w:rsidP="003E4BF8">
            <w:pPr>
              <w:ind w:firstLine="12"/>
            </w:pPr>
            <w:r w:rsidRPr="00D15BA1">
              <w:t>- обеспечение оборудованием медицинских организаций, оказывающих помощь детям и женщина</w:t>
            </w:r>
            <w:r>
              <w:t>м в период беременности и родов;</w:t>
            </w:r>
          </w:p>
          <w:p w:rsidR="00240D91" w:rsidRPr="00D15BA1" w:rsidRDefault="00240D91" w:rsidP="003E4BF8">
            <w:pPr>
              <w:ind w:firstLine="12"/>
            </w:pPr>
            <w:r>
              <w:t>- в</w:t>
            </w:r>
            <w:r w:rsidRPr="00D15BA1">
              <w:t xml:space="preserve"> </w:t>
            </w:r>
            <w:r>
              <w:t>2014</w:t>
            </w:r>
            <w:r w:rsidRPr="00D15BA1">
              <w:t xml:space="preserve"> году </w:t>
            </w:r>
            <w:r>
              <w:t>планируется</w:t>
            </w:r>
            <w:r w:rsidRPr="00D15BA1">
              <w:t xml:space="preserve"> капитальный ремонт системы вентиляции МБУЗ «Родильный дом №3»; находится в стадии разработки проектно-сметная  документация по капитальному ремонту стационара МБУЗ «Родильный дом №1». Завершен ремонт женской консультации №1 МБУЗ «Родильный дом №1», освоено 10 млн. 779 тыс. 500 руб., что позволило значительно улучшить материально-технического состояние объекта, повысить комфортность пребывания пациентов.</w:t>
            </w:r>
          </w:p>
          <w:p w:rsidR="00240D91" w:rsidRDefault="00240D91" w:rsidP="003E4BF8">
            <w:pPr>
              <w:ind w:firstLine="12"/>
            </w:pPr>
            <w:r>
              <w:t>- </w:t>
            </w:r>
            <w:r w:rsidRPr="00D15BA1">
              <w:t>дальнейшее совершенствование технологии выхаживания недоношенных детей, в том числе новорожденных с э</w:t>
            </w:r>
            <w:r>
              <w:t>кстремально низкой массой тела;</w:t>
            </w:r>
          </w:p>
          <w:p w:rsidR="00E054C7" w:rsidRPr="00D15BA1" w:rsidRDefault="00240D91" w:rsidP="00E054C7">
            <w:pPr>
              <w:ind w:firstLine="12"/>
              <w:rPr>
                <w:rFonts w:eastAsia="Times New Roman"/>
              </w:rPr>
            </w:pPr>
            <w:r>
              <w:t xml:space="preserve">- </w:t>
            </w:r>
            <w:r w:rsidRPr="00D15BA1">
              <w:t xml:space="preserve">развитие материально-технической базы учреждений родовспоможения муниципальной системы здравоохранения, что позволит в дальнейшем поддерживать показатель </w:t>
            </w:r>
            <w:r w:rsidRPr="00D15BA1">
              <w:lastRenderedPageBreak/>
              <w:t>младенческой смертности на относительно низком уровне.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1095"/>
        </w:trPr>
        <w:tc>
          <w:tcPr>
            <w:tcW w:w="564" w:type="dxa"/>
            <w:shd w:val="clear" w:color="auto" w:fill="auto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3406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Доля детей в возрасте </w:t>
            </w:r>
            <w:r w:rsidRPr="006343F6">
              <w:rPr>
                <w:rFonts w:eastAsia="Times New Roman"/>
                <w:i/>
                <w:iCs/>
              </w:rPr>
              <w:t xml:space="preserve">от 5 до 18 лет, </w:t>
            </w:r>
            <w:r w:rsidRPr="006343F6">
              <w:rPr>
                <w:rFonts w:eastAsia="Times New Roman"/>
              </w:rPr>
              <w:t xml:space="preserve">обучающихся по </w:t>
            </w:r>
            <w:r w:rsidRPr="006343F6">
              <w:rPr>
                <w:rFonts w:eastAsia="Times New Roman"/>
                <w:i/>
                <w:iCs/>
              </w:rPr>
              <w:t>дополнительным</w:t>
            </w:r>
            <w:r w:rsidRPr="006343F6">
              <w:rPr>
                <w:rFonts w:eastAsia="Times New Roman"/>
              </w:rPr>
              <w:t xml:space="preserve"> образовательным программам, в общей численности детей этого возраста, %</w:t>
            </w:r>
          </w:p>
        </w:tc>
        <w:tc>
          <w:tcPr>
            <w:tcW w:w="2693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- комитет по образованию </w:t>
            </w:r>
            <w:r>
              <w:rPr>
                <w:rFonts w:eastAsia="Times New Roman"/>
              </w:rPr>
              <w:t>администрации города Мурманска</w:t>
            </w:r>
          </w:p>
        </w:tc>
        <w:tc>
          <w:tcPr>
            <w:tcW w:w="5528" w:type="dxa"/>
          </w:tcPr>
          <w:p w:rsidR="00240D91" w:rsidRPr="00E07530" w:rsidRDefault="00240D91" w:rsidP="003E4BF8">
            <w:pPr>
              <w:ind w:firstLine="12"/>
            </w:pPr>
            <w:r>
              <w:t>- в</w:t>
            </w:r>
            <w:r w:rsidRPr="00E07530">
              <w:t xml:space="preserve"> 2014 – 2015 учебном году предусмотрены мероприятия, направленные на изучение и формирование социального заказа на услуги дополнительного образования детей с учётом мониторинга удовлетворённости населения города Мурманска;</w:t>
            </w:r>
          </w:p>
          <w:p w:rsidR="00240D91" w:rsidRPr="00E07530" w:rsidRDefault="00240D91" w:rsidP="003E4BF8">
            <w:pPr>
              <w:ind w:firstLine="12"/>
            </w:pPr>
            <w:r w:rsidRPr="00E07530">
              <w:t>-</w:t>
            </w:r>
            <w:r>
              <w:t xml:space="preserve"> в</w:t>
            </w:r>
            <w:r w:rsidRPr="00E07530">
              <w:t>ведение новых образовательных программ дополнительного образования детей различной направленности, в том числе технического творчества;</w:t>
            </w:r>
          </w:p>
          <w:p w:rsidR="00240D91" w:rsidRPr="00E07530" w:rsidRDefault="00240D91" w:rsidP="003E4BF8">
            <w:pPr>
              <w:ind w:firstLine="12"/>
            </w:pPr>
            <w:r w:rsidRPr="00E07530">
              <w:t xml:space="preserve">- </w:t>
            </w:r>
            <w:r>
              <w:t>р</w:t>
            </w:r>
            <w:r w:rsidRPr="00E07530">
              <w:t>азвитие сетевого взаимодействия подведомственных учреждений с организациями, оказывающими услуги доп</w:t>
            </w:r>
            <w:r>
              <w:t>олнительного образования детей;</w:t>
            </w:r>
          </w:p>
          <w:p w:rsidR="00240D91" w:rsidRPr="00E07530" w:rsidRDefault="00240D91" w:rsidP="003E4BF8">
            <w:pPr>
              <w:ind w:firstLine="12"/>
            </w:pPr>
            <w:r w:rsidRPr="00E07530">
              <w:t>В 2014-2015 учебном году планируется обеспечить охват детей дополнительным образованием в подведомственных образовательных учреждениях до 78,0 % , в том числе занимающихся на платной основе до 15,0%.</w:t>
            </w: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240D91" w:rsidRPr="006343F6" w:rsidTr="00240D91">
        <w:trPr>
          <w:trHeight w:val="517"/>
        </w:trPr>
        <w:tc>
          <w:tcPr>
            <w:tcW w:w="564" w:type="dxa"/>
            <w:shd w:val="clear" w:color="auto" w:fill="auto"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</w:tcPr>
          <w:p w:rsidR="00240D91" w:rsidRDefault="00240D91" w:rsidP="003E4BF8">
            <w:pPr>
              <w:rPr>
                <w:rFonts w:eastAsia="Times New Roman"/>
              </w:rPr>
            </w:pPr>
            <w:r w:rsidRPr="00D15BA1">
              <w:rPr>
                <w:rFonts w:eastAsia="Times New Roman"/>
              </w:rPr>
              <w:t xml:space="preserve">Внедрение или увеличения количества </w:t>
            </w:r>
            <w:r w:rsidRPr="001F598C">
              <w:rPr>
                <w:rFonts w:eastAsia="Times New Roman"/>
              </w:rPr>
              <w:t xml:space="preserve">дополнительных </w:t>
            </w:r>
            <w:r w:rsidRPr="00D15BA1">
              <w:rPr>
                <w:rFonts w:eastAsia="Times New Roman"/>
              </w:rPr>
              <w:t>услуг для детей.</w:t>
            </w:r>
          </w:p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  <w:tc>
          <w:tcPr>
            <w:tcW w:w="3544" w:type="dxa"/>
            <w:vAlign w:val="center"/>
          </w:tcPr>
          <w:p w:rsidR="00240D91" w:rsidRDefault="00240D91" w:rsidP="003E4B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</w:p>
        </w:tc>
      </w:tr>
      <w:tr w:rsidR="00A371CC" w:rsidRPr="006343F6" w:rsidTr="00240D91">
        <w:trPr>
          <w:trHeight w:val="1039"/>
        </w:trPr>
        <w:tc>
          <w:tcPr>
            <w:tcW w:w="564" w:type="dxa"/>
            <w:shd w:val="clear" w:color="auto" w:fill="auto"/>
            <w:hideMark/>
          </w:tcPr>
          <w:p w:rsidR="00A371CC" w:rsidRPr="006343F6" w:rsidRDefault="00A371CC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18</w:t>
            </w:r>
          </w:p>
        </w:tc>
        <w:tc>
          <w:tcPr>
            <w:tcW w:w="3406" w:type="dxa"/>
            <w:shd w:val="clear" w:color="auto" w:fill="auto"/>
            <w:hideMark/>
          </w:tcPr>
          <w:p w:rsidR="00A371CC" w:rsidRPr="006343F6" w:rsidRDefault="00A371CC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Общая </w:t>
            </w:r>
            <w:r w:rsidRPr="006343F6">
              <w:rPr>
                <w:rFonts w:eastAsia="Times New Roman"/>
                <w:i/>
                <w:iCs/>
              </w:rPr>
              <w:t>площадь</w:t>
            </w:r>
            <w:r w:rsidRPr="006343F6">
              <w:rPr>
                <w:rFonts w:eastAsia="Times New Roman"/>
              </w:rPr>
              <w:t xml:space="preserve"> </w:t>
            </w:r>
            <w:r w:rsidRPr="006343F6">
              <w:rPr>
                <w:rFonts w:eastAsia="Times New Roman"/>
                <w:i/>
                <w:iCs/>
              </w:rPr>
              <w:t>аварийного жилищного фонда,</w:t>
            </w:r>
            <w:r w:rsidRPr="006343F6">
              <w:rPr>
                <w:rFonts w:eastAsia="Times New Roman"/>
              </w:rPr>
              <w:t xml:space="preserve"> признанного в установленном порядке аварийным и подлежащим сносу в связи с физическим износом в процессе эксплуатации по состоянию на 1 января отчетного года, </w:t>
            </w:r>
            <w:proofErr w:type="spellStart"/>
            <w:r w:rsidRPr="006343F6">
              <w:rPr>
                <w:rFonts w:eastAsia="Times New Roman"/>
              </w:rPr>
              <w:t>кв</w:t>
            </w:r>
            <w:proofErr w:type="gramStart"/>
            <w:r w:rsidRPr="006343F6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hideMark/>
          </w:tcPr>
          <w:p w:rsidR="00A371CC" w:rsidRPr="006343F6" w:rsidRDefault="00A371CC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 w:val="restart"/>
          </w:tcPr>
          <w:p w:rsidR="00A371CC" w:rsidRDefault="00A371CC" w:rsidP="000F08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настоящее время реализуются и будут продолжены мероприятия муниципальной программы города Мурманска «Управление имуществом и жилищная политика» на 2014-2017 годы, в частности:</w:t>
            </w:r>
          </w:p>
          <w:p w:rsidR="00A371CC" w:rsidRDefault="00A371CC" w:rsidP="000F08C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 подпрограмма «Переселение граждан из многоквартирных домов, признанных аварийными до 01.01.2012» на 2014 год и плановый период 2015-2017 годов: предусмотрено строительство и приобретение жилья для граждан, проживающих в аварийных многоквартирных домах,  их переселение, организация и проведение сноса аварийных домов;  всего в рамках программы предусмотрено  расселение 46 аварийных домов и обеспечение жильем 1224 граждан);</w:t>
            </w:r>
            <w:proofErr w:type="gramEnd"/>
          </w:p>
          <w:p w:rsidR="00A371CC" w:rsidRPr="002A57CB" w:rsidRDefault="00A371CC" w:rsidP="000F08C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-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2014 год и плановый период 2015-2017 годов: предусмотрено </w:t>
            </w:r>
            <w:r>
              <w:rPr>
                <w:rFonts w:eastAsia="Times New Roman"/>
              </w:rPr>
              <w:lastRenderedPageBreak/>
              <w:t xml:space="preserve">строительство и приобретение жилья для граждан, проживающих в таких домах,  их переселение, организация и проведение сноса домов пониженной </w:t>
            </w:r>
            <w:r w:rsidRPr="002A57CB">
              <w:rPr>
                <w:rFonts w:eastAsia="Times New Roman"/>
              </w:rPr>
              <w:t>капитальности (в рамках подпрограммы предусмотрено обеспечение жильем 8540  граждан);</w:t>
            </w:r>
            <w:proofErr w:type="gramEnd"/>
          </w:p>
          <w:p w:rsidR="00A371CC" w:rsidRPr="002A57CB" w:rsidRDefault="00A371CC" w:rsidP="000F08CE">
            <w:pPr>
              <w:rPr>
                <w:rFonts w:eastAsia="Times New Roman"/>
              </w:rPr>
            </w:pPr>
            <w:r w:rsidRPr="002A57CB">
              <w:rPr>
                <w:rFonts w:eastAsia="Times New Roman"/>
              </w:rPr>
              <w:t>- ВЦП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2014 год и плановый период 2015-2017 годов (обеспечение жильем 60 малоимущих семей);</w:t>
            </w:r>
          </w:p>
          <w:p w:rsidR="00A371CC" w:rsidRPr="002A57CB" w:rsidRDefault="00A371CC" w:rsidP="000F08CE">
            <w:pPr>
              <w:rPr>
                <w:rFonts w:eastAsia="Times New Roman"/>
              </w:rPr>
            </w:pPr>
            <w:r w:rsidRPr="002A57CB">
              <w:rPr>
                <w:rFonts w:eastAsia="Times New Roman"/>
              </w:rPr>
              <w:t>- в настоящее время в рамках муниципальной программы осуществляется подготовка площадок для будущего жилищного строительства путем расселения и сноса аварийных многоквартирных домов,  признанных аварийными после 01.01.2012, в районе 142, 146  кварталов;</w:t>
            </w:r>
          </w:p>
          <w:p w:rsidR="00A371CC" w:rsidRPr="002A57CB" w:rsidRDefault="00A371CC" w:rsidP="000F08CE">
            <w:pPr>
              <w:rPr>
                <w:rFonts w:eastAsia="Times New Roman"/>
              </w:rPr>
            </w:pPr>
            <w:r w:rsidRPr="002A57CB">
              <w:rPr>
                <w:rFonts w:eastAsia="Times New Roman"/>
              </w:rPr>
              <w:t xml:space="preserve">- объявлено три аукциона на участие в долевом строительстве на 140 квартир площадью 6074 </w:t>
            </w:r>
            <w:proofErr w:type="spellStart"/>
            <w:r w:rsidRPr="002A57CB">
              <w:rPr>
                <w:rFonts w:eastAsia="Times New Roman"/>
              </w:rPr>
              <w:t>кв.м</w:t>
            </w:r>
            <w:proofErr w:type="spellEnd"/>
            <w:r w:rsidRPr="002A57CB">
              <w:rPr>
                <w:rFonts w:eastAsia="Times New Roman"/>
              </w:rPr>
              <w:t xml:space="preserve">. В данные квартиры планируется переселить около 360 человек из 158 аварийных жилых помещений площадью 5073 </w:t>
            </w:r>
            <w:proofErr w:type="spellStart"/>
            <w:r w:rsidRPr="002A57CB">
              <w:rPr>
                <w:rFonts w:eastAsia="Times New Roman"/>
              </w:rPr>
              <w:t>кв</w:t>
            </w:r>
            <w:proofErr w:type="gramStart"/>
            <w:r w:rsidRPr="002A57CB">
              <w:rPr>
                <w:rFonts w:eastAsia="Times New Roman"/>
              </w:rPr>
              <w:t>.м</w:t>
            </w:r>
            <w:proofErr w:type="spellEnd"/>
            <w:proofErr w:type="gramEnd"/>
            <w:r w:rsidRPr="002A57CB">
              <w:rPr>
                <w:rFonts w:eastAsia="Times New Roman"/>
              </w:rPr>
              <w:t>;</w:t>
            </w:r>
          </w:p>
          <w:p w:rsidR="00A371CC" w:rsidRPr="006343F6" w:rsidRDefault="00A371CC" w:rsidP="000F08CE">
            <w:pPr>
              <w:rPr>
                <w:rFonts w:eastAsia="Times New Roman"/>
              </w:rPr>
            </w:pPr>
            <w:r w:rsidRPr="002A57CB">
              <w:rPr>
                <w:rFonts w:eastAsia="Times New Roman"/>
              </w:rPr>
              <w:t>- корректировка максимально возможной цены</w:t>
            </w:r>
            <w:r>
              <w:rPr>
                <w:rFonts w:eastAsia="Times New Roman"/>
              </w:rPr>
              <w:t xml:space="preserve"> приобретения жилья на вторичном рынке для целей переселения граждан.</w:t>
            </w:r>
          </w:p>
        </w:tc>
        <w:tc>
          <w:tcPr>
            <w:tcW w:w="3544" w:type="dxa"/>
            <w:vMerge w:val="restart"/>
          </w:tcPr>
          <w:p w:rsidR="00A371CC" w:rsidRDefault="00A371CC" w:rsidP="000F08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рамках региональной программы </w:t>
            </w:r>
            <w:r w:rsidRPr="00B76A3C">
              <w:rPr>
                <w:rFonts w:eastAsia="Times New Roman"/>
              </w:rPr>
              <w:t xml:space="preserve">"Адресная программа Мурманской области по переселению граждан из аварийного жилищного </w:t>
            </w:r>
            <w:r w:rsidRPr="00A371CC">
              <w:rPr>
                <w:rFonts w:eastAsia="Times New Roman"/>
              </w:rPr>
              <w:t>фонда»:</w:t>
            </w:r>
          </w:p>
          <w:p w:rsidR="00A371CC" w:rsidRDefault="00A371CC" w:rsidP="000F08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производить корректировку при определении цены 1 </w:t>
            </w:r>
            <w:proofErr w:type="spellStart"/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spellEnd"/>
            <w:proofErr w:type="gramEnd"/>
            <w:r>
              <w:rPr>
                <w:rFonts w:eastAsia="Times New Roman"/>
              </w:rPr>
              <w:t xml:space="preserve"> приобретаемого жилья, финансируемого за счет средств областного бюджета, с учетом статистических сведений о среднерыночной стоимости строительства 1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  <w:r>
              <w:rPr>
                <w:rFonts w:eastAsia="Times New Roman"/>
              </w:rPr>
              <w:t xml:space="preserve"> в соответствующем муниципальном образовании; </w:t>
            </w:r>
          </w:p>
          <w:p w:rsidR="00A371CC" w:rsidRDefault="00A371CC" w:rsidP="000F08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 случае успешного расселения в 2015 году домов, признанных аварийными до 01.01.2012, запросить дополнительное финансирование из </w:t>
            </w:r>
            <w:r>
              <w:rPr>
                <w:rFonts w:eastAsia="Times New Roman"/>
              </w:rPr>
              <w:lastRenderedPageBreak/>
              <w:t>федерального бюджета на расселение домов, признанных аварийными после 01.01.2012;</w:t>
            </w:r>
          </w:p>
          <w:p w:rsidR="00A371CC" w:rsidRPr="006343F6" w:rsidRDefault="00A371CC" w:rsidP="000F08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рассмотреть возможность восстановления финансирования региональной программы за счет областного бюджета на 2014-2016 годы в размере не менее предусмотренного по состоянию на начало текущего года.</w:t>
            </w:r>
          </w:p>
        </w:tc>
      </w:tr>
      <w:tr w:rsidR="00240D91" w:rsidRPr="006343F6" w:rsidTr="00240D91">
        <w:trPr>
          <w:trHeight w:val="525"/>
        </w:trPr>
        <w:tc>
          <w:tcPr>
            <w:tcW w:w="564" w:type="dxa"/>
            <w:shd w:val="clear" w:color="auto" w:fill="auto"/>
            <w:hideMark/>
          </w:tcPr>
          <w:p w:rsidR="00240D91" w:rsidRPr="006343F6" w:rsidRDefault="00240D91" w:rsidP="003E4BF8">
            <w:pPr>
              <w:jc w:val="center"/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19</w:t>
            </w:r>
          </w:p>
        </w:tc>
        <w:tc>
          <w:tcPr>
            <w:tcW w:w="3406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 xml:space="preserve">Количество граждан, </w:t>
            </w:r>
            <w:r w:rsidRPr="006343F6">
              <w:rPr>
                <w:rFonts w:eastAsia="Times New Roman"/>
                <w:i/>
                <w:iCs/>
              </w:rPr>
              <w:t>проживающих</w:t>
            </w:r>
            <w:r w:rsidRPr="006343F6">
              <w:rPr>
                <w:rFonts w:eastAsia="Times New Roman"/>
              </w:rPr>
              <w:t xml:space="preserve"> в </w:t>
            </w:r>
            <w:r w:rsidRPr="006343F6">
              <w:rPr>
                <w:rFonts w:eastAsia="Times New Roman"/>
                <w:i/>
                <w:iCs/>
              </w:rPr>
              <w:t>аварийном</w:t>
            </w:r>
            <w:r w:rsidRPr="006343F6">
              <w:rPr>
                <w:rFonts w:eastAsia="Times New Roman"/>
              </w:rPr>
              <w:t xml:space="preserve"> жилищном </w:t>
            </w:r>
            <w:r w:rsidRPr="006343F6">
              <w:rPr>
                <w:rFonts w:eastAsia="Times New Roman"/>
                <w:i/>
                <w:iCs/>
              </w:rPr>
              <w:t>фонде,</w:t>
            </w:r>
            <w:r w:rsidRPr="006343F6">
              <w:rPr>
                <w:rFonts w:eastAsia="Times New Roman"/>
              </w:rPr>
              <w:t xml:space="preserve"> человек</w:t>
            </w:r>
          </w:p>
        </w:tc>
        <w:tc>
          <w:tcPr>
            <w:tcW w:w="2693" w:type="dxa"/>
            <w:shd w:val="clear" w:color="auto" w:fill="auto"/>
            <w:hideMark/>
          </w:tcPr>
          <w:p w:rsidR="00240D91" w:rsidRPr="006343F6" w:rsidRDefault="00240D91" w:rsidP="003E4BF8">
            <w:pPr>
              <w:rPr>
                <w:rFonts w:eastAsia="Times New Roman"/>
              </w:rPr>
            </w:pPr>
            <w:r w:rsidRPr="006343F6">
              <w:rPr>
                <w:rFonts w:eastAsia="Times New Roman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/>
          </w:tcPr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  <w:tc>
          <w:tcPr>
            <w:tcW w:w="3544" w:type="dxa"/>
            <w:vMerge/>
          </w:tcPr>
          <w:p w:rsidR="00240D91" w:rsidRPr="006343F6" w:rsidRDefault="00240D91" w:rsidP="003E4BF8">
            <w:pPr>
              <w:rPr>
                <w:rFonts w:eastAsia="Times New Roman"/>
              </w:rPr>
            </w:pPr>
          </w:p>
        </w:tc>
      </w:tr>
    </w:tbl>
    <w:p w:rsidR="00240D91" w:rsidRDefault="00240D91" w:rsidP="00240D91">
      <w:pPr>
        <w:rPr>
          <w:color w:val="000000" w:themeColor="text1"/>
          <w:szCs w:val="28"/>
        </w:rPr>
      </w:pPr>
    </w:p>
    <w:p w:rsidR="00240D91" w:rsidRDefault="00A51B7C" w:rsidP="00240D91">
      <w:pPr>
        <w:rPr>
          <w:color w:val="000000" w:themeColor="text1"/>
          <w:szCs w:val="28"/>
        </w:rPr>
      </w:pPr>
      <w:r>
        <w:rPr>
          <w:noProof/>
        </w:rPr>
        <w:pict>
          <v:line id="Прямая соединительная линия 1" o:spid="_x0000_s1028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15pt,41.45pt" to="429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" strokecolor="black [3040]"/>
        </w:pict>
      </w:r>
    </w:p>
    <w:p w:rsidR="00240D91" w:rsidRPr="007F2A1E" w:rsidRDefault="00240D91" w:rsidP="00240D91">
      <w:pPr>
        <w:ind w:right="-569"/>
        <w:jc w:val="center"/>
        <w:rPr>
          <w:sz w:val="24"/>
          <w:szCs w:val="24"/>
        </w:rPr>
      </w:pPr>
    </w:p>
    <w:p w:rsidR="00240D91" w:rsidRDefault="00240D91" w:rsidP="00A56106">
      <w:pPr>
        <w:ind w:right="-569"/>
        <w:jc w:val="center"/>
        <w:rPr>
          <w:sz w:val="24"/>
          <w:szCs w:val="24"/>
        </w:rPr>
      </w:pPr>
    </w:p>
    <w:p w:rsidR="00240D91" w:rsidRDefault="00240D91" w:rsidP="00A56106">
      <w:pPr>
        <w:ind w:right="-569"/>
        <w:jc w:val="center"/>
        <w:rPr>
          <w:sz w:val="24"/>
          <w:szCs w:val="24"/>
        </w:rPr>
      </w:pPr>
    </w:p>
    <w:p w:rsidR="00240D91" w:rsidRDefault="00240D91" w:rsidP="00A56106">
      <w:pPr>
        <w:ind w:right="-569"/>
        <w:jc w:val="center"/>
        <w:rPr>
          <w:sz w:val="24"/>
          <w:szCs w:val="24"/>
        </w:rPr>
      </w:pPr>
    </w:p>
    <w:p w:rsidR="00240D91" w:rsidRDefault="00240D91" w:rsidP="00A56106">
      <w:pPr>
        <w:ind w:right="-569"/>
        <w:jc w:val="center"/>
        <w:rPr>
          <w:sz w:val="24"/>
          <w:szCs w:val="24"/>
        </w:rPr>
      </w:pPr>
    </w:p>
    <w:p w:rsidR="00240D91" w:rsidRDefault="00240D91" w:rsidP="00A56106">
      <w:pPr>
        <w:ind w:right="-569"/>
        <w:jc w:val="center"/>
        <w:rPr>
          <w:sz w:val="24"/>
          <w:szCs w:val="24"/>
        </w:rPr>
      </w:pPr>
    </w:p>
    <w:p w:rsidR="00240D91" w:rsidRDefault="00240D91" w:rsidP="00A56106">
      <w:pPr>
        <w:ind w:right="-569"/>
        <w:jc w:val="center"/>
        <w:rPr>
          <w:sz w:val="24"/>
          <w:szCs w:val="24"/>
        </w:rPr>
      </w:pPr>
    </w:p>
    <w:p w:rsidR="009B67DA" w:rsidRPr="00007B03" w:rsidRDefault="009B67DA" w:rsidP="00A56E21">
      <w:pPr>
        <w:jc w:val="right"/>
        <w:rPr>
          <w:vanish/>
          <w:sz w:val="27"/>
          <w:szCs w:val="27"/>
        </w:rPr>
      </w:pPr>
    </w:p>
    <w:sectPr w:rsidR="009B67DA" w:rsidRPr="00007B03" w:rsidSect="00806CF7">
      <w:pgSz w:w="16838" w:h="11906" w:orient="landscape"/>
      <w:pgMar w:top="991" w:right="284" w:bottom="1418" w:left="284" w:header="283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B" w:rsidRDefault="0030060B" w:rsidP="006E1EB2">
      <w:r>
        <w:separator/>
      </w:r>
    </w:p>
  </w:endnote>
  <w:endnote w:type="continuationSeparator" w:id="0">
    <w:p w:rsidR="0030060B" w:rsidRDefault="0030060B" w:rsidP="006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B" w:rsidRDefault="0030060B" w:rsidP="006E1EB2">
      <w:r>
        <w:separator/>
      </w:r>
    </w:p>
  </w:footnote>
  <w:footnote w:type="continuationSeparator" w:id="0">
    <w:p w:rsidR="0030060B" w:rsidRDefault="0030060B" w:rsidP="006E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87283"/>
      <w:docPartObj>
        <w:docPartGallery w:val="Page Numbers (Top of Page)"/>
        <w:docPartUnique/>
      </w:docPartObj>
    </w:sdtPr>
    <w:sdtEndPr/>
    <w:sdtContent>
      <w:p w:rsidR="00806CF7" w:rsidRDefault="00806C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7C">
          <w:rPr>
            <w:noProof/>
          </w:rPr>
          <w:t>4</w:t>
        </w:r>
        <w:r>
          <w:fldChar w:fldCharType="end"/>
        </w:r>
      </w:p>
    </w:sdtContent>
  </w:sdt>
  <w:p w:rsidR="0030060B" w:rsidRDefault="003006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B" w:rsidRDefault="0030060B">
    <w:pPr>
      <w:pStyle w:val="a8"/>
      <w:jc w:val="center"/>
    </w:pPr>
  </w:p>
  <w:p w:rsidR="0030060B" w:rsidRDefault="00300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07"/>
    <w:rsid w:val="0000385C"/>
    <w:rsid w:val="000064EA"/>
    <w:rsid w:val="00006E03"/>
    <w:rsid w:val="00007A36"/>
    <w:rsid w:val="00007B03"/>
    <w:rsid w:val="00011056"/>
    <w:rsid w:val="00011831"/>
    <w:rsid w:val="000135A6"/>
    <w:rsid w:val="000146FE"/>
    <w:rsid w:val="00016D6D"/>
    <w:rsid w:val="00026993"/>
    <w:rsid w:val="0002715B"/>
    <w:rsid w:val="000376FB"/>
    <w:rsid w:val="000377C9"/>
    <w:rsid w:val="000415E2"/>
    <w:rsid w:val="00041B97"/>
    <w:rsid w:val="00041F20"/>
    <w:rsid w:val="00043AA5"/>
    <w:rsid w:val="00047BC5"/>
    <w:rsid w:val="0005188B"/>
    <w:rsid w:val="00051B14"/>
    <w:rsid w:val="00055F45"/>
    <w:rsid w:val="00062A92"/>
    <w:rsid w:val="000649CA"/>
    <w:rsid w:val="00066673"/>
    <w:rsid w:val="00067532"/>
    <w:rsid w:val="00067798"/>
    <w:rsid w:val="00071FFD"/>
    <w:rsid w:val="00072908"/>
    <w:rsid w:val="00074897"/>
    <w:rsid w:val="0007679C"/>
    <w:rsid w:val="0008210C"/>
    <w:rsid w:val="00082251"/>
    <w:rsid w:val="000902D4"/>
    <w:rsid w:val="000916F6"/>
    <w:rsid w:val="00094164"/>
    <w:rsid w:val="00096898"/>
    <w:rsid w:val="00096C59"/>
    <w:rsid w:val="0009718A"/>
    <w:rsid w:val="00097A0A"/>
    <w:rsid w:val="000A0EAD"/>
    <w:rsid w:val="000A43F6"/>
    <w:rsid w:val="000A5B39"/>
    <w:rsid w:val="000A5FA7"/>
    <w:rsid w:val="000A6291"/>
    <w:rsid w:val="000A6886"/>
    <w:rsid w:val="000A6C5B"/>
    <w:rsid w:val="000B1B7A"/>
    <w:rsid w:val="000B557B"/>
    <w:rsid w:val="000B66CA"/>
    <w:rsid w:val="000C040F"/>
    <w:rsid w:val="000C098F"/>
    <w:rsid w:val="000C0FEF"/>
    <w:rsid w:val="000D01E7"/>
    <w:rsid w:val="000D57A0"/>
    <w:rsid w:val="000E155D"/>
    <w:rsid w:val="000E2DBB"/>
    <w:rsid w:val="000E3524"/>
    <w:rsid w:val="000E595E"/>
    <w:rsid w:val="000E7121"/>
    <w:rsid w:val="000E7771"/>
    <w:rsid w:val="000E79F3"/>
    <w:rsid w:val="000F64B8"/>
    <w:rsid w:val="000F7A93"/>
    <w:rsid w:val="0010045C"/>
    <w:rsid w:val="00101767"/>
    <w:rsid w:val="001032E1"/>
    <w:rsid w:val="00103FCF"/>
    <w:rsid w:val="00105989"/>
    <w:rsid w:val="00120D2F"/>
    <w:rsid w:val="00122BC2"/>
    <w:rsid w:val="00126F22"/>
    <w:rsid w:val="00131820"/>
    <w:rsid w:val="00132629"/>
    <w:rsid w:val="001331D9"/>
    <w:rsid w:val="0013354A"/>
    <w:rsid w:val="00133A04"/>
    <w:rsid w:val="00134749"/>
    <w:rsid w:val="00135C61"/>
    <w:rsid w:val="00142432"/>
    <w:rsid w:val="001436B5"/>
    <w:rsid w:val="0014414B"/>
    <w:rsid w:val="00152292"/>
    <w:rsid w:val="001539FD"/>
    <w:rsid w:val="001614E9"/>
    <w:rsid w:val="00162F0C"/>
    <w:rsid w:val="0017141E"/>
    <w:rsid w:val="00172932"/>
    <w:rsid w:val="001761B2"/>
    <w:rsid w:val="00177F91"/>
    <w:rsid w:val="00180603"/>
    <w:rsid w:val="00180D5C"/>
    <w:rsid w:val="00183670"/>
    <w:rsid w:val="00185F77"/>
    <w:rsid w:val="0019187D"/>
    <w:rsid w:val="001A0FF9"/>
    <w:rsid w:val="001A28F4"/>
    <w:rsid w:val="001A5127"/>
    <w:rsid w:val="001A6502"/>
    <w:rsid w:val="001B176F"/>
    <w:rsid w:val="001B2D6F"/>
    <w:rsid w:val="001B5511"/>
    <w:rsid w:val="001C2717"/>
    <w:rsid w:val="001C2BEF"/>
    <w:rsid w:val="001C35A0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2194"/>
    <w:rsid w:val="00212680"/>
    <w:rsid w:val="002151EA"/>
    <w:rsid w:val="00221610"/>
    <w:rsid w:val="0022177B"/>
    <w:rsid w:val="002266D7"/>
    <w:rsid w:val="00230D3E"/>
    <w:rsid w:val="00231DBE"/>
    <w:rsid w:val="002331C5"/>
    <w:rsid w:val="00234FE9"/>
    <w:rsid w:val="00236086"/>
    <w:rsid w:val="002409A3"/>
    <w:rsid w:val="00240D91"/>
    <w:rsid w:val="002421E3"/>
    <w:rsid w:val="0024441C"/>
    <w:rsid w:val="00244C6F"/>
    <w:rsid w:val="00245966"/>
    <w:rsid w:val="00250457"/>
    <w:rsid w:val="00257A75"/>
    <w:rsid w:val="002616FC"/>
    <w:rsid w:val="00261FA9"/>
    <w:rsid w:val="00267CDF"/>
    <w:rsid w:val="00274634"/>
    <w:rsid w:val="00276734"/>
    <w:rsid w:val="00284732"/>
    <w:rsid w:val="002872B8"/>
    <w:rsid w:val="00290AD7"/>
    <w:rsid w:val="002923C2"/>
    <w:rsid w:val="002A0263"/>
    <w:rsid w:val="002A063C"/>
    <w:rsid w:val="002A5B8F"/>
    <w:rsid w:val="002A5F2A"/>
    <w:rsid w:val="002A6841"/>
    <w:rsid w:val="002C5B7A"/>
    <w:rsid w:val="002D2B6C"/>
    <w:rsid w:val="002D5B9B"/>
    <w:rsid w:val="002D5F16"/>
    <w:rsid w:val="002D65F2"/>
    <w:rsid w:val="002E23D8"/>
    <w:rsid w:val="002E62E6"/>
    <w:rsid w:val="002F203D"/>
    <w:rsid w:val="002F2E37"/>
    <w:rsid w:val="002F4726"/>
    <w:rsid w:val="002F685D"/>
    <w:rsid w:val="002F7B06"/>
    <w:rsid w:val="0030060B"/>
    <w:rsid w:val="003024BC"/>
    <w:rsid w:val="0030464D"/>
    <w:rsid w:val="00312067"/>
    <w:rsid w:val="0031503A"/>
    <w:rsid w:val="003164FC"/>
    <w:rsid w:val="00320C65"/>
    <w:rsid w:val="00321972"/>
    <w:rsid w:val="00322CC1"/>
    <w:rsid w:val="00323D2A"/>
    <w:rsid w:val="00324497"/>
    <w:rsid w:val="00325537"/>
    <w:rsid w:val="003257C7"/>
    <w:rsid w:val="003304CE"/>
    <w:rsid w:val="00330A31"/>
    <w:rsid w:val="00332510"/>
    <w:rsid w:val="00334D27"/>
    <w:rsid w:val="00341B38"/>
    <w:rsid w:val="00342594"/>
    <w:rsid w:val="00343F7B"/>
    <w:rsid w:val="00351FE2"/>
    <w:rsid w:val="00354FE7"/>
    <w:rsid w:val="00356913"/>
    <w:rsid w:val="00356978"/>
    <w:rsid w:val="003611E4"/>
    <w:rsid w:val="00361AFC"/>
    <w:rsid w:val="00364265"/>
    <w:rsid w:val="003714B5"/>
    <w:rsid w:val="00375752"/>
    <w:rsid w:val="003811A7"/>
    <w:rsid w:val="00381F8A"/>
    <w:rsid w:val="0039758D"/>
    <w:rsid w:val="003A235C"/>
    <w:rsid w:val="003B0F32"/>
    <w:rsid w:val="003B2DAE"/>
    <w:rsid w:val="003B7ED8"/>
    <w:rsid w:val="003C140E"/>
    <w:rsid w:val="003D2879"/>
    <w:rsid w:val="003D5596"/>
    <w:rsid w:val="003D5662"/>
    <w:rsid w:val="003D5E2D"/>
    <w:rsid w:val="003E31AD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4B5D"/>
    <w:rsid w:val="00432A3C"/>
    <w:rsid w:val="00433A19"/>
    <w:rsid w:val="00436F73"/>
    <w:rsid w:val="00443417"/>
    <w:rsid w:val="0044344B"/>
    <w:rsid w:val="004443B8"/>
    <w:rsid w:val="00444E50"/>
    <w:rsid w:val="004451C2"/>
    <w:rsid w:val="00446047"/>
    <w:rsid w:val="00446201"/>
    <w:rsid w:val="004463D8"/>
    <w:rsid w:val="0046014C"/>
    <w:rsid w:val="00461369"/>
    <w:rsid w:val="00463165"/>
    <w:rsid w:val="00464DCA"/>
    <w:rsid w:val="00465F14"/>
    <w:rsid w:val="0047512C"/>
    <w:rsid w:val="004753B2"/>
    <w:rsid w:val="004803ED"/>
    <w:rsid w:val="004805E7"/>
    <w:rsid w:val="00487482"/>
    <w:rsid w:val="0049022D"/>
    <w:rsid w:val="00491809"/>
    <w:rsid w:val="00493AA9"/>
    <w:rsid w:val="004942AF"/>
    <w:rsid w:val="0049458C"/>
    <w:rsid w:val="004A7794"/>
    <w:rsid w:val="004C52E4"/>
    <w:rsid w:val="004D2E47"/>
    <w:rsid w:val="004D3613"/>
    <w:rsid w:val="004D5FD7"/>
    <w:rsid w:val="004D66AE"/>
    <w:rsid w:val="004E24FD"/>
    <w:rsid w:val="004E2953"/>
    <w:rsid w:val="004E2A41"/>
    <w:rsid w:val="004E3BAF"/>
    <w:rsid w:val="004E62B1"/>
    <w:rsid w:val="004F2218"/>
    <w:rsid w:val="004F3020"/>
    <w:rsid w:val="005023D9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303B8"/>
    <w:rsid w:val="0053244C"/>
    <w:rsid w:val="005331B6"/>
    <w:rsid w:val="005355A7"/>
    <w:rsid w:val="00545BB9"/>
    <w:rsid w:val="00546BED"/>
    <w:rsid w:val="00546ECC"/>
    <w:rsid w:val="00551E65"/>
    <w:rsid w:val="00555F32"/>
    <w:rsid w:val="00560945"/>
    <w:rsid w:val="00561A53"/>
    <w:rsid w:val="00563A60"/>
    <w:rsid w:val="00566242"/>
    <w:rsid w:val="00567A57"/>
    <w:rsid w:val="00576C67"/>
    <w:rsid w:val="00584270"/>
    <w:rsid w:val="00592B32"/>
    <w:rsid w:val="005932DF"/>
    <w:rsid w:val="00593CB5"/>
    <w:rsid w:val="00593F4D"/>
    <w:rsid w:val="005959F9"/>
    <w:rsid w:val="00596C0C"/>
    <w:rsid w:val="0059721E"/>
    <w:rsid w:val="005A3DE9"/>
    <w:rsid w:val="005A6088"/>
    <w:rsid w:val="005A6C0E"/>
    <w:rsid w:val="005B0056"/>
    <w:rsid w:val="005B0499"/>
    <w:rsid w:val="005B0A4F"/>
    <w:rsid w:val="005B2FCE"/>
    <w:rsid w:val="005B3339"/>
    <w:rsid w:val="005B4017"/>
    <w:rsid w:val="005B5D60"/>
    <w:rsid w:val="005C34F6"/>
    <w:rsid w:val="005C35DF"/>
    <w:rsid w:val="005C4C34"/>
    <w:rsid w:val="005C4CE2"/>
    <w:rsid w:val="005C53B7"/>
    <w:rsid w:val="005C61A6"/>
    <w:rsid w:val="005C7406"/>
    <w:rsid w:val="005D4884"/>
    <w:rsid w:val="005D5646"/>
    <w:rsid w:val="005D5FE2"/>
    <w:rsid w:val="005E1812"/>
    <w:rsid w:val="005E3D62"/>
    <w:rsid w:val="005F0C4D"/>
    <w:rsid w:val="005F2057"/>
    <w:rsid w:val="0060435F"/>
    <w:rsid w:val="00605232"/>
    <w:rsid w:val="00605AD3"/>
    <w:rsid w:val="006066B9"/>
    <w:rsid w:val="006230B7"/>
    <w:rsid w:val="00624FA0"/>
    <w:rsid w:val="00626E7E"/>
    <w:rsid w:val="006311F3"/>
    <w:rsid w:val="00634389"/>
    <w:rsid w:val="00634499"/>
    <w:rsid w:val="006401EA"/>
    <w:rsid w:val="0064512B"/>
    <w:rsid w:val="00647951"/>
    <w:rsid w:val="00662049"/>
    <w:rsid w:val="006622E4"/>
    <w:rsid w:val="00664FD5"/>
    <w:rsid w:val="00665423"/>
    <w:rsid w:val="00670C51"/>
    <w:rsid w:val="00672EF9"/>
    <w:rsid w:val="00673433"/>
    <w:rsid w:val="00675550"/>
    <w:rsid w:val="00681313"/>
    <w:rsid w:val="00682B96"/>
    <w:rsid w:val="00690636"/>
    <w:rsid w:val="00692DEE"/>
    <w:rsid w:val="006934E7"/>
    <w:rsid w:val="00695438"/>
    <w:rsid w:val="006A1BCD"/>
    <w:rsid w:val="006A3146"/>
    <w:rsid w:val="006A6630"/>
    <w:rsid w:val="006A6717"/>
    <w:rsid w:val="006B65B1"/>
    <w:rsid w:val="006C5865"/>
    <w:rsid w:val="006C65C9"/>
    <w:rsid w:val="006C7766"/>
    <w:rsid w:val="006D0346"/>
    <w:rsid w:val="006D33DF"/>
    <w:rsid w:val="006D7B43"/>
    <w:rsid w:val="006E1356"/>
    <w:rsid w:val="006E1EB2"/>
    <w:rsid w:val="006E334B"/>
    <w:rsid w:val="006E5C86"/>
    <w:rsid w:val="006E66EC"/>
    <w:rsid w:val="006E70A8"/>
    <w:rsid w:val="006F1155"/>
    <w:rsid w:val="006F2F83"/>
    <w:rsid w:val="006F3153"/>
    <w:rsid w:val="00704E8E"/>
    <w:rsid w:val="007072BE"/>
    <w:rsid w:val="007115DB"/>
    <w:rsid w:val="007158E3"/>
    <w:rsid w:val="007212B7"/>
    <w:rsid w:val="00722119"/>
    <w:rsid w:val="00724C81"/>
    <w:rsid w:val="00724E68"/>
    <w:rsid w:val="00725A08"/>
    <w:rsid w:val="00726AEC"/>
    <w:rsid w:val="00727748"/>
    <w:rsid w:val="00733B5B"/>
    <w:rsid w:val="00735131"/>
    <w:rsid w:val="00740B9F"/>
    <w:rsid w:val="0074146F"/>
    <w:rsid w:val="0074605B"/>
    <w:rsid w:val="007535BE"/>
    <w:rsid w:val="00753A47"/>
    <w:rsid w:val="0075540D"/>
    <w:rsid w:val="00762E48"/>
    <w:rsid w:val="00772E5F"/>
    <w:rsid w:val="007769C3"/>
    <w:rsid w:val="00782633"/>
    <w:rsid w:val="007863E7"/>
    <w:rsid w:val="007864FE"/>
    <w:rsid w:val="00786D27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21C2"/>
    <w:rsid w:val="007C6C5E"/>
    <w:rsid w:val="007C76EB"/>
    <w:rsid w:val="007D0DFF"/>
    <w:rsid w:val="007E1A09"/>
    <w:rsid w:val="007E28FD"/>
    <w:rsid w:val="007F2A1E"/>
    <w:rsid w:val="007F5950"/>
    <w:rsid w:val="007F628C"/>
    <w:rsid w:val="007F78A3"/>
    <w:rsid w:val="00802872"/>
    <w:rsid w:val="00806CF7"/>
    <w:rsid w:val="00811D98"/>
    <w:rsid w:val="008132EA"/>
    <w:rsid w:val="00823A5E"/>
    <w:rsid w:val="0082499F"/>
    <w:rsid w:val="00825DAF"/>
    <w:rsid w:val="00827884"/>
    <w:rsid w:val="0083110E"/>
    <w:rsid w:val="008321F8"/>
    <w:rsid w:val="00832C11"/>
    <w:rsid w:val="008342A5"/>
    <w:rsid w:val="008359A7"/>
    <w:rsid w:val="008365C3"/>
    <w:rsid w:val="00840D14"/>
    <w:rsid w:val="00843050"/>
    <w:rsid w:val="0084551D"/>
    <w:rsid w:val="0084594B"/>
    <w:rsid w:val="008506DA"/>
    <w:rsid w:val="00851587"/>
    <w:rsid w:val="0085387A"/>
    <w:rsid w:val="008571EB"/>
    <w:rsid w:val="008576BE"/>
    <w:rsid w:val="00861A9B"/>
    <w:rsid w:val="008712C2"/>
    <w:rsid w:val="008765DC"/>
    <w:rsid w:val="00880D4A"/>
    <w:rsid w:val="00884493"/>
    <w:rsid w:val="00891137"/>
    <w:rsid w:val="00895A82"/>
    <w:rsid w:val="00896900"/>
    <w:rsid w:val="008B3814"/>
    <w:rsid w:val="008C0D89"/>
    <w:rsid w:val="008C4A3A"/>
    <w:rsid w:val="008C4CAA"/>
    <w:rsid w:val="008C517E"/>
    <w:rsid w:val="008C6A9D"/>
    <w:rsid w:val="008C7055"/>
    <w:rsid w:val="008D11CA"/>
    <w:rsid w:val="008D28B9"/>
    <w:rsid w:val="008D5651"/>
    <w:rsid w:val="008E2632"/>
    <w:rsid w:val="008E3DDF"/>
    <w:rsid w:val="008E495D"/>
    <w:rsid w:val="008E6505"/>
    <w:rsid w:val="008F0AF2"/>
    <w:rsid w:val="008F0CE5"/>
    <w:rsid w:val="008F2F74"/>
    <w:rsid w:val="00901951"/>
    <w:rsid w:val="00901A27"/>
    <w:rsid w:val="009024B7"/>
    <w:rsid w:val="00904E90"/>
    <w:rsid w:val="00906EEF"/>
    <w:rsid w:val="00911DA1"/>
    <w:rsid w:val="00914A93"/>
    <w:rsid w:val="00922D0A"/>
    <w:rsid w:val="009267B2"/>
    <w:rsid w:val="00927956"/>
    <w:rsid w:val="009355C5"/>
    <w:rsid w:val="00937141"/>
    <w:rsid w:val="00944819"/>
    <w:rsid w:val="00944871"/>
    <w:rsid w:val="00945B01"/>
    <w:rsid w:val="00946055"/>
    <w:rsid w:val="0094635D"/>
    <w:rsid w:val="00950BEE"/>
    <w:rsid w:val="00952CBF"/>
    <w:rsid w:val="00960D31"/>
    <w:rsid w:val="00962CF1"/>
    <w:rsid w:val="009659D0"/>
    <w:rsid w:val="00966C79"/>
    <w:rsid w:val="00971E92"/>
    <w:rsid w:val="0097271C"/>
    <w:rsid w:val="00976708"/>
    <w:rsid w:val="00987269"/>
    <w:rsid w:val="00990F41"/>
    <w:rsid w:val="0099155A"/>
    <w:rsid w:val="00991CF7"/>
    <w:rsid w:val="009937C3"/>
    <w:rsid w:val="009A11CD"/>
    <w:rsid w:val="009A11FB"/>
    <w:rsid w:val="009A4440"/>
    <w:rsid w:val="009B1559"/>
    <w:rsid w:val="009B1D01"/>
    <w:rsid w:val="009B36BA"/>
    <w:rsid w:val="009B67DA"/>
    <w:rsid w:val="009B6C17"/>
    <w:rsid w:val="009C093F"/>
    <w:rsid w:val="009C3A53"/>
    <w:rsid w:val="009C7915"/>
    <w:rsid w:val="009C7C5E"/>
    <w:rsid w:val="009C7E7B"/>
    <w:rsid w:val="009D0308"/>
    <w:rsid w:val="009D2F57"/>
    <w:rsid w:val="009D392F"/>
    <w:rsid w:val="009E2B80"/>
    <w:rsid w:val="009F0798"/>
    <w:rsid w:val="009F3F28"/>
    <w:rsid w:val="009F72CC"/>
    <w:rsid w:val="00A062E9"/>
    <w:rsid w:val="00A06A37"/>
    <w:rsid w:val="00A071D5"/>
    <w:rsid w:val="00A07433"/>
    <w:rsid w:val="00A111D0"/>
    <w:rsid w:val="00A1286D"/>
    <w:rsid w:val="00A131C3"/>
    <w:rsid w:val="00A14643"/>
    <w:rsid w:val="00A14731"/>
    <w:rsid w:val="00A1630F"/>
    <w:rsid w:val="00A16B42"/>
    <w:rsid w:val="00A21AAA"/>
    <w:rsid w:val="00A2243C"/>
    <w:rsid w:val="00A22C08"/>
    <w:rsid w:val="00A25425"/>
    <w:rsid w:val="00A261F7"/>
    <w:rsid w:val="00A26EB1"/>
    <w:rsid w:val="00A31DA3"/>
    <w:rsid w:val="00A34F8D"/>
    <w:rsid w:val="00A371CC"/>
    <w:rsid w:val="00A448E8"/>
    <w:rsid w:val="00A51192"/>
    <w:rsid w:val="00A51B7C"/>
    <w:rsid w:val="00A556F0"/>
    <w:rsid w:val="00A56106"/>
    <w:rsid w:val="00A56E21"/>
    <w:rsid w:val="00A70876"/>
    <w:rsid w:val="00A712DF"/>
    <w:rsid w:val="00A75199"/>
    <w:rsid w:val="00A805BC"/>
    <w:rsid w:val="00A82137"/>
    <w:rsid w:val="00A82611"/>
    <w:rsid w:val="00A83C81"/>
    <w:rsid w:val="00A84A69"/>
    <w:rsid w:val="00A84D30"/>
    <w:rsid w:val="00A86047"/>
    <w:rsid w:val="00A97BC7"/>
    <w:rsid w:val="00AA4BDF"/>
    <w:rsid w:val="00AB22A6"/>
    <w:rsid w:val="00AB512D"/>
    <w:rsid w:val="00AC37D1"/>
    <w:rsid w:val="00AC5F07"/>
    <w:rsid w:val="00AD209D"/>
    <w:rsid w:val="00AD3A99"/>
    <w:rsid w:val="00AD500D"/>
    <w:rsid w:val="00AD6CB0"/>
    <w:rsid w:val="00AE254C"/>
    <w:rsid w:val="00AE37A1"/>
    <w:rsid w:val="00AE3E10"/>
    <w:rsid w:val="00AE3E3C"/>
    <w:rsid w:val="00AE4F69"/>
    <w:rsid w:val="00AF1C6A"/>
    <w:rsid w:val="00B04784"/>
    <w:rsid w:val="00B04E00"/>
    <w:rsid w:val="00B07CF1"/>
    <w:rsid w:val="00B13C30"/>
    <w:rsid w:val="00B14252"/>
    <w:rsid w:val="00B14516"/>
    <w:rsid w:val="00B1516D"/>
    <w:rsid w:val="00B1672A"/>
    <w:rsid w:val="00B17196"/>
    <w:rsid w:val="00B23B7E"/>
    <w:rsid w:val="00B27310"/>
    <w:rsid w:val="00B301F7"/>
    <w:rsid w:val="00B30EF4"/>
    <w:rsid w:val="00B40013"/>
    <w:rsid w:val="00B5635B"/>
    <w:rsid w:val="00B6320D"/>
    <w:rsid w:val="00B64696"/>
    <w:rsid w:val="00B71772"/>
    <w:rsid w:val="00B719CC"/>
    <w:rsid w:val="00B719D0"/>
    <w:rsid w:val="00B80846"/>
    <w:rsid w:val="00B876E6"/>
    <w:rsid w:val="00B9096F"/>
    <w:rsid w:val="00B937B3"/>
    <w:rsid w:val="00B9728D"/>
    <w:rsid w:val="00BA3F25"/>
    <w:rsid w:val="00BA5400"/>
    <w:rsid w:val="00BB11C4"/>
    <w:rsid w:val="00BB2558"/>
    <w:rsid w:val="00BB42F2"/>
    <w:rsid w:val="00BB4723"/>
    <w:rsid w:val="00BB66B7"/>
    <w:rsid w:val="00BC2BDD"/>
    <w:rsid w:val="00BD0CD3"/>
    <w:rsid w:val="00BD2A4E"/>
    <w:rsid w:val="00BD3102"/>
    <w:rsid w:val="00BD5312"/>
    <w:rsid w:val="00BD5BF6"/>
    <w:rsid w:val="00BE2CA3"/>
    <w:rsid w:val="00BE3503"/>
    <w:rsid w:val="00BE42CA"/>
    <w:rsid w:val="00BE55EB"/>
    <w:rsid w:val="00BF3AB7"/>
    <w:rsid w:val="00C00A7C"/>
    <w:rsid w:val="00C05743"/>
    <w:rsid w:val="00C073C6"/>
    <w:rsid w:val="00C1258C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2F4D"/>
    <w:rsid w:val="00C83382"/>
    <w:rsid w:val="00C87A00"/>
    <w:rsid w:val="00C94930"/>
    <w:rsid w:val="00C95D9B"/>
    <w:rsid w:val="00CA0335"/>
    <w:rsid w:val="00CA18C3"/>
    <w:rsid w:val="00CA4EC4"/>
    <w:rsid w:val="00CA73A4"/>
    <w:rsid w:val="00CB3A4E"/>
    <w:rsid w:val="00CC0E16"/>
    <w:rsid w:val="00CC16AD"/>
    <w:rsid w:val="00CC3642"/>
    <w:rsid w:val="00CC44FE"/>
    <w:rsid w:val="00CD000D"/>
    <w:rsid w:val="00CD2281"/>
    <w:rsid w:val="00CD585B"/>
    <w:rsid w:val="00CD670C"/>
    <w:rsid w:val="00CE3322"/>
    <w:rsid w:val="00CE6AB4"/>
    <w:rsid w:val="00CF1D7B"/>
    <w:rsid w:val="00CF5FF0"/>
    <w:rsid w:val="00D0073D"/>
    <w:rsid w:val="00D01D1D"/>
    <w:rsid w:val="00D07741"/>
    <w:rsid w:val="00D10535"/>
    <w:rsid w:val="00D12A41"/>
    <w:rsid w:val="00D13C42"/>
    <w:rsid w:val="00D15DE9"/>
    <w:rsid w:val="00D21AFF"/>
    <w:rsid w:val="00D25521"/>
    <w:rsid w:val="00D2736F"/>
    <w:rsid w:val="00D3062D"/>
    <w:rsid w:val="00D317F8"/>
    <w:rsid w:val="00D34894"/>
    <w:rsid w:val="00D363D0"/>
    <w:rsid w:val="00D37661"/>
    <w:rsid w:val="00D450FB"/>
    <w:rsid w:val="00D45262"/>
    <w:rsid w:val="00D4582D"/>
    <w:rsid w:val="00D466BF"/>
    <w:rsid w:val="00D51532"/>
    <w:rsid w:val="00D5164B"/>
    <w:rsid w:val="00D53791"/>
    <w:rsid w:val="00D61F02"/>
    <w:rsid w:val="00D62F8D"/>
    <w:rsid w:val="00D66A78"/>
    <w:rsid w:val="00D70E3C"/>
    <w:rsid w:val="00D73AB6"/>
    <w:rsid w:val="00D73E4F"/>
    <w:rsid w:val="00D74938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4511"/>
    <w:rsid w:val="00DA50D5"/>
    <w:rsid w:val="00DA5DBA"/>
    <w:rsid w:val="00DA6CDC"/>
    <w:rsid w:val="00DC1AA4"/>
    <w:rsid w:val="00DC1BC8"/>
    <w:rsid w:val="00DC2085"/>
    <w:rsid w:val="00DC5FDE"/>
    <w:rsid w:val="00DC6523"/>
    <w:rsid w:val="00DD2269"/>
    <w:rsid w:val="00DD469E"/>
    <w:rsid w:val="00DE3538"/>
    <w:rsid w:val="00DE5259"/>
    <w:rsid w:val="00DE5EE2"/>
    <w:rsid w:val="00DE7B20"/>
    <w:rsid w:val="00DF317D"/>
    <w:rsid w:val="00E037AA"/>
    <w:rsid w:val="00E054C7"/>
    <w:rsid w:val="00E10E07"/>
    <w:rsid w:val="00E112F8"/>
    <w:rsid w:val="00E145D9"/>
    <w:rsid w:val="00E2182C"/>
    <w:rsid w:val="00E26E77"/>
    <w:rsid w:val="00E27958"/>
    <w:rsid w:val="00E27C6A"/>
    <w:rsid w:val="00E3501E"/>
    <w:rsid w:val="00E43994"/>
    <w:rsid w:val="00E44EAD"/>
    <w:rsid w:val="00E46009"/>
    <w:rsid w:val="00E4698C"/>
    <w:rsid w:val="00E53975"/>
    <w:rsid w:val="00E53AE9"/>
    <w:rsid w:val="00E54A72"/>
    <w:rsid w:val="00E569F4"/>
    <w:rsid w:val="00E615CE"/>
    <w:rsid w:val="00E61949"/>
    <w:rsid w:val="00E61D1D"/>
    <w:rsid w:val="00E71449"/>
    <w:rsid w:val="00E8571D"/>
    <w:rsid w:val="00E91467"/>
    <w:rsid w:val="00E9165B"/>
    <w:rsid w:val="00E9445F"/>
    <w:rsid w:val="00E94692"/>
    <w:rsid w:val="00EA0FA2"/>
    <w:rsid w:val="00EA71A5"/>
    <w:rsid w:val="00EA7C80"/>
    <w:rsid w:val="00EB4856"/>
    <w:rsid w:val="00EC4715"/>
    <w:rsid w:val="00EC5B3B"/>
    <w:rsid w:val="00ED2F16"/>
    <w:rsid w:val="00ED513E"/>
    <w:rsid w:val="00EE0157"/>
    <w:rsid w:val="00EE1799"/>
    <w:rsid w:val="00EE46EE"/>
    <w:rsid w:val="00EE72BB"/>
    <w:rsid w:val="00EF0CE5"/>
    <w:rsid w:val="00EF1371"/>
    <w:rsid w:val="00EF2A90"/>
    <w:rsid w:val="00EF31D5"/>
    <w:rsid w:val="00EF5609"/>
    <w:rsid w:val="00EF634A"/>
    <w:rsid w:val="00F04119"/>
    <w:rsid w:val="00F05005"/>
    <w:rsid w:val="00F06081"/>
    <w:rsid w:val="00F07555"/>
    <w:rsid w:val="00F104D7"/>
    <w:rsid w:val="00F118B5"/>
    <w:rsid w:val="00F11AC0"/>
    <w:rsid w:val="00F11F80"/>
    <w:rsid w:val="00F1780E"/>
    <w:rsid w:val="00F206F0"/>
    <w:rsid w:val="00F20D29"/>
    <w:rsid w:val="00F2248A"/>
    <w:rsid w:val="00F22E76"/>
    <w:rsid w:val="00F22F25"/>
    <w:rsid w:val="00F25CF5"/>
    <w:rsid w:val="00F30D9D"/>
    <w:rsid w:val="00F37F5B"/>
    <w:rsid w:val="00F45108"/>
    <w:rsid w:val="00F45118"/>
    <w:rsid w:val="00F472E0"/>
    <w:rsid w:val="00F576F2"/>
    <w:rsid w:val="00F62AF6"/>
    <w:rsid w:val="00F74A5D"/>
    <w:rsid w:val="00F75D59"/>
    <w:rsid w:val="00F81EA5"/>
    <w:rsid w:val="00F82010"/>
    <w:rsid w:val="00F937BB"/>
    <w:rsid w:val="00F96F0E"/>
    <w:rsid w:val="00FA1303"/>
    <w:rsid w:val="00FA4F97"/>
    <w:rsid w:val="00FA605A"/>
    <w:rsid w:val="00FB090E"/>
    <w:rsid w:val="00FB12DE"/>
    <w:rsid w:val="00FB220C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E7786"/>
    <w:rsid w:val="00FF02EC"/>
    <w:rsid w:val="00FF2A1F"/>
    <w:rsid w:val="00FF2A4E"/>
    <w:rsid w:val="00FF3FB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uiPriority w:val="99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D339-EDE5-4DCC-9776-659F057C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1870</Words>
  <Characters>13373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polyakova</dc:creator>
  <cp:lastModifiedBy>Елена Дворникова</cp:lastModifiedBy>
  <cp:revision>75</cp:revision>
  <cp:lastPrinted>2014-10-31T11:23:00Z</cp:lastPrinted>
  <dcterms:created xsi:type="dcterms:W3CDTF">2013-05-17T13:52:00Z</dcterms:created>
  <dcterms:modified xsi:type="dcterms:W3CDTF">2014-10-31T13:32:00Z</dcterms:modified>
</cp:coreProperties>
</file>