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523C4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EF678C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№______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BBA" w:rsidRDefault="00A428C2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 xml:space="preserve"> </w:t>
      </w:r>
      <w:r w:rsidR="000C45F3" w:rsidRPr="000C45F3">
        <w:rPr>
          <w:b/>
          <w:sz w:val="28"/>
          <w:szCs w:val="28"/>
        </w:rPr>
        <w:t xml:space="preserve">Об утверждении порядка предоставления социальных выплат многодетным семьям для строительства жилья на предоставленных </w:t>
      </w:r>
    </w:p>
    <w:p w:rsidR="000D45EA" w:rsidRPr="007D1BED" w:rsidRDefault="000C45F3" w:rsidP="00A428C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на безвозмез</w:t>
      </w:r>
      <w:r w:rsidR="00A428C2">
        <w:rPr>
          <w:b/>
          <w:sz w:val="28"/>
          <w:szCs w:val="28"/>
        </w:rPr>
        <w:t>дной основе земельных участках</w:t>
      </w:r>
    </w:p>
    <w:p w:rsidR="0061467E" w:rsidRDefault="0061467E" w:rsidP="00EF67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B61B5" w:rsidRPr="009617DA" w:rsidRDefault="003B61B5" w:rsidP="00EF67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8067B5" w:rsidRDefault="00A428C2" w:rsidP="00015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57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Жилищным</w:t>
      </w:r>
      <w:r w:rsidR="00FA3157" w:rsidRPr="00FA3157">
        <w:rPr>
          <w:rFonts w:ascii="Times New Roman" w:hAnsi="Times New Roman" w:cs="Times New Roman"/>
          <w:bCs/>
          <w:sz w:val="28"/>
          <w:szCs w:val="28"/>
        </w:rPr>
        <w:t xml:space="preserve"> кодексом</w:t>
      </w:r>
      <w:r w:rsidRPr="00FA315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30.09.2013 № 571-ПП «Государственная программа Мурманской области «Обеспечение комфортной среды проживания населения региона», </w:t>
      </w:r>
      <w:r w:rsidRPr="00FA3157">
        <w:rPr>
          <w:rFonts w:ascii="Times New Roman" w:hAnsi="Times New Roman" w:cs="Times New Roman"/>
          <w:sz w:val="28"/>
          <w:szCs w:val="28"/>
        </w:rPr>
        <w:t>постановлением</w:t>
      </w:r>
      <w:r w:rsidR="008067B5" w:rsidRPr="008067B5">
        <w:rPr>
          <w:rFonts w:ascii="Times New Roman" w:hAnsi="Times New Roman" w:cs="Times New Roman"/>
          <w:sz w:val="28"/>
          <w:szCs w:val="28"/>
        </w:rPr>
        <w:t xml:space="preserve"> </w:t>
      </w:r>
      <w:r w:rsidR="008067B5">
        <w:rPr>
          <w:rFonts w:ascii="Times New Roman" w:hAnsi="Times New Roman" w:cs="Times New Roman"/>
          <w:sz w:val="28"/>
          <w:szCs w:val="28"/>
        </w:rPr>
        <w:t xml:space="preserve">Правительства Мурманской области от 02.11.2017 </w:t>
      </w:r>
      <w:r w:rsidR="000153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7B5">
        <w:rPr>
          <w:rFonts w:ascii="Times New Roman" w:hAnsi="Times New Roman" w:cs="Times New Roman"/>
          <w:sz w:val="28"/>
          <w:szCs w:val="28"/>
        </w:rPr>
        <w:t>№ 527-ПП «О предельном уровне софинансирования расходного обязательства муниципального образования из областного бюджета по муниципальным образованиям на 2018 год и на плановый период 2019 и 2020 годов</w:t>
      </w:r>
      <w:r w:rsidRPr="00FA3157">
        <w:rPr>
          <w:rFonts w:ascii="Times New Roman" w:hAnsi="Times New Roman" w:cs="Times New Roman"/>
          <w:sz w:val="28"/>
          <w:szCs w:val="28"/>
        </w:rPr>
        <w:t>»</w:t>
      </w:r>
      <w:r w:rsidRPr="00FA3157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города Мурманска от 13.11.2017 № 3602 </w:t>
      </w:r>
      <w:r w:rsidR="00FA315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FA3157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города Мурманска «Градостроительная политика» на 2018 - 2024 годы»,</w:t>
      </w:r>
      <w:r w:rsidR="00EA490D" w:rsidRPr="00FA3157">
        <w:t xml:space="preserve"> </w:t>
      </w:r>
      <w:r w:rsidR="000D45EA" w:rsidRPr="00FA3157">
        <w:rPr>
          <w:rFonts w:ascii="Times New Roman" w:hAnsi="Times New Roman" w:cs="Times New Roman"/>
          <w:sz w:val="28"/>
          <w:szCs w:val="28"/>
        </w:rPr>
        <w:t>Уставом муниципальн</w:t>
      </w:r>
      <w:r w:rsidRPr="00FA3157">
        <w:rPr>
          <w:rFonts w:ascii="Times New Roman" w:hAnsi="Times New Roman" w:cs="Times New Roman"/>
          <w:sz w:val="28"/>
          <w:szCs w:val="28"/>
        </w:rPr>
        <w:t xml:space="preserve">ого образования город Мурманск </w:t>
      </w:r>
      <w:r w:rsidR="000D45EA" w:rsidRPr="00FA315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0D45EA" w:rsidRPr="00FA3157" w:rsidRDefault="000D45EA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FA3157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 w:rsidRPr="00FA3157">
        <w:rPr>
          <w:rFonts w:ascii="Times New Roman" w:hAnsi="Times New Roman" w:cs="Times New Roman"/>
          <w:sz w:val="28"/>
          <w:szCs w:val="28"/>
        </w:rPr>
        <w:t>Утвердить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согласно приложению к настоящему постановлению.</w:t>
      </w:r>
    </w:p>
    <w:p w:rsidR="00A428C2" w:rsidRDefault="00A428C2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F6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города Мурманска</w:t>
      </w:r>
      <w:r w:rsidR="00E812F6">
        <w:rPr>
          <w:rFonts w:ascii="Times New Roman" w:hAnsi="Times New Roman" w:cs="Times New Roman"/>
          <w:sz w:val="28"/>
          <w:szCs w:val="28"/>
        </w:rPr>
        <w:t>: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8C2">
        <w:rPr>
          <w:rFonts w:ascii="Times New Roman" w:hAnsi="Times New Roman" w:cs="Times New Roman"/>
          <w:sz w:val="28"/>
          <w:szCs w:val="28"/>
        </w:rPr>
        <w:t xml:space="preserve"> от 25.09.2013 №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 2559 </w:t>
      </w:r>
      <w:r w:rsidR="00A428C2">
        <w:rPr>
          <w:rFonts w:ascii="Times New Roman" w:hAnsi="Times New Roman" w:cs="Times New Roman"/>
          <w:sz w:val="28"/>
          <w:szCs w:val="28"/>
        </w:rPr>
        <w:t>«</w:t>
      </w:r>
      <w:r w:rsidR="00A428C2" w:rsidRPr="00A428C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 w:rsidR="00A428C2"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8C2">
        <w:rPr>
          <w:rFonts w:ascii="Times New Roman" w:hAnsi="Times New Roman" w:cs="Times New Roman"/>
          <w:sz w:val="28"/>
          <w:szCs w:val="28"/>
        </w:rPr>
        <w:t xml:space="preserve"> от 18.02.2014 № 398 «</w:t>
      </w:r>
      <w:r w:rsidR="00A428C2" w:rsidRPr="00A428C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</w:t>
      </w:r>
      <w:r w:rsidR="00A428C2">
        <w:rPr>
          <w:rFonts w:ascii="Times New Roman" w:hAnsi="Times New Roman" w:cs="Times New Roman"/>
          <w:sz w:val="28"/>
          <w:szCs w:val="28"/>
        </w:rPr>
        <w:t>орода Мурманска от 25.09.2013 № 2559 «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социальных выплат многодетным семьям для </w:t>
      </w:r>
      <w:r w:rsidR="00A428C2" w:rsidRPr="00A428C2">
        <w:rPr>
          <w:rFonts w:ascii="Times New Roman" w:hAnsi="Times New Roman" w:cs="Times New Roman"/>
          <w:sz w:val="28"/>
          <w:szCs w:val="28"/>
        </w:rPr>
        <w:lastRenderedPageBreak/>
        <w:t>строительства жилья на предоставленных на безвозме</w:t>
      </w:r>
      <w:r w:rsidR="00A428C2"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C2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8C2">
        <w:rPr>
          <w:rFonts w:ascii="Times New Roman" w:hAnsi="Times New Roman" w:cs="Times New Roman"/>
          <w:sz w:val="28"/>
          <w:szCs w:val="28"/>
        </w:rPr>
        <w:t xml:space="preserve"> </w:t>
      </w:r>
      <w:r w:rsidR="00A428C2" w:rsidRPr="00A428C2">
        <w:rPr>
          <w:rFonts w:ascii="Times New Roman" w:hAnsi="Times New Roman" w:cs="Times New Roman"/>
          <w:sz w:val="28"/>
          <w:szCs w:val="28"/>
        </w:rPr>
        <w:t>от 18.08.201</w:t>
      </w:r>
      <w:r w:rsidR="00A428C2">
        <w:rPr>
          <w:rFonts w:ascii="Times New Roman" w:hAnsi="Times New Roman" w:cs="Times New Roman"/>
          <w:sz w:val="28"/>
          <w:szCs w:val="28"/>
        </w:rPr>
        <w:t>4 № 2634 «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 w:rsidR="00A428C2">
        <w:rPr>
          <w:rFonts w:ascii="Times New Roman" w:hAnsi="Times New Roman" w:cs="Times New Roman"/>
          <w:sz w:val="28"/>
          <w:szCs w:val="28"/>
        </w:rPr>
        <w:t xml:space="preserve">города Мурманска от 25.09.2013 № 2559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28C2">
        <w:rPr>
          <w:rFonts w:ascii="Times New Roman" w:hAnsi="Times New Roman" w:cs="Times New Roman"/>
          <w:sz w:val="28"/>
          <w:szCs w:val="28"/>
        </w:rPr>
        <w:t>«</w:t>
      </w:r>
      <w:r w:rsidR="00A428C2" w:rsidRPr="00A428C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</w:t>
      </w:r>
      <w:r w:rsidR="00A428C2">
        <w:rPr>
          <w:rFonts w:ascii="Times New Roman" w:hAnsi="Times New Roman" w:cs="Times New Roman"/>
          <w:sz w:val="28"/>
          <w:szCs w:val="28"/>
        </w:rPr>
        <w:t>емельных участках»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 (в ре</w:t>
      </w:r>
      <w:r w:rsidR="00A428C2">
        <w:rPr>
          <w:rFonts w:ascii="Times New Roman" w:hAnsi="Times New Roman" w:cs="Times New Roman"/>
          <w:sz w:val="28"/>
          <w:szCs w:val="28"/>
        </w:rPr>
        <w:t xml:space="preserve">д. постановления от 18.02.2014 </w:t>
      </w:r>
      <w:r>
        <w:rPr>
          <w:rFonts w:ascii="Times New Roman" w:hAnsi="Times New Roman" w:cs="Times New Roman"/>
          <w:sz w:val="28"/>
          <w:szCs w:val="28"/>
        </w:rPr>
        <w:t>№ 398)»;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28.07.2015 № 2014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>д. постановлений от 18.02.2014 № 398, от 18.08.2014 № 2634);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22.03.2016 № 731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Мурманска от 25.09.2013 N 2559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</w:t>
      </w:r>
      <w:r>
        <w:rPr>
          <w:rFonts w:ascii="Times New Roman" w:hAnsi="Times New Roman" w:cs="Times New Roman"/>
          <w:sz w:val="28"/>
          <w:szCs w:val="28"/>
        </w:rPr>
        <w:t>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>д. постановлений от 18.02.2014 № 398, от 18.08.2014 № 2634, от 28.07.2015 № 2014);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16.02.2017 № 392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>д. постановлений от 18.02.2014 № 398, от 18.08.2014 № 2634, от 28.07.2015 №</w:t>
      </w:r>
      <w:r w:rsidRPr="00E812F6">
        <w:rPr>
          <w:rFonts w:ascii="Times New Roman" w:hAnsi="Times New Roman" w:cs="Times New Roman"/>
          <w:sz w:val="28"/>
          <w:szCs w:val="28"/>
        </w:rPr>
        <w:t xml:space="preserve"> 2014, от 22.03.20</w:t>
      </w:r>
      <w:r>
        <w:rPr>
          <w:rFonts w:ascii="Times New Roman" w:hAnsi="Times New Roman" w:cs="Times New Roman"/>
          <w:sz w:val="28"/>
          <w:szCs w:val="28"/>
        </w:rPr>
        <w:t>16 № 731);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17.01.2018 № 51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 xml:space="preserve">д. постановлений от 18.02.2014 № 398, от 18.08.2014 № 2634,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28.07.2015 № 2014, от 22.03.2016 № 731, от 16.02.2017 № 392)»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2F6">
        <w:rPr>
          <w:rFonts w:ascii="Times New Roman" w:hAnsi="Times New Roman" w:cs="Times New Roman"/>
          <w:sz w:val="28"/>
          <w:szCs w:val="28"/>
        </w:rPr>
        <w:t>от 23.04.20</w:t>
      </w:r>
      <w:r>
        <w:rPr>
          <w:rFonts w:ascii="Times New Roman" w:hAnsi="Times New Roman" w:cs="Times New Roman"/>
          <w:sz w:val="28"/>
          <w:szCs w:val="28"/>
        </w:rPr>
        <w:t>18 № 1123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</w:t>
      </w:r>
      <w:r>
        <w:rPr>
          <w:rFonts w:ascii="Times New Roman" w:hAnsi="Times New Roman" w:cs="Times New Roman"/>
          <w:sz w:val="28"/>
          <w:szCs w:val="28"/>
        </w:rPr>
        <w:t>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 xml:space="preserve">д. постановлений от 18.02.2014 № 398, от 18.08.2014 № 2634,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28.07.2015 № 2014, от 22.03.2016 № 731, от 16.02.2017 № 392, от 17.01.2018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51)»;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244">
        <w:rPr>
          <w:rFonts w:ascii="Times New Roman" w:hAnsi="Times New Roman" w:cs="Times New Roman"/>
          <w:sz w:val="28"/>
          <w:szCs w:val="28"/>
        </w:rPr>
        <w:t>от 01.10.2018 № 3358 «</w:t>
      </w:r>
      <w:r w:rsidR="006F6244" w:rsidRPr="006F6244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постановлению администрации </w:t>
      </w:r>
      <w:r w:rsidR="006F6244">
        <w:rPr>
          <w:rFonts w:ascii="Times New Roman" w:hAnsi="Times New Roman" w:cs="Times New Roman"/>
          <w:sz w:val="28"/>
          <w:szCs w:val="28"/>
        </w:rPr>
        <w:t xml:space="preserve">города Мурманска от 25.09.2013 № 2559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6244">
        <w:rPr>
          <w:rFonts w:ascii="Times New Roman" w:hAnsi="Times New Roman" w:cs="Times New Roman"/>
          <w:sz w:val="28"/>
          <w:szCs w:val="28"/>
        </w:rPr>
        <w:t>«</w:t>
      </w:r>
      <w:r w:rsidR="006F6244" w:rsidRPr="006F624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 w:rsidR="006F6244"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="006F6244" w:rsidRPr="006F6244">
        <w:rPr>
          <w:rFonts w:ascii="Times New Roman" w:hAnsi="Times New Roman" w:cs="Times New Roman"/>
          <w:sz w:val="28"/>
          <w:szCs w:val="28"/>
        </w:rPr>
        <w:t xml:space="preserve"> (в ред. постановлений от</w:t>
      </w:r>
      <w:r w:rsidR="006F6244">
        <w:rPr>
          <w:rFonts w:ascii="Times New Roman" w:hAnsi="Times New Roman" w:cs="Times New Roman"/>
          <w:sz w:val="28"/>
          <w:szCs w:val="28"/>
        </w:rPr>
        <w:t xml:space="preserve"> 18.02.2014 № 398, от 18.08.2014 № 2634, от 28.07.2015 № 2014, от 22.03.2016 № 731, от 16.02.2017 № 392,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6244">
        <w:rPr>
          <w:rFonts w:ascii="Times New Roman" w:hAnsi="Times New Roman" w:cs="Times New Roman"/>
          <w:sz w:val="28"/>
          <w:szCs w:val="28"/>
        </w:rPr>
        <w:t>от 17.01.2018 № 51, от 23.04.2018 № 1123);</w:t>
      </w:r>
    </w:p>
    <w:p w:rsidR="00A428C2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23.10.2018 № 3701 «</w:t>
      </w:r>
      <w:r w:rsidRPr="006F6244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от 25.09.2013 № 2559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24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6F6244">
        <w:rPr>
          <w:rFonts w:ascii="Times New Roman" w:hAnsi="Times New Roman" w:cs="Times New Roman"/>
          <w:sz w:val="28"/>
          <w:szCs w:val="28"/>
        </w:rPr>
        <w:t xml:space="preserve"> (в ред. постановлений от 18.02.20</w:t>
      </w:r>
      <w:r>
        <w:rPr>
          <w:rFonts w:ascii="Times New Roman" w:hAnsi="Times New Roman" w:cs="Times New Roman"/>
          <w:sz w:val="28"/>
          <w:szCs w:val="28"/>
        </w:rPr>
        <w:t xml:space="preserve">14 № 398, от 18.08.2014 № 2634, от 28.07.2015 № 2014, от 22.03.2016 № 731, от 16.02.2017 № 392,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17.01.2018 № 51, от 23.04.2018 № 1123, от 01.10.2018 № 3358, от 19.10.2018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3643)».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>
        <w:rPr>
          <w:rFonts w:ascii="Times New Roman" w:hAnsi="Times New Roman" w:cs="Times New Roman"/>
          <w:sz w:val="28"/>
          <w:szCs w:val="28"/>
        </w:rPr>
        <w:t>Комитету градостроительства и территориального развития администрации города Мурманска (Зюзина Ю.В.) обеспечить рассмотрение заявлений на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</w:t>
      </w:r>
      <w:r w:rsidR="006F6244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8C2">
        <w:rPr>
          <w:rFonts w:ascii="Times New Roman" w:hAnsi="Times New Roman" w:cs="Times New Roman"/>
          <w:sz w:val="28"/>
          <w:szCs w:val="28"/>
        </w:rPr>
        <w:t>(Умушкина О.В.) обеспечить финансирование расходов по предоставлению социальных выплат многодетным семьям для строительства жилья на предоставленных на безвозмездной основе земельных участках в рамках</w:t>
      </w:r>
      <w:r w:rsidR="006F6244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428C2">
        <w:rPr>
          <w:rFonts w:ascii="Times New Roman" w:hAnsi="Times New Roman" w:cs="Times New Roman"/>
          <w:sz w:val="28"/>
          <w:szCs w:val="28"/>
        </w:rPr>
        <w:t xml:space="preserve"> </w:t>
      </w:r>
      <w:r w:rsidR="006F6244">
        <w:rPr>
          <w:rFonts w:ascii="Times New Roman" w:hAnsi="Times New Roman" w:cs="Times New Roman"/>
          <w:sz w:val="28"/>
          <w:szCs w:val="28"/>
        </w:rPr>
        <w:t>«</w:t>
      </w:r>
      <w:r w:rsidR="00A428C2">
        <w:rPr>
          <w:rFonts w:ascii="Times New Roman" w:hAnsi="Times New Roman" w:cs="Times New Roman"/>
          <w:sz w:val="28"/>
          <w:szCs w:val="28"/>
        </w:rPr>
        <w:t xml:space="preserve">Поддержка и стимулирование строительства на территории муниципального образования </w:t>
      </w:r>
      <w:r w:rsidR="006F6244">
        <w:rPr>
          <w:rFonts w:ascii="Times New Roman" w:hAnsi="Times New Roman" w:cs="Times New Roman"/>
          <w:sz w:val="28"/>
          <w:szCs w:val="28"/>
        </w:rPr>
        <w:t>город Мурманск»</w:t>
      </w:r>
      <w:r w:rsidR="00A428C2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6F6244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 на 2018 - 2024 годы»</w:t>
      </w:r>
      <w:r w:rsidR="00A428C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FA3157" w:rsidP="00FA31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</w:t>
      </w:r>
      <w:r w:rsidR="006F6244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A428C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6F6244">
        <w:rPr>
          <w:rFonts w:ascii="Times New Roman" w:hAnsi="Times New Roman" w:cs="Times New Roman"/>
          <w:sz w:val="28"/>
          <w:szCs w:val="28"/>
        </w:rPr>
        <w:t>Редакции газеты «Вечерний Мурманск» (Хабаров В.А.</w:t>
      </w:r>
      <w:r w:rsidR="00A428C2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</w:t>
      </w:r>
      <w:r w:rsidR="006F6244">
        <w:rPr>
          <w:rFonts w:ascii="Times New Roman" w:hAnsi="Times New Roman" w:cs="Times New Roman"/>
          <w:sz w:val="28"/>
          <w:szCs w:val="28"/>
        </w:rPr>
        <w:t xml:space="preserve"> приложением.</w:t>
      </w:r>
      <w:r w:rsidR="00A4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A3157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6F6244" w:rsidRPr="006F624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067B5"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</w:t>
      </w:r>
      <w:r w:rsidR="006F6244" w:rsidRPr="00FA3157">
        <w:rPr>
          <w:rFonts w:ascii="Times New Roman" w:hAnsi="Times New Roman" w:cs="Times New Roman"/>
          <w:sz w:val="28"/>
          <w:szCs w:val="28"/>
        </w:rPr>
        <w:t>.</w:t>
      </w:r>
    </w:p>
    <w:p w:rsidR="00A428C2" w:rsidRDefault="00A428C2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FA3157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28C2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A428C2" w:rsidRDefault="00A428C2" w:rsidP="00FA3157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244" w:rsidRPr="0061467E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А.И. Сысоев</w:t>
      </w:r>
    </w:p>
    <w:p w:rsidR="006F6244" w:rsidRPr="007939C9" w:rsidRDefault="006F6244" w:rsidP="006F6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E1" w:rsidRDefault="003B27E1" w:rsidP="008067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27E1" w:rsidSect="00762E6D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6244" w:rsidRPr="007939C9" w:rsidRDefault="006F6244" w:rsidP="006F6244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EE0C" wp14:editId="00450606">
                <wp:simplePos x="0" y="0"/>
                <wp:positionH relativeFrom="column">
                  <wp:posOffset>3023870</wp:posOffset>
                </wp:positionH>
                <wp:positionV relativeFrom="paragraph">
                  <wp:posOffset>-95250</wp:posOffset>
                </wp:positionV>
                <wp:extent cx="3171825" cy="9144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администрации города Мурманска </w:t>
                            </w:r>
                          </w:p>
                          <w:p w:rsidR="006F6244" w:rsidRP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8.1pt;margin-top:-7.5pt;width:249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34lwIAAIoFAAAOAAAAZHJzL2Uyb0RvYy54bWysVM1uGyEQvlfqOyDuzdqO81Mr68hNlKpS&#10;lERNqpwxCzYqMBSwd92XyVP0VKnP4EfqwK5/muaSqpddYL6ZYT6+mbPzxmiyFD4osCXtH/QoEZZD&#10;peyspF8ert6dUhIisxXTYEVJVyLQ8/HbN2e1G4kBzEFXwhMMYsOodiWdx+hGRRH4XBgWDsAJi0YJ&#10;3rCIWz8rKs9qjG50Mej1josafOU8cBECnl62RjrO8aUUPN5KGUQkuqR4t5i/Pn+n6VuMz9ho5pmb&#10;K95dg/3DLQxTFpNuQ12yyMjCq79CGcU9BJDxgIMpQErFRa4Bq+n3nlVzP2dO5FqQnOC2NIX/F5bf&#10;LO88UVVJB5RYZvCJ1k/rX+uf6x9kkNipXRgh6N4hLDYfoMFX3pwHPExFN9Kb9MdyCNqR59WWW9FE&#10;wvHwsH/SPx0cUcLR9r4/HPYy+cXO2/kQPwowJC1K6vHtMqVseR0i3gShG0hKFkCr6kppnTdJL+JC&#10;e7Jk+NI65juixx8obUld0uPDo14ObCG5t5G1TWFEVkyXLlXeVphXcaVFwmj7WUhkLBf6Qm7GubDb&#10;/BmdUBJTvcaxw+9u9Rrntg70yJnBxq2zURZ8rj632I6y6uuGMtnikfC9utMyNtOmU8QUqhUKwkPb&#10;UMHxK4Wvds1CvGMeOwg1gFMh3uJHakDWoVtRMgf//aXzhEdho5WSGjuypOHbgnlBif5kUfJZNNjC&#10;eTM8OhlgDr9vme5b7MJcAEqhj/PH8bxM+Kg3S+nBPOLwmKSsaGKWY+6Sxs3yIrZzAocPF5NJBmHT&#10;Ohav7b3jKXSiN2nyoXlk3nXCjSj5G9j0Lhs902+LTZ4WJosIUmVxJ4JbVjviseGz5rvhlCbK/j6j&#10;diN0/BsAAP//AwBQSwMEFAAGAAgAAAAhAKqiro3iAAAACwEAAA8AAABkcnMvZG93bnJldi54bWxM&#10;j8tOwzAQRfdI/IM1SGxQ6zQlDQ1xKoR4SOxoeIidGw9JRDyOYjcJf8+wguVoju49N9/NthMjDr51&#10;pGC1jEAgVc60VCt4Ke8XVyB80GR05wgVfKOHXXF6kuvMuImecdyHWnAI+UwraELoMyl91aDVful6&#10;JP59usHqwOdQSzPoicNtJ+Mo2kirW+KGRvd422D1tT9aBR8X9fuTnx9ep3Wy7u8exzJ9M6VS52fz&#10;zTWIgHP4g+FXn9WhYKeDO5LxolNwmW5iRhUsVgmPYmKbJimIA6PxNgJZ5PL/huIHAAD//wMAUEsB&#10;Ai0AFAAGAAgAAAAhALaDOJL+AAAA4QEAABMAAAAAAAAAAAAAAAAAAAAAAFtDb250ZW50X1R5cGVz&#10;XS54bWxQSwECLQAUAAYACAAAACEAOP0h/9YAAACUAQAACwAAAAAAAAAAAAAAAAAvAQAAX3JlbHMv&#10;LnJlbHNQSwECLQAUAAYACAAAACEA0pd9+JcCAACKBQAADgAAAAAAAAAAAAAAAAAuAgAAZHJzL2Uy&#10;b0RvYy54bWxQSwECLQAUAAYACAAAACEAqqKujeIAAAALAQAADwAAAAAAAAAAAAAAAADxBAAAZHJz&#10;L2Rvd25yZXYueG1sUEsFBgAAAAAEAAQA8wAAAAAGAAAAAA==&#10;" fillcolor="white [3201]" stroked="f" strokeweight=".5pt">
                <v:textbox>
                  <w:txbxContent>
                    <w:p w:rsid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администрации города Мурманска </w:t>
                      </w:r>
                    </w:p>
                    <w:p w:rsidR="006F6244" w:rsidRP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6F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44" w:rsidRDefault="006F6244" w:rsidP="006F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7E1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социальных выплат </w:t>
      </w:r>
    </w:p>
    <w:p w:rsidR="003B27E1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 xml:space="preserve">многодетным семьям для строительства жилья на предоставленном 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на безвозмездной основе земельных участках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1.1. Настоящий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разработан в целях реализации мероприятий</w:t>
      </w:r>
      <w:r w:rsidR="003B27E1" w:rsidRPr="003B27E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3B27E1">
        <w:rPr>
          <w:rFonts w:ascii="Times New Roman" w:hAnsi="Times New Roman" w:cs="Times New Roman"/>
          <w:sz w:val="28"/>
          <w:szCs w:val="28"/>
        </w:rPr>
        <w:t>«</w:t>
      </w:r>
      <w:r w:rsidRPr="003B27E1">
        <w:rPr>
          <w:rFonts w:ascii="Times New Roman" w:hAnsi="Times New Roman" w:cs="Times New Roman"/>
          <w:sz w:val="28"/>
          <w:szCs w:val="28"/>
        </w:rPr>
        <w:t>Поддержка и стимулирование строительства на территории муниципаль</w:t>
      </w:r>
      <w:r w:rsidR="003B27E1" w:rsidRPr="003B27E1">
        <w:rPr>
          <w:rFonts w:ascii="Times New Roman" w:hAnsi="Times New Roman" w:cs="Times New Roman"/>
          <w:sz w:val="28"/>
          <w:szCs w:val="28"/>
        </w:rPr>
        <w:t>ного образования город Мурманск»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3B27E1" w:rsidRPr="003B27E1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годы, утвержденной постановлением администрации города М</w:t>
      </w:r>
      <w:r w:rsidR="003B27E1" w:rsidRPr="003B27E1">
        <w:rPr>
          <w:rFonts w:ascii="Times New Roman" w:hAnsi="Times New Roman" w:cs="Times New Roman"/>
          <w:sz w:val="28"/>
          <w:szCs w:val="28"/>
        </w:rPr>
        <w:t>урманска от 13.11.2017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3602, и определяет основания, размер и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социальная выплата).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3B27E1">
        <w:rPr>
          <w:rFonts w:ascii="Times New Roman" w:hAnsi="Times New Roman" w:cs="Times New Roman"/>
          <w:sz w:val="28"/>
          <w:szCs w:val="28"/>
        </w:rPr>
        <w:t>1.2. 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3B27E1">
        <w:rPr>
          <w:rFonts w:ascii="Times New Roman" w:hAnsi="Times New Roman" w:cs="Times New Roman"/>
          <w:sz w:val="28"/>
          <w:szCs w:val="28"/>
        </w:rPr>
        <w:t>1.3. Право на получение социальной выплаты имеет многодетная семья, которая на дату подачи заявления: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соответствует требованиям, указанным в</w:t>
      </w:r>
      <w:r w:rsidR="003B27E1" w:rsidRPr="003B27E1"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постоянно проживает на территории муниципального образования город Мурманск;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включена в единую региональную информационную базу многодетных семей, которым земельные участки предоставлены бесплатно в собственность, предусмотренную</w:t>
      </w:r>
      <w:r w:rsidR="003B27E1" w:rsidRPr="003B27E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Му</w:t>
      </w:r>
      <w:r w:rsidR="003B27E1" w:rsidRPr="003B27E1">
        <w:rPr>
          <w:rFonts w:ascii="Times New Roman" w:hAnsi="Times New Roman" w:cs="Times New Roman"/>
          <w:sz w:val="28"/>
          <w:szCs w:val="28"/>
        </w:rPr>
        <w:t>рманской области от 28.02.2012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58-ПП;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lastRenderedPageBreak/>
        <w:t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по месту постоянного жительства;</w:t>
      </w:r>
    </w:p>
    <w:p w:rsidR="008067B5" w:rsidRDefault="006F6244" w:rsidP="0080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получила разрешение на строительство индивидуального жилого дома на земельном участке, предоставле</w:t>
      </w:r>
      <w:r w:rsidR="008067B5">
        <w:rPr>
          <w:rFonts w:ascii="Times New Roman" w:hAnsi="Times New Roman" w:cs="Times New Roman"/>
          <w:sz w:val="28"/>
          <w:szCs w:val="28"/>
        </w:rPr>
        <w:t>нном в собственность бесплатно.</w:t>
      </w:r>
    </w:p>
    <w:p w:rsidR="006F6244" w:rsidRPr="003B27E1" w:rsidRDefault="006F6244" w:rsidP="0080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1.4.</w:t>
      </w:r>
      <w:r w:rsidR="008067B5">
        <w:rPr>
          <w:rFonts w:ascii="Times New Roman" w:hAnsi="Times New Roman" w:cs="Times New Roman"/>
          <w:sz w:val="28"/>
          <w:szCs w:val="28"/>
        </w:rPr>
        <w:t xml:space="preserve"> 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перечнем согласно приложению № 1 к Порядку), необходимых для строительства жилого дома, но не более 350300,0 рублей на одну многодетную семью, в том числе за счет средств бюджета Мурманской области не более 57,1 процента расходного обязательства (не более 200000,0 рублей) и не менее 42,9 процента расходного обязательства за счет средств бюджета муниципального образования город Мурманск (не более 150300,0 рублей).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1.5. Предоставление социальной выплаты многодетной семье осуществляется однократно.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2. Порядок обращения о предоставлении социальной выплаты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3B27E1">
        <w:rPr>
          <w:rFonts w:ascii="Times New Roman" w:hAnsi="Times New Roman" w:cs="Times New Roman"/>
          <w:sz w:val="28"/>
          <w:szCs w:val="28"/>
        </w:rPr>
        <w:t>2.1. 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</w:t>
      </w:r>
      <w:r w:rsidR="003B27E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3B27E1">
        <w:rPr>
          <w:rFonts w:ascii="Times New Roman" w:hAnsi="Times New Roman" w:cs="Times New Roman"/>
          <w:sz w:val="28"/>
          <w:szCs w:val="28"/>
        </w:rPr>
        <w:t>, подписанное гражданином и совершеннолетними членами его семьи</w:t>
      </w:r>
      <w:r w:rsidR="003B27E1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3B27E1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3B27E1">
        <w:rPr>
          <w:rFonts w:ascii="Times New Roman" w:hAnsi="Times New Roman" w:cs="Times New Roman"/>
          <w:sz w:val="28"/>
          <w:szCs w:val="28"/>
        </w:rPr>
        <w:t>б) копия свидетельства о рождении каждого из детей;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5"/>
      <w:bookmarkEnd w:id="5"/>
      <w:r w:rsidRPr="003B27E1">
        <w:rPr>
          <w:rFonts w:ascii="Times New Roman" w:hAnsi="Times New Roman" w:cs="Times New Roman"/>
          <w:sz w:val="28"/>
          <w:szCs w:val="28"/>
        </w:rPr>
        <w:t>в) копия свидетельства о заключении или о расторжении брака (для лиц, состоящих в браке или расторгнувших его);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"/>
      <w:bookmarkEnd w:id="6"/>
      <w:r w:rsidRPr="003B27E1">
        <w:rPr>
          <w:rFonts w:ascii="Times New Roman" w:hAnsi="Times New Roman" w:cs="Times New Roman"/>
          <w:sz w:val="28"/>
          <w:szCs w:val="28"/>
        </w:rPr>
        <w:t>г) копия документа об установлении отцовства (при наличии данного юридического факта);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7"/>
      <w:bookmarkEnd w:id="7"/>
      <w:r w:rsidRPr="003B27E1">
        <w:rPr>
          <w:rFonts w:ascii="Times New Roman" w:hAnsi="Times New Roman" w:cs="Times New Roman"/>
          <w:sz w:val="28"/>
          <w:szCs w:val="28"/>
        </w:rPr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8"/>
      <w:bookmarkEnd w:id="8"/>
      <w:r w:rsidRPr="003B27E1">
        <w:rPr>
          <w:rFonts w:ascii="Times New Roman" w:hAnsi="Times New Roman" w:cs="Times New Roman"/>
          <w:sz w:val="28"/>
          <w:szCs w:val="28"/>
        </w:rPr>
        <w:t>е) документы, подтверждающие оплату приобретенных строительных материалов, определенных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1 к Порядку;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"/>
      <w:bookmarkEnd w:id="9"/>
      <w:r w:rsidRPr="003B27E1">
        <w:rPr>
          <w:rFonts w:ascii="Times New Roman" w:hAnsi="Times New Roman" w:cs="Times New Roman"/>
          <w:sz w:val="28"/>
          <w:szCs w:val="28"/>
        </w:rPr>
        <w:t>ж) документы, подтверждающие соответствие приобретенных строительных материалов наименованию строительных материалов, определенных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1 к Порядку (сертификат </w:t>
      </w:r>
      <w:r w:rsidRPr="003B27E1">
        <w:rPr>
          <w:rFonts w:ascii="Times New Roman" w:hAnsi="Times New Roman" w:cs="Times New Roman"/>
          <w:sz w:val="28"/>
          <w:szCs w:val="28"/>
        </w:rPr>
        <w:lastRenderedPageBreak/>
        <w:t>соответствия) - в случае наличия разночтений в наименовании строительных материалов;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"/>
      <w:bookmarkEnd w:id="10"/>
      <w:r w:rsidRPr="003B27E1">
        <w:rPr>
          <w:rFonts w:ascii="Times New Roman" w:hAnsi="Times New Roman" w:cs="Times New Roman"/>
          <w:sz w:val="28"/>
          <w:szCs w:val="28"/>
        </w:rP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1"/>
      <w:bookmarkEnd w:id="11"/>
      <w:r w:rsidRPr="003B27E1">
        <w:rPr>
          <w:rFonts w:ascii="Times New Roman" w:hAnsi="Times New Roman" w:cs="Times New Roman"/>
          <w:sz w:val="28"/>
          <w:szCs w:val="28"/>
        </w:rPr>
        <w:t xml:space="preserve">и) </w:t>
      </w:r>
      <w:r w:rsidR="003B27E1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Pr="003B27E1">
        <w:rPr>
          <w:rFonts w:ascii="Times New Roman" w:hAnsi="Times New Roman" w:cs="Times New Roman"/>
          <w:sz w:val="28"/>
          <w:szCs w:val="28"/>
        </w:rPr>
        <w:t>содержащая сведения о регистрации по месту жит</w:t>
      </w:r>
      <w:r w:rsidR="003B27E1">
        <w:rPr>
          <w:rFonts w:ascii="Times New Roman" w:hAnsi="Times New Roman" w:cs="Times New Roman"/>
          <w:sz w:val="28"/>
          <w:szCs w:val="28"/>
        </w:rPr>
        <w:t>ельства и составе семьи (форма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9);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2"/>
      <w:bookmarkEnd w:id="12"/>
      <w:r w:rsidRPr="003B27E1">
        <w:rPr>
          <w:rFonts w:ascii="Times New Roman" w:hAnsi="Times New Roman" w:cs="Times New Roman"/>
          <w:sz w:val="28"/>
          <w:szCs w:val="28"/>
        </w:rPr>
        <w:t>к)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3"/>
      <w:bookmarkEnd w:id="13"/>
      <w:r w:rsidRPr="003B27E1">
        <w:rPr>
          <w:rFonts w:ascii="Times New Roman" w:hAnsi="Times New Roman" w:cs="Times New Roman"/>
          <w:sz w:val="28"/>
          <w:szCs w:val="28"/>
        </w:rPr>
        <w:t>л)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4"/>
      <w:bookmarkEnd w:id="14"/>
      <w:r w:rsidRPr="003B27E1">
        <w:rPr>
          <w:rFonts w:ascii="Times New Roman" w:hAnsi="Times New Roman" w:cs="Times New Roman"/>
          <w:sz w:val="28"/>
          <w:szCs w:val="28"/>
        </w:rPr>
        <w:t>м) разрешение на строительство индивидуального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6"/>
      <w:bookmarkEnd w:id="15"/>
      <w:r w:rsidRPr="003B27E1">
        <w:rPr>
          <w:rFonts w:ascii="Times New Roman" w:hAnsi="Times New Roman" w:cs="Times New Roman"/>
          <w:sz w:val="28"/>
          <w:szCs w:val="28"/>
        </w:rPr>
        <w:t>н)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"/>
      <w:bookmarkEnd w:id="16"/>
      <w:r w:rsidRPr="003B27E1">
        <w:rPr>
          <w:rFonts w:ascii="Times New Roman" w:hAnsi="Times New Roman" w:cs="Times New Roman"/>
          <w:sz w:val="28"/>
          <w:szCs w:val="28"/>
        </w:rPr>
        <w:t>о)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9"/>
      <w:bookmarkEnd w:id="17"/>
      <w:r w:rsidRPr="003B27E1">
        <w:rPr>
          <w:rFonts w:ascii="Times New Roman" w:hAnsi="Times New Roman" w:cs="Times New Roman"/>
          <w:sz w:val="28"/>
          <w:szCs w:val="28"/>
        </w:rPr>
        <w:t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</w:t>
      </w:r>
      <w:r w:rsidR="003B27E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>
        <w:rPr>
          <w:rFonts w:ascii="Times New Roman" w:hAnsi="Times New Roman" w:cs="Times New Roman"/>
          <w:sz w:val="28"/>
          <w:szCs w:val="28"/>
        </w:rPr>
        <w:t>«</w:t>
      </w:r>
      <w:r w:rsidRPr="003B27E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3B27E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3B27E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3B27E1">
        <w:rPr>
          <w:rFonts w:ascii="Times New Roman" w:hAnsi="Times New Roman" w:cs="Times New Roman"/>
          <w:sz w:val="28"/>
          <w:szCs w:val="28"/>
        </w:rPr>
        <w:t>Управление</w:t>
      </w:r>
      <w:r w:rsidR="003B27E1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р)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с) копия свидетельства об усыновлении, выданного органом записи актов гражданского состояния или консульским учреждением Рос</w:t>
      </w:r>
      <w:r w:rsidR="003B27E1">
        <w:rPr>
          <w:rFonts w:ascii="Times New Roman" w:hAnsi="Times New Roman" w:cs="Times New Roman"/>
          <w:sz w:val="28"/>
          <w:szCs w:val="28"/>
        </w:rPr>
        <w:t>сийской Федерации (при наличии);</w:t>
      </w:r>
    </w:p>
    <w:p w:rsidR="003B27E1" w:rsidRDefault="003B27E1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5"/>
      <w:bookmarkEnd w:id="18"/>
      <w:r w:rsidRPr="00752098">
        <w:rPr>
          <w:rFonts w:ascii="Times New Roman" w:hAnsi="Times New Roman" w:cs="Times New Roman"/>
          <w:sz w:val="28"/>
          <w:szCs w:val="28"/>
        </w:rPr>
        <w:t>т) копии страховых номеров индивидуального лицевого счета в системе обязательного пенсионного страхования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52098">
        <w:rPr>
          <w:rFonts w:ascii="Times New Roman" w:hAnsi="Times New Roman" w:cs="Times New Roman"/>
          <w:sz w:val="28"/>
          <w:szCs w:val="28"/>
        </w:rPr>
        <w:t>СНИЛС).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lastRenderedPageBreak/>
        <w:t>2.2. На заявителя возложена обязанность по предост</w:t>
      </w:r>
      <w:r w:rsidR="003B27E1">
        <w:rPr>
          <w:rFonts w:ascii="Times New Roman" w:hAnsi="Times New Roman" w:cs="Times New Roman"/>
          <w:sz w:val="28"/>
          <w:szCs w:val="28"/>
        </w:rPr>
        <w:t>авлению документов, указанных в</w:t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 подпунктах а), </w:t>
      </w:r>
      <w:hyperlink r:id="rId11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="003B27E1"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9B7B7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="003B27E1"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>, с), т) пункта 2.1 Порядка</w:t>
      </w:r>
      <w:r w:rsidRPr="003B27E1">
        <w:rPr>
          <w:rFonts w:ascii="Times New Roman" w:hAnsi="Times New Roman" w:cs="Times New Roman"/>
          <w:sz w:val="28"/>
          <w:szCs w:val="28"/>
        </w:rPr>
        <w:t>, а также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подпунктах л), м) пункта 2.1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 в случае получения земельного участка не в границах муниципального образования город Мурманск.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7"/>
      <w:bookmarkEnd w:id="20"/>
      <w:r w:rsidRPr="003B27E1">
        <w:rPr>
          <w:rFonts w:ascii="Times New Roman" w:hAnsi="Times New Roman" w:cs="Times New Roman"/>
          <w:sz w:val="28"/>
          <w:szCs w:val="28"/>
        </w:rPr>
        <w:t xml:space="preserve">2.3. Документы (актуальные сведения, содержащиеся в них), указанные в </w:t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19" w:history="1">
        <w:r w:rsidR="009B7B70" w:rsidRPr="00555A4C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="009B7B70"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7B70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9B7B70" w:rsidRPr="00555A4C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9B7B70"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7B70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9B7B70" w:rsidRPr="00555A4C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="009B7B70"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7B70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9B7B70">
          <w:rPr>
            <w:rFonts w:ascii="Times New Roman" w:hAnsi="Times New Roman" w:cs="Times New Roman"/>
            <w:sz w:val="28"/>
            <w:szCs w:val="28"/>
          </w:rPr>
          <w:t>и),</w:t>
        </w:r>
      </w:hyperlink>
      <w:r w:rsidR="009B7B70">
        <w:rPr>
          <w:rFonts w:ascii="Times New Roman" w:hAnsi="Times New Roman" w:cs="Times New Roman"/>
          <w:sz w:val="28"/>
          <w:szCs w:val="28"/>
        </w:rPr>
        <w:t xml:space="preserve"> н), о) </w:t>
      </w:r>
      <w:r w:rsidR="003B27E1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Pr="003B27E1">
        <w:rPr>
          <w:rFonts w:ascii="Times New Roman" w:hAnsi="Times New Roman" w:cs="Times New Roman"/>
          <w:sz w:val="28"/>
          <w:szCs w:val="28"/>
        </w:rPr>
        <w:t>Порядка, Комитет самостоятельно запрашивает в рамках межведомственного информационного взаимодействия в отделе записи актов гражданского состояния админи</w:t>
      </w:r>
      <w:r w:rsidR="003B27E1">
        <w:rPr>
          <w:rFonts w:ascii="Times New Roman" w:hAnsi="Times New Roman" w:cs="Times New Roman"/>
          <w:sz w:val="28"/>
          <w:szCs w:val="28"/>
        </w:rPr>
        <w:t>страции города Мурманска, ГОБУ «МФЦ МО»</w:t>
      </w:r>
      <w:r w:rsidRPr="003B27E1">
        <w:rPr>
          <w:rFonts w:ascii="Times New Roman" w:hAnsi="Times New Roman" w:cs="Times New Roman"/>
          <w:sz w:val="28"/>
          <w:szCs w:val="28"/>
        </w:rPr>
        <w:t>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 Документы (актуальные сведения, содержащиеся в них), указанные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подпунктах к), п) пункта 2.1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Мурманска, в случае если заявитель не представил их по собственной инициативе.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2.4.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3. Принятие решений о предоставлении социальной выплаты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3.1. Должностное лицо Комитета: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3.1.1. В течение одного рабочего дня со дня поступления заявления и документов осуществляет их регистрацию.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3.1.2. В течение пяти рабочих дней с даты регистрации заявления проверяет соответствие документов, прилагаемых к заявлению, требованиям, установленным Порядком, и запрашивает дополнительные актуальные сведения в соответствующих органах и организациях, указанных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пункте 2.3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3.1.3. По итогам проверки в течение 25 рабочих дней с даты регистрации заявления с приложением всех необходимых документов, установленных</w:t>
      </w:r>
      <w:r w:rsidR="003B27E1">
        <w:rPr>
          <w:rFonts w:ascii="Times New Roman" w:hAnsi="Times New Roman" w:cs="Times New Roman"/>
          <w:sz w:val="28"/>
          <w:szCs w:val="28"/>
        </w:rPr>
        <w:t xml:space="preserve"> пунктом 2.2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Порядка, обеспечивает принятие решения о предоставлении многодетной семье социальной выплаты для строительства жилья на предоставленном на безвозмездной основе земельном участке, или при наличии оснований, указанных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пункте 3.2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Порядка, решение об отказе многодетной семье в предоставлении социальной выплаты для строительства жилья на предоставленном на безвозмездной основе земельном участке.</w:t>
      </w:r>
    </w:p>
    <w:p w:rsidR="009B7B70" w:rsidRDefault="00DE4270" w:rsidP="00DE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Решение о предоставлении многодетной семье социальной выплаты для строительства жилья на предоставленном на безвозмездной основе земельном участке, решение об отказе многодетной семье в предоставлении социальной </w:t>
      </w:r>
      <w:r w:rsidRPr="003B27E1">
        <w:rPr>
          <w:rFonts w:ascii="Times New Roman" w:hAnsi="Times New Roman" w:cs="Times New Roman"/>
          <w:sz w:val="28"/>
          <w:szCs w:val="28"/>
        </w:rPr>
        <w:lastRenderedPageBreak/>
        <w:t>выплаты для строительства жилья на предоставленном на безвозмездной основе земельном участке оформляются в виде постановления администрации города Мурманска и направляются заявителю в течение пят</w:t>
      </w:r>
      <w:r>
        <w:rPr>
          <w:rFonts w:ascii="Times New Roman" w:hAnsi="Times New Roman" w:cs="Times New Roman"/>
          <w:sz w:val="28"/>
          <w:szCs w:val="28"/>
        </w:rPr>
        <w:t>и рабочих дней с даты принятия.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8"/>
      <w:bookmarkEnd w:id="21"/>
      <w:r w:rsidRPr="003B27E1">
        <w:rPr>
          <w:rFonts w:ascii="Times New Roman" w:hAnsi="Times New Roman" w:cs="Times New Roman"/>
          <w:sz w:val="28"/>
          <w:szCs w:val="28"/>
        </w:rPr>
        <w:t>3.2. Основаниями для отказа многодетной семье в предоставлении социальной выплаты являются: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а) несвоевременная подача заявления (кроме периода с 15 января по 1 декабря года, предшествующего году получения социальной выплаты);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б) несоответствие многодетной семьи условиям, установленным</w:t>
      </w:r>
      <w:r w:rsidR="009B7B70">
        <w:rPr>
          <w:rFonts w:ascii="Times New Roman" w:hAnsi="Times New Roman" w:cs="Times New Roman"/>
          <w:sz w:val="28"/>
          <w:szCs w:val="28"/>
        </w:rPr>
        <w:t xml:space="preserve"> пунктом 1.3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в) отсутствие или непредставление заявителем документов, указанных в </w:t>
      </w:r>
      <w:r w:rsidR="009B7B70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3B27E1">
        <w:rPr>
          <w:rFonts w:ascii="Times New Roman" w:hAnsi="Times New Roman" w:cs="Times New Roman"/>
          <w:sz w:val="28"/>
          <w:szCs w:val="28"/>
        </w:rPr>
        <w:t>Порядка, обязанность по предоставлению которых возложена на заявителя;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д) предоставление членам многодетной семьи социальной выплаты на приобретение жилья в рамках реализации</w:t>
      </w:r>
      <w:r w:rsidR="009B7B70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Pr="003B27E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9B7B70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9B7B70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3B27E1">
        <w:rPr>
          <w:rFonts w:ascii="Times New Roman" w:hAnsi="Times New Roman" w:cs="Times New Roman"/>
          <w:sz w:val="28"/>
          <w:szCs w:val="28"/>
        </w:rPr>
        <w:t>Управление</w:t>
      </w:r>
      <w:r w:rsidR="009B7B70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е)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9B7B70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7B70">
        <w:rPr>
          <w:rFonts w:ascii="Times New Roman" w:hAnsi="Times New Roman" w:cs="Times New Roman"/>
          <w:bCs/>
          <w:sz w:val="28"/>
          <w:szCs w:val="28"/>
        </w:rPr>
        <w:t>4. Предоставление социальной выплаты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4.1. Основанием для предоставления социальной выплаты является решение о предоставлении многодетной семье социальной выплаты для строительства жилья на предоставленном на безвозмездной основе земельном участке.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4.2. 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</w:t>
      </w:r>
      <w:r w:rsidR="009B7B70">
        <w:rPr>
          <w:rFonts w:ascii="Times New Roman" w:hAnsi="Times New Roman" w:cs="Times New Roman"/>
          <w:sz w:val="28"/>
          <w:szCs w:val="28"/>
        </w:rPr>
        <w:t xml:space="preserve"> пункте 4.4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4.3. Право на получение социальной выплаты считается реализованным с момента перечисления денежных средств социальной выплаты.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2"/>
      <w:bookmarkEnd w:id="22"/>
      <w:r w:rsidRPr="003B27E1">
        <w:rPr>
          <w:rFonts w:ascii="Times New Roman" w:hAnsi="Times New Roman" w:cs="Times New Roman"/>
          <w:sz w:val="28"/>
          <w:szCs w:val="28"/>
        </w:rPr>
        <w:t>4.4. Выплаты осуществляются в срок до 1 ноября года, следующего за годом подачи заявления.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3B27E1" w:rsidRDefault="00A428C2" w:rsidP="003B27E1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DE4270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66675</wp:posOffset>
                </wp:positionV>
                <wp:extent cx="3257550" cy="8953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29.1pt;margin-top:5.25pt;width:256.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+nmAIAAJEFAAAOAAAAZHJzL2Uyb0RvYy54bWysVEtu2zAQ3RfoHQjuG/kT52NEDtwEKQoE&#10;SdCkyJqmyJgoyWFJ2pJ7mZ6iqwI9g4/UISV/mmaTohtpyHkzw3nzOTtvjCZL4YMCW9L+QY8SYTlU&#10;yj6V9PPD1bsTSkJktmIarCjpSgR6Pnn75qx2YzGAOehKeIJObBjXrqTzGN24KAKfC8PCAThhUSnB&#10;Gxbx6J+KyrMavRtdDHq9o6IGXzkPXISAt5etkk6yfykFj7dSBhGJLim+Leavz99Z+haTMzZ+8szN&#10;Fe+ewf7hFYYpi0G3ri5ZZGTh1V+ujOIeAsh4wMEUIKXiIueA2fR7z7K5nzMnci5ITnBbmsL/c8tv&#10;lneeqKqkQ0osM1ii9ff1r/XP9Q8yTOzULowRdO8QFpv30GCVN/cBL1PSjfQm/TEdgnrkebXlVjSR&#10;cLwcDkbHoxGqOOpOTkdDlNF9sbN2PsQPAgxJQkk91i5TypbXIbbQDSQFC6BVdaW0zofUL+JCe7Jk&#10;WGkd8xvR+R8obUld0qMUOhlZSOatZ23Tjcgd04VLmbcZZimutEgYbT8JiYzlRF+IzTgXdhs/oxNK&#10;YqjXGHb43ateY9zmgRY5Mti4NTbKgs/Z5xHbUVZ92VAmWzzWZi/vJMZm1uRW2TbADKoV9oWHdq6C&#10;41cKi3fNQrxjHgcJ643LId7iR2pA8qGTKJmD//bSfcJjf6OWkhoHs6Th64J5QYn+aLHzT/uHh2mS&#10;8+FwdDzAg9/XzPY1dmEuADuij2vI8SwmfNQbUXowj7hDpikqqpjlGLukcSNexHZd4A7iYjrNIJxd&#10;x+K1vXc8uU4sp9Z8aB6Zd13/Ruz8G9iMMBs/a+MWmywtTBcRpMo9nnhuWe34x7nPU9LtqLRY9s8Z&#10;tdukk98AAAD//wMAUEsDBBQABgAIAAAAIQB226Fd4AAAAAoBAAAPAAAAZHJzL2Rvd25yZXYueG1s&#10;TI9LT8MwEITvSPwHa5G4IOqkxbSEOBVCPCRuNDzEzY2XJCJeR7GbhH/PcoLjznyancm3s+vEiENo&#10;PWlIFwkIpMrblmoNL+X9+QZEiIas6Tyhhm8MsC2Oj3KTWT/RM467WAsOoZAZDU2MfSZlqBp0Jix8&#10;j8Tepx+ciXwOtbSDmTjcdXKZJJfSmZb4Q2N6vG2w+todnIaPs/r9KcwPr9NKrfq7x7Fcv9lS69OT&#10;+eYaRMQ5/sHwW5+rQ8Gd9v5ANohOw4XaLBllI1EgGLhapyzsWVCpAlnk8v+E4gcAAP//AwBQSwEC&#10;LQAUAAYACAAAACEAtoM4kv4AAADhAQAAEwAAAAAAAAAAAAAAAAAAAAAAW0NvbnRlbnRfVHlwZXNd&#10;LnhtbFBLAQItABQABgAIAAAAIQA4/SH/1gAAAJQBAAALAAAAAAAAAAAAAAAAAC8BAABfcmVscy8u&#10;cmVsc1BLAQItABQABgAIAAAAIQAIL0+nmAIAAJEFAAAOAAAAAAAAAAAAAAAAAC4CAABkcnMvZTJv&#10;RG9jLnhtbFBLAQItABQABgAIAAAAIQB226Fd4AAAAAoBAAAPAAAAAAAAAAAAAAAAAPIEAABkcnMv&#10;ZG93bnJldi54bWxQSwUGAAAAAAQABADzAAAA/wUAAAAA&#10;" fillcolor="white [3201]" stroked="f" strokeweight=".5pt">
                <v:textbox>
                  <w:txbxContent>
                    <w:p w:rsid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1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E4270" w:rsidRPr="00DE4270" w:rsidRDefault="00DE4270" w:rsidP="00DE4270">
      <w:pPr>
        <w:pStyle w:val="ConsPlusNormal"/>
        <w:ind w:firstLine="709"/>
        <w:jc w:val="center"/>
      </w:pPr>
      <w:r w:rsidRPr="00DE4270">
        <w:t>Перечень</w:t>
      </w:r>
    </w:p>
    <w:p w:rsidR="00DE4270" w:rsidRPr="00DE4270" w:rsidRDefault="00DE4270" w:rsidP="00DE42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4270">
        <w:rPr>
          <w:rFonts w:ascii="Times New Roman" w:hAnsi="Times New Roman" w:cs="Times New Roman"/>
          <w:b w:val="0"/>
          <w:sz w:val="28"/>
          <w:szCs w:val="28"/>
        </w:rPr>
        <w:t>основных строительных материалов, на приобретение которых предоставляется социальная выплата многодетным семьям для строительства жилья на предоставленных на безвозмездной основе земельных участках</w:t>
      </w:r>
    </w:p>
    <w:p w:rsidR="00DE4270" w:rsidRPr="00DE4270" w:rsidRDefault="00DE4270" w:rsidP="00DE42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537"/>
        <w:gridCol w:w="992"/>
      </w:tblGrid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tabs>
                <w:tab w:val="left" w:pos="1095"/>
              </w:tabs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Класс материалов</w:t>
            </w:r>
          </w:p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Подкласс материалов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Группа материалов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Ед. изм.</w:t>
            </w:r>
          </w:p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E4270" w:rsidRPr="00DE4270" w:rsidTr="00CB3C14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Сборные железобетонные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Фундаменты.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Балки, прогоны, ригели.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Панели стен, перегородки.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покрытий, перекрытий.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Лестничные марши и площадки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Сборные 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бетонные для полов.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бетонные тротуарные.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Камни бетонные бортовые.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Блоки из тяжелого бетона.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Изделия из ячеистого бетона.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Другие бетонные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Бетон товарный.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Раствор товарный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 керамический.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Кирпич силикатный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Гипсобетонные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Панели гипсобетонные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Гипсовые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Листы гипсоволокнистые.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гипсокартонные.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гипсовые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Щебень и отсев щебня.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Гравий.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Песок.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Гравий керамзитовый.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Смесь песчано-гравийная.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Смесь песчано-гравийная валунная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т/м3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Цемент.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Известь.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кг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2280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>06. Металлические конструкции и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Стальные конструкции,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Стальные несущие конструкции.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Конструкции многослойные облегченные ограждающие.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Профиль металлический.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Сетки сварные для железобетонных конструкций.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Сетки металлические проволочные.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Двери стальные.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7. Трубы стальные.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8. Металлочерепица и комплектующие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 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DE4270" w:rsidRPr="00DE4270" w:rsidTr="00CB3C14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разная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 разная.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листовая.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Профилированный настил.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Арматура для монолитного железобетона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07. Металло-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пластиковые конструкции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Окна, двери, витражи, перегородки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</w:tc>
      </w:tr>
      <w:tr w:rsidR="00DE4270" w:rsidRPr="00DE4270" w:rsidTr="00CB3C14">
        <w:trPr>
          <w:trHeight w:val="572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08. Изделия лесопильной и деревообрабаты-вающей </w:t>
            </w:r>
            <w:r w:rsidRPr="00DE4270">
              <w:rPr>
                <w:rFonts w:eastAsia="Calibri"/>
                <w:spacing w:val="-6"/>
                <w:sz w:val="24"/>
                <w:szCs w:val="24"/>
              </w:rPr>
              <w:t>промышленности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Лесоматериалы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 круглый.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Лес пиленный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Деревянные конструкции,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Блоки оконные.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Блоки дверные.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Другие деревянные изделия погонажные, строганные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на древесной основе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древесно-волокнистые.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древесно-стружечные.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цементно-стружечные.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ориентированно-стружечные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09. Теплоизоля-ционные материалы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теплоизоляционные.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минераловатные.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Вата минеральная.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пенополистирольные.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Другие изделия теплоизоляционные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Листы обыкновенного профиля.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усиленного профиля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Рулонные кровельные материалы.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Кровельный битумно-полимерный штучный материал (гибкая черепица).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Пленки рулонные гидроизоляционные и пароизоляционные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м2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E4270" w:rsidRPr="00DE4270" w:rsidRDefault="00DE4270" w:rsidP="00DE4270">
      <w:pPr>
        <w:pStyle w:val="ConsPlusNormal"/>
        <w:jc w:val="right"/>
      </w:pPr>
    </w:p>
    <w:p w:rsidR="00DE4270" w:rsidRPr="00DE4270" w:rsidRDefault="00DE4270" w:rsidP="00DE4270">
      <w:pPr>
        <w:pStyle w:val="ConsPlusNormal"/>
        <w:jc w:val="right"/>
      </w:pPr>
    </w:p>
    <w:p w:rsidR="00DE4270" w:rsidRDefault="00DE4270" w:rsidP="00DE4270">
      <w:pPr>
        <w:pStyle w:val="ConsPlusNormal"/>
        <w:jc w:val="right"/>
      </w:pPr>
    </w:p>
    <w:p w:rsidR="00DE4270" w:rsidRDefault="00DE4270" w:rsidP="00DE4270">
      <w:pPr>
        <w:pStyle w:val="ConsPlusNormal"/>
        <w:jc w:val="right"/>
      </w:pPr>
    </w:p>
    <w:p w:rsidR="00DE4270" w:rsidRDefault="00DE4270" w:rsidP="00DE4270">
      <w:pPr>
        <w:pStyle w:val="ConsPlusNormal"/>
        <w:jc w:val="right"/>
      </w:pPr>
    </w:p>
    <w:p w:rsidR="00DE4270" w:rsidRDefault="00DE4270" w:rsidP="00DE4270">
      <w:pPr>
        <w:pStyle w:val="ConsPlusNormal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-104775</wp:posOffset>
                </wp:positionV>
                <wp:extent cx="2066925" cy="6477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Pr="00DE4270" w:rsidRDefault="00DE4270" w:rsidP="00DE4270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Приложение № 2</w:t>
                            </w:r>
                          </w:p>
                          <w:p w:rsidR="00DE4270" w:rsidRPr="00DE4270" w:rsidRDefault="00DE4270" w:rsidP="00DE4270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к Порядку</w:t>
                            </w:r>
                          </w:p>
                          <w:p w:rsidR="00DE4270" w:rsidRDefault="00DE4270" w:rsidP="00DE4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344.6pt;margin-top:-8.25pt;width:162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9TmwIAAJEFAAAOAAAAZHJzL2Uyb0RvYy54bWysVMFuEzEQvSPxD5bvdDchTWnUTRVaFSFV&#10;bUWKena8drPC9hjbyW74Gb6CExLfkE9i7N1NQumliMuu7Xkz43l+M2fnjVZkLZyvwBR0cJRTIgyH&#10;sjKPBf18f/XmHSU+MFMyBUYUdCM8PZ++fnVW24kYwhJUKRzBIMZPalvQZQh2kmWeL4Vm/gisMGiU&#10;4DQLuHWPWelYjdG1yoZ5Ps5qcKV1wIX3eHrZGuk0xZdS8HArpReBqILi3UL6uvRdxG82PWOTR8fs&#10;suLdNdg/3EKzymDSXahLFhhZueqvULriDjzIcMRBZyBlxUWqAasZ5E+qmS+ZFakWJMfbHU3+/4Xl&#10;N+s7R6qyoCNKDNP4RNvv21/bn9sfZBTZqa2fIGhuERaa99DgK/fnHg9j0Y10Ov6xHIJ25Hmz41Y0&#10;gXA8HObj8enwmBKOtvHo5CRP5Gd7b+t8+CBAk7goqMO3S5Sy9bUPeBOE9pCYzIOqyqtKqbSJehEX&#10;ypE1w5dWId0RPf5AKUNqTP72OE+BDUT3NrIyMYxIiunSxcrbCtMqbJSIGGU+CYmMpUKfyc04F2aX&#10;P6EjSmKqlzh2+P2tXuLc1oEeKTOYsHPWlQGXqk8ttqes/NJTJls8En5Qd1yGZtEkqQx7ASyg3KAu&#10;HLR95S2/qvDxrpkPd8xhI6EUcDiEW/xIBUg+dCtKluC+PXce8ahvtFJSY2MW1H9dMScoUR8NKv90&#10;MBrFTk6b0fHJEDfu0LI4tJiVvgBUxADHkOVpGfFB9UvpQD/gDJnFrGhihmPugoZ+eRHacYEziIvZ&#10;LIGwdy0L12ZueQwdWY7SvG8emLOdfgMq/wb6FmaTJzJusdHTwGwVQFZJ45HnltWOf+z7JP1uRsXB&#10;crhPqP0knf4GAAD//wMAUEsDBBQABgAIAAAAIQBtFzvc4wAAAAsBAAAPAAAAZHJzL2Rvd25yZXYu&#10;eG1sTI9NT4NAFEX3Jv0Pk9fEjWkHWqFIeTTGqE3cWfyIuynzCkRmhjBTwH/vdKXLl3ty73nZblIt&#10;G6i3jdEI4TIARro0stEVwlvxtEiAWSe0FK3RhPBDFnb57CoTqTSjfqXh4CrmS7RNBULtXJdybsua&#10;lLBL05H22cn0Sjh/9hWXvRh9uWr5KghirkSj/UItOnqoqfw+nBXC1031+WKn5/dxHa27x/1QbD5k&#10;gXg9n+63wBxN7g+Gi75Xh9w7Hc1ZS8tahDi5W3kUYRHGEbALEYS3G2BHhCSKgOcZ//9D/gsAAP//&#10;AwBQSwECLQAUAAYACAAAACEAtoM4kv4AAADhAQAAEwAAAAAAAAAAAAAAAAAAAAAAW0NvbnRlbnRf&#10;VHlwZXNdLnhtbFBLAQItABQABgAIAAAAIQA4/SH/1gAAAJQBAAALAAAAAAAAAAAAAAAAAC8BAABf&#10;cmVscy8ucmVsc1BLAQItABQABgAIAAAAIQAGc59TmwIAAJEFAAAOAAAAAAAAAAAAAAAAAC4CAABk&#10;cnMvZTJvRG9jLnhtbFBLAQItABQABgAIAAAAIQBtFzvc4wAAAAsBAAAPAAAAAAAAAAAAAAAAAPUE&#10;AABkcnMvZG93bnJldi54bWxQSwUGAAAAAAQABADzAAAABQYAAAAA&#10;" fillcolor="white [3201]" stroked="f" strokeweight=".5pt">
                <v:textbox>
                  <w:txbxContent>
                    <w:p w:rsidR="00DE4270" w:rsidRPr="00DE4270" w:rsidRDefault="00DE4270" w:rsidP="00DE4270">
                      <w:pPr>
                        <w:pStyle w:val="ConsPlusNormal"/>
                        <w:jc w:val="center"/>
                      </w:pPr>
                      <w:r w:rsidRPr="00DE4270">
                        <w:t>Приложение № 2</w:t>
                      </w:r>
                    </w:p>
                    <w:p w:rsidR="00DE4270" w:rsidRPr="00DE4270" w:rsidRDefault="00DE4270" w:rsidP="00DE4270">
                      <w:pPr>
                        <w:pStyle w:val="ConsPlusNormal"/>
                        <w:jc w:val="center"/>
                      </w:pPr>
                      <w:r w:rsidRPr="00DE4270">
                        <w:t>к Порядку</w:t>
                      </w:r>
                    </w:p>
                    <w:p w:rsidR="00DE4270" w:rsidRDefault="00DE4270" w:rsidP="00DE42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157" w:rsidRDefault="00FA3157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FA3157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691A" wp14:editId="5FCFEB53">
                <wp:simplePos x="0" y="0"/>
                <wp:positionH relativeFrom="column">
                  <wp:posOffset>2852420</wp:posOffset>
                </wp:positionH>
                <wp:positionV relativeFrom="paragraph">
                  <wp:posOffset>92075</wp:posOffset>
                </wp:positionV>
                <wp:extent cx="3390900" cy="26384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градостроительства и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территориального развития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гражданина(-ки) 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зарегистрированного(-ой) по месту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жительства: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Default="00DE4270" w:rsidP="00DE4270"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4.6pt;margin-top:7.25pt;width:267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zOnAIAAJIFAAAOAAAAZHJzL2Uyb0RvYy54bWysVM1uEzEQviPxDpbvdDd/pY26qUKrIqSq&#10;rWhRz47XblbYHmM72Q0vw1NwQuIZ8kiMvbtJKFyKuOzanm9mPJ+/mbPzRiuyFs5XYAo6OMopEYZD&#10;WZmngn56uHpzQokPzJRMgREF3QhPz2evX53VdiqGsARVCkcwiPHT2hZ0GYKdZpnnS6GZPwIrDBol&#10;OM0Cbt1TVjpWY3StsmGeH2c1uNI64MJ7PL1sjXSW4kspeLiV0otAVEHxbiF9Xfou4jebnbHpk2N2&#10;WfHuGuwfbqFZZTDpLtQlC4ysXPVHKF1xBx5kOOKgM5Cy4iLVgNUM8mfV3C+ZFakWJMfbHU3+/4Xl&#10;N+s7R6qyoBNKDNP4RNtv25/bH9vvZBLZqa2fIujeIiw076DBV+7PPR7GohvpdPxjOQTtyPNmx61o&#10;AuF4OBqd5qc5mjjahsejk/Ewxc/27tb58F6AJnFRUIePlzhl62sf8CoI7SExmwdVlVeVUmkTBSMu&#10;lCNrhk+tQrokevyGUobUBT0eTfIU2EB0byMrE8OIJJkuXSy9LTGtwkaJiFHmo5BIWar0L7kZ58Ls&#10;8id0RElM9RLHDr+/1Uuc2zrQI2UGE3bOujLgUvWpx/aUlZ97ymSLR8IP6o7L0CyapJVRr4AFlBsU&#10;hoO2sbzlVxU+3jXz4Y457CR8cJwO4RY/UgGSD92KkiW4r387j3gUOFopqbEzC+q/rJgTlKgPBqV/&#10;OhiPYyunzXjydogbd2hZHFrMSl8AKmKAc8jytIz4oPqldKAfcYjMY1Y0McMxd0FDv7wI7bzAIcTF&#10;fJ5A2LyWhWtzb3kMHVmO0nxoHpmznX4DSv8G+h5m02cybrHR08B8FUBWSeOR55bVjn9s/CT9bkjF&#10;yXK4T6j9KJ39AgAA//8DAFBLAwQUAAYACAAAACEAQPejveAAAAAKAQAADwAAAGRycy9kb3ducmV2&#10;LnhtbEyPy07DMBBF90j8gzVIbBC1aVJoQ5wKIR4SOxoeYufGQxIRj6PYTcLfM6xgOXOu7pzJt7Pr&#10;xIhDaD1puFgoEEiVty3VGl7K+/M1iBANWdN5Qg3fGGBbHB/lJrN+omccd7EWXEIhMxqaGPtMylA1&#10;6ExY+B6J2acfnIk8DrW0g5m43HVyqdSldKYlvtCYHm8brL52B6fh46x+fwrzw+uUrJL+7nEsr95s&#10;qfXpyXxzDSLiHP/C8KvP6lCw094fyAbRaUjTzZKjDNIVCA5s1gkv9kwSpUAWufz/QvEDAAD//wMA&#10;UEsBAi0AFAAGAAgAAAAhALaDOJL+AAAA4QEAABMAAAAAAAAAAAAAAAAAAAAAAFtDb250ZW50X1R5&#10;cGVzXS54bWxQSwECLQAUAAYACAAAACEAOP0h/9YAAACUAQAACwAAAAAAAAAAAAAAAAAvAQAAX3Jl&#10;bHMvLnJlbHNQSwECLQAUAAYACAAAACEAQHy8zpwCAACSBQAADgAAAAAAAAAAAAAAAAAuAgAAZHJz&#10;L2Uyb0RvYy54bWxQSwECLQAUAAYACAAAACEAQPejveAAAAAKAQAADwAAAAAAAAAAAAAAAAD2BAAA&#10;ZHJzL2Rvd25yZXYueG1sUEsFBgAAAAAEAAQA8wAAAAMGAAAAAA==&#10;" fillcolor="white [3201]" stroked="f" strokeweight=".5pt">
                <v:textbox>
                  <w:txbxContent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градостроительства и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территориального развития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гражданина(-ки) 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зарегистрированного(-ой) по месту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жительства: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Default="00DE4270" w:rsidP="00DE4270"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Default="00FA3157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3157" w:rsidRPr="00DE4270" w:rsidRDefault="00FA3157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Прошу предоставить социальную выплату для строительства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Денежные средства социальной выплаты прошу перечислить на мой счет получателя № _______________________________________________, открытый в ______________________________________________________</w:t>
      </w:r>
    </w:p>
    <w:p w:rsidR="00DE4270" w:rsidRPr="00DE4270" w:rsidRDefault="00DE4270" w:rsidP="00FA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FA3157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157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</w:t>
      </w:r>
    </w:p>
    <w:p w:rsidR="00DE4270" w:rsidRPr="00FA3157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157">
        <w:rPr>
          <w:rFonts w:ascii="Times New Roman" w:hAnsi="Times New Roman" w:cs="Times New Roman"/>
          <w:sz w:val="24"/>
          <w:szCs w:val="24"/>
        </w:rPr>
        <w:t>на территории Мурманской области)</w:t>
      </w:r>
    </w:p>
    <w:p w:rsidR="00FA3157" w:rsidRDefault="00FA3157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DE4270" w:rsidRPr="00DE4270" w:rsidTr="00CB3C14"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DE427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DE4270" w:rsidRPr="00DE4270" w:rsidTr="00CB3C14">
        <w:trPr>
          <w:trHeight w:val="261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4270" w:rsidRPr="00DE4270" w:rsidTr="00CB3C14">
        <w:trPr>
          <w:trHeight w:val="583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78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7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2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52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35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5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27.07.2006 № 152-ФЗ «О персональных данных» я и члены моей семьи даем свое согласие администрации города Мурманска на обработку наших персональных данных.</w:t>
      </w: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Ознакомлены с тем, что целью обработки наших персональных данных является предоставление социальной выплаты многодетной семье для строительства жилья на предоставленном на безвозмездной основе земельном участке.</w:t>
      </w: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С персональными данными осуществляются следующие действия: сбор, систематизация, накопление, хранение, уточнение, использование, передача; персональные данные обрабатываются автоматически, а также без использования автоматизации. Настоящее согласие выдано без ограничения срока его действия. </w:t>
      </w:r>
    </w:p>
    <w:p w:rsidR="00DE4270" w:rsidRPr="00DE4270" w:rsidRDefault="00DE4270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1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DE427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                          расшифровка подписи</w:t>
      </w: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0D45EA" w:rsidRPr="00DE4270" w:rsidRDefault="000D45EA" w:rsidP="00DE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9C9" w:rsidRPr="00DE4270" w:rsidRDefault="007939C9" w:rsidP="00DE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E4270" w:rsidRDefault="00D22EA6" w:rsidP="00DE42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3523C4" w:rsidRPr="00DE4270" w:rsidSect="00762E6D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  <w:footnote w:id="1">
    <w:p w:rsidR="009B7B70" w:rsidRDefault="009B7B70">
      <w:pPr>
        <w:pStyle w:val="a6"/>
      </w:pPr>
      <w:r w:rsidRPr="009B7B70">
        <w:rPr>
          <w:rStyle w:val="a7"/>
          <w:sz w:val="28"/>
          <w:szCs w:val="28"/>
        </w:rPr>
        <w:footnoteRef/>
      </w:r>
      <w:r>
        <w:t xml:space="preserve"> </w:t>
      </w:r>
      <w:r w:rsidR="000153CD">
        <w:rPr>
          <w:rFonts w:ascii="Times New Roman" w:eastAsia="Calibri" w:hAnsi="Times New Roman" w:cs="Times New Roman"/>
          <w:sz w:val="28"/>
          <w:szCs w:val="28"/>
        </w:rPr>
        <w:t>С</w:t>
      </w:r>
      <w:bookmarkStart w:id="19" w:name="_GoBack"/>
      <w:bookmarkEnd w:id="19"/>
      <w:r>
        <w:rPr>
          <w:rFonts w:ascii="Times New Roman" w:eastAsia="Calibri" w:hAnsi="Times New Roman" w:cs="Times New Roman"/>
          <w:sz w:val="28"/>
          <w:szCs w:val="28"/>
        </w:rPr>
        <w:t xml:space="preserve"> 01.01.2021 сведения, содержащиеся в указанном документе, запрашиваются Комитетом в рамках межведомственного информационного взаимодействия, в случае, если заявитель не представил его по собственной инициативе.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0153CD">
          <w:rPr>
            <w:rFonts w:ascii="Times New Roman" w:hAnsi="Times New Roman" w:cs="Times New Roman"/>
            <w:noProof/>
          </w:rPr>
          <w:t>4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153CD"/>
    <w:rsid w:val="0002134B"/>
    <w:rsid w:val="00026DFD"/>
    <w:rsid w:val="00043AAC"/>
    <w:rsid w:val="0005296B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4796A"/>
    <w:rsid w:val="001570C4"/>
    <w:rsid w:val="00172064"/>
    <w:rsid w:val="001728C6"/>
    <w:rsid w:val="001835C6"/>
    <w:rsid w:val="00195A01"/>
    <w:rsid w:val="001B4CA9"/>
    <w:rsid w:val="001B56F3"/>
    <w:rsid w:val="001C57CA"/>
    <w:rsid w:val="001C7BAD"/>
    <w:rsid w:val="001D5788"/>
    <w:rsid w:val="001F1B2A"/>
    <w:rsid w:val="002218AE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623BD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B27E1"/>
    <w:rsid w:val="003B61B5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84D5B"/>
    <w:rsid w:val="00487C23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711B"/>
    <w:rsid w:val="00555A4C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1E7E"/>
    <w:rsid w:val="005C7CFD"/>
    <w:rsid w:val="005D4E9E"/>
    <w:rsid w:val="005D6625"/>
    <w:rsid w:val="005E312E"/>
    <w:rsid w:val="005E40F2"/>
    <w:rsid w:val="005E574C"/>
    <w:rsid w:val="005F21DA"/>
    <w:rsid w:val="005F4C8A"/>
    <w:rsid w:val="005F5E69"/>
    <w:rsid w:val="0060534D"/>
    <w:rsid w:val="0061467E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6244"/>
    <w:rsid w:val="006F7DFA"/>
    <w:rsid w:val="00701A02"/>
    <w:rsid w:val="00717F71"/>
    <w:rsid w:val="007338F1"/>
    <w:rsid w:val="00735518"/>
    <w:rsid w:val="007431C1"/>
    <w:rsid w:val="00753172"/>
    <w:rsid w:val="00757019"/>
    <w:rsid w:val="00762E6D"/>
    <w:rsid w:val="00773626"/>
    <w:rsid w:val="00776517"/>
    <w:rsid w:val="00777617"/>
    <w:rsid w:val="0078136C"/>
    <w:rsid w:val="007838BC"/>
    <w:rsid w:val="007915C6"/>
    <w:rsid w:val="00793283"/>
    <w:rsid w:val="007939C9"/>
    <w:rsid w:val="00795FC9"/>
    <w:rsid w:val="007B35F7"/>
    <w:rsid w:val="007B3C88"/>
    <w:rsid w:val="007D1BED"/>
    <w:rsid w:val="007D62F2"/>
    <w:rsid w:val="007F1A01"/>
    <w:rsid w:val="008065B1"/>
    <w:rsid w:val="008067B5"/>
    <w:rsid w:val="00806E20"/>
    <w:rsid w:val="008073C8"/>
    <w:rsid w:val="008108F4"/>
    <w:rsid w:val="00814FA8"/>
    <w:rsid w:val="00816E39"/>
    <w:rsid w:val="008230AE"/>
    <w:rsid w:val="008243B4"/>
    <w:rsid w:val="0082764B"/>
    <w:rsid w:val="0083295B"/>
    <w:rsid w:val="00836B45"/>
    <w:rsid w:val="008540C3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308"/>
    <w:rsid w:val="008D177F"/>
    <w:rsid w:val="008D1C94"/>
    <w:rsid w:val="008D1F07"/>
    <w:rsid w:val="008D781D"/>
    <w:rsid w:val="008E11F5"/>
    <w:rsid w:val="008F6DA1"/>
    <w:rsid w:val="009177C1"/>
    <w:rsid w:val="009438E7"/>
    <w:rsid w:val="00944D54"/>
    <w:rsid w:val="00955498"/>
    <w:rsid w:val="00956BB7"/>
    <w:rsid w:val="009617DA"/>
    <w:rsid w:val="0096554C"/>
    <w:rsid w:val="0098456E"/>
    <w:rsid w:val="00985D87"/>
    <w:rsid w:val="00985EFF"/>
    <w:rsid w:val="00986087"/>
    <w:rsid w:val="009A00F7"/>
    <w:rsid w:val="009B7B70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428C2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959DC"/>
    <w:rsid w:val="00B96D1F"/>
    <w:rsid w:val="00BA3AD0"/>
    <w:rsid w:val="00BC7A3C"/>
    <w:rsid w:val="00BD7A60"/>
    <w:rsid w:val="00BF33A8"/>
    <w:rsid w:val="00BF7D77"/>
    <w:rsid w:val="00C03171"/>
    <w:rsid w:val="00C15904"/>
    <w:rsid w:val="00C47925"/>
    <w:rsid w:val="00C53BE0"/>
    <w:rsid w:val="00C86A97"/>
    <w:rsid w:val="00C91B9D"/>
    <w:rsid w:val="00CA6406"/>
    <w:rsid w:val="00CB2A61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4BBA"/>
    <w:rsid w:val="00D354DA"/>
    <w:rsid w:val="00D63025"/>
    <w:rsid w:val="00D84723"/>
    <w:rsid w:val="00DA1D93"/>
    <w:rsid w:val="00DA3AD9"/>
    <w:rsid w:val="00DA3D4A"/>
    <w:rsid w:val="00DB556D"/>
    <w:rsid w:val="00DB6C9D"/>
    <w:rsid w:val="00DD049E"/>
    <w:rsid w:val="00DE4270"/>
    <w:rsid w:val="00DE4C69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76870"/>
    <w:rsid w:val="00E807E7"/>
    <w:rsid w:val="00E812F6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EF678C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87105"/>
    <w:rsid w:val="00FA3157"/>
    <w:rsid w:val="00FA7F13"/>
    <w:rsid w:val="00FB396D"/>
    <w:rsid w:val="00FC32F5"/>
    <w:rsid w:val="00FD2B14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18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17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20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22" Type="http://schemas.openxmlformats.org/officeDocument/2006/relationships/hyperlink" Target="consultantplus://offline/ref=EC48ECEEA497C484C368BAF05952851CB09050ECF7E9CB00C3583EF971D72851AF7AC5D3D2E853FA157CA05411C726320704FED80E6897030AABED5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8F8E-AFE4-481D-8BDF-6C10237B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13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84</cp:revision>
  <cp:lastPrinted>2018-11-14T07:30:00Z</cp:lastPrinted>
  <dcterms:created xsi:type="dcterms:W3CDTF">2017-03-22T07:39:00Z</dcterms:created>
  <dcterms:modified xsi:type="dcterms:W3CDTF">2018-11-14T07:49:00Z</dcterms:modified>
</cp:coreProperties>
</file>