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90377389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903773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501138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5501138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>
        <w:rPr>
          <w:rFonts w:ascii="Times New Roman" w:hAnsi="Times New Roman" w:cs="Times New Roman"/>
          <w:sz w:val="28"/>
        </w:rPr>
      </w:sdtEndPr>
      <w:sdtContent>
        <w:permStart w:id="137985589" w:edGrp="everyone" w:displacedByCustomXml="prev"/>
        <w:p w:rsidR="008C3A77" w:rsidRDefault="008C3A77" w:rsidP="00AB133B">
          <w:pPr>
            <w:pStyle w:val="consnonformat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внесении изменений в постановление администрации города Мурманска от 19.03.2019 № 988 «О наделении полномочиями по установлению норматива состава сточных вод для объектов абонентов, осуществляющих водоотведение в централизованную систему водоотведения </w:t>
          </w:r>
        </w:p>
        <w:p w:rsidR="00FD3B16" w:rsidRPr="00FD3B16" w:rsidRDefault="008C3A7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(канализации) на территории города Мурманска</w:t>
          </w:r>
          <w:r>
            <w:rPr>
              <w:b/>
              <w:bCs/>
              <w:szCs w:val="28"/>
            </w:rPr>
            <w:t>»</w:t>
          </w:r>
        </w:p>
        <w:permEnd w:id="13798558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C3A7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78355585" w:edGrp="everyone"/>
      <w:proofErr w:type="gramStart"/>
      <w:r w:rsidRPr="00CF565C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07.12.2011 № 416-ФЗ «О водоснабжении и водоотведении», </w:t>
      </w:r>
      <w:r w:rsidRPr="007E5E4E">
        <w:rPr>
          <w:szCs w:val="28"/>
        </w:rPr>
        <w:t>Правилам</w:t>
      </w:r>
      <w:r>
        <w:rPr>
          <w:szCs w:val="28"/>
        </w:rPr>
        <w:t>и</w:t>
      </w:r>
      <w:r w:rsidRPr="007E5E4E">
        <w:rPr>
          <w:szCs w:val="28"/>
        </w:rPr>
        <w:t xml:space="preserve"> холодного водоснабжения и водоотведения</w:t>
      </w:r>
      <w:r>
        <w:rPr>
          <w:szCs w:val="28"/>
        </w:rPr>
        <w:t>, утвержденными  п</w:t>
      </w:r>
      <w:r w:rsidRPr="007E5E4E">
        <w:rPr>
          <w:szCs w:val="28"/>
        </w:rPr>
        <w:t>остановление</w:t>
      </w:r>
      <w:r>
        <w:rPr>
          <w:szCs w:val="28"/>
        </w:rPr>
        <w:t>м</w:t>
      </w:r>
      <w:r w:rsidRPr="007E5E4E">
        <w:rPr>
          <w:szCs w:val="28"/>
        </w:rPr>
        <w:t xml:space="preserve"> </w:t>
      </w:r>
      <w:r>
        <w:rPr>
          <w:szCs w:val="28"/>
        </w:rPr>
        <w:t>Правительства Российской Федерации от 29.07.2013 №</w:t>
      </w:r>
      <w:r w:rsidRPr="007E5E4E">
        <w:rPr>
          <w:szCs w:val="28"/>
        </w:rPr>
        <w:t xml:space="preserve"> 644</w:t>
      </w:r>
      <w:r>
        <w:rPr>
          <w:szCs w:val="28"/>
        </w:rPr>
        <w:t xml:space="preserve">, </w:t>
      </w:r>
      <w:r w:rsidRPr="00CF565C">
        <w:rPr>
          <w:szCs w:val="28"/>
        </w:rPr>
        <w:t>Правилами пользования системами коммунального водоснабжения и канализации в Российской Федерации, утвержденными</w:t>
      </w:r>
      <w:r>
        <w:rPr>
          <w:szCs w:val="28"/>
        </w:rPr>
        <w:t xml:space="preserve"> постановлением Правительства </w:t>
      </w:r>
      <w:r w:rsidRPr="00CF565C">
        <w:rPr>
          <w:szCs w:val="28"/>
        </w:rPr>
        <w:t>Российской Федерации от 12.02.1999 № 167, Уставом муниципального образования город Мурманск</w:t>
      </w:r>
      <w:proofErr w:type="gramEnd"/>
      <w:r w:rsidRPr="00CF565C">
        <w:rPr>
          <w:szCs w:val="28"/>
        </w:rPr>
        <w:t>, постановлением администрации города Мурманска от 20.02.2013 № 337 «Об определении гарантирующей организации, осуществляющей водоснабжение и водоотведение на территории муниципального образования город Мурманск»</w:t>
      </w:r>
      <w:permEnd w:id="107835558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3A77" w:rsidRDefault="008C3A77" w:rsidP="00AB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662219654" w:edGrp="everyone"/>
      <w:r>
        <w:rPr>
          <w:szCs w:val="28"/>
        </w:rPr>
        <w:t>1.</w:t>
      </w:r>
      <w:r>
        <w:rPr>
          <w:color w:val="FFFFFF"/>
          <w:szCs w:val="28"/>
        </w:rPr>
        <w:t xml:space="preserve"> </w:t>
      </w:r>
      <w:r>
        <w:rPr>
          <w:szCs w:val="28"/>
        </w:rPr>
        <w:t xml:space="preserve">Внести </w:t>
      </w:r>
      <w:r w:rsidRPr="00D378B0">
        <w:rPr>
          <w:szCs w:val="28"/>
        </w:rPr>
        <w:t xml:space="preserve">в постановление администрации города Мурманска </w:t>
      </w:r>
      <w:r>
        <w:rPr>
          <w:szCs w:val="28"/>
        </w:rPr>
        <w:t xml:space="preserve">                  </w:t>
      </w:r>
      <w:r w:rsidRPr="00D378B0">
        <w:rPr>
          <w:szCs w:val="28"/>
        </w:rPr>
        <w:t>от 19.03.2019 № 988 «О наделении полномочиями по установлению норматива состава сточных вод для объектов абонентов, осуществляющих водоотведение в централизованную систему водоотведения (канализации) на территории города Мурманска</w:t>
      </w:r>
      <w:r>
        <w:rPr>
          <w:szCs w:val="28"/>
        </w:rPr>
        <w:t>» следую</w:t>
      </w:r>
      <w:bookmarkStart w:id="2" w:name="_GoBack"/>
      <w:bookmarkEnd w:id="2"/>
      <w:r>
        <w:rPr>
          <w:szCs w:val="28"/>
        </w:rPr>
        <w:t>щие изменения:</w:t>
      </w:r>
    </w:p>
    <w:p w:rsidR="008C3A77" w:rsidRDefault="008C3A77" w:rsidP="00AB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В наименовании, пункте 1 слово «норматива» заменить словом «нормативов».</w:t>
      </w:r>
    </w:p>
    <w:p w:rsidR="008C3A77" w:rsidRDefault="008C3A77" w:rsidP="00AB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В преамбулу после слов «</w:t>
      </w:r>
      <w:r w:rsidRPr="00CF565C">
        <w:rPr>
          <w:szCs w:val="28"/>
        </w:rPr>
        <w:t>от 07.12.2011 № 416-ФЗ «О водоснабжении и водоотведении»</w:t>
      </w:r>
      <w:proofErr w:type="gramStart"/>
      <w:r w:rsidRPr="00CF565C">
        <w:rPr>
          <w:szCs w:val="28"/>
        </w:rPr>
        <w:t>,</w:t>
      </w:r>
      <w:r>
        <w:rPr>
          <w:szCs w:val="28"/>
        </w:rPr>
        <w:t>»</w:t>
      </w:r>
      <w:proofErr w:type="gramEnd"/>
      <w:r>
        <w:rPr>
          <w:szCs w:val="28"/>
        </w:rPr>
        <w:t xml:space="preserve"> добавить слова «</w:t>
      </w:r>
      <w:r w:rsidRPr="007E5E4E">
        <w:rPr>
          <w:szCs w:val="28"/>
        </w:rPr>
        <w:t>Правилам</w:t>
      </w:r>
      <w:r>
        <w:rPr>
          <w:szCs w:val="28"/>
        </w:rPr>
        <w:t>и</w:t>
      </w:r>
      <w:r w:rsidRPr="007E5E4E">
        <w:rPr>
          <w:szCs w:val="28"/>
        </w:rPr>
        <w:t xml:space="preserve"> холодного водоснабжения и водоотведения</w:t>
      </w:r>
      <w:r>
        <w:rPr>
          <w:szCs w:val="28"/>
        </w:rPr>
        <w:t>, утвержденными  п</w:t>
      </w:r>
      <w:r w:rsidRPr="007E5E4E">
        <w:rPr>
          <w:szCs w:val="28"/>
        </w:rPr>
        <w:t>остановление</w:t>
      </w:r>
      <w:r>
        <w:rPr>
          <w:szCs w:val="28"/>
        </w:rPr>
        <w:t>м</w:t>
      </w:r>
      <w:r w:rsidRPr="007E5E4E">
        <w:rPr>
          <w:szCs w:val="28"/>
        </w:rPr>
        <w:t xml:space="preserve"> </w:t>
      </w:r>
      <w:r>
        <w:rPr>
          <w:szCs w:val="28"/>
        </w:rPr>
        <w:t>Правительства Российской Федерации от 29.07.2013 №</w:t>
      </w:r>
      <w:r w:rsidRPr="007E5E4E">
        <w:rPr>
          <w:szCs w:val="28"/>
        </w:rPr>
        <w:t xml:space="preserve"> 644</w:t>
      </w:r>
      <w:r>
        <w:rPr>
          <w:szCs w:val="28"/>
        </w:rPr>
        <w:t xml:space="preserve">,». </w:t>
      </w:r>
    </w:p>
    <w:p w:rsidR="008C3A77" w:rsidRPr="00D378B0" w:rsidRDefault="008C3A77" w:rsidP="00AB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Пункты 2 – 5 считать пунктами </w:t>
      </w:r>
      <w:r w:rsidR="00B77400">
        <w:rPr>
          <w:szCs w:val="28"/>
        </w:rPr>
        <w:t>5</w:t>
      </w:r>
      <w:r>
        <w:rPr>
          <w:szCs w:val="28"/>
        </w:rPr>
        <w:t xml:space="preserve"> – </w:t>
      </w:r>
      <w:r w:rsidR="00B77400">
        <w:rPr>
          <w:szCs w:val="28"/>
        </w:rPr>
        <w:t>8</w:t>
      </w:r>
      <w:r>
        <w:rPr>
          <w:szCs w:val="28"/>
        </w:rPr>
        <w:t xml:space="preserve"> соответственно.</w:t>
      </w:r>
    </w:p>
    <w:p w:rsidR="008C3A77" w:rsidRDefault="008C3A77" w:rsidP="00AB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Дополнить новыми пунктами 2, 3</w:t>
      </w:r>
      <w:r w:rsidR="00B77400">
        <w:rPr>
          <w:szCs w:val="28"/>
        </w:rPr>
        <w:t>, 4</w:t>
      </w:r>
      <w:r>
        <w:rPr>
          <w:szCs w:val="28"/>
        </w:rPr>
        <w:t xml:space="preserve"> следующего содержания:</w:t>
      </w:r>
    </w:p>
    <w:p w:rsidR="008C3A77" w:rsidRDefault="008C3A77" w:rsidP="00AB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«2. </w:t>
      </w:r>
      <w:r>
        <w:rPr>
          <w:szCs w:val="28"/>
        </w:rPr>
        <w:t xml:space="preserve">Наделить </w:t>
      </w:r>
      <w:r>
        <w:rPr>
          <w:szCs w:val="28"/>
          <w:lang w:eastAsia="ru-RU"/>
        </w:rPr>
        <w:t>муниципальное унитарное предприятие «</w:t>
      </w:r>
      <w:proofErr w:type="spellStart"/>
      <w:r>
        <w:rPr>
          <w:szCs w:val="28"/>
          <w:lang w:eastAsia="ru-RU"/>
        </w:rPr>
        <w:t>Североморскводоканал</w:t>
      </w:r>
      <w:proofErr w:type="spellEnd"/>
      <w:r>
        <w:rPr>
          <w:szCs w:val="28"/>
          <w:lang w:eastAsia="ru-RU"/>
        </w:rPr>
        <w:t>»</w:t>
      </w:r>
      <w:r>
        <w:rPr>
          <w:szCs w:val="28"/>
        </w:rPr>
        <w:t xml:space="preserve"> (далее – муниципальное предприятие), являющееся гарантирующей организацией, </w:t>
      </w:r>
      <w:r>
        <w:rPr>
          <w:szCs w:val="28"/>
          <w:lang w:eastAsia="ru-RU"/>
        </w:rPr>
        <w:t>осуществляющей отведение хозяйственно-бытовых сточных вод в границах района Росляково города Мурманска</w:t>
      </w:r>
      <w:r>
        <w:rPr>
          <w:szCs w:val="28"/>
        </w:rPr>
        <w:t>, полномочиями по установлению нормативов состава сточных вод для объектов абонентов, осуществляющих водоотведение в централизованную систему водоотведения (канализации) в зоне деятельности муниципального предприятия</w:t>
      </w:r>
      <w:proofErr w:type="gramStart"/>
      <w:r>
        <w:rPr>
          <w:szCs w:val="28"/>
        </w:rPr>
        <w:t>.».</w:t>
      </w:r>
      <w:proofErr w:type="gramEnd"/>
    </w:p>
    <w:p w:rsidR="008C3A77" w:rsidRDefault="008C3A77" w:rsidP="00AB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«3. Наделить акционерное общество «Мурманский морской рыбный порт», являющееся гарантирующей организацией, </w:t>
      </w:r>
      <w:r>
        <w:rPr>
          <w:szCs w:val="28"/>
          <w:lang w:eastAsia="ru-RU"/>
        </w:rPr>
        <w:t>осуществляющей отведение хозяйственно-бытовых сточных вод в границах Центрального района Общества на территории муниципального образования город Мурманск</w:t>
      </w:r>
      <w:r>
        <w:rPr>
          <w:szCs w:val="28"/>
        </w:rPr>
        <w:t xml:space="preserve">, полномочиями по установлению нормативов состава сточных вод для объектов абонентов, осуществляющих водоотведение в централизованную систему водоотведения (канализации) в зоне деятельности </w:t>
      </w:r>
      <w:r w:rsidR="00B77400">
        <w:rPr>
          <w:szCs w:val="28"/>
        </w:rPr>
        <w:t>о</w:t>
      </w:r>
      <w:r>
        <w:rPr>
          <w:szCs w:val="28"/>
        </w:rPr>
        <w:t>бщества</w:t>
      </w:r>
      <w:proofErr w:type="gramStart"/>
      <w:r>
        <w:rPr>
          <w:szCs w:val="28"/>
        </w:rPr>
        <w:t>.».</w:t>
      </w:r>
      <w:proofErr w:type="gramEnd"/>
    </w:p>
    <w:p w:rsidR="008C3A77" w:rsidRDefault="00B77400" w:rsidP="00B7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Наделить </w:t>
      </w:r>
      <w:r>
        <w:rPr>
          <w:szCs w:val="28"/>
          <w:lang w:eastAsia="ru-RU"/>
        </w:rPr>
        <w:t>общество с</w:t>
      </w:r>
      <w:r>
        <w:rPr>
          <w:szCs w:val="28"/>
          <w:lang w:eastAsia="ru-RU"/>
        </w:rPr>
        <w:t xml:space="preserve"> ограниченной ответственностью «Канализационные сети Север-</w:t>
      </w:r>
      <w:proofErr w:type="spellStart"/>
      <w:r>
        <w:rPr>
          <w:szCs w:val="28"/>
          <w:lang w:eastAsia="ru-RU"/>
        </w:rPr>
        <w:t>Эйдж</w:t>
      </w:r>
      <w:proofErr w:type="spellEnd"/>
      <w:r>
        <w:rPr>
          <w:szCs w:val="28"/>
          <w:lang w:eastAsia="ru-RU"/>
        </w:rPr>
        <w:t>»</w:t>
      </w:r>
      <w:r>
        <w:rPr>
          <w:szCs w:val="28"/>
        </w:rPr>
        <w:t xml:space="preserve">, являющееся гарантирующей организацией, </w:t>
      </w:r>
      <w:r>
        <w:rPr>
          <w:szCs w:val="28"/>
          <w:lang w:eastAsia="ru-RU"/>
        </w:rPr>
        <w:t xml:space="preserve">осуществляющей отведение хозяйственно-бытовых сточных вод в границах </w:t>
      </w:r>
      <w:r>
        <w:rPr>
          <w:szCs w:val="28"/>
          <w:lang w:eastAsia="ru-RU"/>
        </w:rPr>
        <w:t>улицы Подгорной (дома №</w:t>
      </w:r>
      <w:r>
        <w:rPr>
          <w:szCs w:val="28"/>
          <w:lang w:eastAsia="ru-RU"/>
        </w:rPr>
        <w:t xml:space="preserve"> 39, 39а, 39б, 45, 52, 54, 56, 58, 62, 64, 72, 74, 80, 82, 82а, 86), улицы Фестивальной (дома </w:t>
      </w:r>
      <w:r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6, 9, 12, 24, 25, </w:t>
      </w:r>
      <w:r>
        <w:rPr>
          <w:szCs w:val="28"/>
          <w:lang w:eastAsia="ru-RU"/>
        </w:rPr>
        <w:t>25а, 30), улицы Траловой (дома №</w:t>
      </w:r>
      <w:r>
        <w:rPr>
          <w:szCs w:val="28"/>
          <w:lang w:eastAsia="ru-RU"/>
        </w:rPr>
        <w:t xml:space="preserve"> 1, 2, 3), улицы Пригородной (дома </w:t>
      </w:r>
      <w:r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43, 45) на территории</w:t>
      </w:r>
      <w:proofErr w:type="gramEnd"/>
      <w:r>
        <w:rPr>
          <w:szCs w:val="28"/>
          <w:lang w:eastAsia="ru-RU"/>
        </w:rPr>
        <w:t xml:space="preserve"> муниципального образования город Мурманск</w:t>
      </w:r>
      <w:r>
        <w:rPr>
          <w:szCs w:val="28"/>
        </w:rPr>
        <w:t xml:space="preserve">, полномочиями по установлению нормативов состава сточных вод для объектов абонентов, осуществляющих водоотведение в централизованную систему водоотведения (канализации) в зоне деятельности </w:t>
      </w:r>
      <w:r>
        <w:rPr>
          <w:szCs w:val="28"/>
        </w:rPr>
        <w:t>о</w:t>
      </w:r>
      <w:r>
        <w:rPr>
          <w:szCs w:val="28"/>
        </w:rPr>
        <w:t>бщества</w:t>
      </w:r>
      <w:proofErr w:type="gramStart"/>
      <w:r>
        <w:rPr>
          <w:szCs w:val="28"/>
        </w:rPr>
        <w:t>.».</w:t>
      </w:r>
      <w:proofErr w:type="gramEnd"/>
    </w:p>
    <w:p w:rsidR="00B77400" w:rsidRDefault="00B77400" w:rsidP="00AB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8C3A77" w:rsidRDefault="008C3A77" w:rsidP="00AB133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FFFF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настоящее постановление на официальном сайте администрации города Мурманска в сети Интернет.</w:t>
      </w:r>
    </w:p>
    <w:p w:rsidR="008C3A77" w:rsidRDefault="008C3A77" w:rsidP="00AB133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pacing w:val="-2"/>
          <w:szCs w:val="28"/>
        </w:rPr>
      </w:pPr>
    </w:p>
    <w:p w:rsidR="008C3A77" w:rsidRDefault="008C3A77" w:rsidP="00AB133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pacing w:val="-2"/>
          <w:szCs w:val="28"/>
        </w:rPr>
        <w:t>3.</w:t>
      </w:r>
      <w:r>
        <w:rPr>
          <w:color w:val="FFFFFF"/>
          <w:spacing w:val="-2"/>
          <w:szCs w:val="28"/>
        </w:rPr>
        <w:t>.</w:t>
      </w:r>
      <w:r>
        <w:rPr>
          <w:szCs w:val="28"/>
        </w:rPr>
        <w:t>Редакции газеты «Вечерний Мурманск» (</w:t>
      </w:r>
      <w:proofErr w:type="gramStart"/>
      <w:r>
        <w:rPr>
          <w:szCs w:val="28"/>
        </w:rPr>
        <w:t>Хабаров</w:t>
      </w:r>
      <w:proofErr w:type="gramEnd"/>
      <w:r>
        <w:rPr>
          <w:szCs w:val="28"/>
        </w:rPr>
        <w:t xml:space="preserve"> В.А.) опубликовать настоящее постановление. </w:t>
      </w:r>
    </w:p>
    <w:p w:rsidR="008C3A77" w:rsidRDefault="008C3A77" w:rsidP="00AB133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8C3A77" w:rsidRDefault="008C3A77" w:rsidP="00AB1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color w:val="FFFFFF"/>
          <w:szCs w:val="28"/>
        </w:rPr>
        <w:t>.</w:t>
      </w:r>
      <w:r>
        <w:rPr>
          <w:bCs/>
          <w:spacing w:val="-3"/>
          <w:szCs w:val="28"/>
        </w:rPr>
        <w:t xml:space="preserve"> Настоящее постановление вступает в силу со дня официального опубликования</w:t>
      </w:r>
      <w:r>
        <w:rPr>
          <w:szCs w:val="28"/>
        </w:rPr>
        <w:t>.</w:t>
      </w:r>
    </w:p>
    <w:p w:rsidR="008C3A77" w:rsidRDefault="008C3A77" w:rsidP="00AB1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C3A7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5.</w:t>
      </w:r>
      <w:r>
        <w:rPr>
          <w:color w:val="FFFFFF"/>
          <w:szCs w:val="28"/>
        </w:rPr>
        <w:t>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  <w:permEnd w:id="166221965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C3A77" w:rsidRDefault="008C3A77" w:rsidP="008C3A77">
      <w:pPr>
        <w:spacing w:after="0" w:line="240" w:lineRule="auto"/>
        <w:jc w:val="both"/>
        <w:rPr>
          <w:b/>
          <w:szCs w:val="28"/>
        </w:rPr>
      </w:pPr>
      <w:permStart w:id="1986798203" w:edGrp="everyone"/>
      <w:r>
        <w:rPr>
          <w:b/>
          <w:szCs w:val="28"/>
        </w:rPr>
        <w:t xml:space="preserve">Глава администрации </w:t>
      </w:r>
    </w:p>
    <w:p w:rsidR="00FD3B16" w:rsidRPr="00FD3B16" w:rsidRDefault="008C3A77" w:rsidP="008C3A7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                                                                Е.В. </w:t>
      </w:r>
      <w:proofErr w:type="spellStart"/>
      <w:r>
        <w:rPr>
          <w:b/>
          <w:szCs w:val="28"/>
        </w:rPr>
        <w:t>Никора</w:t>
      </w:r>
      <w:permEnd w:id="1986798203"/>
      <w:proofErr w:type="spellEnd"/>
    </w:p>
    <w:sectPr w:rsidR="00FD3B16" w:rsidRPr="00FD3B16" w:rsidSect="008C3A77">
      <w:headerReference w:type="default" r:id="rId8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35" w:rsidRDefault="00510435" w:rsidP="00534CFE">
      <w:pPr>
        <w:spacing w:after="0" w:line="240" w:lineRule="auto"/>
      </w:pPr>
      <w:r>
        <w:separator/>
      </w:r>
    </w:p>
  </w:endnote>
  <w:endnote w:type="continuationSeparator" w:id="0">
    <w:p w:rsidR="00510435" w:rsidRDefault="0051043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35" w:rsidRDefault="00510435" w:rsidP="00534CFE">
      <w:pPr>
        <w:spacing w:after="0" w:line="240" w:lineRule="auto"/>
      </w:pPr>
      <w:r>
        <w:separator/>
      </w:r>
    </w:p>
  </w:footnote>
  <w:footnote w:type="continuationSeparator" w:id="0">
    <w:p w:rsidR="00510435" w:rsidRDefault="0051043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C2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10435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A4CC6"/>
    <w:rsid w:val="008C3A77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B77400"/>
    <w:rsid w:val="00CB790D"/>
    <w:rsid w:val="00CC7E86"/>
    <w:rsid w:val="00D074C1"/>
    <w:rsid w:val="00D36C2A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8C3A7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8C3A7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C6ADF"/>
    <w:rsid w:val="004F4620"/>
    <w:rsid w:val="0074271C"/>
    <w:rsid w:val="0083717E"/>
    <w:rsid w:val="0087762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ADF"/>
    <w:rPr>
      <w:color w:val="808080"/>
    </w:rPr>
  </w:style>
  <w:style w:type="paragraph" w:customStyle="1" w:styleId="9A942B45A5074064896535668D2BFB73">
    <w:name w:val="9A942B45A5074064896535668D2BFB73"/>
    <w:rsid w:val="004C6ADF"/>
    <w:pPr>
      <w:spacing w:after="200" w:line="276" w:lineRule="auto"/>
    </w:pPr>
  </w:style>
  <w:style w:type="paragraph" w:customStyle="1" w:styleId="4925F508C6074C328D3D117DEA37B706">
    <w:name w:val="4925F508C6074C328D3D117DEA37B706"/>
    <w:rsid w:val="004C6AD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ADF"/>
    <w:rPr>
      <w:color w:val="808080"/>
    </w:rPr>
  </w:style>
  <w:style w:type="paragraph" w:customStyle="1" w:styleId="9A942B45A5074064896535668D2BFB73">
    <w:name w:val="9A942B45A5074064896535668D2BFB73"/>
    <w:rsid w:val="004C6ADF"/>
    <w:pPr>
      <w:spacing w:after="200" w:line="276" w:lineRule="auto"/>
    </w:pPr>
  </w:style>
  <w:style w:type="paragraph" w:customStyle="1" w:styleId="4925F508C6074C328D3D117DEA37B706">
    <w:name w:val="4925F508C6074C328D3D117DEA37B706"/>
    <w:rsid w:val="004C6A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656</Words>
  <Characters>3740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3</cp:revision>
  <cp:lastPrinted>2020-06-08T07:04:00Z</cp:lastPrinted>
  <dcterms:created xsi:type="dcterms:W3CDTF">2020-06-08T06:33:00Z</dcterms:created>
  <dcterms:modified xsi:type="dcterms:W3CDTF">2020-06-08T07:33:00Z</dcterms:modified>
</cp:coreProperties>
</file>